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08B4" w:rsidRPr="003B08B4" w:rsidRDefault="003B08B4" w:rsidP="003B0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0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Questions:</w:t>
      </w:r>
    </w:p>
    <w:p w:rsidR="003B08B4" w:rsidRPr="003B08B4" w:rsidRDefault="003B08B4" w:rsidP="003B0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B08B4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Sales Trends</w:t>
      </w:r>
      <w:r w:rsidRPr="003B08B4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:rsidR="003B08B4" w:rsidRPr="003B08B4" w:rsidRDefault="003B08B4" w:rsidP="003B0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B08B4">
        <w:rPr>
          <w:rFonts w:ascii="Times New Roman" w:eastAsia="Times New Roman" w:hAnsi="Times New Roman" w:cs="Times New Roman"/>
          <w:kern w:val="0"/>
          <w:szCs w:val="24"/>
          <w14:ligatures w14:val="none"/>
        </w:rPr>
        <w:t>How do monthly or yearly sales trends vary across different regions?</w:t>
      </w:r>
    </w:p>
    <w:p w:rsidR="003B08B4" w:rsidRPr="003B08B4" w:rsidRDefault="003B08B4" w:rsidP="003B0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B08B4">
        <w:rPr>
          <w:rFonts w:ascii="Times New Roman" w:eastAsia="Times New Roman" w:hAnsi="Times New Roman" w:cs="Times New Roman"/>
          <w:kern w:val="0"/>
          <w:szCs w:val="24"/>
          <w14:ligatures w14:val="none"/>
        </w:rPr>
        <w:t>What is the relationship between discount percentages and sales volume over time?</w:t>
      </w:r>
    </w:p>
    <w:p w:rsidR="003B08B4" w:rsidRPr="003B08B4" w:rsidRDefault="003B08B4" w:rsidP="003B0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B08B4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Customer Segments</w:t>
      </w:r>
      <w:r w:rsidRPr="003B08B4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:rsidR="003B08B4" w:rsidRPr="003B08B4" w:rsidRDefault="003B08B4" w:rsidP="003B0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B08B4">
        <w:rPr>
          <w:rFonts w:ascii="Times New Roman" w:eastAsia="Times New Roman" w:hAnsi="Times New Roman" w:cs="Times New Roman"/>
          <w:kern w:val="0"/>
          <w:szCs w:val="24"/>
          <w14:ligatures w14:val="none"/>
        </w:rPr>
        <w:t>Which segment (Consumer, Corporate) contributes the most to revenue?</w:t>
      </w:r>
    </w:p>
    <w:p w:rsidR="003B08B4" w:rsidRPr="003B08B4" w:rsidRDefault="003B08B4" w:rsidP="003B0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B08B4">
        <w:rPr>
          <w:rFonts w:ascii="Times New Roman" w:eastAsia="Times New Roman" w:hAnsi="Times New Roman" w:cs="Times New Roman"/>
          <w:kern w:val="0"/>
          <w:szCs w:val="24"/>
          <w14:ligatures w14:val="none"/>
        </w:rPr>
        <w:t>How does shipping mode preference differ across customer segments?</w:t>
      </w:r>
    </w:p>
    <w:p w:rsidR="003B08B4" w:rsidRPr="003B08B4" w:rsidRDefault="003B08B4" w:rsidP="003B0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B08B4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Geographical Insights</w:t>
      </w:r>
      <w:r w:rsidRPr="003B08B4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:rsidR="003B08B4" w:rsidRPr="003B08B4" w:rsidRDefault="003B08B4" w:rsidP="003B0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B08B4">
        <w:rPr>
          <w:rFonts w:ascii="Times New Roman" w:eastAsia="Times New Roman" w:hAnsi="Times New Roman" w:cs="Times New Roman"/>
          <w:kern w:val="0"/>
          <w:szCs w:val="24"/>
          <w14:ligatures w14:val="none"/>
        </w:rPr>
        <w:t>Which states or cities generate the highest revenue?</w:t>
      </w:r>
    </w:p>
    <w:p w:rsidR="003B08B4" w:rsidRPr="003B08B4" w:rsidRDefault="003B08B4" w:rsidP="003B0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B08B4">
        <w:rPr>
          <w:rFonts w:ascii="Times New Roman" w:eastAsia="Times New Roman" w:hAnsi="Times New Roman" w:cs="Times New Roman"/>
          <w:kern w:val="0"/>
          <w:szCs w:val="24"/>
          <w14:ligatures w14:val="none"/>
        </w:rPr>
        <w:t>Are there regional differences in product category preferences?</w:t>
      </w:r>
    </w:p>
    <w:p w:rsidR="003B08B4" w:rsidRPr="003B08B4" w:rsidRDefault="003B08B4" w:rsidP="003B0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B08B4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Shipping Efficiency</w:t>
      </w:r>
      <w:r w:rsidRPr="003B08B4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:rsidR="003B08B4" w:rsidRDefault="003B08B4" w:rsidP="003B0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B08B4">
        <w:rPr>
          <w:rFonts w:ascii="Times New Roman" w:eastAsia="Times New Roman" w:hAnsi="Times New Roman" w:cs="Times New Roman"/>
          <w:kern w:val="0"/>
          <w:szCs w:val="24"/>
          <w14:ligatures w14:val="none"/>
        </w:rPr>
        <w:t>How does the choice of shipping mode (e.g., Standard Class, Second Class) impact order delivery time or sales performance?</w:t>
      </w:r>
    </w:p>
    <w:p w:rsidR="003F29F9" w:rsidRDefault="003F29F9" w:rsidP="003F29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:rsidR="003F29F9" w:rsidRPr="003B08B4" w:rsidRDefault="003F29F9" w:rsidP="003F29F9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Visualizations based on KPIs (Questions) using Tableau</w:t>
      </w:r>
    </w:p>
    <w:p w:rsidR="003B08B4" w:rsidRDefault="003F29F9">
      <w:r>
        <w:rPr>
          <w:noProof/>
        </w:rPr>
        <w:drawing>
          <wp:inline distT="0" distB="0" distL="0" distR="0">
            <wp:extent cx="5943600" cy="3859078"/>
            <wp:effectExtent l="0" t="0" r="0" b="1905"/>
            <wp:docPr id="169974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42442" name="Picture 16997424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247" cy="38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0561"/>
    <w:multiLevelType w:val="multilevel"/>
    <w:tmpl w:val="030A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80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B4"/>
    <w:rsid w:val="003B08B4"/>
    <w:rsid w:val="003F29F9"/>
    <w:rsid w:val="007745C4"/>
    <w:rsid w:val="00955557"/>
    <w:rsid w:val="00AB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1C1AF"/>
  <w15:chartTrackingRefBased/>
  <w15:docId w15:val="{D2A8B8BE-FE59-624D-A89C-0AC4831F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B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8B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B08B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B08B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B08B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B0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8B4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8B4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8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B0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Emon Ahmed</dc:creator>
  <cp:keywords/>
  <dc:description/>
  <cp:lastModifiedBy>Md Emon Ahmed</cp:lastModifiedBy>
  <cp:revision>4</cp:revision>
  <dcterms:created xsi:type="dcterms:W3CDTF">2025-01-17T13:34:00Z</dcterms:created>
  <dcterms:modified xsi:type="dcterms:W3CDTF">2025-01-17T14:47:00Z</dcterms:modified>
</cp:coreProperties>
</file>