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1B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  <w:t xml:space="preserve">                               </w:t>
      </w:r>
      <w:r>
        <w:rPr>
          <w:rFonts w:ascii="Arial" w:eastAsia="Times New Roman" w:hAnsi="Arial" w:cs="Arial"/>
          <w:b/>
          <w:bCs/>
          <w:caps/>
          <w:noProof/>
          <w:color w:val="333333"/>
          <w:spacing w:val="-6"/>
          <w:sz w:val="27"/>
          <w:szCs w:val="27"/>
        </w:rPr>
        <w:drawing>
          <wp:inline distT="0" distB="0" distL="0" distR="0" wp14:anchorId="0D095CF5" wp14:editId="3B3FE7DD">
            <wp:extent cx="3562350" cy="149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14601299087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03" cy="15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1B" w:rsidRPr="008620C7" w:rsidRDefault="00764E1B" w:rsidP="00764E1B">
      <w:pPr>
        <w:rPr>
          <w:rFonts w:ascii="Arial" w:hAnsi="Arial" w:cs="Arial"/>
          <w:color w:val="002060"/>
          <w:sz w:val="38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  <w:t xml:space="preserve">                                                </w:t>
      </w:r>
      <w:r>
        <w:fldChar w:fldCharType="begin"/>
      </w:r>
      <w:r>
        <w:instrText xml:space="preserve"> HYPERLINK "http://www.assignmentpoint.com/" </w:instrText>
      </w:r>
      <w:r>
        <w:fldChar w:fldCharType="separate"/>
      </w:r>
      <w:r>
        <w:t xml:space="preserve">    </w:t>
      </w:r>
      <w:r w:rsidRPr="008620C7">
        <w:rPr>
          <w:rFonts w:ascii="Arial" w:hAnsi="Arial" w:cs="Arial"/>
          <w:b/>
          <w:bCs/>
          <w:color w:val="002060"/>
          <w:sz w:val="38"/>
          <w:u w:val="single"/>
          <w:shd w:val="clear" w:color="auto" w:fill="FFFFFF"/>
        </w:rPr>
        <w:t xml:space="preserve">Assignment 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fldChar w:fldCharType="end"/>
      </w:r>
      <w:proofErr w:type="spellStart"/>
      <w:r w:rsidRPr="008620C7">
        <w:rPr>
          <w:color w:val="002060"/>
          <w:sz w:val="32"/>
          <w:szCs w:val="32"/>
        </w:rPr>
        <w:t>Exprement</w:t>
      </w:r>
      <w:proofErr w:type="spellEnd"/>
      <w:r w:rsidRPr="008620C7">
        <w:rPr>
          <w:color w:val="002060"/>
          <w:sz w:val="32"/>
          <w:szCs w:val="32"/>
        </w:rPr>
        <w:t xml:space="preserve"> No: </w:t>
      </w:r>
      <w:r w:rsidRPr="004A7B2A">
        <w:rPr>
          <w:sz w:val="32"/>
          <w:szCs w:val="32"/>
        </w:rPr>
        <w:t>01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proofErr w:type="spellStart"/>
      <w:r w:rsidRPr="008620C7">
        <w:rPr>
          <w:color w:val="002060"/>
          <w:sz w:val="32"/>
          <w:szCs w:val="32"/>
        </w:rPr>
        <w:t>Exprement</w:t>
      </w:r>
      <w:proofErr w:type="spellEnd"/>
      <w:r w:rsidRPr="008620C7">
        <w:rPr>
          <w:color w:val="002060"/>
          <w:sz w:val="32"/>
          <w:szCs w:val="32"/>
        </w:rPr>
        <w:t xml:space="preserve"> Name: </w:t>
      </w:r>
      <w:bookmarkStart w:id="0" w:name="_GoBack"/>
      <w:r w:rsidRPr="004A7B2A">
        <w:rPr>
          <w:sz w:val="32"/>
          <w:szCs w:val="32"/>
        </w:rPr>
        <w:t xml:space="preserve">Agile Development Methodology </w:t>
      </w:r>
      <w:bookmarkEnd w:id="0"/>
      <w:r w:rsidRPr="004A7B2A">
        <w:rPr>
          <w:sz w:val="32"/>
          <w:szCs w:val="32"/>
        </w:rPr>
        <w:t>Process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Title: </w:t>
      </w:r>
      <w:r w:rsidRPr="004A7B2A">
        <w:rPr>
          <w:sz w:val="32"/>
          <w:szCs w:val="32"/>
        </w:rPr>
        <w:t>CSE 326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Code: </w:t>
      </w:r>
      <w:r w:rsidRPr="004A7B2A">
        <w:rPr>
          <w:sz w:val="32"/>
          <w:szCs w:val="32"/>
        </w:rPr>
        <w:t xml:space="preserve">System Analysis and Design 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</w:p>
    <w:p w:rsidR="00764E1B" w:rsidRPr="008620C7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Submitted To: 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proofErr w:type="spellStart"/>
      <w:r w:rsidRPr="004A7B2A">
        <w:rPr>
          <w:sz w:val="32"/>
          <w:szCs w:val="32"/>
        </w:rPr>
        <w:t>Supta</w:t>
      </w:r>
      <w:proofErr w:type="spellEnd"/>
      <w:r w:rsidRPr="004A7B2A">
        <w:rPr>
          <w:sz w:val="32"/>
          <w:szCs w:val="32"/>
        </w:rPr>
        <w:t xml:space="preserve"> Richard Philip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Designation: Senior Lecturer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Department of CSE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City University Dhaka</w:t>
      </w:r>
    </w:p>
    <w:p w:rsidR="00764E1B" w:rsidRPr="008620C7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                                                          Submitted By: 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 xml:space="preserve">                                                          Name: </w:t>
      </w:r>
      <w:proofErr w:type="spellStart"/>
      <w:r w:rsidRPr="004A7B2A">
        <w:rPr>
          <w:sz w:val="32"/>
          <w:szCs w:val="32"/>
        </w:rPr>
        <w:t>Md.Emon</w:t>
      </w:r>
      <w:proofErr w:type="spellEnd"/>
      <w:r w:rsidRPr="004A7B2A">
        <w:rPr>
          <w:sz w:val="32"/>
          <w:szCs w:val="32"/>
        </w:rPr>
        <w:t xml:space="preserve"> </w:t>
      </w:r>
      <w:proofErr w:type="spellStart"/>
      <w:r w:rsidRPr="004A7B2A">
        <w:rPr>
          <w:sz w:val="32"/>
          <w:szCs w:val="32"/>
        </w:rPr>
        <w:t>Shahidullah</w:t>
      </w:r>
      <w:proofErr w:type="spellEnd"/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 xml:space="preserve">                                                          ID: 171442627</w:t>
      </w:r>
    </w:p>
    <w:p w:rsidR="00764E1B" w:rsidRPr="004A7B2A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 xml:space="preserve">                                                          Batch: 44</w:t>
      </w:r>
      <w:r w:rsidRPr="004A7B2A">
        <w:rPr>
          <w:sz w:val="32"/>
          <w:szCs w:val="32"/>
          <w:vertAlign w:val="superscript"/>
        </w:rPr>
        <w:t>th</w:t>
      </w:r>
    </w:p>
    <w:p w:rsidR="00764E1B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 xml:space="preserve">                                                          </w:t>
      </w:r>
      <w:proofErr w:type="spellStart"/>
      <w:r w:rsidRPr="004A7B2A">
        <w:rPr>
          <w:sz w:val="32"/>
          <w:szCs w:val="32"/>
        </w:rPr>
        <w:t>Program</w:t>
      </w:r>
      <w:proofErr w:type="gramStart"/>
      <w:r w:rsidRPr="004A7B2A">
        <w:rPr>
          <w:sz w:val="32"/>
          <w:szCs w:val="32"/>
        </w:rPr>
        <w:t>:CSE</w:t>
      </w:r>
      <w:proofErr w:type="spellEnd"/>
      <w:proofErr w:type="gramEnd"/>
      <w:r w:rsidRPr="004A7B2A">
        <w:rPr>
          <w:sz w:val="32"/>
          <w:szCs w:val="32"/>
        </w:rPr>
        <w:t>(Eve)</w:t>
      </w:r>
    </w:p>
    <w:p w:rsidR="00764E1B" w:rsidRPr="008620C7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>Submission Date:</w:t>
      </w:r>
    </w:p>
    <w:p w:rsidR="00764E1B" w:rsidRPr="00A95136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  <w:lastRenderedPageBreak/>
        <w:t>THE AGILE PROCESS FLOW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Concept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Projects are envisioned and prioritized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Inception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Team members are identified, funding is put in place, and initial environments and requirements are discussed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Iteration/Construction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The development team works to deliver working software based on iteration requirements and feedback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Release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QA (Quality Assurance) testing, internal and external training, documentation development, and final release of the iteration into production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Production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Ongoing support of the software</w:t>
      </w:r>
    </w:p>
    <w:p w:rsidR="00764E1B" w:rsidRPr="00A95136" w:rsidRDefault="00764E1B" w:rsidP="00764E1B">
      <w:pPr>
        <w:numPr>
          <w:ilvl w:val="0"/>
          <w:numId w:val="1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Retirement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End-of-life activities, including customer notification and migration</w:t>
      </w:r>
    </w:p>
    <w:p w:rsidR="00764E1B" w:rsidRPr="00A95136" w:rsidRDefault="00764E1B" w:rsidP="00764E1B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This view presents the full Agile lifecycle model within the enterprise. In any enterprise there may be projects operating simultaneously, multiple sprints/iterations being logged on different product lines, and a variety of customers, both external and internal, with a range of business needs.</w:t>
      </w:r>
    </w:p>
    <w:p w:rsidR="00764E1B" w:rsidRPr="00A95136" w:rsidRDefault="00764E1B" w:rsidP="00764E1B">
      <w:pPr>
        <w:shd w:val="clear" w:color="auto" w:fill="FFFFFF"/>
        <w:spacing w:before="156" w:after="156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aps/>
          <w:color w:val="333333"/>
          <w:spacing w:val="-6"/>
          <w:sz w:val="27"/>
          <w:szCs w:val="27"/>
        </w:rPr>
        <w:t>THE AGILE ITERATION WORKFLOW</w:t>
      </w:r>
    </w:p>
    <w:p w:rsidR="00764E1B" w:rsidRPr="00A95136" w:rsidRDefault="00764E1B" w:rsidP="00764E1B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 xml:space="preserve">The Agile software development lifecycle is dominated by the iterative process. Each iteration results in the next piece of the software development puzzle - working software and supporting elements, such as documentation, available for use by customers - until the final product is complete. </w:t>
      </w:r>
      <w:proofErr w:type="gramStart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Each iteration</w:t>
      </w:r>
      <w:proofErr w:type="gramEnd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 xml:space="preserve"> is usually two to four weeks in length and has a fixed completion time. Due to its time-bound nature, the iteration process is methodical and the scope </w:t>
      </w:r>
      <w:proofErr w:type="gramStart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of each iteration</w:t>
      </w:r>
      <w:proofErr w:type="gramEnd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 xml:space="preserve"> is only as broad as the allotted time allows.</w:t>
      </w:r>
    </w:p>
    <w:p w:rsidR="00764E1B" w:rsidRPr="00A95136" w:rsidRDefault="00764E1B" w:rsidP="00764E1B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 xml:space="preserve">Multiple iterations will take place during the </w:t>
      </w:r>
      <w:proofErr w:type="gramStart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Agile</w:t>
      </w:r>
      <w:proofErr w:type="gramEnd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 xml:space="preserve"> software development lifecycle and each follows its own workflow. During </w:t>
      </w:r>
      <w:proofErr w:type="gramStart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an iteration</w:t>
      </w:r>
      <w:proofErr w:type="gramEnd"/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, it is important that the customers and business stakeholders provide feedback to ensure that the features meet their needs.</w:t>
      </w:r>
    </w:p>
    <w:p w:rsidR="00764E1B" w:rsidRPr="00A95136" w:rsidRDefault="00764E1B" w:rsidP="00764E1B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color w:val="333333"/>
          <w:spacing w:val="-6"/>
          <w:sz w:val="27"/>
          <w:szCs w:val="27"/>
        </w:rPr>
        <w:t>A typical iteration process flow can be visualized as follows:</w:t>
      </w:r>
    </w:p>
    <w:p w:rsidR="00764E1B" w:rsidRPr="00A95136" w:rsidRDefault="00764E1B" w:rsidP="00764E1B">
      <w:pPr>
        <w:numPr>
          <w:ilvl w:val="0"/>
          <w:numId w:val="2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Requirements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Define the requirements for the iteration based on the product backlog, sprint backlog, customer and stakeholder feedback</w:t>
      </w:r>
    </w:p>
    <w:p w:rsidR="00764E1B" w:rsidRPr="00A95136" w:rsidRDefault="00764E1B" w:rsidP="00764E1B">
      <w:pPr>
        <w:numPr>
          <w:ilvl w:val="0"/>
          <w:numId w:val="2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Development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Design and develop software based on defined requirements</w:t>
      </w:r>
    </w:p>
    <w:p w:rsidR="00764E1B" w:rsidRPr="00A95136" w:rsidRDefault="00764E1B" w:rsidP="00764E1B">
      <w:pPr>
        <w:numPr>
          <w:ilvl w:val="0"/>
          <w:numId w:val="2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Testing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QA (Quality Assurance) testing, internal and external training, documentation development</w:t>
      </w:r>
    </w:p>
    <w:p w:rsidR="00764E1B" w:rsidRPr="00A95136" w:rsidRDefault="00764E1B" w:rsidP="00764E1B">
      <w:pPr>
        <w:numPr>
          <w:ilvl w:val="0"/>
          <w:numId w:val="2"/>
        </w:numPr>
        <w:shd w:val="clear" w:color="auto" w:fill="FFFFFF"/>
        <w:spacing w:after="0" w:line="360" w:lineRule="atLeast"/>
        <w:ind w:left="504"/>
        <w:textAlignment w:val="baseline"/>
        <w:rPr>
          <w:rFonts w:ascii="inherit" w:eastAsia="Times New Roman" w:hAnsi="inherit" w:cs="Arial"/>
          <w:color w:val="333333"/>
          <w:spacing w:val="-6"/>
          <w:sz w:val="27"/>
          <w:szCs w:val="27"/>
        </w:rPr>
      </w:pPr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lastRenderedPageBreak/>
        <w:t>Delivery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Integrate and deliver the working iteration into production</w:t>
      </w:r>
    </w:p>
    <w:p w:rsidR="007D1E26" w:rsidRDefault="00764E1B" w:rsidP="00764E1B">
      <w:r w:rsidRPr="00A95136">
        <w:rPr>
          <w:rFonts w:ascii="Arial" w:eastAsia="Times New Roman" w:hAnsi="Arial" w:cs="Arial"/>
          <w:b/>
          <w:bCs/>
          <w:color w:val="333333"/>
          <w:spacing w:val="-6"/>
          <w:sz w:val="27"/>
          <w:szCs w:val="27"/>
          <w:bdr w:val="none" w:sz="0" w:space="0" w:color="auto" w:frame="1"/>
        </w:rPr>
        <w:t>Feedback</w:t>
      </w:r>
      <w:r w:rsidRPr="00A95136">
        <w:rPr>
          <w:rFonts w:ascii="inherit" w:eastAsia="Times New Roman" w:hAnsi="inherit" w:cs="Arial"/>
          <w:color w:val="333333"/>
          <w:spacing w:val="-6"/>
          <w:sz w:val="27"/>
          <w:szCs w:val="27"/>
        </w:rPr>
        <w:t> - Accept customer and stakeholder feedback and work it into the requirements of the next iteration</w:t>
      </w:r>
    </w:p>
    <w:sectPr w:rsidR="007D1E26" w:rsidSect="00764E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66F3"/>
    <w:multiLevelType w:val="multilevel"/>
    <w:tmpl w:val="6F2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04241E"/>
    <w:multiLevelType w:val="multilevel"/>
    <w:tmpl w:val="A556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1B"/>
    <w:rsid w:val="007205EB"/>
    <w:rsid w:val="00764E1B"/>
    <w:rsid w:val="009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B1B6-1246-41CB-A592-7315725A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</cp:revision>
  <dcterms:created xsi:type="dcterms:W3CDTF">2001-12-31T18:06:00Z</dcterms:created>
  <dcterms:modified xsi:type="dcterms:W3CDTF">2001-12-31T18:09:00Z</dcterms:modified>
</cp:coreProperties>
</file>