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3600"/>
        <w:gridCol w:w="4770"/>
      </w:tblGrid>
      <w:tr w:rsidR="00473291" w:rsidTr="5E2C756B" w14:paraId="49734594" w14:textId="77777777">
        <w:trPr>
          <w:trHeight w:val="1"/>
        </w:trPr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5BA3FC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ClassName</w:t>
            </w:r>
            <w:proofErr w:type="spellEnd"/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7D976D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Round</w:t>
            </w:r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681877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Description</w:t>
            </w:r>
          </w:p>
        </w:tc>
      </w:tr>
      <w:tr w:rsidR="00473291" w:rsidTr="5E2C756B" w14:paraId="6F0F4304" w14:textId="77777777">
        <w:trPr>
          <w:trHeight w:val="1"/>
        </w:trPr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396672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Attributes</w:t>
            </w:r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4DD8C0D6" w14:textId="5E2C756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5E2C756B" w:rsidR="5E2C756B">
              <w:rPr>
                <w:rFonts w:ascii="Times New Roman" w:hAnsi="Times New Roman" w:eastAsia="Times New Roman" w:cs="Times New Roman"/>
              </w:rPr>
              <w:t>-</w:t>
            </w:r>
            <w:r w:rsidRPr="5E2C756B" w:rsidR="5E2C756B">
              <w:rPr>
                <w:rFonts w:ascii="Times New Roman" w:hAnsi="Times New Roman" w:eastAsia="Times New Roman" w:cs="Times New Roman"/>
              </w:rPr>
              <w:t>I</w:t>
            </w:r>
            <w:r w:rsidRPr="5E2C756B" w:rsidR="5E2C756B">
              <w:rPr>
                <w:rFonts w:ascii="Times New Roman" w:hAnsi="Times New Roman" w:eastAsia="Times New Roman" w:cs="Times New Roman"/>
              </w:rPr>
              <w:t>nterface Model</w:t>
            </w:r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3FD212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proofErr w:type="gramStart"/>
            <w:r w:rsidRPr="00CF1E2B">
              <w:rPr>
                <w:rFonts w:ascii="Times New Roman" w:hAnsi="Times New Roman" w:eastAsia="Times New Roman" w:cs="Times New Roman"/>
              </w:rPr>
              <w:t>collaborator</w:t>
            </w:r>
            <w:proofErr w:type="gramEnd"/>
            <w:r w:rsidRPr="00CF1E2B">
              <w:rPr>
                <w:rFonts w:ascii="Times New Roman" w:hAnsi="Times New Roman" w:eastAsia="Times New Roman" w:cs="Times New Roman"/>
              </w:rPr>
              <w:t xml:space="preserve"> </w:t>
            </w:r>
            <w:r w:rsidRPr="00CF1E2B" w:rsidR="00B57455">
              <w:rPr>
                <w:rFonts w:ascii="Times New Roman" w:hAnsi="Times New Roman" w:eastAsia="Times New Roman" w:cs="Times New Roman"/>
              </w:rPr>
              <w:t>between the round and other aspects of the game.</w:t>
            </w:r>
          </w:p>
        </w:tc>
      </w:tr>
      <w:tr w:rsidR="00473291" w:rsidTr="5E2C756B" w14:paraId="453EB2D5" w14:textId="77777777">
        <w:trPr>
          <w:trHeight w:val="1"/>
        </w:trPr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473291" w14:paraId="6D45C7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0946D6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-Player 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currentPlayer</w:t>
            </w:r>
            <w:proofErr w:type="spellEnd"/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4B0FA4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This is the active player.</w:t>
            </w:r>
          </w:p>
        </w:tc>
      </w:tr>
      <w:tr w:rsidR="00473291" w:rsidTr="5E2C756B" w14:paraId="7F4DE2F3" w14:textId="77777777">
        <w:trPr>
          <w:trHeight w:val="1"/>
        </w:trPr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473291" w14:paraId="152C5A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3F2A82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-Player 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otherPlayer</w:t>
            </w:r>
            <w:proofErr w:type="spellEnd"/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381EE0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This is the inactive player.</w:t>
            </w:r>
          </w:p>
        </w:tc>
      </w:tr>
      <w:tr w:rsidR="00473291" w:rsidTr="5E2C756B" w14:paraId="0F59AB3C" w14:textId="77777777">
        <w:trPr>
          <w:trHeight w:val="1"/>
        </w:trPr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473291" w14:paraId="5D77F3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402C87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-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int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 xml:space="preserve"> squares[9] = 0 {0, 1, 2, 7, 8, 9}</w:t>
            </w:r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E06369" w14:paraId="61355F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0 represents an unused square</w:t>
            </w:r>
          </w:p>
          <w:p w:rsidRPr="00CF1E2B" w:rsidR="00E06369" w:rsidRDefault="00E06369" w14:paraId="590297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1 represents a square owned by player 1</w:t>
            </w:r>
          </w:p>
          <w:p w:rsidRPr="00CF1E2B" w:rsidR="00E06369" w:rsidRDefault="00E06369" w14:paraId="1AAC76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2 represents a square owned by player 2</w:t>
            </w:r>
          </w:p>
          <w:p w:rsidRPr="00CF1E2B" w:rsidR="00E06369" w:rsidRDefault="00E06369" w14:paraId="416FCE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7 represents an unused secret square</w:t>
            </w:r>
          </w:p>
          <w:p w:rsidRPr="00CF1E2B" w:rsidR="00E06369" w:rsidRDefault="00E06369" w14:paraId="14D2C1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8 represents a secret square owned by player 1</w:t>
            </w:r>
          </w:p>
          <w:p w:rsidRPr="00CF1E2B" w:rsidR="00E06369" w:rsidRDefault="00E06369" w14:paraId="4F0C2C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9 represents a secret square owned by player 2</w:t>
            </w:r>
          </w:p>
          <w:p w:rsidRPr="00CF1E2B" w:rsidR="00E06369" w:rsidRDefault="00E06369" w14:paraId="1373AC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="00473291" w:rsidTr="5E2C756B" w14:paraId="26641BC5" w14:textId="77777777">
        <w:trPr>
          <w:trHeight w:val="1"/>
        </w:trPr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70FCD5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Operations</w:t>
            </w:r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473291" w14:paraId="0334BF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473291" w14:paraId="06D98A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="00473291" w:rsidTr="5E2C756B" w14:paraId="5F3A33D7" w14:textId="77777777">
        <w:trPr>
          <w:trHeight w:val="1"/>
        </w:trPr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473291" w14:paraId="13935E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3D6B14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+ 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switchPlayer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>(Player) : Player</w:t>
            </w:r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340BB4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A swap method to switch the active and inactive player.</w:t>
            </w:r>
          </w:p>
        </w:tc>
      </w:tr>
      <w:tr w:rsidR="00473291" w:rsidTr="5E2C756B" w14:paraId="4C55263F" w14:textId="77777777">
        <w:trPr>
          <w:trHeight w:val="1"/>
        </w:trPr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473291" w14:paraId="7DC931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246DBB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+ 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checkSecretSquare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>(</w:t>
            </w:r>
            <w:proofErr w:type="spellStart"/>
            <w:r w:rsidRPr="00CF1E2B" w:rsidR="00E06369">
              <w:rPr>
                <w:rFonts w:ascii="Times New Roman" w:hAnsi="Times New Roman" w:eastAsia="Times New Roman" w:cs="Times New Roman"/>
              </w:rPr>
              <w:t>int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 xml:space="preserve">) : 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boolean</w:t>
            </w:r>
            <w:proofErr w:type="spellEnd"/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6CB7D7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Checks to see if chosen sq</w:t>
            </w:r>
            <w:r w:rsidRPr="00CF1E2B" w:rsidR="00E06369">
              <w:rPr>
                <w:rFonts w:ascii="Times New Roman" w:hAnsi="Times New Roman" w:eastAsia="Times New Roman" w:cs="Times New Roman"/>
              </w:rPr>
              <w:t>uare was a secret square or not by looking at the squares array.</w:t>
            </w:r>
          </w:p>
        </w:tc>
      </w:tr>
      <w:tr w:rsidR="00473291" w:rsidTr="5E2C756B" w14:paraId="66551BCA" w14:textId="77777777">
        <w:trPr>
          <w:trHeight w:val="1"/>
        </w:trPr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473291" w14:paraId="2F2F40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09FEFE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+ 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assignSquare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>(</w:t>
            </w:r>
            <w:proofErr w:type="spellStart"/>
            <w:r w:rsidRPr="00CF1E2B" w:rsidR="00E06369">
              <w:rPr>
                <w:rFonts w:ascii="Times New Roman" w:hAnsi="Times New Roman" w:eastAsia="Times New Roman" w:cs="Times New Roman"/>
              </w:rPr>
              <w:t>int</w:t>
            </w:r>
            <w:proofErr w:type="spellEnd"/>
            <w:r w:rsidRPr="00CF1E2B" w:rsidR="00E06369">
              <w:rPr>
                <w:rFonts w:ascii="Times New Roman" w:hAnsi="Times New Roman" w:eastAsia="Times New Roman" w:cs="Times New Roman"/>
              </w:rPr>
              <w:t xml:space="preserve">, </w:t>
            </w:r>
            <w:proofErr w:type="spellStart"/>
            <w:r w:rsidRPr="00CF1E2B" w:rsidR="00E06369">
              <w:rPr>
                <w:rFonts w:ascii="Times New Roman" w:hAnsi="Times New Roman" w:eastAsia="Times New Roman" w:cs="Times New Roman"/>
              </w:rPr>
              <w:t>boolean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>) : void</w:t>
            </w:r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E06369" w:rsidP="00E06369" w:rsidRDefault="1516AC72" w14:paraId="473928DB" w14:textId="1516AC7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Assigns square appropriately based on Player representation and whether or not it was a 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secretSquare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>():</w:t>
            </w:r>
          </w:p>
          <w:p w:rsidRPr="00CF1E2B" w:rsidR="00E06369" w:rsidP="00E06369" w:rsidRDefault="00E06369" w14:paraId="6C60CA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If Player correct, gives player square.</w:t>
            </w:r>
          </w:p>
          <w:p w:rsidRPr="00CF1E2B" w:rsidR="00E06369" w:rsidP="00E06369" w:rsidRDefault="00E06369" w14:paraId="5E126D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If Player incorrect and </w:t>
            </w:r>
            <w:proofErr w:type="spellStart"/>
            <w:proofErr w:type="gramStart"/>
            <w:r w:rsidRPr="00CF1E2B">
              <w:rPr>
                <w:rFonts w:ascii="Times New Roman" w:hAnsi="Times New Roman" w:eastAsia="Times New Roman" w:cs="Times New Roman"/>
              </w:rPr>
              <w:t>checkOpponentWin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>(</w:t>
            </w:r>
            <w:proofErr w:type="gramEnd"/>
            <w:r w:rsidRPr="00CF1E2B">
              <w:rPr>
                <w:rFonts w:ascii="Times New Roman" w:hAnsi="Times New Roman" w:eastAsia="Times New Roman" w:cs="Times New Roman"/>
              </w:rPr>
              <w:t>square number) is false, gives opposing player square.</w:t>
            </w:r>
          </w:p>
          <w:p w:rsidRPr="00CF1E2B" w:rsidR="00E06369" w:rsidP="00E06369" w:rsidRDefault="3F261B4D" w14:paraId="172C26DD" w14:textId="3F261B4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Otherwise, leave square as is.</w:t>
            </w:r>
          </w:p>
        </w:tc>
      </w:tr>
      <w:tr w:rsidR="00473291" w:rsidTr="5E2C756B" w14:paraId="30E0B66B" w14:textId="77777777">
        <w:trPr>
          <w:trHeight w:val="1"/>
        </w:trPr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473291" w14:paraId="5CEF86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49EECF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+ 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checkRoundWin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 xml:space="preserve">() : </w:t>
            </w:r>
            <w:r w:rsidRPr="00CF1E2B" w:rsidR="00AC57DC">
              <w:rPr>
                <w:rFonts w:ascii="Times New Roman" w:hAnsi="Times New Roman" w:eastAsia="Times New Roman" w:cs="Times New Roman"/>
              </w:rPr>
              <w:t>Boolean</w:t>
            </w:r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1516AC72" w14:paraId="6861BF19" w14:textId="0F08995A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Checks to see if current player has won by either tic-tac-toe or by obtaining 5 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squares.If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 xml:space="preserve"> true needs to synchronize itself and call 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notifyAll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 xml:space="preserve">(). </w:t>
            </w:r>
          </w:p>
        </w:tc>
      </w:tr>
      <w:tr w:rsidR="00473291" w:rsidTr="5E2C756B" w14:paraId="49300B55" w14:textId="77777777">
        <w:trPr>
          <w:trHeight w:val="1"/>
        </w:trPr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473291" w14:paraId="0EA90B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E06369" w14:paraId="49B2D7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+ 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checkOpponent</w:t>
            </w:r>
            <w:r w:rsidRPr="00CF1E2B" w:rsidR="00BD29DF">
              <w:rPr>
                <w:rFonts w:ascii="Times New Roman" w:hAnsi="Times New Roman" w:eastAsia="Times New Roman" w:cs="Times New Roman"/>
              </w:rPr>
              <w:t>Win</w:t>
            </w:r>
            <w:proofErr w:type="spellEnd"/>
            <w:r w:rsidRPr="00CF1E2B" w:rsidR="00BD29DF">
              <w:rPr>
                <w:rFonts w:ascii="Times New Roman" w:hAnsi="Times New Roman" w:eastAsia="Times New Roman" w:cs="Times New Roman"/>
              </w:rPr>
              <w:t>(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int</w:t>
            </w:r>
            <w:proofErr w:type="spellEnd"/>
            <w:r w:rsidRPr="00CF1E2B" w:rsidR="00BD29DF">
              <w:rPr>
                <w:rFonts w:ascii="Times New Roman" w:hAnsi="Times New Roman" w:eastAsia="Times New Roman" w:cs="Times New Roman"/>
              </w:rPr>
              <w:t xml:space="preserve">) : </w:t>
            </w:r>
            <w:proofErr w:type="spellStart"/>
            <w:r w:rsidRPr="00CF1E2B" w:rsidR="00AC57DC">
              <w:rPr>
                <w:rFonts w:ascii="Times New Roman" w:hAnsi="Times New Roman" w:eastAsia="Times New Roman" w:cs="Times New Roman"/>
              </w:rPr>
              <w:t>boolean</w:t>
            </w:r>
            <w:proofErr w:type="spellEnd"/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AC57DC" w14:paraId="345AAE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Makes a copy of current board using loop (takes care of pointer references) and then assigns square represented by parameter to board. Then it calls </w:t>
            </w:r>
            <w:proofErr w:type="spellStart"/>
            <w:proofErr w:type="gramStart"/>
            <w:r w:rsidRPr="00CF1E2B">
              <w:rPr>
                <w:rFonts w:ascii="Times New Roman" w:hAnsi="Times New Roman" w:eastAsia="Times New Roman" w:cs="Times New Roman"/>
              </w:rPr>
              <w:t>checkRoundWin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>(</w:t>
            </w:r>
            <w:proofErr w:type="gramEnd"/>
            <w:r w:rsidRPr="00CF1E2B">
              <w:rPr>
                <w:rFonts w:ascii="Times New Roman" w:hAnsi="Times New Roman" w:eastAsia="Times New Roman" w:cs="Times New Roman"/>
              </w:rPr>
              <w:t xml:space="preserve">). If, they would win it does not assign the square. Otherwise, they do acquire the square. </w:t>
            </w:r>
          </w:p>
        </w:tc>
      </w:tr>
      <w:tr w:rsidR="00473291" w:rsidTr="5E2C756B" w14:paraId="524CC390" w14:textId="77777777">
        <w:trPr>
          <w:trHeight w:val="1"/>
        </w:trPr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473291" w14:paraId="63643F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BD29DF" w14:paraId="2EC6CF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+ 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calculatePoints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>() : void</w:t>
            </w:r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473291" w:rsidRDefault="00AC57DC" w14:paraId="1A342D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Calculates points:</w:t>
            </w:r>
          </w:p>
          <w:p w:rsidRPr="00CF1E2B" w:rsidR="00AC57DC" w:rsidP="00AC57DC" w:rsidRDefault="00AC57DC" w14:paraId="68C4AC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100 points per square for current player (winning player). 25 points per square for other player (losing player). Additional 50 points for either player who acquires the secret square. </w:t>
            </w:r>
          </w:p>
        </w:tc>
      </w:tr>
      <w:tr w:rsidR="00AC57DC" w:rsidTr="5E2C756B" w14:paraId="190C4ADA" w14:textId="77777777">
        <w:trPr>
          <w:trHeight w:val="1"/>
        </w:trPr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AC57DC" w:rsidRDefault="00AC57DC" w14:paraId="5B9B96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AC57DC" w:rsidRDefault="00AC57DC" w14:paraId="130256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+ Round(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Player,Player,Interface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CF1E2B" w:rsidR="00AC57DC" w:rsidRDefault="00AC57DC" w14:paraId="5CDBEB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Creates a new round assigning the following:</w:t>
            </w:r>
          </w:p>
          <w:p w:rsidRPr="00CF1E2B" w:rsidR="00AC57DC" w:rsidRDefault="00AC57DC" w14:paraId="3C9D53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Current Player = First Player argument</w:t>
            </w:r>
          </w:p>
          <w:p w:rsidRPr="00CF1E2B" w:rsidR="00AC57DC" w:rsidRDefault="00AC57DC" w14:paraId="3E6528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Other Player = Second Player argument</w:t>
            </w:r>
          </w:p>
          <w:p w:rsidRPr="00CF1E2B" w:rsidR="00AC57DC" w:rsidRDefault="1516AC72" w14:paraId="26A1021D" w14:textId="2253D4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Model = Interface</w:t>
            </w:r>
          </w:p>
          <w:p w:rsidRPr="00CF1E2B" w:rsidR="1516AC72" w:rsidP="1516AC72" w:rsidRDefault="1516AC72" w14:paraId="2161EFCF" w14:textId="3FB6FE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Calls </w:t>
            </w:r>
            <w:proofErr w:type="spellStart"/>
            <w:proofErr w:type="gramStart"/>
            <w:r w:rsidRPr="00CF1E2B">
              <w:rPr>
                <w:rFonts w:ascii="Times New Roman" w:hAnsi="Times New Roman" w:eastAsia="Times New Roman" w:cs="Times New Roman"/>
              </w:rPr>
              <w:t>resetBoard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>(</w:t>
            </w:r>
            <w:proofErr w:type="gramEnd"/>
            <w:r w:rsidRPr="00CF1E2B">
              <w:rPr>
                <w:rFonts w:ascii="Times New Roman" w:hAnsi="Times New Roman" w:eastAsia="Times New Roman" w:cs="Times New Roman"/>
              </w:rPr>
              <w:t xml:space="preserve">) in Round. </w:t>
            </w:r>
          </w:p>
          <w:p w:rsidRPr="00CF1E2B" w:rsidR="1516AC72" w:rsidP="1516AC72" w:rsidRDefault="1516AC72" w14:paraId="58B767A6" w14:textId="2A95C0D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 xml:space="preserve">Calls </w:t>
            </w:r>
            <w:proofErr w:type="spellStart"/>
            <w:proofErr w:type="gramStart"/>
            <w:r w:rsidRPr="00CF1E2B">
              <w:rPr>
                <w:rFonts w:ascii="Times New Roman" w:hAnsi="Times New Roman" w:eastAsia="Times New Roman" w:cs="Times New Roman"/>
              </w:rPr>
              <w:t>assignRound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>(</w:t>
            </w:r>
            <w:proofErr w:type="gramEnd"/>
            <w:r w:rsidRPr="00CF1E2B">
              <w:rPr>
                <w:rFonts w:ascii="Times New Roman" w:hAnsi="Times New Roman" w:eastAsia="Times New Roman" w:cs="Times New Roman"/>
              </w:rPr>
              <w:t xml:space="preserve">this) from Interface. </w:t>
            </w:r>
          </w:p>
          <w:p w:rsidRPr="00CF1E2B" w:rsidR="00AC57DC" w:rsidP="324C7A48" w:rsidRDefault="00AC57DC" w14:paraId="0E0B9330" w14:textId="0A557860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 w:rsidR="1516AC72" w:rsidTr="5E2C756B" w14:paraId="1FA114C4" w14:textId="77777777">
        <w:tc>
          <w:tcPr>
            <w:tcW w:w="135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</w:tcPr>
          <w:p w:rsidRPr="00CF1E2B" w:rsidR="1516AC72" w:rsidP="1516AC72" w:rsidRDefault="1516AC72" w14:paraId="2BE4623D" w14:textId="2832AA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</w:tcPr>
          <w:p w:rsidRPr="00CF1E2B" w:rsidR="1516AC72" w:rsidP="1516AC72" w:rsidRDefault="1516AC72" w14:paraId="5C1D5713" w14:textId="0C796E0B">
            <w:pPr>
              <w:rPr>
                <w:rFonts w:ascii="Times New Roman" w:hAnsi="Times New Roman" w:cs="Times New Roman"/>
              </w:rPr>
            </w:pPr>
            <w:r w:rsidRPr="00CF1E2B">
              <w:rPr>
                <w:rFonts w:ascii="Times New Roman" w:hAnsi="Times New Roman" w:eastAsia="Times New Roman" w:cs="Times New Roman"/>
              </w:rPr>
              <w:t>+</w:t>
            </w:r>
            <w:proofErr w:type="spellStart"/>
            <w:r w:rsidRPr="00CF1E2B">
              <w:rPr>
                <w:rFonts w:ascii="Times New Roman" w:hAnsi="Times New Roman" w:eastAsia="Times New Roman" w:cs="Times New Roman"/>
              </w:rPr>
              <w:t>resetBoard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>(): void</w:t>
            </w:r>
          </w:p>
        </w:tc>
        <w:tc>
          <w:tcPr>
            <w:tcW w:w="47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</w:tcPr>
          <w:p w:rsidRPr="00CF1E2B" w:rsidR="1516AC72" w:rsidP="1516AC72" w:rsidRDefault="1516AC72" w14:paraId="005DECC8" w14:textId="3270B3E2">
            <w:pPr>
              <w:rPr>
                <w:rFonts w:ascii="Times New Roman" w:hAnsi="Times New Roman" w:cs="Times New Roman"/>
              </w:rPr>
            </w:pPr>
            <w:proofErr w:type="gramStart"/>
            <w:r w:rsidRPr="00CF1E2B">
              <w:rPr>
                <w:rFonts w:ascii="Times New Roman" w:hAnsi="Times New Roman" w:eastAsia="Times New Roman" w:cs="Times New Roman"/>
              </w:rPr>
              <w:t>resets</w:t>
            </w:r>
            <w:proofErr w:type="gramEnd"/>
            <w:r w:rsidRPr="00CF1E2B">
              <w:rPr>
                <w:rFonts w:ascii="Times New Roman" w:hAnsi="Times New Roman" w:eastAsia="Times New Roman" w:cs="Times New Roman"/>
              </w:rPr>
              <w:t xml:space="preserve"> Board with 0's. Puts in random secret square (make 50% chance of one and randomly choose 0-8 in board to put it into. Calls </w:t>
            </w:r>
            <w:proofErr w:type="spellStart"/>
            <w:proofErr w:type="gramStart"/>
            <w:r w:rsidRPr="00CF1E2B">
              <w:rPr>
                <w:rFonts w:ascii="Times New Roman" w:hAnsi="Times New Roman" w:eastAsia="Times New Roman" w:cs="Times New Roman"/>
              </w:rPr>
              <w:t>resetBoard</w:t>
            </w:r>
            <w:proofErr w:type="spellEnd"/>
            <w:r w:rsidRPr="00CF1E2B">
              <w:rPr>
                <w:rFonts w:ascii="Times New Roman" w:hAnsi="Times New Roman" w:eastAsia="Times New Roman" w:cs="Times New Roman"/>
              </w:rPr>
              <w:t>(</w:t>
            </w:r>
            <w:proofErr w:type="gramEnd"/>
            <w:r w:rsidRPr="00CF1E2B">
              <w:rPr>
                <w:rFonts w:ascii="Times New Roman" w:hAnsi="Times New Roman" w:eastAsia="Times New Roman" w:cs="Times New Roman"/>
              </w:rPr>
              <w:t xml:space="preserve">) in Interface. </w:t>
            </w:r>
          </w:p>
        </w:tc>
      </w:tr>
    </w:tbl>
    <w:p w:rsidR="00473291" w:rsidRDefault="00473291" w14:paraId="75B37740" w14:textId="77777777">
      <w:pPr>
        <w:rPr>
          <w:rFonts w:ascii="Times New Roman" w:hAnsi="Times New Roman" w:eastAsia="Times New Roman" w:cs="Times New Roman"/>
          <w:sz w:val="24"/>
        </w:rPr>
      </w:pPr>
    </w:p>
    <w:sectPr w:rsidR="00473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2BA" w:rsidP="00CF1E2B" w:rsidRDefault="000452BA" w14:paraId="6C2648FF" w14:textId="77777777">
      <w:pPr>
        <w:spacing w:after="0" w:line="240" w:lineRule="auto"/>
      </w:pPr>
      <w:r>
        <w:separator/>
      </w:r>
    </w:p>
  </w:endnote>
  <w:endnote w:type="continuationSeparator" w:id="0">
    <w:p w:rsidR="000452BA" w:rsidP="00CF1E2B" w:rsidRDefault="000452BA" w14:paraId="783F3B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E2B" w:rsidRDefault="00CF1E2B" w14:paraId="61E2D8CA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E2B" w:rsidRDefault="00CF1E2B" w14:paraId="5ED8C143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E2B" w:rsidRDefault="00CF1E2B" w14:paraId="53E981C6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2BA" w:rsidP="00CF1E2B" w:rsidRDefault="000452BA" w14:paraId="78D45C04" w14:textId="77777777">
      <w:pPr>
        <w:spacing w:after="0" w:line="240" w:lineRule="auto"/>
      </w:pPr>
      <w:r>
        <w:separator/>
      </w:r>
    </w:p>
  </w:footnote>
  <w:footnote w:type="continuationSeparator" w:id="0">
    <w:p w:rsidR="000452BA" w:rsidP="00CF1E2B" w:rsidRDefault="000452BA" w14:paraId="3B4FF3F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E2B" w:rsidRDefault="00CF1E2B" w14:paraId="3DF303D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F1E2B" w:rsidR="00CF1E2B" w:rsidRDefault="00CF1E2B" w14:paraId="52018DCD" w14:textId="082F67CF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Class Diagram II – </w:t>
    </w:r>
    <w:r>
      <w:rPr>
        <w:rFonts w:ascii="Times New Roman" w:hAnsi="Times New Roman" w:cs="Times New Roman"/>
        <w:sz w:val="28"/>
        <w:szCs w:val="28"/>
      </w:rPr>
      <w:t>Round</w:t>
    </w:r>
    <w:bookmarkStart w:name="_GoBack" w:id="0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E2B" w:rsidRDefault="00CF1E2B" w14:paraId="59784A6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3291"/>
    <w:rsid w:val="000452BA"/>
    <w:rsid w:val="00473291"/>
    <w:rsid w:val="00AC57DC"/>
    <w:rsid w:val="00B57455"/>
    <w:rsid w:val="00BD29DF"/>
    <w:rsid w:val="00CF1E2B"/>
    <w:rsid w:val="00E06369"/>
    <w:rsid w:val="1516AC72"/>
    <w:rsid w:val="324C7A48"/>
    <w:rsid w:val="3F261B4D"/>
    <w:rsid w:val="5E2C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9366"/>
  <w15:docId w15:val="{841A9963-7448-45FA-B39F-399005E9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E2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1E2B"/>
  </w:style>
  <w:style w:type="paragraph" w:styleId="Footer">
    <w:name w:val="footer"/>
    <w:basedOn w:val="Normal"/>
    <w:link w:val="FooterChar"/>
    <w:uiPriority w:val="99"/>
    <w:unhideWhenUsed/>
    <w:rsid w:val="00CF1E2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1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mohab helal</lastModifiedBy>
  <revision>8</revision>
  <dcterms:created xsi:type="dcterms:W3CDTF">2015-04-01T22:23:00.0000000Z</dcterms:created>
  <dcterms:modified xsi:type="dcterms:W3CDTF">2015-04-26T16:28:42.3173874Z</dcterms:modified>
</coreProperties>
</file>