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DDD709" w14:textId="77777777" w:rsidR="00451D57" w:rsidRPr="00451D57" w:rsidRDefault="00451D57" w:rsidP="00451D57">
      <w:pPr xmlns:w="http://schemas.openxmlformats.org/wordprocessingml/2006/main">
        <w:shd w:val="clear" w:color="auto" w:fill="D6D5D2"/>
        <w:spacing w:line="660" w:lineRule="atLeast"/>
        <w:outlineLvl w:val="0"/>
        <w:rPr>
          <w:rFonts w:ascii="Ubuntu" w:eastAsia="Times New Roman" w:hAnsi="Ubuntu" w:cs="Times New Roman"/>
          <w:color w:val="04498E"/>
          <w:kern w:val="36"/>
          <w:sz w:val="36"/>
          <w:szCs w:val="36"/>
        </w:rPr>
      </w:pPr>
      <w:r xmlns:w="http://schemas.openxmlformats.org/wordprocessingml/2006/main" w:rsidRPr="00451D57">
        <w:rPr>
          <w:rFonts w:ascii="Ubuntu" w:eastAsia="Times New Roman" w:hAnsi="Ubuntu" w:cs="Times New Roman"/>
          <w:color w:val="04498E"/>
          <w:kern w:val="36"/>
          <w:sz w:val="36"/>
          <w:szCs w:val="36"/>
        </w:rPr>
        <w:t xml:space="preserve">GDPR - COMPANY POLICY FOR THE PROTECTION OF PERSONAL DATA</w:t>
      </w:r>
    </w:p>
    <w:p w14:paraId="1D8F3635" w14:textId="35265654" w:rsidR="00451D57" w:rsidRPr="00451D57" w:rsidRDefault="00451D57" w:rsidP="00451D57">
      <w:pPr xmlns:w="http://schemas.openxmlformats.org/wordprocessingml/2006/main">
        <w:spacing w:after="0" w:line="240" w:lineRule="auto"/>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b/>
          <w:bCs/>
          <w:color w:val="172F55"/>
          <w:sz w:val="20"/>
          <w:szCs w:val="20"/>
        </w:rPr>
        <w:t xml:space="preserve">INTERNAL RULES FOR THE PROTECTION OF PERSONAL DATA </w:t>
      </w:r>
      <w:r xmlns:w="http://schemas.openxmlformats.org/wordprocessingml/2006/main" w:rsidRPr="00451D57">
        <w:rPr>
          <w:rFonts w:ascii="Ubuntu" w:eastAsia="Times New Roman" w:hAnsi="Ubuntu" w:cs="Times New Roman"/>
          <w:b/>
          <w:bCs/>
          <w:color w:val="172F55"/>
          <w:sz w:val="20"/>
          <w:szCs w:val="20"/>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SUBJECT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Art. 1. (1) These rules (the “Rules”) determine the order in which </w:t>
      </w:r>
      <w:r xmlns:w="http://schemas.openxmlformats.org/wordprocessingml/2006/main">
        <w:rPr>
          <w:rFonts w:ascii="Ubuntu" w:eastAsia="Times New Roman" w:hAnsi="Ubuntu" w:cs="Times New Roman"/>
          <w:color w:val="010000"/>
          <w:sz w:val="21"/>
          <w:szCs w:val="21"/>
        </w:rPr>
        <w:t xml:space="preserve">Kaboom EOOD, with UIC 204897485 (the “Company”) collects, records, organizes, structures, stores, adapts or changes, retrieves, consults, uses, discloses through transmit, distribute or otherwise make the data available, arrange or combine, restrict, delete, destroy or otherwise process personal data for the purposes of its activity.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(2) Depending on the specific situation, the Company may process data in the capacity of administrator or processor. (3) The rules have been drawn up in accordance with the requirements of Regulation (EU) 2016/679 of the European Parliament and of the Council of April 27, 2016 .on the protection of individuals in relation to the processing of personal data and on the free movement of such data and on the repeal of Directive 95/46/EC (General Data Protection Regulation).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Art. 2. These Rules govern: (1) The principles, procedures and mechanisms for processing personal data; (2) The procedures for notifying the supervisory authority in the event of security breaches; (3) The procedures for administering requests for data access, correction of the processed data, objections and withdrawal of consents, as well as administration of requests to exercise other rights that the subjects of personal data have by law; (4) The persons who process personal data and their obligations; (5) The rules of transmission of personal data of third parties in Bulgaria and abroad; (6) The necessary technical and organizational measures to protect personal data from illegal processing and in case of incidents, such as accidental or illegal destruction, loss, illegal access, modification or distribution; (7 ) The technical resources applied in the processing of personal data.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b/>
          <w:bCs/>
          <w:color w:val="172F55"/>
          <w:sz w:val="20"/>
          <w:szCs w:val="20"/>
        </w:rPr>
        <w:t xml:space="preserve">DEFINITIONS </w:t>
      </w:r>
      <w:r xmlns:w="http://schemas.openxmlformats.org/wordprocessingml/2006/main" w:rsidRPr="00451D57">
        <w:rPr>
          <w:rFonts w:ascii="Ubuntu" w:eastAsia="Times New Roman" w:hAnsi="Ubuntu" w:cs="Times New Roman"/>
          <w:b/>
          <w:bCs/>
          <w:color w:val="172F55"/>
          <w:sz w:val="20"/>
          <w:szCs w:val="20"/>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Art. 3. For the purposes of these Rules, the terms used have the following meaning: GDPR – Personal Data Protection Act. CPLD - Commission for the Protection of Personal Data. GDPR – Regulation (EU) 2016/679 of the European Parliament and of the Council of 27 April 2016 on the protection of individuals with regard to the processing of personal data and on the free movement of such data and repealing Directive 95/46/EC (General Data Protection Regulation). Data Protection Officer - a natural person or organization, defined in accordance with the requirements of Art. 37 et seq. of the GDPR, or - if the designation of a data protection official is not mandatory - alternatively, the following can be included: Person responsible for personal data - a person who is an employee of the company or performs functions on behalf of which they are assigned the obligations in relation to the protection and processing of personal data regulated in these Rules. The main activities of the controller or personal data processor do not consist in processing operations which, due to their nature, scope and/or purposes, require regular and systematic large-scale monitoring of data subjects or in large-scale processing of the special categories of </w:t>
      </w:r>
      <w:r xmlns:w="http://schemas.openxmlformats.org/wordprocessingml/2006/main" w:rsidRPr="00451D57">
        <w:rPr>
          <w:rFonts w:ascii="Ubuntu" w:eastAsia="Times New Roman" w:hAnsi="Ubuntu" w:cs="Times New Roman"/>
          <w:color w:val="010000"/>
          <w:sz w:val="21"/>
          <w:szCs w:val="21"/>
        </w:rPr>
        <w:lastRenderedPageBreak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data and of personal data related with convictions and violations. In view of this circumstance, the Company has no obligation to appoint a data protection officer and it should not be considered that the Company has appointed such a person or that the person responsible for the personal data has the obligations and should meet the requirements of the person in the meaning of Art. 37 et seq. of the GDPR.]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Personal data administrator – a natural or legal person, public body, agency or other structure that alone or jointly with others determines the purposes and means of personal data processing. In these Rules, "administrator" means the Company. Personal data processor – a person or organization that, on the basis of a contract, processes personal data provided by the Company for the agreed purposes. Data Protection Notices – separate notices containing information provided to data subjects at the time the Company collects information about them. These notices can be both general (e.g. addressed to employees or notices on the organization's website) and related to processing for a specific purpose. Data processing – any activity that is related to the use of personal data. This includes: receiving, saving, storing, performing an operation or series of operations on the data such as organizing, editing, restoring, using, providing, deleting or destroying. The processing also includes the transfer of personal data to third parties. Pseudomining - the replacement of information that directly or indirectly identifies a natural person with one or more identifiers ("pseudonyms") so that the person cannot be identified without access to the additional information, which should be kept separate and confidential . Consent - any freely expressed, specific, informed and unequivocal indication of the will of the data subject, by means of a statement or a clear affirmative action, which expresses consent to the processing of personal data relating to him.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b/>
          <w:bCs/>
          <w:color w:val="172F55"/>
          <w:sz w:val="20"/>
          <w:szCs w:val="20"/>
        </w:rPr>
        <w:t xml:space="preserve">DATA SUBJECTS AND PERSONAL DATA CATEGORIES </w:t>
      </w:r>
      <w:r xmlns:w="http://schemas.openxmlformats.org/wordprocessingml/2006/main" w:rsidRPr="00451D57">
        <w:rPr>
          <w:rFonts w:ascii="Ubuntu" w:eastAsia="Times New Roman" w:hAnsi="Ubuntu" w:cs="Times New Roman"/>
          <w:b/>
          <w:bCs/>
          <w:color w:val="172F55"/>
          <w:sz w:val="20"/>
          <w:szCs w:val="20"/>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Art. 4. (1) The company collects and processes personal data necessary to fulfill its rights and obligations as an employer, service provider and counterparty in compliance with the requirements of the applicable legislation. Personal data processed by the Company are grouped in registers of processing activities containing rules for processing personal data relating to: workers and employees and contractors under civil contracts; job applicants; customers; service providers. (2) The following personal data are collected regarding the persons employed by the company under labor or civil legal relations and the job applicants: a) Identification: name; Social security number (date of birth), permanent and/or current address, telephone number, identity card data or passport data;b) Education and professional qualification; data related to education, work experience, professional and personal qualifications and skills; c) Health data: state of health, TELC decisions, medical certificates, hospital sheets and any accompanying documentation; d) Other data: criminal record certificate, when requires its presentation in accordance with a legal act, as well as other data, the processing of which is necessary for the fulfillment of the rights and obligations of the Company as an employer. (3) Regarding natural persons, clients of the company, personal data are collected that are necessary for the fulfillment of the legal obligations of the company as a </w:t>
      </w:r>
      <w:r xmlns:w="http://schemas.openxmlformats.org/wordprocessingml/2006/main" w:rsidRPr="00451D57">
        <w:rPr>
          <w:rFonts w:ascii="Ubuntu" w:eastAsia="Times New Roman" w:hAnsi="Ubuntu" w:cs="Times New Roman"/>
          <w:color w:val="010000"/>
          <w:sz w:val="21"/>
          <w:szCs w:val="21"/>
        </w:rPr>
        <w:lastRenderedPageBreak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service provider, as follows: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name; Social security number (date of birth), permanent and/or current address, telephone, identity card data or passport data. (4) Personal data necessary for the conclusion and execution of contracts for provision of services to the company by external providers, as follows: name, social security number (date of birth), permanent and/or current address, telephone number, identity card data or passport data; e-mail. (5) The company processes sensitive data only to the extent that this is necessary for the fulfillment of its specific rights and obligations in the field of labor and insurance legislation.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b/>
          <w:bCs/>
          <w:color w:val="172F55"/>
          <w:sz w:val="20"/>
          <w:szCs w:val="20"/>
        </w:rPr>
        <w:t xml:space="preserve">PURPOSES AND PRINCIPLES OF PERSONAL DATA PROCESSING </w:t>
      </w:r>
      <w:r xmlns:w="http://schemas.openxmlformats.org/wordprocessingml/2006/main" w:rsidRPr="00451D57">
        <w:rPr>
          <w:rFonts w:ascii="Ubuntu" w:eastAsia="Times New Roman" w:hAnsi="Ubuntu" w:cs="Times New Roman"/>
          <w:b/>
          <w:bCs/>
          <w:color w:val="172F55"/>
          <w:sz w:val="20"/>
          <w:szCs w:val="20"/>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Art. 5. The purposes of processing personal data are: (1) human resources management, payment of labor remuneration and fulfillment of the related obligations of the employer to withhold and pay employees' health and social insurance, taxes, as well as other rights and obligations of the Company in its capacity as an employer; (2) administration of relations with the Company's customers and provision of services; (3) conclusion and execution of contracts with suppliers for the provision of services to the Company.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Art. 6. Personal data are processed lawfully, in good faith and transparently in compliance with the following principles: (1) The data subject is informed in advance about the processing of his personal data; (2) Personal data is collected for specific, precisely defined and legal purposes and not are further processed in a manner incompatible with these purposes; (3) Personal data correspond to the purposes for which they are collected; (4) Personal data must be accurate and, if necessary, updated; (5) Personal data are deleted or corrected , when it is established that they are inaccurate or do not correspond to the purposes for which they are processed; (6) Personal data are maintained in a form that allows identification of the relevant natural persons for a period not longer than necessary for the purposes for which this data is processed.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Art. 7. For data processing to be lawful, at least one of the following conditions must be present: (1) The data subject has given his consent; (2) The processing is necessary for the performance of a contract to which the data subject is a party, or for taking steps at the request of the data subject prior to entering into a contract; (3) Processing is necessary to comply with a legal obligation that applies to the controller; (4) Processing is necessary to protect vital interests of the data subject or to another natural person; (5) The processing is necessary for the performance of a task of public interest; (6) The processing is necessary for the purposes of the legitimate interests of the controller, except when the interests or fundamental rights and freedoms of the data subject take precedence over these interests . The purposes for which personal data is processed on this basis must be described in the applicable data protection notices.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b/>
          <w:bCs/>
          <w:color w:val="172F55"/>
          <w:sz w:val="20"/>
          <w:szCs w:val="20"/>
        </w:rPr>
        <w:lastRenderedPageBreak xmlns:w="http://schemas.openxmlformats.org/wordprocessingml/2006/main"/>
      </w:r>
      <w:r xmlns:w="http://schemas.openxmlformats.org/wordprocessingml/2006/main" w:rsidRPr="00451D57">
        <w:rPr>
          <w:rFonts w:ascii="Ubuntu" w:eastAsia="Times New Roman" w:hAnsi="Ubuntu" w:cs="Times New Roman"/>
          <w:b/>
          <w:bCs/>
          <w:color w:val="172F55"/>
          <w:sz w:val="20"/>
          <w:szCs w:val="20"/>
        </w:rPr>
        <w:t xml:space="preserve">CONSENT </w:t>
      </w:r>
      <w:r xmlns:w="http://schemas.openxmlformats.org/wordprocessingml/2006/main" w:rsidRPr="00451D57">
        <w:rPr>
          <w:rFonts w:ascii="Ubuntu" w:eastAsia="Times New Roman" w:hAnsi="Ubuntu" w:cs="Times New Roman"/>
          <w:b/>
          <w:bCs/>
          <w:color w:val="172F55"/>
          <w:sz w:val="20"/>
          <w:szCs w:val="20"/>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Art. 8. (1) The data subject agrees to the processing if he expresses this clearly and unequivocally - through a statement or other confirming act. If consent to the processing of personal data is given through a document that also regulates other matters, it should be required separately from consent on other matters. (2) Data subjects must be able to easily withdraw their consent to processing at any time, and the withdrawal must be honored in a timely manner. If there is no other condition for the legality of the processing, with the withdrawal of the consent it should be terminated. (3) Declarations of consent are stored by the company while data processing actions are carried out on this basis, in order to comply with the principle of accountability .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b/>
          <w:bCs/>
          <w:color w:val="172F55"/>
          <w:sz w:val="20"/>
          <w:szCs w:val="20"/>
        </w:rPr>
        <w:t xml:space="preserve">PERSONAL DATA PROCESSING PROCEDURES </w:t>
      </w:r>
      <w:r xmlns:w="http://schemas.openxmlformats.org/wordprocessingml/2006/main" w:rsidRPr="00451D57">
        <w:rPr>
          <w:rFonts w:ascii="Ubuntu" w:eastAsia="Times New Roman" w:hAnsi="Ubuntu" w:cs="Times New Roman"/>
          <w:b/>
          <w:bCs/>
          <w:color w:val="172F55"/>
          <w:sz w:val="20"/>
          <w:szCs w:val="20"/>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Procedure for processing personal data relating to the persons employed under labor or civil legal relations in the company, as well as to the job applicantsArt. 9. (1) The personal data relating to the persons employed under labor or civil legal relations in the Company, as well as to the job applicants, are collected during and on the occasion of the recruitment of personnel. The data of each worker and employee of the Company is stored in personal files, and some data can be stored or processed on a technical medium as well. The data from conducted competitions and interviews are stored in technical and/or paper format, depending on the need. (2) Personal files are arranged in special filing cabinets with a lock, located in the office of the Person responsible for personal data. Data of job applicants, which are stored on paper, are stored in dedicated cabinets in the office of the Person responsible for personal data. Access to the office is granted only to the persons authorized to process personal data, and for this purpose a special order is created for entering the premises using a key, magnetic card or other appropriate means and/or device. (3) Persons authorized to process personal data , take all organizational and technical measures for the storage and protection of personal files and folders with information, including limiting access to them by outsiders and unauthorized employees. (4) Files of workers and employees, as well as the data of job applicants , are not taken out of the company building.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Procedure for processing personal data relating to customers and service providersArt. 10. (1) Personal data relating to customers are collected when submitting a request for the provision of a service or concluding a contract with a customer of the Company. (2) Personal data relating to service providers are collected when concluding contract with a service provider, as usually the personal data are contained in the text of the contracts themselves. (3) Personal data are stored in electronic and paper media (signed copies of the concluded contracts), which are classified in separate files. Files are kept in lockable cabinets in the office of the Person responsible for personal data. Electronic data is stored in databases.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b/>
          <w:bCs/>
          <w:color w:val="172F55"/>
          <w:sz w:val="20"/>
          <w:szCs w:val="20"/>
        </w:rPr>
        <w:t xml:space="preserve">DOCUMENTATION OF PERSONAL DATA PROCESSING </w:t>
      </w:r>
      <w:r xmlns:w="http://schemas.openxmlformats.org/wordprocessingml/2006/main" w:rsidRPr="00451D57">
        <w:rPr>
          <w:rFonts w:ascii="Ubuntu" w:eastAsia="Times New Roman" w:hAnsi="Ubuntu" w:cs="Times New Roman"/>
          <w:b/>
          <w:bCs/>
          <w:color w:val="172F55"/>
          <w:sz w:val="20"/>
          <w:szCs w:val="20"/>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Art. 11. (1) The company documents the activities of processing personal data in compliance with the principle of accountability. (2) The documentation must be sufficient to prove compliance with the principles of </w:t>
      </w:r>
      <w:r xmlns:w="http://schemas.openxmlformats.org/wordprocessingml/2006/main" w:rsidRPr="00451D57">
        <w:rPr>
          <w:rFonts w:ascii="Ubuntu" w:eastAsia="Times New Roman" w:hAnsi="Ubuntu" w:cs="Times New Roman"/>
          <w:color w:val="010000"/>
          <w:sz w:val="21"/>
          <w:szCs w:val="21"/>
        </w:rPr>
        <w:lastRenderedPageBreak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lawful processing of personal data.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(3) The processing of data related to the transmission of data to processors established in the country or abroad; data storage on servers owned by third parties; backup or delete data; introduction of pseudonymization, as well as any other processing whose parameters are different from those described in these rules, is documented by creating protocols that contain the following information: (a) the purposes of the processing; (b) the categories of personal data and the categories of data subjects (c) the categories of recipients to whom the personal data has been or will be disclosed, including recipients in third countries; (d) the transmission of personal data to a third country; (e) where possible, the periods provided for the deletion of the various categories of data; (f) a general description of the technical and organizational security measures. (4) The protocols are drawn up by the persons who carry out the relevant data processing under the instructions of the Person responsible for the personal data. (5) The set of all protocols containing the above-described information, constitutes the register of processing activities, according to Art. 30 of the GDPR.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b/>
          <w:bCs/>
          <w:color w:val="172F55"/>
          <w:sz w:val="20"/>
          <w:szCs w:val="20"/>
        </w:rPr>
        <w:t xml:space="preserve">PERSONAL DATA PROTECTION MEASURES </w:t>
      </w:r>
      <w:r xmlns:w="http://schemas.openxmlformats.org/wordprocessingml/2006/main" w:rsidRPr="00451D57">
        <w:rPr>
          <w:rFonts w:ascii="Ubuntu" w:eastAsia="Times New Roman" w:hAnsi="Ubuntu" w:cs="Times New Roman"/>
          <w:b/>
          <w:bCs/>
          <w:color w:val="172F55"/>
          <w:sz w:val="20"/>
          <w:szCs w:val="20"/>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Technical measures Art. 12. (1) All premises in which personal data are stored and processed have access control. The possible technical means of access control are:</w:t>
      </w:r>
    </w:p>
    <w:p w14:paraId="1A1F631A" w14:textId="77777777" w:rsidR="00451D57" w:rsidRPr="00451D57" w:rsidRDefault="00451D57" w:rsidP="00451D57">
      <w:pPr xmlns:w="http://schemas.openxmlformats.org/wordprocessingml/2006/main">
        <w:numPr>
          <w:ilvl w:val="0"/>
          <w:numId w:val="1"/>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security of the premises;</w:t>
      </w:r>
    </w:p>
    <w:p w14:paraId="412999BD" w14:textId="77777777" w:rsidR="00451D57" w:rsidRPr="00451D57" w:rsidRDefault="00451D57" w:rsidP="00451D57">
      <w:pPr xmlns:w="http://schemas.openxmlformats.org/wordprocessingml/2006/main">
        <w:numPr>
          <w:ilvl w:val="0"/>
          <w:numId w:val="2"/>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magnetic card and/or key recognition devices;</w:t>
      </w:r>
    </w:p>
    <w:p w14:paraId="73FBB176" w14:textId="77777777" w:rsidR="00451D57" w:rsidRPr="00451D57" w:rsidRDefault="00451D57" w:rsidP="00451D57">
      <w:pPr xmlns:w="http://schemas.openxmlformats.org/wordprocessingml/2006/main">
        <w:numPr>
          <w:ilvl w:val="0"/>
          <w:numId w:val="3"/>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surveillance with video cameras in the corridors;</w:t>
      </w:r>
    </w:p>
    <w:p w14:paraId="19D3F8DA" w14:textId="77777777" w:rsidR="00451D57" w:rsidRPr="00451D57" w:rsidRDefault="00451D57" w:rsidP="00451D57">
      <w:pPr xmlns:w="http://schemas.openxmlformats.org/wordprocessingml/2006/main">
        <w:numPr>
          <w:ilvl w:val="0"/>
          <w:numId w:val="4"/>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policy of admitting outsiders to the company's premises only with an escort from the company's staff.</w:t>
      </w:r>
    </w:p>
    <w:p w14:paraId="73FE75C5" w14:textId="77777777" w:rsidR="00451D57" w:rsidRPr="00451D57" w:rsidRDefault="00451D57" w:rsidP="00451D57">
      <w:pPr xmlns:w="http://schemas.openxmlformats.org/wordprocessingml/2006/main">
        <w:spacing w:after="0" w:line="240" w:lineRule="auto"/>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(2) The premises of the company are reliably secured by means of fire prevention measures according to Bulgarian legislation.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Documentary protection measures Art. 13. (1) The Company establishes procedures for processing personal data, regulating access to data, destruction procedures and storage periods, detailed in these Rules. For separate categories of data, pseudonymization may be provided at the proposal of the Person responsible for the personal data. (2) The reproduction and distribution of documents or files containing personal data shall be carried out only and only by authorized employees if necessary.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Personal protection measures Art. 14. (1) Before taking up the relevant position, the persons who carry out protection and processing of personal data:</w:t>
      </w:r>
    </w:p>
    <w:p w14:paraId="03F8F7B6" w14:textId="77777777" w:rsidR="00451D57" w:rsidRPr="00451D57" w:rsidRDefault="00451D57" w:rsidP="00451D57">
      <w:pPr xmlns:w="http://schemas.openxmlformats.org/wordprocessingml/2006/main">
        <w:numPr>
          <w:ilvl w:val="0"/>
          <w:numId w:val="5"/>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undertake not to distribute the personal data to which they have access;</w:t>
      </w:r>
    </w:p>
    <w:p w14:paraId="0143BF63" w14:textId="77777777" w:rsidR="00451D57" w:rsidRPr="00451D57" w:rsidRDefault="00451D57" w:rsidP="00451D57">
      <w:pPr xmlns:w="http://schemas.openxmlformats.org/wordprocessingml/2006/main">
        <w:numPr>
          <w:ilvl w:val="0"/>
          <w:numId w:val="6"/>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lastRenderedPageBreak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familiarize themselves with the legal framework, the company's internal rules and policies regarding the protection of personal data;</w:t>
      </w:r>
    </w:p>
    <w:p w14:paraId="1F11EA45" w14:textId="77777777" w:rsidR="00451D57" w:rsidRPr="00451D57" w:rsidRDefault="00451D57" w:rsidP="00451D57">
      <w:pPr xmlns:w="http://schemas.openxmlformats.org/wordprocessingml/2006/main">
        <w:numPr>
          <w:ilvl w:val="0"/>
          <w:numId w:val="7"/>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receive training on how to respond to data security events;</w:t>
      </w:r>
    </w:p>
    <w:p w14:paraId="0D55207A" w14:textId="77777777" w:rsidR="00451D57" w:rsidRPr="00451D57" w:rsidRDefault="00451D57" w:rsidP="00451D57">
      <w:pPr xmlns:w="http://schemas.openxmlformats.org/wordprocessingml/2006/main">
        <w:numPr>
          <w:ilvl w:val="0"/>
          <w:numId w:val="8"/>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are instructed about the dangers for the personal data processed by the company;</w:t>
      </w:r>
    </w:p>
    <w:p w14:paraId="15CBAB46" w14:textId="77777777" w:rsidR="00451D57" w:rsidRPr="00451D57" w:rsidRDefault="00451D57" w:rsidP="00451D57">
      <w:pPr xmlns:w="http://schemas.openxmlformats.org/wordprocessingml/2006/main">
        <w:numPr>
          <w:ilvl w:val="0"/>
          <w:numId w:val="9"/>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undertake not to share critical information with each other and with outsiders, except in accordance with the procedure established by these Rules.</w:t>
      </w:r>
    </w:p>
    <w:p w14:paraId="41764813" w14:textId="77777777" w:rsidR="00451D57" w:rsidRPr="00451D57" w:rsidRDefault="00451D57" w:rsidP="00451D57">
      <w:pPr xmlns:w="http://schemas.openxmlformats.org/wordprocessingml/2006/main">
        <w:spacing w:after="0" w:line="240" w:lineRule="auto"/>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(2) When starting work, all employees undergo training on how to react to events threatening data security and training on the company's obligations related to the processing of personal data and the data protection measures they should take in the work process . Follow-up training and staff training are conducted periodically to ensure knowledge of the regulatory framework, potential data security risks and mitigation measures.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Measures for the protection of automated information systems and cryptographic protectionArt. 15. (1) Access to the operating system containing personal data files is granted only to persons whose official duties or a specifically assigned task require such access. Access is through a password. (2) Electronic databases are protected by means of logical means of protection, such as an anti-virus program that is updated automatically, firewalls, etc. (3) Archiving of personal data on a technical medium is carried out periodically with a view to storing the information.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Art. 16. (1) The protection of electronic data from illegal access, damage, loss or destruction, committed intentionally by a person or in case of technical malfunctions, accidents, accidents, disasters, etc., is ensured by means of:</w:t>
      </w:r>
    </w:p>
    <w:p w14:paraId="71B7E677" w14:textId="77777777" w:rsidR="00451D57" w:rsidRPr="00451D57" w:rsidRDefault="00451D57" w:rsidP="00451D57">
      <w:pPr xmlns:w="http://schemas.openxmlformats.org/wordprocessingml/2006/main">
        <w:numPr>
          <w:ilvl w:val="0"/>
          <w:numId w:val="10"/>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entering passwords for the computers through which access to personal data is provided and the files that contain personal data;</w:t>
      </w:r>
    </w:p>
    <w:p w14:paraId="3711586B" w14:textId="77777777" w:rsidR="00451D57" w:rsidRPr="00451D57" w:rsidRDefault="00451D57" w:rsidP="00451D57">
      <w:pPr xmlns:w="http://schemas.openxmlformats.org/wordprocessingml/2006/main">
        <w:numPr>
          <w:ilvl w:val="0"/>
          <w:numId w:val="11"/>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anti-virus programs, checks for illegally installed software;</w:t>
      </w:r>
    </w:p>
    <w:p w14:paraId="2F79DE02" w14:textId="77777777" w:rsidR="00451D57" w:rsidRPr="00451D57" w:rsidRDefault="00451D57" w:rsidP="00451D57">
      <w:pPr xmlns:w="http://schemas.openxmlformats.org/wordprocessingml/2006/main">
        <w:numPr>
          <w:ilvl w:val="0"/>
          <w:numId w:val="12"/>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periodic checks of the integrity of the database and updating of system information, maintenance of the data access system;</w:t>
      </w:r>
    </w:p>
    <w:p w14:paraId="7146C419" w14:textId="77777777" w:rsidR="00451D57" w:rsidRPr="00451D57" w:rsidRDefault="00451D57" w:rsidP="00451D57">
      <w:pPr xmlns:w="http://schemas.openxmlformats.org/wordprocessingml/2006/main">
        <w:numPr>
          <w:ilvl w:val="0"/>
          <w:numId w:val="13"/>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periodic archiving of data on technical media, maintenance of information on paper (archive copies).</w:t>
      </w:r>
    </w:p>
    <w:p w14:paraId="42DDD6F6" w14:textId="77777777" w:rsidR="00451D57" w:rsidRPr="00451D57" w:rsidRDefault="00451D57" w:rsidP="00451D57">
      <w:pPr xmlns:w="http://schemas.openxmlformats.org/wordprocessingml/2006/main">
        <w:spacing w:after="0" w:line="240" w:lineRule="auto"/>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(2) The person responsible for personal data periodically reports to the management of the company the measures taken to guarantee the level of security when processing personal data.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b/>
          <w:bCs/>
          <w:color w:val="172F55"/>
          <w:sz w:val="20"/>
          <w:szCs w:val="20"/>
        </w:rPr>
        <w:t xml:space="preserve">VIOLATIONS OF SECURITY Art </w:t>
      </w:r>
      <w:r xmlns:w="http://schemas.openxmlformats.org/wordprocessingml/2006/main" w:rsidRPr="00451D57">
        <w:rPr>
          <w:rFonts w:ascii="Ubuntu" w:eastAsia="Times New Roman" w:hAnsi="Ubuntu" w:cs="Times New Roman"/>
          <w:b/>
          <w:bCs/>
          <w:color w:val="172F55"/>
          <w:sz w:val="20"/>
          <w:szCs w:val="20"/>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 17. (1) Persons who have identified signs of a breach of data security are obliged to report immediately to the Person responsible for personal data, providing him with all available information. (2) The person responsible for personal data shall immediately check the alert, </w:t>
      </w:r>
      <w:r xmlns:w="http://schemas.openxmlformats.org/wordprocessingml/2006/main" w:rsidRPr="00451D57">
        <w:rPr>
          <w:rFonts w:ascii="Ubuntu" w:eastAsia="Times New Roman" w:hAnsi="Ubuntu" w:cs="Times New Roman"/>
          <w:color w:val="010000"/>
          <w:sz w:val="21"/>
          <w:szCs w:val="21"/>
        </w:rPr>
        <w:lastRenderedPageBreak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trying to determine whether a security breach has occurred and what data is affected.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(3) The person responsible for the personal data immediately reports to the partners in the Company the available information about the security breach, including information about the nature of the incident, the time of its establishment, the type of damage, the measures taken at the moment and the measures that it considers must be undertaken. (4) After consultation with the management of the company, the Person responsible for personal data shall take measures to prevent or reduce the consequences of the breach and the possibilities of recovering the data. (5) In case of urgency, when consultation with the management would delay reaction and would cause great damage, the Person responsible for the personal data may, at its discretion, take measures to prevent or reduce the consequences of the security breach. In this case, the Person responsible for the personal data immediately informs the management of the measures taken and follows up with the instructions received.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Art. 18. (1) In the event that the breach of security creates the possibility of a risk to the rights and freedoms of the natural persons whose data are affected, and after approval by the management of the company, the Person responsible for the personal data organizes the notification of the CPLD. (2 ) The notification to the CPDP should be carried out without undue delay and when feasible - no later than 72 hours after the initial knowledge of the breach. (3) The notification to the CPDP shall contain the following information: (a) a description of the security breach; the categories and approximate number of affected data subjects and the categories and approximate amount of affected personal data records; (b) the name and contact details of the Person responsible for the personal data; (c) a description of the possible consequences of the security breach; ( d) a description of the measures taken or proposed to deal with the security breach, including measures to reduce possible adverse consequences. (4) When there is a possibility that the breach of personal data security will create a high risk for the rights and freedoms of natural persons, the Person, responsible for the personal data, without undue delay and in compliance with the applicable legislation, notifies the affected natural persons.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Art. 19. (1) The company keeps a register of security breaches, which contains the following information: (a) date of detection of the breach; (b) description of the breach – source, type and scale of the affected data, reason for the breach (if applicable ); (c) description of the notifications made: notification of the CPLD and the affected persons, if it was made; (d) measures taken to prevent and limit negative consequences for the data subjects and the Company; (e) measures taken to limit the possibility of subsequent security breaches. (2) The register is kept in electronic format by the Person responsible for the personal data.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b/>
          <w:bCs/>
          <w:color w:val="172F55"/>
          <w:sz w:val="20"/>
          <w:szCs w:val="20"/>
        </w:rPr>
        <w:t xml:space="preserve">PROVISION OF PERSONAL DATA TO THIRD PARTIES </w:t>
      </w:r>
      <w:r xmlns:w="http://schemas.openxmlformats.org/wordprocessingml/2006/main" w:rsidRPr="00451D57">
        <w:rPr>
          <w:rFonts w:ascii="Ubuntu" w:eastAsia="Times New Roman" w:hAnsi="Ubuntu" w:cs="Times New Roman"/>
          <w:b/>
          <w:bCs/>
          <w:color w:val="172F55"/>
          <w:sz w:val="20"/>
          <w:szCs w:val="20"/>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Art. 20. (1) The company may, if necessary, provide personal data to third parties acting as a processor, based on an express contract.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lastRenderedPageBreak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(2) In cases of providing the data to employees, customers or service providers of a processor, the Company: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(a) requires sufficient guarantees from the processor for compliance with legal requirements and good practices for processing and protecting personal data; (b) concludes written agreement or other legal act with identical effect, which regulates the obligations of the processor and meets the requirements of art. 28 of Regulation (EU) 2016/679; (c) informs the natural persons whose data will be provided to a processor. (3) Processing of personal data by processors outside the EU/EEA is permissible only when: (a) the European Commission has adopted a decision confirming that the country to which the transfer takes place provides an adequate level of protection of the rights and freedoms of data subjects; (b) Appropriate safeguards are in place – such as Binding Corporate Rules (BCRs), standard contractual clauses, approved by the European Commission, an approved code of conduct or a certification mechanism; (c) the data subject has given his express consent to the transfer after being informed of the possible risks, or (d) the transfer is necessary for one of the purposes listed in the GDPR , including the performance of a contract with the subject, protection of the public interest, establishment and defense of legal disputes, protection of the vital interests of the data subject in cases where he is physically or legally unable to give consent.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b/>
          <w:bCs/>
          <w:color w:val="172F55"/>
          <w:sz w:val="20"/>
          <w:szCs w:val="20"/>
        </w:rPr>
        <w:t xml:space="preserve">DATA PROTECTION IMPACT ASSESSMENT </w:t>
      </w:r>
      <w:r xmlns:w="http://schemas.openxmlformats.org/wordprocessingml/2006/main" w:rsidRPr="00451D57">
        <w:rPr>
          <w:rFonts w:ascii="Ubuntu" w:eastAsia="Times New Roman" w:hAnsi="Ubuntu" w:cs="Times New Roman"/>
          <w:b/>
          <w:bCs/>
          <w:color w:val="172F55"/>
          <w:sz w:val="20"/>
          <w:szCs w:val="20"/>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Art. 21. (1) An impact assessment is carried out when this is required according to the applicable legislation and in view of the risk to individuals and the nature of personal data processing carried out by the Company. An impact assessment is carried out for high-risk processing activities. (2) An impact assessment is required for each introduction of a key system or change of a business program that is related to the processing of personal data, including:</w:t>
      </w:r>
    </w:p>
    <w:p w14:paraId="538C7A27" w14:textId="77777777" w:rsidR="00451D57" w:rsidRPr="00451D57" w:rsidRDefault="00451D57" w:rsidP="00451D57">
      <w:pPr xmlns:w="http://schemas.openxmlformats.org/wordprocessingml/2006/main">
        <w:numPr>
          <w:ilvl w:val="0"/>
          <w:numId w:val="14"/>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the initial introduction of new technologies or the transition to new technologies;</w:t>
      </w:r>
    </w:p>
    <w:p w14:paraId="4F36FB64" w14:textId="77777777" w:rsidR="00451D57" w:rsidRPr="00451D57" w:rsidRDefault="00451D57" w:rsidP="00451D57">
      <w:pPr xmlns:w="http://schemas.openxmlformats.org/wordprocessingml/2006/main">
        <w:numPr>
          <w:ilvl w:val="0"/>
          <w:numId w:val="15"/>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automated processing, including profiling or automated decision-making;</w:t>
      </w:r>
    </w:p>
    <w:p w14:paraId="0B570146" w14:textId="77777777" w:rsidR="00451D57" w:rsidRPr="00451D57" w:rsidRDefault="00451D57" w:rsidP="00451D57">
      <w:pPr xmlns:w="http://schemas.openxmlformats.org/wordprocessingml/2006/main">
        <w:numPr>
          <w:ilvl w:val="0"/>
          <w:numId w:val="16"/>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processing sensitive personal data on a large scale;</w:t>
      </w:r>
    </w:p>
    <w:p w14:paraId="23D89B05" w14:textId="77777777" w:rsidR="00451D57" w:rsidRPr="00451D57" w:rsidRDefault="00451D57" w:rsidP="00451D57">
      <w:pPr xmlns:w="http://schemas.openxmlformats.org/wordprocessingml/2006/main">
        <w:numPr>
          <w:ilvl w:val="0"/>
          <w:numId w:val="17"/>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large-scale, systematic surveillance of a public public area.</w:t>
      </w:r>
    </w:p>
    <w:p w14:paraId="47BFD852" w14:textId="77777777" w:rsidR="00451D57" w:rsidRPr="00451D57" w:rsidRDefault="00451D57" w:rsidP="00451D57">
      <w:pPr xmlns:w="http://schemas.openxmlformats.org/wordprocessingml/2006/main">
        <w:spacing w:after="0" w:line="240" w:lineRule="auto"/>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(3) A protocol shall be drawn up for the assessment, which shall be provided upon request by the CPLD.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b/>
          <w:bCs/>
          <w:color w:val="172F55"/>
          <w:sz w:val="20"/>
          <w:szCs w:val="20"/>
        </w:rPr>
        <w:t xml:space="preserve">DESTRUCTION OF DATA </w:t>
      </w:r>
      <w:r xmlns:w="http://schemas.openxmlformats.org/wordprocessingml/2006/main" w:rsidRPr="00451D57">
        <w:rPr>
          <w:rFonts w:ascii="Ubuntu" w:eastAsia="Times New Roman" w:hAnsi="Ubuntu" w:cs="Times New Roman"/>
          <w:b/>
          <w:bCs/>
          <w:color w:val="172F55"/>
          <w:sz w:val="20"/>
          <w:szCs w:val="20"/>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Art. 22. (1) Destruction of personal data shall be carried out by the Company or an expressly authorized person, without prejudice to the rights of the persons to whom the data refer, the subject of the destruction, and in compliance with the provisions of the relevant legal acts. (2) The information in the registers, it is destroyed after achieving the goals of the processing and when the need for storage is no longer needed. (3) The destruction of data on paper is carried out by shredding with a shredder. The electronic data is deleted from the electronic database in a way that does not allow recovery of the information.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lastRenderedPageBreak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b/>
          <w:bCs/>
          <w:color w:val="172F55"/>
          <w:sz w:val="20"/>
          <w:szCs w:val="20"/>
        </w:rPr>
        <w:t xml:space="preserve">PERSONS RESPONSIBLE FOR THE COLLECTION, PROCESSING AND STORAGE OF PERSONAL DATA AND ACCESS TO PERSONAL DATA </w:t>
      </w:r>
      <w:r xmlns:w="http://schemas.openxmlformats.org/wordprocessingml/2006/main" w:rsidRPr="00451D57">
        <w:rPr>
          <w:rFonts w:ascii="Ubuntu" w:eastAsia="Times New Roman" w:hAnsi="Ubuntu" w:cs="Times New Roman"/>
          <w:b/>
          <w:bCs/>
          <w:color w:val="172F55"/>
          <w:sz w:val="20"/>
          <w:szCs w:val="20"/>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Art. 23. The person responsible for the personal data and the persons processing the personal data on behalf of the company are natural or legal persons possessing the necessary competence and appointed and/or authorized by a relevant written act, including through these Rules.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Art. 24. The person responsible for the personal data: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b/>
          <w:bCs/>
          <w:color w:val="172F55"/>
          <w:sz w:val="20"/>
          <w:szCs w:val="20"/>
        </w:rPr>
        <w:t xml:space="preserve">assists the Company and the persons processing the personal data in fulfilling their obligations regarding the protection of the personal data, by ensuring the implementation and maintaining the necessary technical and organizational measures and means to implement the protection of the data;</w:t>
      </w:r>
    </w:p>
    <w:p w14:paraId="25DAA2E6" w14:textId="77777777" w:rsidR="00451D57" w:rsidRPr="00451D57" w:rsidRDefault="00451D57" w:rsidP="00451D57">
      <w:pPr xmlns:w="http://schemas.openxmlformats.org/wordprocessingml/2006/main">
        <w:numPr>
          <w:ilvl w:val="0"/>
          <w:numId w:val="18"/>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ensures the normal functioning of the aforementioned protection systems;</w:t>
      </w:r>
    </w:p>
    <w:p w14:paraId="4FA8149D" w14:textId="77777777" w:rsidR="00451D57" w:rsidRPr="00451D57" w:rsidRDefault="00451D57" w:rsidP="00451D57">
      <w:pPr xmlns:w="http://schemas.openxmlformats.org/wordprocessingml/2006/main">
        <w:numPr>
          <w:ilvl w:val="0"/>
          <w:numId w:val="19"/>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carries out control throughout the process of data collection and processing;</w:t>
      </w:r>
    </w:p>
    <w:p w14:paraId="7E2BBAAD" w14:textId="77777777" w:rsidR="00451D57" w:rsidRPr="00451D57" w:rsidRDefault="00451D57" w:rsidP="00451D57">
      <w:pPr xmlns:w="http://schemas.openxmlformats.org/wordprocessingml/2006/main">
        <w:numPr>
          <w:ilvl w:val="0"/>
          <w:numId w:val="20"/>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perform all data breach reporting and management duties;</w:t>
      </w:r>
    </w:p>
    <w:p w14:paraId="6EA57169" w14:textId="77777777" w:rsidR="00451D57" w:rsidRPr="00451D57" w:rsidRDefault="00451D57" w:rsidP="00451D57">
      <w:pPr xmlns:w="http://schemas.openxmlformats.org/wordprocessingml/2006/main">
        <w:numPr>
          <w:ilvl w:val="0"/>
          <w:numId w:val="21"/>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periodically requests information from the persons processing personal data in connection with their collection, access and processing;</w:t>
      </w:r>
    </w:p>
    <w:p w14:paraId="5BFCBF01" w14:textId="77777777" w:rsidR="00451D57" w:rsidRPr="00451D57" w:rsidRDefault="00451D57" w:rsidP="00451D57">
      <w:pPr xmlns:w="http://schemas.openxmlformats.org/wordprocessingml/2006/main">
        <w:numPr>
          <w:ilvl w:val="0"/>
          <w:numId w:val="22"/>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notifies the Company in a timely manner of all irregularities established in connection with the performance of its duties;</w:t>
      </w:r>
    </w:p>
    <w:p w14:paraId="0A387EEE" w14:textId="77777777" w:rsidR="00451D57" w:rsidRPr="00451D57" w:rsidRDefault="00451D57" w:rsidP="00451D57">
      <w:pPr xmlns:w="http://schemas.openxmlformats.org/wordprocessingml/2006/main">
        <w:numPr>
          <w:ilvl w:val="0"/>
          <w:numId w:val="23"/>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destroys data from paper and technical media in accordance with the law and the terms established in these Rules;</w:t>
      </w:r>
    </w:p>
    <w:p w14:paraId="346A23B7" w14:textId="77777777" w:rsidR="00451D57" w:rsidRPr="00451D57" w:rsidRDefault="00451D57" w:rsidP="00451D57">
      <w:pPr xmlns:w="http://schemas.openxmlformats.org/wordprocessingml/2006/main">
        <w:numPr>
          <w:ilvl w:val="0"/>
          <w:numId w:val="24"/>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authorizes natural or legal persons with a written act to carry out the protection of personal data.</w:t>
      </w:r>
    </w:p>
    <w:p w14:paraId="66E8E03F" w14:textId="77777777" w:rsidR="00451D57" w:rsidRPr="00451D57" w:rsidRDefault="00451D57" w:rsidP="00451D57">
      <w:pPr xmlns:w="http://schemas.openxmlformats.org/wordprocessingml/2006/main">
        <w:spacing w:after="0" w:line="240" w:lineRule="auto"/>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Art. 25. (1) The collection, processing, storage and protection of personal data is carried out only by persons to whom this has been expressly indicated and whose official duties or a specifically assigned task require this. (2) When assigning activities requiring the processing of personal data data from the company's registers, the service providers should comply with the applicable statutory requirements regarding the processing of personal data and the procedures of Art. 19 of these Rules. (3) Access to personal data may also be granted to relevant state authorities – court, investigation, prosecutor's office, auditing bodies, etc. The aforementioned may request the data in due course in connection with the performance of their powers.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b/>
          <w:bCs/>
          <w:color w:val="172F55"/>
          <w:sz w:val="20"/>
          <w:szCs w:val="20"/>
        </w:rPr>
        <w:t xml:space="preserve">RIGHTS OF DATA SUBJECTS </w:t>
      </w:r>
      <w:r xmlns:w="http://schemas.openxmlformats.org/wordprocessingml/2006/main" w:rsidRPr="00451D57">
        <w:rPr>
          <w:rFonts w:ascii="Ubuntu" w:eastAsia="Times New Roman" w:hAnsi="Ubuntu" w:cs="Times New Roman"/>
          <w:b/>
          <w:bCs/>
          <w:color w:val="172F55"/>
          <w:sz w:val="20"/>
          <w:szCs w:val="20"/>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Art. 26. (1) Every person has the right to request access to his personal data, including to request confirmation of whether the data relating to him is being processed, to be informed about the purposes of this processing, the categories of data and the recipients of the data, as well as for the purposes of any processing of personal data relating to him. (2) The right of access is exercised through a request of the affected natural person, received </w:t>
      </w:r>
      <w:r xmlns:w="http://schemas.openxmlformats.org/wordprocessingml/2006/main" w:rsidRPr="00451D57">
        <w:rPr>
          <w:rFonts w:ascii="Ubuntu" w:eastAsia="Times New Roman" w:hAnsi="Ubuntu" w:cs="Times New Roman"/>
          <w:color w:val="010000"/>
          <w:sz w:val="21"/>
          <w:szCs w:val="21"/>
        </w:rPr>
        <w:lastRenderedPageBreak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at the address of the registered office of the Company or the official e-mail.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(3) Every natural person has the right to request the deletion, correction or blocking of his personal data, the processing of which does not meet the requirements of the law. (4) Every person has the right to object in writing to the processing of and/or provision to third parties of his personal data without the necessary legal basis. (5) The company is obliged within two weeks of receiving a request under the previous paragraphs to notify the applicant whether there are legal grounds for honoring the request. If the Company determines that there are legal grounds to grant the request, it shall also notify the person of the order in which he can exercise his right. (6) Data subjects also have the right to:</w:t>
      </w:r>
    </w:p>
    <w:p w14:paraId="0EEFB6A5" w14:textId="77777777" w:rsidR="00451D57" w:rsidRPr="00451D57" w:rsidRDefault="00451D57" w:rsidP="00451D57">
      <w:pPr xmlns:w="http://schemas.openxmlformats.org/wordprocessingml/2006/main">
        <w:numPr>
          <w:ilvl w:val="0"/>
          <w:numId w:val="25"/>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withdraw their consent to processing at any time;</w:t>
      </w:r>
    </w:p>
    <w:p w14:paraId="1D3E7EAF" w14:textId="77777777" w:rsidR="00451D57" w:rsidRPr="00451D57" w:rsidRDefault="00451D57" w:rsidP="00451D57">
      <w:pPr xmlns:w="http://schemas.openxmlformats.org/wordprocessingml/2006/main">
        <w:numPr>
          <w:ilvl w:val="0"/>
          <w:numId w:val="26"/>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object to the use of their personal data for direct marketing purposes;</w:t>
      </w:r>
    </w:p>
    <w:p w14:paraId="018EAF88" w14:textId="77777777" w:rsidR="00451D57" w:rsidRPr="00451D57" w:rsidRDefault="00451D57" w:rsidP="00451D57">
      <w:pPr xmlns:w="http://schemas.openxmlformats.org/wordprocessingml/2006/main">
        <w:numPr>
          <w:ilvl w:val="0"/>
          <w:numId w:val="27"/>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request information on the basis on which their personal data has been provided for processing to a processor outside the EU/EEA;</w:t>
      </w:r>
    </w:p>
    <w:p w14:paraId="59F0B179" w14:textId="77777777" w:rsidR="00451D57" w:rsidRPr="00451D57" w:rsidRDefault="00451D57" w:rsidP="00451D57">
      <w:pPr xmlns:w="http://schemas.openxmlformats.org/wordprocessingml/2006/main">
        <w:numPr>
          <w:ilvl w:val="0"/>
          <w:numId w:val="28"/>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object to a decision made entirely on the basis of automated processing, including profiling;</w:t>
      </w:r>
    </w:p>
    <w:p w14:paraId="01D54A3A" w14:textId="77777777" w:rsidR="00451D57" w:rsidRPr="00451D57" w:rsidRDefault="00451D57" w:rsidP="00451D57">
      <w:pPr xmlns:w="http://schemas.openxmlformats.org/wordprocessingml/2006/main">
        <w:numPr>
          <w:ilvl w:val="0"/>
          <w:numId w:val="29"/>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be notified of a data breach that is likely to result in a high risk to their rights and freedoms;</w:t>
      </w:r>
    </w:p>
    <w:p w14:paraId="6E8D34C9" w14:textId="77777777" w:rsidR="00451D57" w:rsidRPr="00451D57" w:rsidRDefault="00451D57" w:rsidP="00451D57">
      <w:pPr xmlns:w="http://schemas.openxmlformats.org/wordprocessingml/2006/main">
        <w:numPr>
          <w:ilvl w:val="0"/>
          <w:numId w:val="30"/>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submit complaints to the regulatory body;</w:t>
      </w:r>
    </w:p>
    <w:p w14:paraId="3A2EF92F" w14:textId="77777777" w:rsidR="00451D57" w:rsidRPr="00451D57" w:rsidRDefault="00451D57" w:rsidP="00451D57">
      <w:pPr xmlns:w="http://schemas.openxmlformats.org/wordprocessingml/2006/main">
        <w:numPr>
          <w:ilvl w:val="0"/>
          <w:numId w:val="31"/>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in some cases to receive or request that their personal data be transferred to a third party in a structured, commonly used format suitable for machine reading (right to portability).</w:t>
      </w:r>
    </w:p>
    <w:p w14:paraId="371A5BB6" w14:textId="12183157" w:rsidR="00451D57" w:rsidRPr="00451D57" w:rsidRDefault="00451D57" w:rsidP="00451D57">
      <w:pPr xmlns:w="http://schemas.openxmlformats.org/wordprocessingml/2006/main">
        <w:spacing w:after="0" w:line="240" w:lineRule="auto"/>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b/>
          <w:bCs/>
          <w:color w:val="172F55"/>
          <w:sz w:val="20"/>
          <w:szCs w:val="20"/>
        </w:rPr>
        <w:t xml:space="preserve">CHANGES TO THE INTERNAL </w:t>
      </w:r>
      <w:r xmlns:w="http://schemas.openxmlformats.org/wordprocessingml/2006/main" w:rsidRPr="00451D57">
        <w:rPr>
          <w:rFonts w:ascii="Ubuntu" w:eastAsia="Times New Roman" w:hAnsi="Ubuntu" w:cs="Times New Roman"/>
          <w:b/>
          <w:bCs/>
          <w:color w:val="172F55"/>
          <w:sz w:val="20"/>
          <w:szCs w:val="20"/>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RULES Art. 27. The Company may change these Rules at any time. All changes should be immediately brought to the attention of the persons they affect. These Rules have been adopted and come into force on the day of their signing. For and on behalf of </w:t>
      </w:r>
      <w:r xmlns:w="http://schemas.openxmlformats.org/wordprocessingml/2006/main">
        <w:rPr>
          <w:rFonts w:ascii="Ubuntu" w:eastAsia="Times New Roman" w:hAnsi="Ubuntu" w:cs="Times New Roman"/>
          <w:color w:val="010000"/>
          <w:sz w:val="21"/>
          <w:szCs w:val="21"/>
        </w:rPr>
        <w:t xml:space="preserve">Kaboom EOOD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Pr>
          <w:rFonts w:ascii="Ubuntu" w:eastAsia="Times New Roman" w:hAnsi="Ubuntu" w:cs="Times New Roman"/>
          <w:color w:val="010000"/>
          <w:sz w:val="21"/>
          <w:szCs w:val="21"/>
        </w:rPr>
        <w:t xml:space="preserve">Emil Simeonov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Data protection notice to employees, candidates for work and contractors under civil contracts. What is the purpose of this document? For </w:t>
      </w:r>
      <w:r xmlns:w="http://schemas.openxmlformats.org/wordprocessingml/2006/main">
        <w:rPr>
          <w:rFonts w:ascii="Ubuntu" w:eastAsia="Times New Roman" w:hAnsi="Ubuntu" w:cs="Times New Roman"/>
          <w:color w:val="010000"/>
          <w:sz w:val="21"/>
          <w:szCs w:val="21"/>
        </w:rPr>
        <w:t xml:space="preserve">Kaboom EOOD, the protection of your privacy and the security of your personal information are top priorities.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This notice describes how we collect and use your personal information before, during and after our employment or other relationship with you ends. All activities described here are in compliance with the General Data Protection Regulation (Regulation 2016/679) (GDPR). The notice may provide useful information to all prospective, current and former workers or employees and contractors under civil contracts (including management and control contracts).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Pr>
          <w:rFonts w:ascii="Ubuntu" w:eastAsia="Times New Roman" w:hAnsi="Ubuntu" w:cs="Times New Roman"/>
          <w:color w:val="010000"/>
          <w:sz w:val="21"/>
          <w:szCs w:val="21"/>
        </w:rPr>
        <w:t xml:space="preserve">Kaboom EOOD is the administrator of personal data. This means that we are responsible for the decisions we make about the storage and use of your personal information. We have an obligation under data protection legislation </w:t>
      </w:r>
      <w:r xmlns:w="http://schemas.openxmlformats.org/wordprocessingml/2006/main" w:rsidRPr="00451D57">
        <w:rPr>
          <w:rFonts w:ascii="Ubuntu" w:eastAsia="Times New Roman" w:hAnsi="Ubuntu" w:cs="Times New Roman"/>
          <w:color w:val="010000"/>
          <w:sz w:val="21"/>
          <w:szCs w:val="21"/>
        </w:rPr>
        <w:lastRenderedPageBreak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to provide you with the information contained in this notice.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This notice does not form part of your employment or other contract with us. We may update this notice at any time. It is important that you read this notice carefully to understand how and why we use your personal information.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I. Data Protection Principles We will comply with data protection legislation as follows:1. to be processed lawfully, in good faith and transparently; 2. to be collected only for valid purposes that we have clearly explained and not to be used in any other way that is not compatible with those purposes;3. be appropriate, related to, and not in excess of what is necessary for the purposes we have specified;4. to be in an accurate and up-to-date form; 5. to be stored for a period not longer than necessary for the purposes we have indicated; 6. to be properly protected.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II. What information do we hold about you? "Personal data" or "personal information" means any information about an individual by which that individual is or can be identified. There are special categories of more sensitive personal data that also require a higher level of protection. We will collect, store and use the following categories of personal data about you:</w:t>
      </w:r>
    </w:p>
    <w:p w14:paraId="093D3494" w14:textId="77777777" w:rsidR="00451D57" w:rsidRPr="00451D57" w:rsidRDefault="00451D57" w:rsidP="00451D57">
      <w:pPr xmlns:w="http://schemas.openxmlformats.org/wordprocessingml/2006/main">
        <w:numPr>
          <w:ilvl w:val="0"/>
          <w:numId w:val="32"/>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Name, address, telephone number and email address;</w:t>
      </w:r>
    </w:p>
    <w:p w14:paraId="0C16D4FB" w14:textId="77777777" w:rsidR="00451D57" w:rsidRPr="00451D57" w:rsidRDefault="00451D57" w:rsidP="00451D57">
      <w:pPr xmlns:w="http://schemas.openxmlformats.org/wordprocessingml/2006/main">
        <w:numPr>
          <w:ilvl w:val="0"/>
          <w:numId w:val="33"/>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Date of birth and EGN/LNCH</w:t>
      </w:r>
    </w:p>
    <w:p w14:paraId="62F55209" w14:textId="77777777" w:rsidR="00451D57" w:rsidRPr="00451D57" w:rsidRDefault="00451D57" w:rsidP="00451D57">
      <w:pPr xmlns:w="http://schemas.openxmlformats.org/wordprocessingml/2006/main">
        <w:numPr>
          <w:ilvl w:val="0"/>
          <w:numId w:val="34"/>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ID card number and date of issue;</w:t>
      </w:r>
    </w:p>
    <w:p w14:paraId="78590D97" w14:textId="77777777" w:rsidR="00451D57" w:rsidRPr="00451D57" w:rsidRDefault="00451D57" w:rsidP="00451D57">
      <w:pPr xmlns:w="http://schemas.openxmlformats.org/wordprocessingml/2006/main">
        <w:numPr>
          <w:ilvl w:val="0"/>
          <w:numId w:val="35"/>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Gender;</w:t>
      </w:r>
    </w:p>
    <w:p w14:paraId="0B6B5065" w14:textId="77777777" w:rsidR="00451D57" w:rsidRPr="00451D57" w:rsidRDefault="00451D57" w:rsidP="00451D57">
      <w:pPr xmlns:w="http://schemas.openxmlformats.org/wordprocessingml/2006/main">
        <w:numPr>
          <w:ilvl w:val="0"/>
          <w:numId w:val="36"/>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Marital status and children </w:t>
      </w:r>
      <w:hyperlink xmlns:w="http://schemas.openxmlformats.org/wordprocessingml/2006/main" xmlns:r="http://schemas.openxmlformats.org/officeDocument/2006/relationships" r:id="rId5" w:tooltip="в определени случаи: лични данни на съпруг/съпруга и други близки за упражняване на трудови права, напр. при отпуски по майчинство" w:history="1">
        <w:r xmlns:w="http://schemas.openxmlformats.org/wordprocessingml/2006/main" w:rsidRPr="00451D57">
          <w:rPr>
            <w:rFonts w:ascii="Ubuntu" w:eastAsia="Times New Roman" w:hAnsi="Ubuntu" w:cs="Times New Roman"/>
            <w:color w:val="172F55"/>
            <w:sz w:val="26"/>
            <w:szCs w:val="26"/>
            <w:u w:val="single"/>
          </w:rPr>
          <w:t xml:space="preserve">in certain cases: personal data of spouse and other relatives for the exercise of employment rights, e.g. on maternity leave </w:t>
        </w:r>
      </w:hyperlink>
      <w:r xmlns:w="http://schemas.openxmlformats.org/wordprocessingml/2006/main" w:rsidRPr="00451D57">
        <w:rPr>
          <w:rFonts w:ascii="Ubuntu" w:eastAsia="Times New Roman" w:hAnsi="Ubuntu" w:cs="Times New Roman"/>
          <w:color w:val="010000"/>
          <w:sz w:val="21"/>
          <w:szCs w:val="21"/>
        </w:rPr>
        <w:t xml:space="preserve">;</w:t>
      </w:r>
    </w:p>
    <w:p w14:paraId="2EF7F3F5" w14:textId="77777777" w:rsidR="00451D57" w:rsidRPr="00451D57" w:rsidRDefault="00451D57" w:rsidP="00451D57">
      <w:pPr xmlns:w="http://schemas.openxmlformats.org/wordprocessingml/2006/main">
        <w:numPr>
          <w:ilvl w:val="0"/>
          <w:numId w:val="37"/>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Bank account information;</w:t>
      </w:r>
    </w:p>
    <w:p w14:paraId="7956B97E" w14:textId="77777777" w:rsidR="00451D57" w:rsidRPr="00451D57" w:rsidRDefault="00451D57" w:rsidP="00451D57">
      <w:pPr xmlns:w="http://schemas.openxmlformats.org/wordprocessingml/2006/main">
        <w:numPr>
          <w:ilvl w:val="0"/>
          <w:numId w:val="38"/>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Information about your work experience and professional experience (including positions held, working hours, experience in the specialty, membership in professional and professional organizations);</w:t>
      </w:r>
    </w:p>
    <w:p w14:paraId="0F171F85" w14:textId="77777777" w:rsidR="00451D57" w:rsidRPr="00451D57" w:rsidRDefault="00451D57" w:rsidP="00451D57">
      <w:pPr xmlns:w="http://schemas.openxmlformats.org/wordprocessingml/2006/main">
        <w:numPr>
          <w:ilvl w:val="0"/>
          <w:numId w:val="39"/>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Salary and social benefits;</w:t>
      </w:r>
    </w:p>
    <w:p w14:paraId="0520F7D4" w14:textId="77777777" w:rsidR="00451D57" w:rsidRPr="00451D57" w:rsidRDefault="00451D57" w:rsidP="00451D57">
      <w:pPr xmlns:w="http://schemas.openxmlformats.org/wordprocessingml/2006/main">
        <w:numPr>
          <w:ilvl w:val="0"/>
          <w:numId w:val="40"/>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Workplace;</w:t>
      </w:r>
    </w:p>
    <w:p w14:paraId="5CD03091" w14:textId="77777777" w:rsidR="00451D57" w:rsidRPr="00451D57" w:rsidRDefault="00451D57" w:rsidP="00451D57">
      <w:pPr xmlns:w="http://schemas.openxmlformats.org/wordprocessingml/2006/main">
        <w:spacing w:after="0" w:line="240" w:lineRule="auto"/>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III. How do we collect your personal data? We collect your personal data during the job application and selection process. The provision of this information is carried out either directly by you as a candidate or through a recruitment agency.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lastRenderedPageBreak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IV. How will we use your personal data?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We will only use your personal data where permitted by law. We will most often use your personal data on the following grounds:1. for the performance of our contract with you; 2. to comply with a legal obligation; 3. when it is necessary for our legitimate interests (or those of third parties), for example when it is necessary to seek legal protection against wrongdoing by you. We may also use your personal data in the situations listed below, but we expect them to happen rarely:1. to protect your interests (or the interests of someone else), for example in the provision of emergency medical assistance;2. when the processing is in the public interest.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V. Situations in which we will use your personal data We will use the categories of personal data listed above primarily to fulfill our contractual obligations to you and to comply with our legal obligations. In some cases, we may use your personal data for our legitimate interests or those of third parties, but only if your interests or fundamental rights do not override those interests. The situations in which we will process your personal data include:</w:t>
      </w:r>
    </w:p>
    <w:p w14:paraId="39E41F7D" w14:textId="77777777" w:rsidR="00451D57" w:rsidRPr="00451D57" w:rsidRDefault="00451D57" w:rsidP="00451D57">
      <w:pPr xmlns:w="http://schemas.openxmlformats.org/wordprocessingml/2006/main">
        <w:numPr>
          <w:ilvl w:val="0"/>
          <w:numId w:val="41"/>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Making a decision about your appointment;</w:t>
      </w:r>
    </w:p>
    <w:p w14:paraId="7F98DF10" w14:textId="77777777" w:rsidR="00451D57" w:rsidRPr="00451D57" w:rsidRDefault="00451D57" w:rsidP="00451D57">
      <w:pPr xmlns:w="http://schemas.openxmlformats.org/wordprocessingml/2006/main">
        <w:numPr>
          <w:ilvl w:val="0"/>
          <w:numId w:val="42"/>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Deciding on the contractual terms to offer you;</w:t>
      </w:r>
    </w:p>
    <w:p w14:paraId="26B27528" w14:textId="77777777" w:rsidR="00451D57" w:rsidRPr="00451D57" w:rsidRDefault="00451D57" w:rsidP="00451D57">
      <w:pPr xmlns:w="http://schemas.openxmlformats.org/wordprocessingml/2006/main">
        <w:numPr>
          <w:ilvl w:val="0"/>
          <w:numId w:val="43"/>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Checking whether you have the legal right to work in the Republic of Bulgaria;</w:t>
      </w:r>
    </w:p>
    <w:p w14:paraId="27453B40" w14:textId="77777777" w:rsidR="00451D57" w:rsidRPr="00451D57" w:rsidRDefault="00451D57" w:rsidP="00451D57">
      <w:pPr xmlns:w="http://schemas.openxmlformats.org/wordprocessingml/2006/main">
        <w:numPr>
          <w:ilvl w:val="0"/>
          <w:numId w:val="44"/>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Payment of your remuneration, withholding and payment of tax and insurance contributions;</w:t>
      </w:r>
    </w:p>
    <w:p w14:paraId="25FED72D" w14:textId="77777777" w:rsidR="00451D57" w:rsidRPr="00451D57" w:rsidRDefault="00451D57" w:rsidP="00451D57">
      <w:pPr xmlns:w="http://schemas.openxmlformats.org/wordprocessingml/2006/main">
        <w:numPr>
          <w:ilvl w:val="0"/>
          <w:numId w:val="45"/>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Business management and planning, including accounting and auditing;</w:t>
      </w:r>
    </w:p>
    <w:p w14:paraId="3C91936B" w14:textId="77777777" w:rsidR="00451D57" w:rsidRPr="00451D57" w:rsidRDefault="00451D57" w:rsidP="00451D57">
      <w:pPr xmlns:w="http://schemas.openxmlformats.org/wordprocessingml/2006/main">
        <w:numPr>
          <w:ilvl w:val="0"/>
          <w:numId w:val="46"/>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Assessing your qualifications for a specific position or task, including promotion decisions;</w:t>
      </w:r>
    </w:p>
    <w:p w14:paraId="37D140F2" w14:textId="77777777" w:rsidR="00451D57" w:rsidRPr="00451D57" w:rsidRDefault="00451D57" w:rsidP="00451D57">
      <w:pPr xmlns:w="http://schemas.openxmlformats.org/wordprocessingml/2006/main">
        <w:numPr>
          <w:ilvl w:val="0"/>
          <w:numId w:val="47"/>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Gathering evidence for disciplinary proceedings;</w:t>
      </w:r>
    </w:p>
    <w:p w14:paraId="71B54BEB" w14:textId="77777777" w:rsidR="00451D57" w:rsidRPr="00451D57" w:rsidRDefault="00451D57" w:rsidP="00451D57">
      <w:pPr xmlns:w="http://schemas.openxmlformats.org/wordprocessingml/2006/main">
        <w:numPr>
          <w:ilvl w:val="0"/>
          <w:numId w:val="48"/>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provision of training;</w:t>
      </w:r>
    </w:p>
    <w:p w14:paraId="532E6590" w14:textId="77777777" w:rsidR="00451D57" w:rsidRPr="00451D57" w:rsidRDefault="00451D57" w:rsidP="00451D57">
      <w:pPr xmlns:w="http://schemas.openxmlformats.org/wordprocessingml/2006/main">
        <w:numPr>
          <w:ilvl w:val="0"/>
          <w:numId w:val="49"/>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Labor disputes related to you or other employees;</w:t>
      </w:r>
    </w:p>
    <w:p w14:paraId="35FB346F" w14:textId="77777777" w:rsidR="00451D57" w:rsidRPr="00451D57" w:rsidRDefault="00451D57" w:rsidP="00451D57">
      <w:pPr xmlns:w="http://schemas.openxmlformats.org/wordprocessingml/2006/main">
        <w:numPr>
          <w:ilvl w:val="0"/>
          <w:numId w:val="50"/>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Assessment of your ability to work;</w:t>
      </w:r>
    </w:p>
    <w:p w14:paraId="0117481E" w14:textId="77777777" w:rsidR="00451D57" w:rsidRPr="00451D57" w:rsidRDefault="00451D57" w:rsidP="00451D57">
      <w:pPr xmlns:w="http://schemas.openxmlformats.org/wordprocessingml/2006/main">
        <w:numPr>
          <w:ilvl w:val="0"/>
          <w:numId w:val="51"/>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Compliance with the requirements of occupational safety and health legislation;</w:t>
      </w:r>
    </w:p>
    <w:p w14:paraId="75364671" w14:textId="77777777" w:rsidR="00451D57" w:rsidRPr="00451D57" w:rsidRDefault="00451D57" w:rsidP="00451D57">
      <w:pPr xmlns:w="http://schemas.openxmlformats.org/wordprocessingml/2006/main">
        <w:numPr>
          <w:ilvl w:val="0"/>
          <w:numId w:val="52"/>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Fraud Prevention;</w:t>
      </w:r>
    </w:p>
    <w:p w14:paraId="3E3948F3" w14:textId="77777777" w:rsidR="00451D57" w:rsidRPr="00451D57" w:rsidRDefault="00451D57" w:rsidP="00451D57">
      <w:pPr xmlns:w="http://schemas.openxmlformats.org/wordprocessingml/2006/main">
        <w:numPr>
          <w:ilvl w:val="0"/>
          <w:numId w:val="53"/>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Monitoring the use of our information and communication systems;</w:t>
      </w:r>
    </w:p>
    <w:p w14:paraId="36B066DF" w14:textId="77777777" w:rsidR="00451D57" w:rsidRPr="00451D57" w:rsidRDefault="00451D57" w:rsidP="00451D57">
      <w:pPr xmlns:w="http://schemas.openxmlformats.org/wordprocessingml/2006/main">
        <w:spacing w:after="0" w:line="240" w:lineRule="auto"/>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lastRenderedPageBreak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For some of the activities listed above, we may have more than one legal basis for processing your personal data.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VI. If you do not provide us with the personal data that we request Failure to provide the personal information that you request may prevent us from fulfilling our contract with you (for example, not being able to pay you your remuneration) or complying with a legal requirement (for example, to ensure the safety and health of work). Your refusal to provide the necessary information for the fulfillment of the rights and obligations under the contract may be the reason for its not being concluded or for its termination.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VII. Change of purposes We will only use your personal data for the purposes for which we collected it, unless we reasonably consider that we need to use it for another reason, and that reason is compatible with the original purpose. If we need to use your personal data for another purpose, we will notify you and explain the legal basis for this use.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VIII. How will we use sensitive personal data? Special categories of sensitive personal data require a higher level of protection and an additional basis for their collection, storage and use. We may process special categories of personal data in the following situations:1. in limited cases, with your express written consent;2. for compliance with our obligations under labor and insurance legislation; 3. where the processing is in defense of the public interest. In rarer cases we may process sensitive data where this is necessary for the defense of a legal dispute or for the protection of your interests or those of someone else and you are unable to give valid consent, or when you have disclosed this sensitive information in the public domain.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IX. Some of our main responsibilities as an employer</w:t>
      </w:r>
    </w:p>
    <w:p w14:paraId="286755A0" w14:textId="77777777" w:rsidR="00451D57" w:rsidRPr="00451D57" w:rsidRDefault="00451D57" w:rsidP="00451D57">
      <w:pPr xmlns:w="http://schemas.openxmlformats.org/wordprocessingml/2006/main">
        <w:numPr>
          <w:ilvl w:val="0"/>
          <w:numId w:val="54"/>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We will use information about absences from work, including absences due to temporary incapacity to work, to comply with the requirements of employment and social security legislation.</w:t>
      </w:r>
    </w:p>
    <w:p w14:paraId="1F4CA216" w14:textId="77777777" w:rsidR="00451D57" w:rsidRPr="00451D57" w:rsidRDefault="00451D57" w:rsidP="00451D57">
      <w:pPr xmlns:w="http://schemas.openxmlformats.org/wordprocessingml/2006/main">
        <w:numPr>
          <w:ilvl w:val="0"/>
          <w:numId w:val="55"/>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We will use information about your physical and mental health to ensure your health and safety at work and to provide you with the necessary working conditions.</w:t>
      </w:r>
    </w:p>
    <w:p w14:paraId="59F2D9FE" w14:textId="77777777" w:rsidR="00451D57" w:rsidRPr="00451D57" w:rsidRDefault="00451D57" w:rsidP="00451D57">
      <w:pPr xmlns:w="http://schemas.openxmlformats.org/wordprocessingml/2006/main">
        <w:spacing w:after="0" w:line="240" w:lineRule="auto"/>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X. Do we need your express consent? We are under no legal obligation to obtain your consent when we process sensitive personal data to fulfill our obligations under employment and social security legislation. However, we believe that we will obtain your express, voluntary consent and informed consent based on the information provided to you here.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XI. Information related to convictions and offenses We may use information related to convictions and offenses only where permitted by law. This will normally be where this processing is </w:t>
      </w:r>
      <w:r xmlns:w="http://schemas.openxmlformats.org/wordprocessingml/2006/main" w:rsidRPr="00451D57">
        <w:rPr>
          <w:rFonts w:ascii="Ubuntu" w:eastAsia="Times New Roman" w:hAnsi="Ubuntu" w:cs="Times New Roman"/>
          <w:color w:val="010000"/>
          <w:sz w:val="21"/>
          <w:szCs w:val="21"/>
        </w:rPr>
        <w:lastRenderedPageBreak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necessary for us to comply with our legal obligations.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XI. Data sharing We may share your personal data with third parties, including service providers, for example, but not limited to Accounting House. We require all third parties to respect data security and comply with data protection legislation. We will share your personal data with third parties when this is required by law, when it is necessary for the administration of the employment relationship or when we have another legitimate interest in doing so. These third parties may include: hosting service providers, companies providing accounting, legal and TP services and others.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XII. How do we ensure the security of your information when we provide it to third parties? All service providers are required to take appropriate security measures to protect your personal information. They may not use your personal data for their own purposes, but only for the purposes we have determined and in accordance with our instructions.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XIII. Data security We have implemented appropriate measures to prevent the accidental loss, use or unauthorized access, alteration or disclosure of your personal data. In addition, we limit access to your personal data to those employees and third parties who have a need to receive this information. They will only process personal data based on our instructions and in accordance with their obligation of confidentiality.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XIV. How long will we use your personal data? We will only keep your personal data for as long as we need it to fulfill the purposes for which we collected it, including to comply with the requirements of employment, social security and accounting legislation. determine the appropriate retention period, we take into account the amount, nature and sensitivity of the personal data, the potential risk of harm resulting from unauthorized use or disclosure of the data, the purposes for which we process it or whether we could achieve those purposes by other means, as well as applicable legal requirements. In some situations, we may anonymize your personal data so that it can no longer be associated with you. As a result, we may continue to use the anonymized data without notifying you. After the termination of your contractual relationship with us, we will store your information in accordance with our policies and legal requirements and destroy it in a secure manner after the retention period described in our policy and regulated by law has expired.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XV. Right of access, correction, deletion and restriction Your obligation to notify us of a change It is important that we keep your personal information accurate and up-to-date. Please notify us of any changes to your personal data. Your rights in relation to your personal data:</w:t>
      </w:r>
    </w:p>
    <w:p w14:paraId="54A1C15C" w14:textId="77777777" w:rsidR="00451D57" w:rsidRPr="00451D57" w:rsidRDefault="00451D57" w:rsidP="00451D57">
      <w:pPr xmlns:w="http://schemas.openxmlformats.org/wordprocessingml/2006/main">
        <w:numPr>
          <w:ilvl w:val="0"/>
          <w:numId w:val="56"/>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Access to information: this right gives you the opportunity to obtain a copy of the personal data we hold about you and to check whether we have a legal basis for processing it.</w:t>
      </w:r>
    </w:p>
    <w:p w14:paraId="5C83C953" w14:textId="77777777" w:rsidR="00451D57" w:rsidRPr="00451D57" w:rsidRDefault="00451D57" w:rsidP="00451D57">
      <w:pPr xmlns:w="http://schemas.openxmlformats.org/wordprocessingml/2006/main">
        <w:numPr>
          <w:ilvl w:val="0"/>
          <w:numId w:val="57"/>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lastRenderedPageBreak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Rectification: this right enables you to ask us to correct any incomplete or inaccurate information about you.</w:t>
      </w:r>
    </w:p>
    <w:p w14:paraId="46CF6C5D" w14:textId="77777777" w:rsidR="00451D57" w:rsidRPr="00451D57" w:rsidRDefault="00451D57" w:rsidP="00451D57">
      <w:pPr xmlns:w="http://schemas.openxmlformats.org/wordprocessingml/2006/main">
        <w:numPr>
          <w:ilvl w:val="0"/>
          <w:numId w:val="58"/>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Deletion: this right enables you to ask us to delete or remove your personal data when we have no valid reason to continue processing it. You also have the right to request that your data be deleted or removed when you have exercised your right to object to its processing.</w:t>
      </w:r>
    </w:p>
    <w:p w14:paraId="1E7D0540" w14:textId="77777777" w:rsidR="00451D57" w:rsidRPr="00451D57" w:rsidRDefault="00451D57" w:rsidP="00451D57">
      <w:pPr xmlns:w="http://schemas.openxmlformats.org/wordprocessingml/2006/main">
        <w:numPr>
          <w:ilvl w:val="0"/>
          <w:numId w:val="59"/>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Object to processing: in cases where we rely on our legitimate interests as a basis for processing, you can object to this processing.</w:t>
      </w:r>
    </w:p>
    <w:p w14:paraId="3D3F3D72" w14:textId="77777777" w:rsidR="00451D57" w:rsidRPr="00451D57" w:rsidRDefault="00451D57" w:rsidP="00451D57">
      <w:pPr xmlns:w="http://schemas.openxmlformats.org/wordprocessingml/2006/main">
        <w:numPr>
          <w:ilvl w:val="0"/>
          <w:numId w:val="60"/>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Restriction of processing: this right gives you the possibility to ask us to temporarily stop processing your personal data if, for example, you want to establish the accuracy of the data or the reasons for its processing.</w:t>
      </w:r>
    </w:p>
    <w:p w14:paraId="3E25060C" w14:textId="77777777" w:rsidR="00451D57" w:rsidRPr="00451D57" w:rsidRDefault="00451D57" w:rsidP="00451D57">
      <w:pPr xmlns:w="http://schemas.openxmlformats.org/wordprocessingml/2006/main">
        <w:numPr>
          <w:ilvl w:val="0"/>
          <w:numId w:val="61"/>
        </w:numPr>
        <w:spacing w:before="100" w:beforeAutospacing="1" w:after="100" w:afterAutospacing="1" w:line="240" w:lineRule="auto"/>
        <w:ind w:left="735"/>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Data portability: this right is limited to cases where data has been provided to us by you for the purposes of a contract and enables you to require us to provide your data stored in electronic form to a third party.</w:t>
      </w:r>
    </w:p>
    <w:p w14:paraId="2D65C6B6" w14:textId="793E6A09" w:rsidR="00451D57" w:rsidRPr="00451D57" w:rsidRDefault="00451D57" w:rsidP="00451D57">
      <w:pPr xmlns:w="http://schemas.openxmlformats.org/wordprocessingml/2006/main">
        <w:spacing w:after="0" w:line="240" w:lineRule="auto"/>
        <w:rPr>
          <w:rFonts w:ascii="Ubuntu" w:eastAsia="Times New Roman" w:hAnsi="Ubuntu" w:cs="Times New Roman"/>
          <w:color w:val="010000"/>
          <w:sz w:val="21"/>
          <w:szCs w:val="21"/>
        </w:rPr>
      </w:pPr>
      <w:r xmlns:w="http://schemas.openxmlformats.org/wordprocessingml/2006/main" w:rsidRPr="00451D57">
        <w:rPr>
          <w:rFonts w:ascii="Ubuntu" w:eastAsia="Times New Roman" w:hAnsi="Ubuntu" w:cs="Times New Roman"/>
          <w:color w:val="010000"/>
          <w:sz w:val="21"/>
          <w:szCs w:val="21"/>
        </w:rPr>
        <w:t xml:space="preserve">If you wish to exercise any of your rights described above, please contact Emil Simeonov.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Upon such request by you, we may need you to provide us with information confirming your identity. This requirement is part of our data protection measures and aims to ensure that personal information is not provided to a person who has no right to receive it. You have the right to lodge a complaint at any time with the Commission for the Protection of Personal Data, the Bulgarian data protection regulatory authority.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XVI. Right to withdraw your consent In the event that you have provided your express consent to the processing of your personal data for a specific purpose, you have the right to withdraw this consent. To withdraw your consent, please contact </w:t>
      </w:r>
      <w:r xmlns:w="http://schemas.openxmlformats.org/wordprocessingml/2006/main">
        <w:rPr>
          <w:rFonts w:ascii="Ubuntu" w:eastAsia="Times New Roman" w:hAnsi="Ubuntu" w:cs="Times New Roman"/>
          <w:color w:val="010000"/>
          <w:sz w:val="21"/>
          <w:szCs w:val="21"/>
        </w:rPr>
        <w:t xml:space="preserve">Emil Simeonov. Upon receipt of your request, we will cease processing the data for the purpose(s) for which you originally agreed, unless we have another legal basis to continue the processing, of which we will notify you in a timely manner. </w:t>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br xmlns:w="http://schemas.openxmlformats.org/wordprocessingml/2006/main"/>
      </w:r>
      <w:r xmlns:w="http://schemas.openxmlformats.org/wordprocessingml/2006/main" w:rsidRPr="00451D57">
        <w:rPr>
          <w:rFonts w:ascii="Ubuntu" w:eastAsia="Times New Roman" w:hAnsi="Ubuntu" w:cs="Times New Roman"/>
          <w:color w:val="010000"/>
          <w:sz w:val="21"/>
          <w:szCs w:val="21"/>
        </w:rPr>
        <w:t xml:space="preserve">XVII. Data Protection Officer Our main activities do not consist of processing operations which, due to their nature, scope and/or purposes, require regular and systematic large-scale monitoring of data subjects or large-scale processing of the special categories of data and of personal data related with convictions and violations. In view of this circumstance, we have no obligation to appoint a data protection official. If you need additional information, you can contact the official </w:t>
      </w:r>
      <w:r xmlns:w="http://schemas.openxmlformats.org/wordprocessingml/2006/main">
        <w:rPr>
          <w:rFonts w:ascii="Ubuntu" w:eastAsia="Times New Roman" w:hAnsi="Ubuntu" w:cs="Times New Roman"/>
          <w:color w:val="010000"/>
          <w:sz w:val="21"/>
          <w:szCs w:val="21"/>
        </w:rPr>
        <w:t xml:space="preserve">Emil Simeonov.</w:t>
      </w:r>
    </w:p>
    <w:p w14:paraId="5550253E" w14:textId="77777777" w:rsidR="00170900" w:rsidRDefault="00170900"/>
    <w:sectPr w:rsidR="001709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buntu">
    <w:panose1 w:val="020B0504030602030204"/>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E2C10"/>
    <w:multiLevelType w:val="multilevel"/>
    <w:tmpl w:val="59F8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67B22"/>
    <w:multiLevelType w:val="multilevel"/>
    <w:tmpl w:val="2622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326AB"/>
    <w:multiLevelType w:val="multilevel"/>
    <w:tmpl w:val="3416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F4090"/>
    <w:multiLevelType w:val="multilevel"/>
    <w:tmpl w:val="3184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F41B2"/>
    <w:multiLevelType w:val="multilevel"/>
    <w:tmpl w:val="16B2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D617D"/>
    <w:multiLevelType w:val="multilevel"/>
    <w:tmpl w:val="9DE0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C2331B"/>
    <w:multiLevelType w:val="multilevel"/>
    <w:tmpl w:val="95DE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AA4700"/>
    <w:multiLevelType w:val="multilevel"/>
    <w:tmpl w:val="2BFC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5A15E9"/>
    <w:multiLevelType w:val="multilevel"/>
    <w:tmpl w:val="5B18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5B09CA"/>
    <w:multiLevelType w:val="multilevel"/>
    <w:tmpl w:val="6B62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DD1F1C"/>
    <w:multiLevelType w:val="multilevel"/>
    <w:tmpl w:val="7B98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9D021C"/>
    <w:multiLevelType w:val="multilevel"/>
    <w:tmpl w:val="3656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F56121"/>
    <w:multiLevelType w:val="multilevel"/>
    <w:tmpl w:val="0CCA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1872D2"/>
    <w:multiLevelType w:val="multilevel"/>
    <w:tmpl w:val="542E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B57C8C"/>
    <w:multiLevelType w:val="multilevel"/>
    <w:tmpl w:val="BD80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DE2CFE"/>
    <w:multiLevelType w:val="multilevel"/>
    <w:tmpl w:val="9CDE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C16F86"/>
    <w:multiLevelType w:val="multilevel"/>
    <w:tmpl w:val="7672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54767B"/>
    <w:multiLevelType w:val="multilevel"/>
    <w:tmpl w:val="39FA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F93E55"/>
    <w:multiLevelType w:val="multilevel"/>
    <w:tmpl w:val="E35A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FA61B7"/>
    <w:multiLevelType w:val="multilevel"/>
    <w:tmpl w:val="C63A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86362A"/>
    <w:multiLevelType w:val="multilevel"/>
    <w:tmpl w:val="5E44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8D2770"/>
    <w:multiLevelType w:val="multilevel"/>
    <w:tmpl w:val="4D7C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396FF3"/>
    <w:multiLevelType w:val="multilevel"/>
    <w:tmpl w:val="0AB8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EF19B8"/>
    <w:multiLevelType w:val="multilevel"/>
    <w:tmpl w:val="B182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F8054C"/>
    <w:multiLevelType w:val="multilevel"/>
    <w:tmpl w:val="E7F8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1709CF"/>
    <w:multiLevelType w:val="multilevel"/>
    <w:tmpl w:val="186A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413E4F"/>
    <w:multiLevelType w:val="multilevel"/>
    <w:tmpl w:val="4D12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A01B03"/>
    <w:multiLevelType w:val="multilevel"/>
    <w:tmpl w:val="D072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D45496"/>
    <w:multiLevelType w:val="multilevel"/>
    <w:tmpl w:val="A618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7C6115"/>
    <w:multiLevelType w:val="multilevel"/>
    <w:tmpl w:val="5A6E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55371C"/>
    <w:multiLevelType w:val="multilevel"/>
    <w:tmpl w:val="E9B2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6050A5"/>
    <w:multiLevelType w:val="multilevel"/>
    <w:tmpl w:val="02EE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563606"/>
    <w:multiLevelType w:val="multilevel"/>
    <w:tmpl w:val="8A80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514FB8"/>
    <w:multiLevelType w:val="multilevel"/>
    <w:tmpl w:val="0B64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1D720A"/>
    <w:multiLevelType w:val="multilevel"/>
    <w:tmpl w:val="83F4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46147E"/>
    <w:multiLevelType w:val="multilevel"/>
    <w:tmpl w:val="9F4A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F53A04"/>
    <w:multiLevelType w:val="multilevel"/>
    <w:tmpl w:val="B4D4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D5591C"/>
    <w:multiLevelType w:val="multilevel"/>
    <w:tmpl w:val="9A62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696AFB"/>
    <w:multiLevelType w:val="multilevel"/>
    <w:tmpl w:val="FD4A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99397D"/>
    <w:multiLevelType w:val="multilevel"/>
    <w:tmpl w:val="65E2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C3771A"/>
    <w:multiLevelType w:val="multilevel"/>
    <w:tmpl w:val="F292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322232"/>
    <w:multiLevelType w:val="multilevel"/>
    <w:tmpl w:val="16A6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321756"/>
    <w:multiLevelType w:val="multilevel"/>
    <w:tmpl w:val="F028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A07BEB"/>
    <w:multiLevelType w:val="multilevel"/>
    <w:tmpl w:val="61C0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860135"/>
    <w:multiLevelType w:val="multilevel"/>
    <w:tmpl w:val="E00A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697890"/>
    <w:multiLevelType w:val="multilevel"/>
    <w:tmpl w:val="182A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3D3C51"/>
    <w:multiLevelType w:val="multilevel"/>
    <w:tmpl w:val="5B20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B76C4C"/>
    <w:multiLevelType w:val="multilevel"/>
    <w:tmpl w:val="CD0A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252B59"/>
    <w:multiLevelType w:val="multilevel"/>
    <w:tmpl w:val="5AE2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2453C3"/>
    <w:multiLevelType w:val="multilevel"/>
    <w:tmpl w:val="65D6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2B39E0"/>
    <w:multiLevelType w:val="multilevel"/>
    <w:tmpl w:val="22EC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C90876"/>
    <w:multiLevelType w:val="multilevel"/>
    <w:tmpl w:val="7CF8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680EA6"/>
    <w:multiLevelType w:val="multilevel"/>
    <w:tmpl w:val="74A2D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1737DF"/>
    <w:multiLevelType w:val="multilevel"/>
    <w:tmpl w:val="6D0A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F2609E"/>
    <w:multiLevelType w:val="multilevel"/>
    <w:tmpl w:val="D4F2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2A2D4C"/>
    <w:multiLevelType w:val="multilevel"/>
    <w:tmpl w:val="E366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B3135B"/>
    <w:multiLevelType w:val="multilevel"/>
    <w:tmpl w:val="58CA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B848A7"/>
    <w:multiLevelType w:val="multilevel"/>
    <w:tmpl w:val="CB4C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C660FF"/>
    <w:multiLevelType w:val="multilevel"/>
    <w:tmpl w:val="B160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6642A2"/>
    <w:multiLevelType w:val="multilevel"/>
    <w:tmpl w:val="1134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C868D7"/>
    <w:multiLevelType w:val="multilevel"/>
    <w:tmpl w:val="9A1A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0"/>
  </w:num>
  <w:num w:numId="2">
    <w:abstractNumId w:val="45"/>
  </w:num>
  <w:num w:numId="3">
    <w:abstractNumId w:val="54"/>
  </w:num>
  <w:num w:numId="4">
    <w:abstractNumId w:val="20"/>
  </w:num>
  <w:num w:numId="5">
    <w:abstractNumId w:val="44"/>
  </w:num>
  <w:num w:numId="6">
    <w:abstractNumId w:val="52"/>
  </w:num>
  <w:num w:numId="7">
    <w:abstractNumId w:val="51"/>
  </w:num>
  <w:num w:numId="8">
    <w:abstractNumId w:val="14"/>
  </w:num>
  <w:num w:numId="9">
    <w:abstractNumId w:val="5"/>
  </w:num>
  <w:num w:numId="10">
    <w:abstractNumId w:val="23"/>
  </w:num>
  <w:num w:numId="11">
    <w:abstractNumId w:val="42"/>
  </w:num>
  <w:num w:numId="12">
    <w:abstractNumId w:val="0"/>
  </w:num>
  <w:num w:numId="13">
    <w:abstractNumId w:val="38"/>
  </w:num>
  <w:num w:numId="14">
    <w:abstractNumId w:val="43"/>
  </w:num>
  <w:num w:numId="15">
    <w:abstractNumId w:val="6"/>
  </w:num>
  <w:num w:numId="16">
    <w:abstractNumId w:val="37"/>
  </w:num>
  <w:num w:numId="17">
    <w:abstractNumId w:val="16"/>
  </w:num>
  <w:num w:numId="18">
    <w:abstractNumId w:val="22"/>
  </w:num>
  <w:num w:numId="19">
    <w:abstractNumId w:val="9"/>
  </w:num>
  <w:num w:numId="20">
    <w:abstractNumId w:val="49"/>
  </w:num>
  <w:num w:numId="21">
    <w:abstractNumId w:val="47"/>
  </w:num>
  <w:num w:numId="22">
    <w:abstractNumId w:val="21"/>
  </w:num>
  <w:num w:numId="23">
    <w:abstractNumId w:val="1"/>
  </w:num>
  <w:num w:numId="24">
    <w:abstractNumId w:val="55"/>
  </w:num>
  <w:num w:numId="25">
    <w:abstractNumId w:val="10"/>
  </w:num>
  <w:num w:numId="26">
    <w:abstractNumId w:val="7"/>
  </w:num>
  <w:num w:numId="27">
    <w:abstractNumId w:val="58"/>
  </w:num>
  <w:num w:numId="28">
    <w:abstractNumId w:val="60"/>
  </w:num>
  <w:num w:numId="29">
    <w:abstractNumId w:val="11"/>
  </w:num>
  <w:num w:numId="30">
    <w:abstractNumId w:val="34"/>
  </w:num>
  <w:num w:numId="31">
    <w:abstractNumId w:val="56"/>
  </w:num>
  <w:num w:numId="32">
    <w:abstractNumId w:val="57"/>
  </w:num>
  <w:num w:numId="33">
    <w:abstractNumId w:val="46"/>
  </w:num>
  <w:num w:numId="34">
    <w:abstractNumId w:val="31"/>
  </w:num>
  <w:num w:numId="35">
    <w:abstractNumId w:val="36"/>
  </w:num>
  <w:num w:numId="36">
    <w:abstractNumId w:val="48"/>
  </w:num>
  <w:num w:numId="37">
    <w:abstractNumId w:val="35"/>
  </w:num>
  <w:num w:numId="38">
    <w:abstractNumId w:val="39"/>
  </w:num>
  <w:num w:numId="39">
    <w:abstractNumId w:val="24"/>
  </w:num>
  <w:num w:numId="40">
    <w:abstractNumId w:val="4"/>
  </w:num>
  <w:num w:numId="41">
    <w:abstractNumId w:val="28"/>
  </w:num>
  <w:num w:numId="42">
    <w:abstractNumId w:val="12"/>
  </w:num>
  <w:num w:numId="43">
    <w:abstractNumId w:val="2"/>
  </w:num>
  <w:num w:numId="44">
    <w:abstractNumId w:val="53"/>
  </w:num>
  <w:num w:numId="45">
    <w:abstractNumId w:val="3"/>
  </w:num>
  <w:num w:numId="46">
    <w:abstractNumId w:val="50"/>
  </w:num>
  <w:num w:numId="47">
    <w:abstractNumId w:val="15"/>
  </w:num>
  <w:num w:numId="48">
    <w:abstractNumId w:val="13"/>
  </w:num>
  <w:num w:numId="49">
    <w:abstractNumId w:val="25"/>
  </w:num>
  <w:num w:numId="50">
    <w:abstractNumId w:val="8"/>
  </w:num>
  <w:num w:numId="51">
    <w:abstractNumId w:val="59"/>
  </w:num>
  <w:num w:numId="52">
    <w:abstractNumId w:val="27"/>
  </w:num>
  <w:num w:numId="53">
    <w:abstractNumId w:val="18"/>
  </w:num>
  <w:num w:numId="54">
    <w:abstractNumId w:val="30"/>
  </w:num>
  <w:num w:numId="55">
    <w:abstractNumId w:val="33"/>
  </w:num>
  <w:num w:numId="56">
    <w:abstractNumId w:val="17"/>
  </w:num>
  <w:num w:numId="57">
    <w:abstractNumId w:val="19"/>
  </w:num>
  <w:num w:numId="58">
    <w:abstractNumId w:val="41"/>
  </w:num>
  <w:num w:numId="59">
    <w:abstractNumId w:val="26"/>
  </w:num>
  <w:num w:numId="60">
    <w:abstractNumId w:val="32"/>
  </w:num>
  <w:num w:numId="61">
    <w:abstractNumId w:val="29"/>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D57"/>
    <w:rsid w:val="00170900"/>
    <w:rsid w:val="00451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B3E7"/>
  <w15:chartTrackingRefBased/>
  <w15:docId w15:val="{BE8CECEA-9DFB-4E6D-84FB-F5066E5FB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51D5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D57"/>
    <w:rPr>
      <w:rFonts w:ascii="Times New Roman" w:eastAsia="Times New Roman" w:hAnsi="Times New Roman" w:cs="Times New Roman"/>
      <w:b/>
      <w:bCs/>
      <w:kern w:val="36"/>
      <w:sz w:val="48"/>
      <w:szCs w:val="48"/>
    </w:rPr>
  </w:style>
  <w:style w:type="character" w:customStyle="1" w:styleId="contenttitle">
    <w:name w:val="content_title"/>
    <w:basedOn w:val="DefaultParagraphFont"/>
    <w:rsid w:val="00451D57"/>
  </w:style>
  <w:style w:type="character" w:styleId="Hyperlink">
    <w:name w:val="Hyperlink"/>
    <w:basedOn w:val="DefaultParagraphFont"/>
    <w:uiPriority w:val="99"/>
    <w:semiHidden/>
    <w:unhideWhenUsed/>
    <w:rsid w:val="00451D5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9016490">
      <w:bodyDiv w:val="1"/>
      <w:marLeft w:val="0"/>
      <w:marRight w:val="0"/>
      <w:marTop w:val="0"/>
      <w:marBottom w:val="0"/>
      <w:divBdr>
        <w:top w:val="none" w:sz="0" w:space="0" w:color="auto"/>
        <w:left w:val="none" w:sz="0" w:space="0" w:color="auto"/>
        <w:bottom w:val="none" w:sz="0" w:space="0" w:color="auto"/>
        <w:right w:val="none" w:sz="0" w:space="0" w:color="auto"/>
      </w:divBdr>
      <w:divsChild>
        <w:div w:id="1790390901">
          <w:marLeft w:val="0"/>
          <w:marRight w:val="0"/>
          <w:marTop w:val="0"/>
          <w:marBottom w:val="330"/>
          <w:divBdr>
            <w:top w:val="none" w:sz="0" w:space="0" w:color="auto"/>
            <w:left w:val="none" w:sz="0" w:space="0" w:color="auto"/>
            <w:bottom w:val="none" w:sz="0" w:space="0" w:color="auto"/>
            <w:right w:val="none" w:sz="0" w:space="0" w:color="auto"/>
          </w:divBdr>
        </w:div>
        <w:div w:id="7574098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pehlivanoveng.com/%D0%B2%20%D0%BE%D0%BF%D1%80%D0%B5%D0%B4%D0%B5%D0%BB%D0%B5%D0%BD%D0%B8%20%D1%81%D0%BB%D1%83%D1%87%D0%B0%D0%B8:%20%D0%BB%D0%B8%D1%87%D0%BD%D0%B8%20%D0%B4%D0%B0%D0%BD%D0%BD%D0%B8%20%D0%BD%D0%B0%20%D1%81%D1%8A%D0%BF%D1%80%D1%83%D0%B3/%D1%81%D1%8A%D0%BF%D1%80%D1%83%D0%B3%D0%B0%20%D0%B8%20%D0%B4%D1%80%D1%83%D0%B3%D0%B8%20%D0%B1%D0%BB%D0%B8%D0%B7%D0%BA%D0%B8%20%D0%B7%D0%B0%20%D1%83%D0%BF%D1%80%D0%B0%D0%B6%D0%BD%D1%8F%D0%B2%D0%B0%D0%BD%D0%B5%20%D0%BD%D0%B0%20%D1%82%D1%80%D1%83%D0%B4%D0%BE%D0%B2%D0%B8%20%D0%BF%D1%80%D0%B0%D0%B2%D0%B0,%20%D0%BD%D0%B0%D0%BF%D1%80.%20%D0%BF%D1%80%D0%B8%20%D0%BE%D1%82%D0%BF%D1%83%D1%81%D0%BA%D0%B8%20%D0%BF%D0%BE%20%D0%BC%D0%B0%D0%B9%D1%87%D0%B8%D0%BD%D1%81%D1%82%D0%B2%D0%B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6419</Words>
  <Characters>36590</Characters>
  <Application>Microsoft Office Word</Application>
  <DocSecurity>0</DocSecurity>
  <Lines>304</Lines>
  <Paragraphs>85</Paragraphs>
  <ScaleCrop>false</ScaleCrop>
  <Company/>
  <LinksUpToDate>false</LinksUpToDate>
  <CharactersWithSpaces>42924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 @ Kaboom</dc:creator>
  <cp:keywords/>
  <dc:description/>
  <cp:lastModifiedBy>Emil @ Kaboom</cp:lastModifiedBy>
  <cp:revision>1</cp:revision>
  <dcterms:created xsi:type="dcterms:W3CDTF">2024-08-22T10:19:00Z</dcterms:created>
  <dcterms:modified xsi:type="dcterms:W3CDTF">2024-08-22T10:21:00Z</dcterms:modified>
</cp:coreProperties>
</file>