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7B62C" w14:textId="119CA770" w:rsidR="00230D30" w:rsidRPr="00544397" w:rsidRDefault="00230D30" w:rsidP="00230D30">
      <w:pPr>
        <w:pStyle w:val="a5"/>
        <w:rPr>
          <w:rFonts w:asciiTheme="majorEastAsia" w:eastAsiaTheme="majorEastAsia" w:hAnsiTheme="majorEastAsia"/>
          <w:szCs w:val="22"/>
        </w:rPr>
      </w:pPr>
      <w:r w:rsidRPr="00544397">
        <w:rPr>
          <w:rFonts w:asciiTheme="majorEastAsia" w:eastAsiaTheme="majorEastAsia" w:hAnsiTheme="majorEastAsia" w:hint="eastAsia"/>
          <w:szCs w:val="22"/>
        </w:rPr>
        <w:t>様式１９－２（第３０条関係）</w:t>
      </w:r>
    </w:p>
    <w:p w14:paraId="79608D14" w14:textId="6E9C8284" w:rsidR="00D07C4B" w:rsidRPr="005907F5" w:rsidRDefault="00D07C4B" w:rsidP="00B92A4E">
      <w:pPr>
        <w:tabs>
          <w:tab w:val="left" w:pos="1242"/>
          <w:tab w:val="center" w:pos="4819"/>
        </w:tabs>
        <w:ind w:rightChars="100" w:right="207"/>
        <w:jc w:val="right"/>
        <w:rPr>
          <w:rFonts w:asciiTheme="majorEastAsia" w:eastAsiaTheme="majorEastAsia" w:hAnsiTheme="majorEastAsia"/>
          <w:szCs w:val="24"/>
        </w:rPr>
      </w:pPr>
      <w:r w:rsidRPr="005907F5">
        <w:rPr>
          <w:rFonts w:asciiTheme="majorEastAsia" w:eastAsiaTheme="majorEastAsia" w:hAnsiTheme="majorEastAsia" w:hint="eastAsia"/>
          <w:szCs w:val="24"/>
        </w:rPr>
        <w:t xml:space="preserve">令和　</w:t>
      </w:r>
      <w:r w:rsidR="002840A4">
        <w:rPr>
          <w:rFonts w:asciiTheme="majorEastAsia" w:eastAsiaTheme="majorEastAsia" w:hAnsiTheme="majorEastAsia" w:hint="eastAsia"/>
          <w:szCs w:val="24"/>
        </w:rPr>
        <w:t>７</w:t>
      </w:r>
      <w:r w:rsidRPr="005907F5">
        <w:rPr>
          <w:rFonts w:asciiTheme="majorEastAsia" w:eastAsiaTheme="majorEastAsia" w:hAnsiTheme="majorEastAsia"/>
          <w:szCs w:val="24"/>
        </w:rPr>
        <w:t>年</w:t>
      </w:r>
      <w:r w:rsidRPr="005907F5">
        <w:rPr>
          <w:rFonts w:asciiTheme="majorEastAsia" w:eastAsiaTheme="majorEastAsia" w:hAnsiTheme="majorEastAsia" w:hint="eastAsia"/>
          <w:szCs w:val="24"/>
        </w:rPr>
        <w:t xml:space="preserve">　</w:t>
      </w:r>
      <w:r w:rsidR="002840A4">
        <w:rPr>
          <w:rFonts w:asciiTheme="majorEastAsia" w:eastAsiaTheme="majorEastAsia" w:hAnsiTheme="majorEastAsia" w:hint="eastAsia"/>
          <w:szCs w:val="24"/>
        </w:rPr>
        <w:t>２</w:t>
      </w:r>
      <w:r w:rsidRPr="005907F5">
        <w:rPr>
          <w:rFonts w:asciiTheme="majorEastAsia" w:eastAsiaTheme="majorEastAsia" w:hAnsiTheme="majorEastAsia"/>
          <w:szCs w:val="24"/>
        </w:rPr>
        <w:t>月</w:t>
      </w:r>
      <w:r w:rsidRPr="005907F5">
        <w:rPr>
          <w:rFonts w:asciiTheme="majorEastAsia" w:eastAsiaTheme="majorEastAsia" w:hAnsiTheme="majorEastAsia" w:hint="eastAsia"/>
          <w:szCs w:val="24"/>
        </w:rPr>
        <w:t xml:space="preserve">　</w:t>
      </w:r>
      <w:r w:rsidR="002840A4">
        <w:rPr>
          <w:rFonts w:asciiTheme="majorEastAsia" w:eastAsiaTheme="majorEastAsia" w:hAnsiTheme="majorEastAsia" w:hint="eastAsia"/>
          <w:szCs w:val="24"/>
        </w:rPr>
        <w:t>２８</w:t>
      </w:r>
      <w:r w:rsidRPr="005907F5">
        <w:rPr>
          <w:rFonts w:asciiTheme="majorEastAsia" w:eastAsiaTheme="majorEastAsia" w:hAnsiTheme="majorEastAsia"/>
          <w:szCs w:val="24"/>
        </w:rPr>
        <w:t>日</w:t>
      </w:r>
    </w:p>
    <w:p w14:paraId="7EF858DD" w14:textId="49B33255" w:rsidR="00230D30" w:rsidRPr="0055640C" w:rsidRDefault="00230D30" w:rsidP="00230D30">
      <w:pPr>
        <w:tabs>
          <w:tab w:val="center" w:pos="4252"/>
          <w:tab w:val="right" w:pos="8504"/>
        </w:tabs>
        <w:spacing w:line="0" w:lineRule="atLeast"/>
        <w:jc w:val="left"/>
        <w:rPr>
          <w:rFonts w:asciiTheme="majorEastAsia" w:eastAsiaTheme="majorEastAsia" w:hAnsiTheme="majorEastAsia"/>
          <w:bCs/>
          <w:sz w:val="36"/>
          <w:szCs w:val="36"/>
        </w:rPr>
      </w:pPr>
    </w:p>
    <w:p w14:paraId="5543D806" w14:textId="6507634D" w:rsidR="00D07C4B" w:rsidRDefault="00D07C4B" w:rsidP="00D07C4B">
      <w:pPr>
        <w:rPr>
          <w:rFonts w:asciiTheme="majorEastAsia" w:eastAsiaTheme="majorEastAsia" w:hAnsiTheme="majorEastAsia"/>
          <w:sz w:val="36"/>
          <w:szCs w:val="36"/>
        </w:rPr>
      </w:pPr>
    </w:p>
    <w:p w14:paraId="67796526" w14:textId="3A6EA300" w:rsidR="00D07C4B" w:rsidRDefault="00D07C4B" w:rsidP="00D07C4B">
      <w:pPr>
        <w:rPr>
          <w:rFonts w:asciiTheme="majorEastAsia" w:eastAsiaTheme="majorEastAsia" w:hAnsiTheme="majorEastAsia"/>
          <w:sz w:val="36"/>
          <w:szCs w:val="36"/>
        </w:rPr>
      </w:pPr>
    </w:p>
    <w:p w14:paraId="41700BD2" w14:textId="77777777" w:rsidR="00D07C4B" w:rsidRPr="00D07C4B" w:rsidRDefault="00D07C4B" w:rsidP="00544397">
      <w:pPr>
        <w:rPr>
          <w:rFonts w:asciiTheme="majorEastAsia" w:eastAsiaTheme="majorEastAsia" w:hAnsiTheme="majorEastAsia"/>
          <w:sz w:val="36"/>
          <w:szCs w:val="36"/>
        </w:rPr>
      </w:pPr>
    </w:p>
    <w:p w14:paraId="2C37614A" w14:textId="7128DA79" w:rsidR="00D55B63" w:rsidRPr="00544397" w:rsidRDefault="00D55B63" w:rsidP="004750DD">
      <w:pPr>
        <w:pStyle w:val="11"/>
        <w:rPr>
          <w:rFonts w:asciiTheme="majorEastAsia" w:eastAsiaTheme="majorEastAsia" w:hAnsiTheme="majorEastAsia"/>
          <w:sz w:val="36"/>
          <w:szCs w:val="36"/>
        </w:rPr>
      </w:pPr>
    </w:p>
    <w:p w14:paraId="4A767B1C" w14:textId="38C25BDA" w:rsidR="003B2CAC" w:rsidRDefault="003F43E0" w:rsidP="0053346E">
      <w:pPr>
        <w:tabs>
          <w:tab w:val="center" w:pos="4252"/>
          <w:tab w:val="right" w:pos="8504"/>
        </w:tabs>
        <w:spacing w:line="0" w:lineRule="atLeast"/>
        <w:jc w:val="center"/>
        <w:rPr>
          <w:rFonts w:asciiTheme="majorEastAsia" w:eastAsiaTheme="majorEastAsia" w:hAnsiTheme="majorEastAsia"/>
          <w:bCs/>
          <w:sz w:val="36"/>
          <w:szCs w:val="36"/>
        </w:rPr>
      </w:pPr>
      <w:r w:rsidRPr="00464B96">
        <w:rPr>
          <w:rFonts w:asciiTheme="majorEastAsia" w:eastAsiaTheme="majorEastAsia" w:hAnsiTheme="majorEastAsia" w:hint="eastAsia"/>
          <w:bCs/>
          <w:sz w:val="36"/>
          <w:szCs w:val="36"/>
        </w:rPr>
        <w:t>令和</w:t>
      </w:r>
      <w:r w:rsidR="003B2CAC">
        <w:rPr>
          <w:rFonts w:asciiTheme="majorEastAsia" w:eastAsiaTheme="majorEastAsia" w:hAnsiTheme="majorEastAsia" w:hint="eastAsia"/>
          <w:bCs/>
          <w:sz w:val="36"/>
          <w:szCs w:val="36"/>
        </w:rPr>
        <w:t>６</w:t>
      </w:r>
      <w:r w:rsidRPr="00464B96">
        <w:rPr>
          <w:rFonts w:asciiTheme="majorEastAsia" w:eastAsiaTheme="majorEastAsia" w:hAnsiTheme="majorEastAsia" w:hint="eastAsia"/>
          <w:bCs/>
          <w:sz w:val="36"/>
          <w:szCs w:val="36"/>
        </w:rPr>
        <w:t>年度</w:t>
      </w:r>
    </w:p>
    <w:p w14:paraId="467A3A31" w14:textId="6CD53CFF" w:rsidR="006F6A8B" w:rsidRDefault="00007F79" w:rsidP="0053346E">
      <w:pPr>
        <w:tabs>
          <w:tab w:val="center" w:pos="4252"/>
          <w:tab w:val="right" w:pos="8504"/>
        </w:tabs>
        <w:spacing w:line="0" w:lineRule="atLeast"/>
        <w:jc w:val="center"/>
        <w:rPr>
          <w:rFonts w:asciiTheme="majorEastAsia" w:eastAsiaTheme="majorEastAsia" w:hAnsiTheme="majorEastAsia"/>
          <w:bCs/>
          <w:sz w:val="36"/>
          <w:szCs w:val="36"/>
        </w:rPr>
      </w:pPr>
      <w:r>
        <w:rPr>
          <w:rFonts w:asciiTheme="majorEastAsia" w:eastAsiaTheme="majorEastAsia" w:hAnsiTheme="majorEastAsia" w:hint="eastAsia"/>
          <w:bCs/>
          <w:sz w:val="36"/>
          <w:szCs w:val="36"/>
        </w:rPr>
        <w:t>WG9:</w:t>
      </w:r>
      <w:r w:rsidR="00922D3C" w:rsidRPr="00922D3C">
        <w:rPr>
          <w:rFonts w:asciiTheme="majorEastAsia" w:eastAsiaTheme="majorEastAsia" w:hAnsiTheme="majorEastAsia"/>
          <w:bCs/>
          <w:sz w:val="36"/>
          <w:szCs w:val="36"/>
        </w:rPr>
        <w:t>O-RAN Open Xhaul Transport Working Group</w:t>
      </w:r>
    </w:p>
    <w:p w14:paraId="5DB01D56" w14:textId="1B8ABBA1" w:rsidR="00702E19" w:rsidRDefault="00702E19" w:rsidP="00DA3588">
      <w:pPr>
        <w:tabs>
          <w:tab w:val="center" w:pos="4252"/>
          <w:tab w:val="right" w:pos="8504"/>
        </w:tabs>
        <w:spacing w:line="0" w:lineRule="atLeast"/>
        <w:jc w:val="center"/>
        <w:rPr>
          <w:rFonts w:asciiTheme="majorEastAsia" w:eastAsiaTheme="majorEastAsia" w:hAnsiTheme="majorEastAsia"/>
          <w:bCs/>
          <w:sz w:val="36"/>
          <w:szCs w:val="36"/>
        </w:rPr>
      </w:pPr>
    </w:p>
    <w:p w14:paraId="30DC6B0D" w14:textId="5E8191A0" w:rsidR="00DA3588" w:rsidRPr="00464B96" w:rsidRDefault="00877B4B" w:rsidP="00DA3588">
      <w:pPr>
        <w:tabs>
          <w:tab w:val="center" w:pos="4252"/>
          <w:tab w:val="right" w:pos="8504"/>
        </w:tabs>
        <w:spacing w:line="0" w:lineRule="atLeast"/>
        <w:jc w:val="center"/>
        <w:rPr>
          <w:rFonts w:asciiTheme="majorEastAsia" w:eastAsiaTheme="majorEastAsia" w:hAnsiTheme="majorEastAsia"/>
          <w:bCs/>
          <w:sz w:val="36"/>
          <w:szCs w:val="36"/>
        </w:rPr>
      </w:pPr>
      <w:r>
        <w:rPr>
          <w:rFonts w:asciiTheme="majorEastAsia" w:eastAsiaTheme="majorEastAsia" w:hAnsiTheme="majorEastAsia" w:hint="eastAsia"/>
          <w:bCs/>
          <w:sz w:val="36"/>
          <w:szCs w:val="36"/>
        </w:rPr>
        <w:t>調査結果</w:t>
      </w:r>
      <w:r w:rsidR="003C1BAD">
        <w:rPr>
          <w:rFonts w:asciiTheme="majorEastAsia" w:eastAsiaTheme="majorEastAsia" w:hAnsiTheme="majorEastAsia" w:hint="eastAsia"/>
          <w:bCs/>
          <w:sz w:val="36"/>
          <w:szCs w:val="36"/>
        </w:rPr>
        <w:t>サマリー資料</w:t>
      </w:r>
    </w:p>
    <w:p w14:paraId="0A953622" w14:textId="0C9776B5" w:rsidR="00DA3588" w:rsidRPr="0074108C" w:rsidRDefault="00DA3588" w:rsidP="00B35017">
      <w:pPr>
        <w:tabs>
          <w:tab w:val="center" w:pos="4252"/>
          <w:tab w:val="right" w:pos="8504"/>
        </w:tabs>
        <w:spacing w:line="0" w:lineRule="atLeast"/>
        <w:jc w:val="left"/>
        <w:rPr>
          <w:rFonts w:asciiTheme="majorEastAsia" w:eastAsiaTheme="majorEastAsia" w:hAnsiTheme="majorEastAsia"/>
          <w:bCs/>
          <w:sz w:val="36"/>
          <w:szCs w:val="36"/>
        </w:rPr>
      </w:pPr>
    </w:p>
    <w:p w14:paraId="626C3E0E" w14:textId="5A2944BA" w:rsidR="00D07C4B" w:rsidRDefault="00D07C4B" w:rsidP="00B35017">
      <w:pPr>
        <w:tabs>
          <w:tab w:val="center" w:pos="4252"/>
          <w:tab w:val="right" w:pos="8504"/>
        </w:tabs>
        <w:spacing w:line="0" w:lineRule="atLeast"/>
        <w:jc w:val="left"/>
        <w:rPr>
          <w:rFonts w:asciiTheme="majorEastAsia" w:eastAsiaTheme="majorEastAsia" w:hAnsiTheme="majorEastAsia"/>
          <w:bCs/>
          <w:sz w:val="36"/>
          <w:szCs w:val="36"/>
        </w:rPr>
      </w:pPr>
    </w:p>
    <w:p w14:paraId="7C3E8CF3" w14:textId="20A43DDB" w:rsidR="00D07C4B" w:rsidRDefault="00D07C4B" w:rsidP="00B35017">
      <w:pPr>
        <w:tabs>
          <w:tab w:val="center" w:pos="4252"/>
          <w:tab w:val="right" w:pos="8504"/>
        </w:tabs>
        <w:spacing w:line="0" w:lineRule="atLeast"/>
        <w:jc w:val="left"/>
        <w:rPr>
          <w:rFonts w:asciiTheme="majorEastAsia" w:eastAsiaTheme="majorEastAsia" w:hAnsiTheme="majorEastAsia"/>
          <w:bCs/>
          <w:sz w:val="36"/>
          <w:szCs w:val="36"/>
        </w:rPr>
      </w:pPr>
    </w:p>
    <w:p w14:paraId="57E5AD36" w14:textId="77777777" w:rsidR="00D07C4B" w:rsidRPr="00464B96" w:rsidRDefault="00D07C4B" w:rsidP="00B35017">
      <w:pPr>
        <w:tabs>
          <w:tab w:val="center" w:pos="4252"/>
          <w:tab w:val="right" w:pos="8504"/>
        </w:tabs>
        <w:spacing w:line="0" w:lineRule="atLeast"/>
        <w:jc w:val="left"/>
        <w:rPr>
          <w:rFonts w:asciiTheme="majorEastAsia" w:eastAsiaTheme="majorEastAsia" w:hAnsiTheme="majorEastAsia"/>
          <w:bCs/>
          <w:sz w:val="36"/>
          <w:szCs w:val="36"/>
        </w:rPr>
      </w:pPr>
    </w:p>
    <w:p w14:paraId="0BE49157" w14:textId="532DD0F0" w:rsidR="00CA49BA" w:rsidRPr="00464B96" w:rsidDel="008E0CB7" w:rsidRDefault="00CA49BA" w:rsidP="00CA49BA">
      <w:pPr>
        <w:tabs>
          <w:tab w:val="center" w:pos="4252"/>
          <w:tab w:val="right" w:pos="8504"/>
        </w:tabs>
        <w:spacing w:line="0" w:lineRule="atLeast"/>
        <w:rPr>
          <w:rFonts w:asciiTheme="majorEastAsia" w:eastAsiaTheme="majorEastAsia" w:hAnsiTheme="majorEastAsia"/>
          <w:bCs/>
          <w:color w:val="FF0000"/>
          <w:sz w:val="36"/>
          <w:szCs w:val="36"/>
        </w:rPr>
      </w:pPr>
    </w:p>
    <w:p w14:paraId="55B1085C" w14:textId="7A746AFB" w:rsidR="00581729" w:rsidRDefault="00581729" w:rsidP="00544397">
      <w:pPr>
        <w:tabs>
          <w:tab w:val="center" w:pos="4252"/>
          <w:tab w:val="right" w:pos="8504"/>
        </w:tabs>
        <w:spacing w:line="0" w:lineRule="atLeast"/>
        <w:rPr>
          <w:rFonts w:asciiTheme="majorEastAsia" w:eastAsiaTheme="majorEastAsia" w:hAnsiTheme="majorEastAsia"/>
          <w:bCs/>
          <w:color w:val="FF0000"/>
          <w:sz w:val="36"/>
          <w:szCs w:val="36"/>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6663"/>
      </w:tblGrid>
      <w:tr w:rsidR="00E27B59" w:rsidRPr="00464B96" w14:paraId="6A1FA171" w14:textId="77777777" w:rsidTr="00C13F2D">
        <w:tc>
          <w:tcPr>
            <w:tcW w:w="2693" w:type="dxa"/>
          </w:tcPr>
          <w:p w14:paraId="1FD5AFEB" w14:textId="77777777" w:rsidR="00E27B59" w:rsidRPr="00464B96" w:rsidRDefault="00E27B59" w:rsidP="00C13F2D">
            <w:pPr>
              <w:tabs>
                <w:tab w:val="center" w:pos="4252"/>
                <w:tab w:val="right" w:pos="8504"/>
              </w:tabs>
              <w:spacing w:line="0" w:lineRule="atLeast"/>
              <w:rPr>
                <w:rFonts w:asciiTheme="majorEastAsia" w:eastAsiaTheme="majorEastAsia" w:hAnsiTheme="majorEastAsia"/>
                <w:bCs/>
                <w:sz w:val="36"/>
                <w:szCs w:val="36"/>
              </w:rPr>
            </w:pPr>
            <w:r w:rsidRPr="00464B96">
              <w:rPr>
                <w:rFonts w:asciiTheme="majorEastAsia" w:eastAsiaTheme="majorEastAsia" w:hAnsiTheme="majorEastAsia" w:hint="eastAsia"/>
                <w:bCs/>
                <w:sz w:val="36"/>
                <w:szCs w:val="36"/>
              </w:rPr>
              <w:t>管理番号</w:t>
            </w:r>
          </w:p>
        </w:tc>
        <w:tc>
          <w:tcPr>
            <w:tcW w:w="6663" w:type="dxa"/>
          </w:tcPr>
          <w:p w14:paraId="63CA7CB9" w14:textId="77777777" w:rsidR="00E27B59" w:rsidRPr="00464B96" w:rsidRDefault="00E27B59" w:rsidP="00C13F2D">
            <w:pPr>
              <w:tabs>
                <w:tab w:val="center" w:pos="4252"/>
                <w:tab w:val="right" w:pos="8504"/>
              </w:tabs>
              <w:spacing w:line="0" w:lineRule="atLeast"/>
              <w:rPr>
                <w:rFonts w:asciiTheme="majorEastAsia" w:eastAsiaTheme="majorEastAsia" w:hAnsiTheme="majorEastAsia"/>
                <w:bCs/>
                <w:sz w:val="36"/>
                <w:szCs w:val="36"/>
              </w:rPr>
            </w:pPr>
          </w:p>
        </w:tc>
      </w:tr>
      <w:tr w:rsidR="00E27B59" w:rsidRPr="00464B96" w14:paraId="58BDE74D" w14:textId="77777777" w:rsidTr="00C13F2D">
        <w:tc>
          <w:tcPr>
            <w:tcW w:w="2693" w:type="dxa"/>
          </w:tcPr>
          <w:p w14:paraId="5A815CE4" w14:textId="77777777" w:rsidR="00E27B59" w:rsidRDefault="00E27B59" w:rsidP="00C13F2D">
            <w:pPr>
              <w:tabs>
                <w:tab w:val="center" w:pos="4252"/>
                <w:tab w:val="right" w:pos="8504"/>
              </w:tabs>
              <w:spacing w:line="0" w:lineRule="atLeast"/>
              <w:rPr>
                <w:rFonts w:asciiTheme="majorEastAsia" w:eastAsiaTheme="majorEastAsia" w:hAnsiTheme="majorEastAsia"/>
                <w:bCs/>
                <w:sz w:val="36"/>
                <w:szCs w:val="36"/>
              </w:rPr>
            </w:pPr>
            <w:r>
              <w:rPr>
                <w:rFonts w:asciiTheme="majorEastAsia" w:eastAsiaTheme="majorEastAsia" w:hAnsiTheme="majorEastAsia" w:hint="eastAsia"/>
                <w:bCs/>
                <w:sz w:val="36"/>
                <w:szCs w:val="36"/>
              </w:rPr>
              <w:t>研究開発</w:t>
            </w:r>
          </w:p>
          <w:p w14:paraId="2FD585CC" w14:textId="77777777" w:rsidR="00E27B59" w:rsidRPr="00464B96" w:rsidRDefault="00E27B59" w:rsidP="00C13F2D">
            <w:pPr>
              <w:tabs>
                <w:tab w:val="center" w:pos="4252"/>
                <w:tab w:val="right" w:pos="8504"/>
              </w:tabs>
              <w:spacing w:line="0" w:lineRule="atLeast"/>
              <w:rPr>
                <w:rFonts w:asciiTheme="majorEastAsia" w:eastAsiaTheme="majorEastAsia" w:hAnsiTheme="majorEastAsia"/>
                <w:bCs/>
                <w:sz w:val="36"/>
                <w:szCs w:val="36"/>
              </w:rPr>
            </w:pPr>
            <w:r>
              <w:rPr>
                <w:rFonts w:asciiTheme="majorEastAsia" w:eastAsiaTheme="majorEastAsia" w:hAnsiTheme="majorEastAsia" w:hint="eastAsia"/>
                <w:bCs/>
                <w:sz w:val="36"/>
                <w:szCs w:val="36"/>
              </w:rPr>
              <w:t>プロジェクト名</w:t>
            </w:r>
          </w:p>
        </w:tc>
        <w:tc>
          <w:tcPr>
            <w:tcW w:w="6663" w:type="dxa"/>
          </w:tcPr>
          <w:p w14:paraId="2D7ABD53" w14:textId="77777777" w:rsidR="00E27B59" w:rsidRPr="00464B96" w:rsidRDefault="00E27B59" w:rsidP="00C13F2D">
            <w:pPr>
              <w:tabs>
                <w:tab w:val="center" w:pos="4252"/>
                <w:tab w:val="right" w:pos="8504"/>
              </w:tabs>
              <w:spacing w:line="0" w:lineRule="atLeast"/>
              <w:rPr>
                <w:rFonts w:asciiTheme="majorEastAsia" w:eastAsiaTheme="majorEastAsia" w:hAnsiTheme="majorEastAsia"/>
                <w:bCs/>
                <w:sz w:val="36"/>
                <w:szCs w:val="36"/>
              </w:rPr>
            </w:pPr>
          </w:p>
        </w:tc>
      </w:tr>
      <w:tr w:rsidR="00E27B59" w:rsidRPr="00464B96" w14:paraId="24928AEE" w14:textId="77777777" w:rsidTr="00C13F2D">
        <w:tc>
          <w:tcPr>
            <w:tcW w:w="2693" w:type="dxa"/>
          </w:tcPr>
          <w:p w14:paraId="085F6020" w14:textId="77777777" w:rsidR="00E27B59" w:rsidRPr="00464B96" w:rsidRDefault="00E27B59" w:rsidP="00C13F2D">
            <w:pPr>
              <w:tabs>
                <w:tab w:val="center" w:pos="4252"/>
                <w:tab w:val="right" w:pos="8504"/>
              </w:tabs>
              <w:spacing w:line="0" w:lineRule="atLeast"/>
              <w:rPr>
                <w:rFonts w:asciiTheme="majorEastAsia" w:eastAsiaTheme="majorEastAsia" w:hAnsiTheme="majorEastAsia"/>
                <w:bCs/>
                <w:sz w:val="36"/>
                <w:szCs w:val="36"/>
              </w:rPr>
            </w:pPr>
            <w:r>
              <w:rPr>
                <w:rFonts w:asciiTheme="majorEastAsia" w:eastAsiaTheme="majorEastAsia" w:hAnsiTheme="majorEastAsia" w:hint="eastAsia"/>
                <w:bCs/>
                <w:sz w:val="36"/>
                <w:szCs w:val="36"/>
              </w:rPr>
              <w:t>事業者名</w:t>
            </w:r>
          </w:p>
        </w:tc>
        <w:tc>
          <w:tcPr>
            <w:tcW w:w="6663" w:type="dxa"/>
          </w:tcPr>
          <w:p w14:paraId="4DF7555C" w14:textId="77777777" w:rsidR="00E27B59" w:rsidRPr="00464B96" w:rsidRDefault="00E27B59" w:rsidP="00C13F2D">
            <w:pPr>
              <w:tabs>
                <w:tab w:val="center" w:pos="4252"/>
                <w:tab w:val="right" w:pos="8504"/>
              </w:tabs>
              <w:spacing w:line="0" w:lineRule="atLeast"/>
              <w:rPr>
                <w:rFonts w:asciiTheme="majorEastAsia" w:eastAsiaTheme="majorEastAsia" w:hAnsiTheme="majorEastAsia"/>
                <w:bCs/>
                <w:sz w:val="36"/>
                <w:szCs w:val="36"/>
              </w:rPr>
            </w:pPr>
          </w:p>
        </w:tc>
      </w:tr>
    </w:tbl>
    <w:p w14:paraId="7F0F9614" w14:textId="77777777" w:rsidR="003B2CAC" w:rsidRDefault="003B2CAC" w:rsidP="00544397">
      <w:pPr>
        <w:tabs>
          <w:tab w:val="center" w:pos="4252"/>
          <w:tab w:val="right" w:pos="8504"/>
        </w:tabs>
        <w:spacing w:line="0" w:lineRule="atLeast"/>
        <w:rPr>
          <w:rFonts w:asciiTheme="majorEastAsia" w:eastAsiaTheme="majorEastAsia" w:hAnsiTheme="majorEastAsia"/>
          <w:bCs/>
          <w:color w:val="FF0000"/>
          <w:sz w:val="36"/>
          <w:szCs w:val="36"/>
        </w:rPr>
      </w:pPr>
    </w:p>
    <w:p w14:paraId="7E3C1C57" w14:textId="77777777" w:rsidR="003B2CAC" w:rsidRDefault="003B2CAC" w:rsidP="00544397">
      <w:pPr>
        <w:tabs>
          <w:tab w:val="center" w:pos="4252"/>
          <w:tab w:val="right" w:pos="8504"/>
        </w:tabs>
        <w:spacing w:line="0" w:lineRule="atLeast"/>
        <w:rPr>
          <w:rFonts w:asciiTheme="majorEastAsia" w:eastAsiaTheme="majorEastAsia" w:hAnsiTheme="majorEastAsia"/>
          <w:bCs/>
          <w:color w:val="FF0000"/>
          <w:sz w:val="36"/>
          <w:szCs w:val="36"/>
        </w:rPr>
      </w:pPr>
    </w:p>
    <w:p w14:paraId="330BB591" w14:textId="77777777" w:rsidR="003B2CAC" w:rsidRPr="00464B96" w:rsidRDefault="003B2CAC" w:rsidP="00544397">
      <w:pPr>
        <w:tabs>
          <w:tab w:val="center" w:pos="4252"/>
          <w:tab w:val="right" w:pos="8504"/>
        </w:tabs>
        <w:spacing w:line="0" w:lineRule="atLeast"/>
        <w:rPr>
          <w:rFonts w:asciiTheme="majorEastAsia" w:eastAsiaTheme="majorEastAsia" w:hAnsiTheme="majorEastAsia"/>
          <w:bCs/>
          <w:color w:val="FF0000"/>
          <w:sz w:val="36"/>
          <w:szCs w:val="36"/>
        </w:rPr>
      </w:pPr>
    </w:p>
    <w:p w14:paraId="77EA0170" w14:textId="21662362" w:rsidR="004474A5" w:rsidRPr="00464B96" w:rsidRDefault="004474A5" w:rsidP="00F001A9">
      <w:pPr>
        <w:tabs>
          <w:tab w:val="center" w:pos="4252"/>
          <w:tab w:val="right" w:pos="8504"/>
        </w:tabs>
        <w:spacing w:line="0" w:lineRule="atLeast"/>
        <w:jc w:val="center"/>
        <w:rPr>
          <w:rFonts w:asciiTheme="majorEastAsia" w:eastAsiaTheme="majorEastAsia" w:hAnsiTheme="majorEastAsia"/>
          <w:sz w:val="36"/>
          <w:szCs w:val="36"/>
        </w:rPr>
      </w:pPr>
    </w:p>
    <w:p w14:paraId="42491A70" w14:textId="43F656B7" w:rsidR="00F001A9" w:rsidRPr="00464B96" w:rsidRDefault="00F001A9" w:rsidP="00544397">
      <w:pPr>
        <w:tabs>
          <w:tab w:val="center" w:pos="4252"/>
          <w:tab w:val="right" w:pos="8504"/>
        </w:tabs>
        <w:spacing w:line="0" w:lineRule="atLeast"/>
        <w:jc w:val="center"/>
        <w:rPr>
          <w:rFonts w:asciiTheme="majorEastAsia" w:eastAsiaTheme="majorEastAsia" w:hAnsiTheme="majorEastAsia"/>
          <w:bCs/>
          <w:sz w:val="36"/>
          <w:szCs w:val="36"/>
        </w:rPr>
      </w:pPr>
    </w:p>
    <w:p w14:paraId="0988047F" w14:textId="248DF051" w:rsidR="00D07C4B" w:rsidRDefault="00D07C4B">
      <w:pPr>
        <w:widowControl/>
        <w:jc w:val="left"/>
        <w:rPr>
          <w:rFonts w:asciiTheme="majorEastAsia" w:eastAsiaTheme="majorEastAsia" w:hAnsiTheme="majorEastAsia"/>
          <w:sz w:val="36"/>
          <w:szCs w:val="36"/>
        </w:rPr>
      </w:pPr>
      <w:r>
        <w:rPr>
          <w:rFonts w:asciiTheme="majorEastAsia" w:eastAsiaTheme="majorEastAsia" w:hAnsiTheme="majorEastAsia"/>
          <w:sz w:val="36"/>
          <w:szCs w:val="36"/>
        </w:rPr>
        <w:br w:type="page"/>
      </w:r>
    </w:p>
    <w:sdt>
      <w:sdtPr>
        <w:rPr>
          <w:rFonts w:ascii="HG丸ｺﾞｼｯｸM-PRO" w:eastAsia="HG丸ｺﾞｼｯｸM-PRO" w:hAnsi="Century" w:cs="Times New Roman"/>
          <w:color w:val="auto"/>
          <w:kern w:val="2"/>
          <w:sz w:val="22"/>
          <w:szCs w:val="20"/>
          <w:lang w:val="ja-JP"/>
        </w:rPr>
        <w:id w:val="-845559759"/>
        <w:docPartObj>
          <w:docPartGallery w:val="Table of Contents"/>
          <w:docPartUnique/>
        </w:docPartObj>
      </w:sdtPr>
      <w:sdtEndPr>
        <w:rPr>
          <w:b/>
          <w:bCs/>
        </w:rPr>
      </w:sdtEndPr>
      <w:sdtContent>
        <w:p w14:paraId="338F4A85" w14:textId="71AC3497" w:rsidR="003D799E" w:rsidRPr="003D799E" w:rsidRDefault="003D799E">
          <w:pPr>
            <w:pStyle w:val="af6"/>
            <w:rPr>
              <w:rFonts w:asciiTheme="majorEastAsia" w:hAnsiTheme="majorEastAsia"/>
              <w:color w:val="auto"/>
              <w:sz w:val="22"/>
              <w:szCs w:val="22"/>
            </w:rPr>
          </w:pPr>
          <w:r w:rsidRPr="003D799E">
            <w:rPr>
              <w:rFonts w:asciiTheme="majorEastAsia" w:hAnsiTheme="majorEastAsia"/>
              <w:color w:val="auto"/>
              <w:sz w:val="22"/>
              <w:szCs w:val="22"/>
              <w:lang w:val="ja-JP"/>
            </w:rPr>
            <w:t>目</w:t>
          </w:r>
          <w:r w:rsidRPr="003D799E">
            <w:rPr>
              <w:rFonts w:asciiTheme="majorEastAsia" w:hAnsiTheme="majorEastAsia" w:hint="eastAsia"/>
              <w:color w:val="auto"/>
              <w:sz w:val="22"/>
              <w:szCs w:val="22"/>
              <w:lang w:val="ja-JP"/>
            </w:rPr>
            <w:t xml:space="preserve">　</w:t>
          </w:r>
          <w:r w:rsidRPr="003D799E">
            <w:rPr>
              <w:rFonts w:asciiTheme="majorEastAsia" w:hAnsiTheme="majorEastAsia"/>
              <w:color w:val="auto"/>
              <w:sz w:val="22"/>
              <w:szCs w:val="22"/>
              <w:lang w:val="ja-JP"/>
            </w:rPr>
            <w:t>次</w:t>
          </w:r>
        </w:p>
        <w:p w14:paraId="1DF18CC1" w14:textId="27A8EBDA" w:rsidR="00976240" w:rsidRDefault="003D799E">
          <w:pPr>
            <w:pStyle w:val="12"/>
            <w:tabs>
              <w:tab w:val="right" w:leader="dot" w:pos="9628"/>
            </w:tabs>
            <w:rPr>
              <w:rFonts w:asciiTheme="minorHAnsi" w:eastAsiaTheme="minorEastAsia" w:hAnsiTheme="minorHAnsi" w:cstheme="minorBidi"/>
              <w:noProof/>
              <w:szCs w:val="24"/>
              <w14:ligatures w14:val="standardContextual"/>
            </w:rPr>
          </w:pPr>
          <w:r w:rsidRPr="003D799E">
            <w:rPr>
              <w:rFonts w:asciiTheme="majorEastAsia" w:eastAsiaTheme="majorEastAsia" w:hAnsiTheme="majorEastAsia"/>
            </w:rPr>
            <w:fldChar w:fldCharType="begin"/>
          </w:r>
          <w:r w:rsidRPr="003D799E">
            <w:rPr>
              <w:rFonts w:asciiTheme="majorEastAsia" w:eastAsiaTheme="majorEastAsia" w:hAnsiTheme="majorEastAsia"/>
            </w:rPr>
            <w:instrText xml:space="preserve"> TOC \o "1-3" \h \z \u </w:instrText>
          </w:r>
          <w:r w:rsidRPr="003D799E">
            <w:rPr>
              <w:rFonts w:asciiTheme="majorEastAsia" w:eastAsiaTheme="majorEastAsia" w:hAnsiTheme="majorEastAsia"/>
            </w:rPr>
            <w:fldChar w:fldCharType="separate"/>
          </w:r>
          <w:hyperlink w:anchor="_Toc188854377" w:history="1">
            <w:r w:rsidR="00976240" w:rsidRPr="00DB6043">
              <w:rPr>
                <w:rStyle w:val="af3"/>
                <w:rFonts w:asciiTheme="majorEastAsia" w:eastAsiaTheme="majorEastAsia" w:hAnsiTheme="majorEastAsia"/>
                <w:noProof/>
              </w:rPr>
              <w:t>０．本資料の構成</w:t>
            </w:r>
            <w:r w:rsidR="00976240">
              <w:rPr>
                <w:noProof/>
                <w:webHidden/>
              </w:rPr>
              <w:tab/>
            </w:r>
            <w:r w:rsidR="00976240">
              <w:rPr>
                <w:noProof/>
                <w:webHidden/>
              </w:rPr>
              <w:fldChar w:fldCharType="begin"/>
            </w:r>
            <w:r w:rsidR="00976240">
              <w:rPr>
                <w:noProof/>
                <w:webHidden/>
              </w:rPr>
              <w:instrText xml:space="preserve"> PAGEREF _Toc188854377 \h </w:instrText>
            </w:r>
            <w:r w:rsidR="00976240">
              <w:rPr>
                <w:noProof/>
                <w:webHidden/>
              </w:rPr>
            </w:r>
            <w:r w:rsidR="00976240">
              <w:rPr>
                <w:noProof/>
                <w:webHidden/>
              </w:rPr>
              <w:fldChar w:fldCharType="separate"/>
            </w:r>
            <w:r w:rsidR="00976240">
              <w:rPr>
                <w:noProof/>
                <w:webHidden/>
              </w:rPr>
              <w:t>3</w:t>
            </w:r>
            <w:r w:rsidR="00976240">
              <w:rPr>
                <w:noProof/>
                <w:webHidden/>
              </w:rPr>
              <w:fldChar w:fldCharType="end"/>
            </w:r>
          </w:hyperlink>
        </w:p>
        <w:p w14:paraId="56B19B48" w14:textId="2F6425B0" w:rsidR="00976240" w:rsidRDefault="009559E8">
          <w:pPr>
            <w:pStyle w:val="23"/>
            <w:rPr>
              <w:rFonts w:asciiTheme="minorHAnsi" w:eastAsiaTheme="minorEastAsia" w:hAnsiTheme="minorHAnsi" w:cstheme="minorBidi"/>
              <w:noProof/>
              <w:szCs w:val="24"/>
              <w14:ligatures w14:val="standardContextual"/>
            </w:rPr>
          </w:pPr>
          <w:hyperlink w:anchor="_Toc188854378" w:history="1">
            <w:r w:rsidR="00976240" w:rsidRPr="00DB6043">
              <w:rPr>
                <w:rStyle w:val="af3"/>
                <w:rFonts w:asciiTheme="majorEastAsia" w:eastAsiaTheme="majorEastAsia" w:hAnsiTheme="majorEastAsia"/>
                <w:noProof/>
              </w:rPr>
              <w:t>０－１．はじめに</w:t>
            </w:r>
            <w:r w:rsidR="00976240">
              <w:rPr>
                <w:noProof/>
                <w:webHidden/>
              </w:rPr>
              <w:tab/>
            </w:r>
            <w:r w:rsidR="00976240">
              <w:rPr>
                <w:noProof/>
                <w:webHidden/>
              </w:rPr>
              <w:fldChar w:fldCharType="begin"/>
            </w:r>
            <w:r w:rsidR="00976240">
              <w:rPr>
                <w:noProof/>
                <w:webHidden/>
              </w:rPr>
              <w:instrText xml:space="preserve"> PAGEREF _Toc188854378 \h </w:instrText>
            </w:r>
            <w:r w:rsidR="00976240">
              <w:rPr>
                <w:noProof/>
                <w:webHidden/>
              </w:rPr>
            </w:r>
            <w:r w:rsidR="00976240">
              <w:rPr>
                <w:noProof/>
                <w:webHidden/>
              </w:rPr>
              <w:fldChar w:fldCharType="separate"/>
            </w:r>
            <w:r w:rsidR="00976240">
              <w:rPr>
                <w:noProof/>
                <w:webHidden/>
              </w:rPr>
              <w:t>3</w:t>
            </w:r>
            <w:r w:rsidR="00976240">
              <w:rPr>
                <w:noProof/>
                <w:webHidden/>
              </w:rPr>
              <w:fldChar w:fldCharType="end"/>
            </w:r>
          </w:hyperlink>
        </w:p>
        <w:p w14:paraId="769F0AD2" w14:textId="3ECAC4D2" w:rsidR="00976240" w:rsidRDefault="009559E8">
          <w:pPr>
            <w:pStyle w:val="23"/>
            <w:rPr>
              <w:rFonts w:asciiTheme="minorHAnsi" w:eastAsiaTheme="minorEastAsia" w:hAnsiTheme="minorHAnsi" w:cstheme="minorBidi"/>
              <w:noProof/>
              <w:szCs w:val="24"/>
              <w14:ligatures w14:val="standardContextual"/>
            </w:rPr>
          </w:pPr>
          <w:hyperlink w:anchor="_Toc188854379" w:history="1">
            <w:r w:rsidR="00976240" w:rsidRPr="00DB6043">
              <w:rPr>
                <w:rStyle w:val="af3"/>
                <w:rFonts w:asciiTheme="majorEastAsia" w:eastAsiaTheme="majorEastAsia" w:hAnsiTheme="majorEastAsia"/>
                <w:noProof/>
              </w:rPr>
              <w:t>０－２．本資料の記載方法</w:t>
            </w:r>
            <w:r w:rsidR="00976240">
              <w:rPr>
                <w:noProof/>
                <w:webHidden/>
              </w:rPr>
              <w:tab/>
            </w:r>
            <w:r w:rsidR="00976240">
              <w:rPr>
                <w:noProof/>
                <w:webHidden/>
              </w:rPr>
              <w:fldChar w:fldCharType="begin"/>
            </w:r>
            <w:r w:rsidR="00976240">
              <w:rPr>
                <w:noProof/>
                <w:webHidden/>
              </w:rPr>
              <w:instrText xml:space="preserve"> PAGEREF _Toc188854379 \h </w:instrText>
            </w:r>
            <w:r w:rsidR="00976240">
              <w:rPr>
                <w:noProof/>
                <w:webHidden/>
              </w:rPr>
            </w:r>
            <w:r w:rsidR="00976240">
              <w:rPr>
                <w:noProof/>
                <w:webHidden/>
              </w:rPr>
              <w:fldChar w:fldCharType="separate"/>
            </w:r>
            <w:r w:rsidR="00976240">
              <w:rPr>
                <w:noProof/>
                <w:webHidden/>
              </w:rPr>
              <w:t>3</w:t>
            </w:r>
            <w:r w:rsidR="00976240">
              <w:rPr>
                <w:noProof/>
                <w:webHidden/>
              </w:rPr>
              <w:fldChar w:fldCharType="end"/>
            </w:r>
          </w:hyperlink>
        </w:p>
        <w:p w14:paraId="4E6F092F" w14:textId="2A06F643" w:rsidR="00976240" w:rsidRDefault="009559E8">
          <w:pPr>
            <w:pStyle w:val="12"/>
            <w:tabs>
              <w:tab w:val="right" w:leader="dot" w:pos="9628"/>
            </w:tabs>
            <w:rPr>
              <w:rFonts w:asciiTheme="minorHAnsi" w:eastAsiaTheme="minorEastAsia" w:hAnsiTheme="minorHAnsi" w:cstheme="minorBidi"/>
              <w:noProof/>
              <w:szCs w:val="24"/>
              <w14:ligatures w14:val="standardContextual"/>
            </w:rPr>
          </w:pPr>
          <w:hyperlink w:anchor="_Toc188854380" w:history="1">
            <w:r w:rsidR="00976240" w:rsidRPr="00DB6043">
              <w:rPr>
                <w:rStyle w:val="af3"/>
                <w:rFonts w:ascii="ＭＳ ゴシック" w:eastAsia="ＭＳ ゴシック" w:hAnsi="ＭＳ ゴシック"/>
                <w:noProof/>
              </w:rPr>
              <w:t>１．ワーキンググループの概要</w:t>
            </w:r>
            <w:r w:rsidR="00976240">
              <w:rPr>
                <w:noProof/>
                <w:webHidden/>
              </w:rPr>
              <w:tab/>
            </w:r>
            <w:r w:rsidR="00976240">
              <w:rPr>
                <w:noProof/>
                <w:webHidden/>
              </w:rPr>
              <w:fldChar w:fldCharType="begin"/>
            </w:r>
            <w:r w:rsidR="00976240">
              <w:rPr>
                <w:noProof/>
                <w:webHidden/>
              </w:rPr>
              <w:instrText xml:space="preserve"> PAGEREF _Toc188854380 \h </w:instrText>
            </w:r>
            <w:r w:rsidR="00976240">
              <w:rPr>
                <w:noProof/>
                <w:webHidden/>
              </w:rPr>
            </w:r>
            <w:r w:rsidR="00976240">
              <w:rPr>
                <w:noProof/>
                <w:webHidden/>
              </w:rPr>
              <w:fldChar w:fldCharType="separate"/>
            </w:r>
            <w:r w:rsidR="00976240">
              <w:rPr>
                <w:noProof/>
                <w:webHidden/>
              </w:rPr>
              <w:t>4</w:t>
            </w:r>
            <w:r w:rsidR="00976240">
              <w:rPr>
                <w:noProof/>
                <w:webHidden/>
              </w:rPr>
              <w:fldChar w:fldCharType="end"/>
            </w:r>
          </w:hyperlink>
        </w:p>
        <w:p w14:paraId="14C02353" w14:textId="22E87A46" w:rsidR="00976240" w:rsidRDefault="009559E8">
          <w:pPr>
            <w:pStyle w:val="23"/>
            <w:rPr>
              <w:rFonts w:asciiTheme="minorHAnsi" w:eastAsiaTheme="minorEastAsia" w:hAnsiTheme="minorHAnsi" w:cstheme="minorBidi"/>
              <w:noProof/>
              <w:szCs w:val="24"/>
              <w14:ligatures w14:val="standardContextual"/>
            </w:rPr>
          </w:pPr>
          <w:hyperlink w:anchor="_Toc188854381" w:history="1">
            <w:r w:rsidR="00976240" w:rsidRPr="00DB6043">
              <w:rPr>
                <w:rStyle w:val="af3"/>
                <w:rFonts w:ascii="ＭＳ ゴシック" w:eastAsia="ＭＳ ゴシック" w:hAnsi="ＭＳ ゴシック"/>
                <w:noProof/>
              </w:rPr>
              <w:t>１－１．ワーキングループの紹介</w:t>
            </w:r>
            <w:r w:rsidR="00976240">
              <w:rPr>
                <w:noProof/>
                <w:webHidden/>
              </w:rPr>
              <w:tab/>
            </w:r>
            <w:r w:rsidR="00976240">
              <w:rPr>
                <w:noProof/>
                <w:webHidden/>
              </w:rPr>
              <w:fldChar w:fldCharType="begin"/>
            </w:r>
            <w:r w:rsidR="00976240">
              <w:rPr>
                <w:noProof/>
                <w:webHidden/>
              </w:rPr>
              <w:instrText xml:space="preserve"> PAGEREF _Toc188854381 \h </w:instrText>
            </w:r>
            <w:r w:rsidR="00976240">
              <w:rPr>
                <w:noProof/>
                <w:webHidden/>
              </w:rPr>
            </w:r>
            <w:r w:rsidR="00976240">
              <w:rPr>
                <w:noProof/>
                <w:webHidden/>
              </w:rPr>
              <w:fldChar w:fldCharType="separate"/>
            </w:r>
            <w:r w:rsidR="00976240">
              <w:rPr>
                <w:noProof/>
                <w:webHidden/>
              </w:rPr>
              <w:t>5</w:t>
            </w:r>
            <w:r w:rsidR="00976240">
              <w:rPr>
                <w:noProof/>
                <w:webHidden/>
              </w:rPr>
              <w:fldChar w:fldCharType="end"/>
            </w:r>
          </w:hyperlink>
        </w:p>
        <w:p w14:paraId="2A17D310" w14:textId="75A396EE" w:rsidR="00976240" w:rsidRDefault="009559E8">
          <w:pPr>
            <w:pStyle w:val="12"/>
            <w:tabs>
              <w:tab w:val="right" w:leader="dot" w:pos="9628"/>
            </w:tabs>
            <w:rPr>
              <w:rFonts w:asciiTheme="minorHAnsi" w:eastAsiaTheme="minorEastAsia" w:hAnsiTheme="minorHAnsi" w:cstheme="minorBidi"/>
              <w:noProof/>
              <w:szCs w:val="24"/>
              <w14:ligatures w14:val="standardContextual"/>
            </w:rPr>
          </w:pPr>
          <w:hyperlink w:anchor="_Toc188854382" w:history="1">
            <w:r w:rsidR="00976240" w:rsidRPr="00DB6043">
              <w:rPr>
                <w:rStyle w:val="af3"/>
                <w:rFonts w:ascii="ＭＳ ゴシック" w:eastAsia="ＭＳ ゴシック" w:hAnsi="ＭＳ ゴシック"/>
                <w:noProof/>
              </w:rPr>
              <w:t>２．公開ドキュメント</w:t>
            </w:r>
            <w:r w:rsidR="00976240">
              <w:rPr>
                <w:noProof/>
                <w:webHidden/>
              </w:rPr>
              <w:tab/>
            </w:r>
            <w:r w:rsidR="00976240">
              <w:rPr>
                <w:noProof/>
                <w:webHidden/>
              </w:rPr>
              <w:fldChar w:fldCharType="begin"/>
            </w:r>
            <w:r w:rsidR="00976240">
              <w:rPr>
                <w:noProof/>
                <w:webHidden/>
              </w:rPr>
              <w:instrText xml:space="preserve"> PAGEREF _Toc188854382 \h </w:instrText>
            </w:r>
            <w:r w:rsidR="00976240">
              <w:rPr>
                <w:noProof/>
                <w:webHidden/>
              </w:rPr>
            </w:r>
            <w:r w:rsidR="00976240">
              <w:rPr>
                <w:noProof/>
                <w:webHidden/>
              </w:rPr>
              <w:fldChar w:fldCharType="separate"/>
            </w:r>
            <w:r w:rsidR="00976240">
              <w:rPr>
                <w:noProof/>
                <w:webHidden/>
              </w:rPr>
              <w:t>7</w:t>
            </w:r>
            <w:r w:rsidR="00976240">
              <w:rPr>
                <w:noProof/>
                <w:webHidden/>
              </w:rPr>
              <w:fldChar w:fldCharType="end"/>
            </w:r>
          </w:hyperlink>
        </w:p>
        <w:p w14:paraId="6F08D138" w14:textId="69DC9B17" w:rsidR="00976240" w:rsidRDefault="009559E8">
          <w:pPr>
            <w:pStyle w:val="23"/>
            <w:rPr>
              <w:rFonts w:asciiTheme="minorHAnsi" w:eastAsiaTheme="minorEastAsia" w:hAnsiTheme="minorHAnsi" w:cstheme="minorBidi"/>
              <w:noProof/>
              <w:szCs w:val="24"/>
              <w14:ligatures w14:val="standardContextual"/>
            </w:rPr>
          </w:pPr>
          <w:hyperlink w:anchor="_Toc188854383" w:history="1">
            <w:r w:rsidR="00976240" w:rsidRPr="00DB6043">
              <w:rPr>
                <w:rStyle w:val="af3"/>
                <w:rFonts w:ascii="ＭＳ ゴシック" w:eastAsia="ＭＳ ゴシック" w:hAnsi="ＭＳ ゴシック"/>
                <w:noProof/>
              </w:rPr>
              <w:t>２－１．ドキュメント一覧</w:t>
            </w:r>
            <w:r w:rsidR="00976240">
              <w:rPr>
                <w:noProof/>
                <w:webHidden/>
              </w:rPr>
              <w:tab/>
            </w:r>
            <w:r w:rsidR="00976240">
              <w:rPr>
                <w:noProof/>
                <w:webHidden/>
              </w:rPr>
              <w:fldChar w:fldCharType="begin"/>
            </w:r>
            <w:r w:rsidR="00976240">
              <w:rPr>
                <w:noProof/>
                <w:webHidden/>
              </w:rPr>
              <w:instrText xml:space="preserve"> PAGEREF _Toc188854383 \h </w:instrText>
            </w:r>
            <w:r w:rsidR="00976240">
              <w:rPr>
                <w:noProof/>
                <w:webHidden/>
              </w:rPr>
            </w:r>
            <w:r w:rsidR="00976240">
              <w:rPr>
                <w:noProof/>
                <w:webHidden/>
              </w:rPr>
              <w:fldChar w:fldCharType="separate"/>
            </w:r>
            <w:r w:rsidR="00976240">
              <w:rPr>
                <w:noProof/>
                <w:webHidden/>
              </w:rPr>
              <w:t>7</w:t>
            </w:r>
            <w:r w:rsidR="00976240">
              <w:rPr>
                <w:noProof/>
                <w:webHidden/>
              </w:rPr>
              <w:fldChar w:fldCharType="end"/>
            </w:r>
          </w:hyperlink>
        </w:p>
        <w:p w14:paraId="404F4B54" w14:textId="5571BE7B" w:rsidR="00976240" w:rsidRDefault="009559E8">
          <w:pPr>
            <w:pStyle w:val="23"/>
            <w:rPr>
              <w:rFonts w:asciiTheme="minorHAnsi" w:eastAsiaTheme="minorEastAsia" w:hAnsiTheme="minorHAnsi" w:cstheme="minorBidi"/>
              <w:noProof/>
              <w:szCs w:val="24"/>
              <w14:ligatures w14:val="standardContextual"/>
            </w:rPr>
          </w:pPr>
          <w:hyperlink w:anchor="_Toc188854384" w:history="1">
            <w:r w:rsidR="00976240" w:rsidRPr="00DB6043">
              <w:rPr>
                <w:rStyle w:val="af3"/>
                <w:rFonts w:ascii="ＭＳ ゴシック" w:eastAsia="ＭＳ ゴシック" w:hAnsi="ＭＳ ゴシック"/>
                <w:noProof/>
              </w:rPr>
              <w:t>２－２．各ドキュメントの概要と適用範囲</w:t>
            </w:r>
            <w:r w:rsidR="00976240">
              <w:rPr>
                <w:noProof/>
                <w:webHidden/>
              </w:rPr>
              <w:tab/>
            </w:r>
            <w:r w:rsidR="00976240">
              <w:rPr>
                <w:noProof/>
                <w:webHidden/>
              </w:rPr>
              <w:fldChar w:fldCharType="begin"/>
            </w:r>
            <w:r w:rsidR="00976240">
              <w:rPr>
                <w:noProof/>
                <w:webHidden/>
              </w:rPr>
              <w:instrText xml:space="preserve"> PAGEREF _Toc188854384 \h </w:instrText>
            </w:r>
            <w:r w:rsidR="00976240">
              <w:rPr>
                <w:noProof/>
                <w:webHidden/>
              </w:rPr>
            </w:r>
            <w:r w:rsidR="00976240">
              <w:rPr>
                <w:noProof/>
                <w:webHidden/>
              </w:rPr>
              <w:fldChar w:fldCharType="separate"/>
            </w:r>
            <w:r w:rsidR="00976240">
              <w:rPr>
                <w:noProof/>
                <w:webHidden/>
              </w:rPr>
              <w:t>8</w:t>
            </w:r>
            <w:r w:rsidR="00976240">
              <w:rPr>
                <w:noProof/>
                <w:webHidden/>
              </w:rPr>
              <w:fldChar w:fldCharType="end"/>
            </w:r>
          </w:hyperlink>
        </w:p>
        <w:p w14:paraId="3D09A444" w14:textId="4EABC9A6" w:rsidR="00976240" w:rsidRDefault="009559E8">
          <w:pPr>
            <w:pStyle w:val="23"/>
            <w:rPr>
              <w:rFonts w:asciiTheme="minorHAnsi" w:eastAsiaTheme="minorEastAsia" w:hAnsiTheme="minorHAnsi" w:cstheme="minorBidi"/>
              <w:noProof/>
              <w:szCs w:val="24"/>
              <w14:ligatures w14:val="standardContextual"/>
            </w:rPr>
          </w:pPr>
          <w:hyperlink w:anchor="_Toc188854385" w:history="1">
            <w:r w:rsidR="00976240" w:rsidRPr="00DB6043">
              <w:rPr>
                <w:rStyle w:val="af3"/>
                <w:rFonts w:ascii="ＭＳ ゴシック" w:eastAsia="ＭＳ ゴシック" w:hAnsi="ＭＳ ゴシック"/>
                <w:noProof/>
              </w:rPr>
              <w:t>２－２－１．</w:t>
            </w:r>
            <w:r w:rsidR="00976240" w:rsidRPr="00DB6043">
              <w:rPr>
                <w:rStyle w:val="af3"/>
                <w:rFonts w:asciiTheme="majorEastAsia" w:eastAsiaTheme="majorEastAsia" w:hAnsiTheme="majorEastAsia"/>
                <w:noProof/>
              </w:rPr>
              <w:t>O-RAN WDM-based Fronthaul Transport 4.0</w:t>
            </w:r>
            <w:r w:rsidR="00976240">
              <w:rPr>
                <w:noProof/>
                <w:webHidden/>
              </w:rPr>
              <w:tab/>
            </w:r>
            <w:r w:rsidR="00976240">
              <w:rPr>
                <w:noProof/>
                <w:webHidden/>
              </w:rPr>
              <w:fldChar w:fldCharType="begin"/>
            </w:r>
            <w:r w:rsidR="00976240">
              <w:rPr>
                <w:noProof/>
                <w:webHidden/>
              </w:rPr>
              <w:instrText xml:space="preserve"> PAGEREF _Toc188854385 \h </w:instrText>
            </w:r>
            <w:r w:rsidR="00976240">
              <w:rPr>
                <w:noProof/>
                <w:webHidden/>
              </w:rPr>
            </w:r>
            <w:r w:rsidR="00976240">
              <w:rPr>
                <w:noProof/>
                <w:webHidden/>
              </w:rPr>
              <w:fldChar w:fldCharType="separate"/>
            </w:r>
            <w:r w:rsidR="00976240">
              <w:rPr>
                <w:noProof/>
                <w:webHidden/>
              </w:rPr>
              <w:t>8</w:t>
            </w:r>
            <w:r w:rsidR="00976240">
              <w:rPr>
                <w:noProof/>
                <w:webHidden/>
              </w:rPr>
              <w:fldChar w:fldCharType="end"/>
            </w:r>
          </w:hyperlink>
        </w:p>
        <w:p w14:paraId="35EF9ADF" w14:textId="4C038493" w:rsidR="00976240" w:rsidRDefault="009559E8">
          <w:pPr>
            <w:pStyle w:val="23"/>
            <w:rPr>
              <w:rFonts w:asciiTheme="minorHAnsi" w:eastAsiaTheme="minorEastAsia" w:hAnsiTheme="minorHAnsi" w:cstheme="minorBidi"/>
              <w:noProof/>
              <w:szCs w:val="24"/>
              <w14:ligatures w14:val="standardContextual"/>
            </w:rPr>
          </w:pPr>
          <w:hyperlink w:anchor="_Toc188854386" w:history="1">
            <w:r w:rsidR="00976240" w:rsidRPr="00DB6043">
              <w:rPr>
                <w:rStyle w:val="af3"/>
                <w:rFonts w:ascii="ＭＳ ゴシック" w:eastAsia="ＭＳ ゴシック" w:hAnsi="ＭＳ ゴシック"/>
                <w:noProof/>
              </w:rPr>
              <w:t>２－２－１－１．概要</w:t>
            </w:r>
            <w:r w:rsidR="00976240">
              <w:rPr>
                <w:noProof/>
                <w:webHidden/>
              </w:rPr>
              <w:tab/>
            </w:r>
            <w:r w:rsidR="00976240">
              <w:rPr>
                <w:noProof/>
                <w:webHidden/>
              </w:rPr>
              <w:fldChar w:fldCharType="begin"/>
            </w:r>
            <w:r w:rsidR="00976240">
              <w:rPr>
                <w:noProof/>
                <w:webHidden/>
              </w:rPr>
              <w:instrText xml:space="preserve"> PAGEREF _Toc188854386 \h </w:instrText>
            </w:r>
            <w:r w:rsidR="00976240">
              <w:rPr>
                <w:noProof/>
                <w:webHidden/>
              </w:rPr>
            </w:r>
            <w:r w:rsidR="00976240">
              <w:rPr>
                <w:noProof/>
                <w:webHidden/>
              </w:rPr>
              <w:fldChar w:fldCharType="separate"/>
            </w:r>
            <w:r w:rsidR="00976240">
              <w:rPr>
                <w:noProof/>
                <w:webHidden/>
              </w:rPr>
              <w:t>8</w:t>
            </w:r>
            <w:r w:rsidR="00976240">
              <w:rPr>
                <w:noProof/>
                <w:webHidden/>
              </w:rPr>
              <w:fldChar w:fldCharType="end"/>
            </w:r>
          </w:hyperlink>
        </w:p>
        <w:p w14:paraId="44153281" w14:textId="67B210CB" w:rsidR="00976240" w:rsidRDefault="009559E8">
          <w:pPr>
            <w:pStyle w:val="23"/>
            <w:rPr>
              <w:rFonts w:asciiTheme="minorHAnsi" w:eastAsiaTheme="minorEastAsia" w:hAnsiTheme="minorHAnsi" w:cstheme="minorBidi"/>
              <w:noProof/>
              <w:szCs w:val="24"/>
              <w14:ligatures w14:val="standardContextual"/>
            </w:rPr>
          </w:pPr>
          <w:hyperlink w:anchor="_Toc188854387" w:history="1">
            <w:r w:rsidR="00976240" w:rsidRPr="00DB6043">
              <w:rPr>
                <w:rStyle w:val="af3"/>
                <w:rFonts w:ascii="ＭＳ ゴシック" w:eastAsia="ＭＳ ゴシック" w:hAnsi="ＭＳ ゴシック"/>
                <w:noProof/>
              </w:rPr>
              <w:t>２－２－１－２．適用範囲</w:t>
            </w:r>
            <w:r w:rsidR="00976240">
              <w:rPr>
                <w:noProof/>
                <w:webHidden/>
              </w:rPr>
              <w:tab/>
            </w:r>
            <w:r w:rsidR="00976240">
              <w:rPr>
                <w:noProof/>
                <w:webHidden/>
              </w:rPr>
              <w:fldChar w:fldCharType="begin"/>
            </w:r>
            <w:r w:rsidR="00976240">
              <w:rPr>
                <w:noProof/>
                <w:webHidden/>
              </w:rPr>
              <w:instrText xml:space="preserve"> PAGEREF _Toc188854387 \h </w:instrText>
            </w:r>
            <w:r w:rsidR="00976240">
              <w:rPr>
                <w:noProof/>
                <w:webHidden/>
              </w:rPr>
            </w:r>
            <w:r w:rsidR="00976240">
              <w:rPr>
                <w:noProof/>
                <w:webHidden/>
              </w:rPr>
              <w:fldChar w:fldCharType="separate"/>
            </w:r>
            <w:r w:rsidR="00976240">
              <w:rPr>
                <w:noProof/>
                <w:webHidden/>
              </w:rPr>
              <w:t>9</w:t>
            </w:r>
            <w:r w:rsidR="00976240">
              <w:rPr>
                <w:noProof/>
                <w:webHidden/>
              </w:rPr>
              <w:fldChar w:fldCharType="end"/>
            </w:r>
          </w:hyperlink>
        </w:p>
        <w:p w14:paraId="7C3F625D" w14:textId="1349E9CA" w:rsidR="00976240" w:rsidRDefault="009559E8">
          <w:pPr>
            <w:pStyle w:val="23"/>
            <w:rPr>
              <w:rFonts w:asciiTheme="minorHAnsi" w:eastAsiaTheme="minorEastAsia" w:hAnsiTheme="minorHAnsi" w:cstheme="minorBidi"/>
              <w:noProof/>
              <w:szCs w:val="24"/>
              <w14:ligatures w14:val="standardContextual"/>
            </w:rPr>
          </w:pPr>
          <w:hyperlink w:anchor="_Toc188854388" w:history="1">
            <w:r w:rsidR="00976240" w:rsidRPr="00DB6043">
              <w:rPr>
                <w:rStyle w:val="af3"/>
                <w:rFonts w:ascii="ＭＳ ゴシック" w:eastAsia="ＭＳ ゴシック" w:hAnsi="ＭＳ ゴシック"/>
                <w:noProof/>
              </w:rPr>
              <w:t>２－２－２．</w:t>
            </w:r>
            <w:r w:rsidR="00976240" w:rsidRPr="00DB6043">
              <w:rPr>
                <w:rStyle w:val="af3"/>
                <w:rFonts w:asciiTheme="majorEastAsia" w:eastAsiaTheme="majorEastAsia" w:hAnsiTheme="majorEastAsia"/>
                <w:noProof/>
              </w:rPr>
              <w:t>O-RAN Xhaul Packet Switched Architectures and Solutions 7.0</w:t>
            </w:r>
            <w:r w:rsidR="00976240">
              <w:rPr>
                <w:noProof/>
                <w:webHidden/>
              </w:rPr>
              <w:tab/>
            </w:r>
            <w:r w:rsidR="00976240">
              <w:rPr>
                <w:noProof/>
                <w:webHidden/>
              </w:rPr>
              <w:fldChar w:fldCharType="begin"/>
            </w:r>
            <w:r w:rsidR="00976240">
              <w:rPr>
                <w:noProof/>
                <w:webHidden/>
              </w:rPr>
              <w:instrText xml:space="preserve"> PAGEREF _Toc188854388 \h </w:instrText>
            </w:r>
            <w:r w:rsidR="00976240">
              <w:rPr>
                <w:noProof/>
                <w:webHidden/>
              </w:rPr>
            </w:r>
            <w:r w:rsidR="00976240">
              <w:rPr>
                <w:noProof/>
                <w:webHidden/>
              </w:rPr>
              <w:fldChar w:fldCharType="separate"/>
            </w:r>
            <w:r w:rsidR="00976240">
              <w:rPr>
                <w:noProof/>
                <w:webHidden/>
              </w:rPr>
              <w:t>10</w:t>
            </w:r>
            <w:r w:rsidR="00976240">
              <w:rPr>
                <w:noProof/>
                <w:webHidden/>
              </w:rPr>
              <w:fldChar w:fldCharType="end"/>
            </w:r>
          </w:hyperlink>
        </w:p>
        <w:p w14:paraId="26AD9262" w14:textId="0DE2D230" w:rsidR="00976240" w:rsidRDefault="009559E8">
          <w:pPr>
            <w:pStyle w:val="23"/>
            <w:rPr>
              <w:rFonts w:asciiTheme="minorHAnsi" w:eastAsiaTheme="minorEastAsia" w:hAnsiTheme="minorHAnsi" w:cstheme="minorBidi"/>
              <w:noProof/>
              <w:szCs w:val="24"/>
              <w14:ligatures w14:val="standardContextual"/>
            </w:rPr>
          </w:pPr>
          <w:hyperlink w:anchor="_Toc188854389" w:history="1">
            <w:r w:rsidR="00976240" w:rsidRPr="00DB6043">
              <w:rPr>
                <w:rStyle w:val="af3"/>
                <w:rFonts w:ascii="ＭＳ ゴシック" w:eastAsia="ＭＳ ゴシック" w:hAnsi="ＭＳ ゴシック"/>
                <w:noProof/>
              </w:rPr>
              <w:t>２－２－２－１．概要</w:t>
            </w:r>
            <w:r w:rsidR="00976240">
              <w:rPr>
                <w:noProof/>
                <w:webHidden/>
              </w:rPr>
              <w:tab/>
            </w:r>
            <w:r w:rsidR="00976240">
              <w:rPr>
                <w:noProof/>
                <w:webHidden/>
              </w:rPr>
              <w:fldChar w:fldCharType="begin"/>
            </w:r>
            <w:r w:rsidR="00976240">
              <w:rPr>
                <w:noProof/>
                <w:webHidden/>
              </w:rPr>
              <w:instrText xml:space="preserve"> PAGEREF _Toc188854389 \h </w:instrText>
            </w:r>
            <w:r w:rsidR="00976240">
              <w:rPr>
                <w:noProof/>
                <w:webHidden/>
              </w:rPr>
            </w:r>
            <w:r w:rsidR="00976240">
              <w:rPr>
                <w:noProof/>
                <w:webHidden/>
              </w:rPr>
              <w:fldChar w:fldCharType="separate"/>
            </w:r>
            <w:r w:rsidR="00976240">
              <w:rPr>
                <w:noProof/>
                <w:webHidden/>
              </w:rPr>
              <w:t>10</w:t>
            </w:r>
            <w:r w:rsidR="00976240">
              <w:rPr>
                <w:noProof/>
                <w:webHidden/>
              </w:rPr>
              <w:fldChar w:fldCharType="end"/>
            </w:r>
          </w:hyperlink>
        </w:p>
        <w:p w14:paraId="6BD5722C" w14:textId="24965573" w:rsidR="00976240" w:rsidRDefault="009559E8">
          <w:pPr>
            <w:pStyle w:val="23"/>
            <w:rPr>
              <w:rFonts w:asciiTheme="minorHAnsi" w:eastAsiaTheme="minorEastAsia" w:hAnsiTheme="minorHAnsi" w:cstheme="minorBidi"/>
              <w:noProof/>
              <w:szCs w:val="24"/>
              <w14:ligatures w14:val="standardContextual"/>
            </w:rPr>
          </w:pPr>
          <w:hyperlink w:anchor="_Toc188854390" w:history="1">
            <w:r w:rsidR="00976240" w:rsidRPr="00DB6043">
              <w:rPr>
                <w:rStyle w:val="af3"/>
                <w:rFonts w:ascii="ＭＳ ゴシック" w:eastAsia="ＭＳ ゴシック" w:hAnsi="ＭＳ ゴシック"/>
                <w:noProof/>
              </w:rPr>
              <w:t>２－２－２－２．適用範囲</w:t>
            </w:r>
            <w:r w:rsidR="00976240">
              <w:rPr>
                <w:noProof/>
                <w:webHidden/>
              </w:rPr>
              <w:tab/>
            </w:r>
            <w:r w:rsidR="00976240">
              <w:rPr>
                <w:noProof/>
                <w:webHidden/>
              </w:rPr>
              <w:fldChar w:fldCharType="begin"/>
            </w:r>
            <w:r w:rsidR="00976240">
              <w:rPr>
                <w:noProof/>
                <w:webHidden/>
              </w:rPr>
              <w:instrText xml:space="preserve"> PAGEREF _Toc188854390 \h </w:instrText>
            </w:r>
            <w:r w:rsidR="00976240">
              <w:rPr>
                <w:noProof/>
                <w:webHidden/>
              </w:rPr>
            </w:r>
            <w:r w:rsidR="00976240">
              <w:rPr>
                <w:noProof/>
                <w:webHidden/>
              </w:rPr>
              <w:fldChar w:fldCharType="separate"/>
            </w:r>
            <w:r w:rsidR="00976240">
              <w:rPr>
                <w:noProof/>
                <w:webHidden/>
              </w:rPr>
              <w:t>11</w:t>
            </w:r>
            <w:r w:rsidR="00976240">
              <w:rPr>
                <w:noProof/>
                <w:webHidden/>
              </w:rPr>
              <w:fldChar w:fldCharType="end"/>
            </w:r>
          </w:hyperlink>
        </w:p>
        <w:p w14:paraId="7689E124" w14:textId="12BA4DFD" w:rsidR="00976240" w:rsidRDefault="009559E8">
          <w:pPr>
            <w:pStyle w:val="23"/>
            <w:rPr>
              <w:rFonts w:asciiTheme="minorHAnsi" w:eastAsiaTheme="minorEastAsia" w:hAnsiTheme="minorHAnsi" w:cstheme="minorBidi"/>
              <w:noProof/>
              <w:szCs w:val="24"/>
              <w14:ligatures w14:val="standardContextual"/>
            </w:rPr>
          </w:pPr>
          <w:hyperlink w:anchor="_Toc188854391" w:history="1">
            <w:r w:rsidR="00976240" w:rsidRPr="00DB6043">
              <w:rPr>
                <w:rStyle w:val="af3"/>
                <w:rFonts w:ascii="ＭＳ ゴシック" w:eastAsia="ＭＳ ゴシック" w:hAnsi="ＭＳ ゴシック"/>
                <w:noProof/>
              </w:rPr>
              <w:t>２－２－３．</w:t>
            </w:r>
            <w:r w:rsidR="00976240" w:rsidRPr="00DB6043">
              <w:rPr>
                <w:rStyle w:val="af3"/>
                <w:rFonts w:asciiTheme="majorEastAsia" w:eastAsiaTheme="majorEastAsia" w:hAnsiTheme="majorEastAsia"/>
                <w:noProof/>
              </w:rPr>
              <w:t>O-RAN Management interfaces for Transport Network Elements 7.0</w:t>
            </w:r>
            <w:r w:rsidR="00976240">
              <w:rPr>
                <w:noProof/>
                <w:webHidden/>
              </w:rPr>
              <w:tab/>
            </w:r>
            <w:r w:rsidR="00976240">
              <w:rPr>
                <w:noProof/>
                <w:webHidden/>
              </w:rPr>
              <w:fldChar w:fldCharType="begin"/>
            </w:r>
            <w:r w:rsidR="00976240">
              <w:rPr>
                <w:noProof/>
                <w:webHidden/>
              </w:rPr>
              <w:instrText xml:space="preserve"> PAGEREF _Toc188854391 \h </w:instrText>
            </w:r>
            <w:r w:rsidR="00976240">
              <w:rPr>
                <w:noProof/>
                <w:webHidden/>
              </w:rPr>
            </w:r>
            <w:r w:rsidR="00976240">
              <w:rPr>
                <w:noProof/>
                <w:webHidden/>
              </w:rPr>
              <w:fldChar w:fldCharType="separate"/>
            </w:r>
            <w:r w:rsidR="00976240">
              <w:rPr>
                <w:noProof/>
                <w:webHidden/>
              </w:rPr>
              <w:t>15</w:t>
            </w:r>
            <w:r w:rsidR="00976240">
              <w:rPr>
                <w:noProof/>
                <w:webHidden/>
              </w:rPr>
              <w:fldChar w:fldCharType="end"/>
            </w:r>
          </w:hyperlink>
        </w:p>
        <w:p w14:paraId="228F164B" w14:textId="21E787E0" w:rsidR="00976240" w:rsidRDefault="009559E8">
          <w:pPr>
            <w:pStyle w:val="23"/>
            <w:rPr>
              <w:rFonts w:asciiTheme="minorHAnsi" w:eastAsiaTheme="minorEastAsia" w:hAnsiTheme="minorHAnsi" w:cstheme="minorBidi"/>
              <w:noProof/>
              <w:szCs w:val="24"/>
              <w14:ligatures w14:val="standardContextual"/>
            </w:rPr>
          </w:pPr>
          <w:hyperlink w:anchor="_Toc188854392" w:history="1">
            <w:r w:rsidR="00976240" w:rsidRPr="00DB6043">
              <w:rPr>
                <w:rStyle w:val="af3"/>
                <w:rFonts w:ascii="ＭＳ ゴシック" w:eastAsia="ＭＳ ゴシック" w:hAnsi="ＭＳ ゴシック"/>
                <w:noProof/>
              </w:rPr>
              <w:t>２－２－３－１．概要</w:t>
            </w:r>
            <w:r w:rsidR="00976240">
              <w:rPr>
                <w:noProof/>
                <w:webHidden/>
              </w:rPr>
              <w:tab/>
            </w:r>
            <w:r w:rsidR="00976240">
              <w:rPr>
                <w:noProof/>
                <w:webHidden/>
              </w:rPr>
              <w:fldChar w:fldCharType="begin"/>
            </w:r>
            <w:r w:rsidR="00976240">
              <w:rPr>
                <w:noProof/>
                <w:webHidden/>
              </w:rPr>
              <w:instrText xml:space="preserve"> PAGEREF _Toc188854392 \h </w:instrText>
            </w:r>
            <w:r w:rsidR="00976240">
              <w:rPr>
                <w:noProof/>
                <w:webHidden/>
              </w:rPr>
            </w:r>
            <w:r w:rsidR="00976240">
              <w:rPr>
                <w:noProof/>
                <w:webHidden/>
              </w:rPr>
              <w:fldChar w:fldCharType="separate"/>
            </w:r>
            <w:r w:rsidR="00976240">
              <w:rPr>
                <w:noProof/>
                <w:webHidden/>
              </w:rPr>
              <w:t>15</w:t>
            </w:r>
            <w:r w:rsidR="00976240">
              <w:rPr>
                <w:noProof/>
                <w:webHidden/>
              </w:rPr>
              <w:fldChar w:fldCharType="end"/>
            </w:r>
          </w:hyperlink>
        </w:p>
        <w:p w14:paraId="66570A98" w14:textId="32652555" w:rsidR="00976240" w:rsidRDefault="009559E8">
          <w:pPr>
            <w:pStyle w:val="23"/>
            <w:rPr>
              <w:rFonts w:asciiTheme="minorHAnsi" w:eastAsiaTheme="minorEastAsia" w:hAnsiTheme="minorHAnsi" w:cstheme="minorBidi"/>
              <w:noProof/>
              <w:szCs w:val="24"/>
              <w14:ligatures w14:val="standardContextual"/>
            </w:rPr>
          </w:pPr>
          <w:hyperlink w:anchor="_Toc188854393" w:history="1">
            <w:r w:rsidR="00976240" w:rsidRPr="00DB6043">
              <w:rPr>
                <w:rStyle w:val="af3"/>
                <w:rFonts w:ascii="ＭＳ ゴシック" w:eastAsia="ＭＳ ゴシック" w:hAnsi="ＭＳ ゴシック"/>
                <w:noProof/>
              </w:rPr>
              <w:t>２－２－３－２．適用範囲</w:t>
            </w:r>
            <w:r w:rsidR="00976240">
              <w:rPr>
                <w:noProof/>
                <w:webHidden/>
              </w:rPr>
              <w:tab/>
            </w:r>
            <w:r w:rsidR="00976240">
              <w:rPr>
                <w:noProof/>
                <w:webHidden/>
              </w:rPr>
              <w:fldChar w:fldCharType="begin"/>
            </w:r>
            <w:r w:rsidR="00976240">
              <w:rPr>
                <w:noProof/>
                <w:webHidden/>
              </w:rPr>
              <w:instrText xml:space="preserve"> PAGEREF _Toc188854393 \h </w:instrText>
            </w:r>
            <w:r w:rsidR="00976240">
              <w:rPr>
                <w:noProof/>
                <w:webHidden/>
              </w:rPr>
            </w:r>
            <w:r w:rsidR="00976240">
              <w:rPr>
                <w:noProof/>
                <w:webHidden/>
              </w:rPr>
              <w:fldChar w:fldCharType="separate"/>
            </w:r>
            <w:r w:rsidR="00976240">
              <w:rPr>
                <w:noProof/>
                <w:webHidden/>
              </w:rPr>
              <w:t>16</w:t>
            </w:r>
            <w:r w:rsidR="00976240">
              <w:rPr>
                <w:noProof/>
                <w:webHidden/>
              </w:rPr>
              <w:fldChar w:fldCharType="end"/>
            </w:r>
          </w:hyperlink>
        </w:p>
        <w:p w14:paraId="343E50C5" w14:textId="3C11C4C5" w:rsidR="00976240" w:rsidRDefault="009559E8">
          <w:pPr>
            <w:pStyle w:val="23"/>
            <w:rPr>
              <w:rFonts w:asciiTheme="minorHAnsi" w:eastAsiaTheme="minorEastAsia" w:hAnsiTheme="minorHAnsi" w:cstheme="minorBidi"/>
              <w:noProof/>
              <w:szCs w:val="24"/>
              <w14:ligatures w14:val="standardContextual"/>
            </w:rPr>
          </w:pPr>
          <w:hyperlink w:anchor="_Toc188854394" w:history="1">
            <w:r w:rsidR="00976240" w:rsidRPr="00DB6043">
              <w:rPr>
                <w:rStyle w:val="af3"/>
                <w:rFonts w:ascii="ＭＳ ゴシック" w:eastAsia="ＭＳ ゴシック" w:hAnsi="ＭＳ ゴシック"/>
                <w:noProof/>
              </w:rPr>
              <w:t>２－２－４．</w:t>
            </w:r>
            <w:r w:rsidR="00976240" w:rsidRPr="00DB6043">
              <w:rPr>
                <w:rStyle w:val="af3"/>
                <w:rFonts w:asciiTheme="majorEastAsia" w:eastAsiaTheme="majorEastAsia" w:hAnsiTheme="majorEastAsia"/>
                <w:noProof/>
              </w:rPr>
              <w:t>O-RAN Xhaul Transport Testing 3.0</w:t>
            </w:r>
            <w:r w:rsidR="00976240">
              <w:rPr>
                <w:noProof/>
                <w:webHidden/>
              </w:rPr>
              <w:tab/>
            </w:r>
            <w:r w:rsidR="00976240">
              <w:rPr>
                <w:noProof/>
                <w:webHidden/>
              </w:rPr>
              <w:fldChar w:fldCharType="begin"/>
            </w:r>
            <w:r w:rsidR="00976240">
              <w:rPr>
                <w:noProof/>
                <w:webHidden/>
              </w:rPr>
              <w:instrText xml:space="preserve"> PAGEREF _Toc188854394 \h </w:instrText>
            </w:r>
            <w:r w:rsidR="00976240">
              <w:rPr>
                <w:noProof/>
                <w:webHidden/>
              </w:rPr>
            </w:r>
            <w:r w:rsidR="00976240">
              <w:rPr>
                <w:noProof/>
                <w:webHidden/>
              </w:rPr>
              <w:fldChar w:fldCharType="separate"/>
            </w:r>
            <w:r w:rsidR="00976240">
              <w:rPr>
                <w:noProof/>
                <w:webHidden/>
              </w:rPr>
              <w:t>18</w:t>
            </w:r>
            <w:r w:rsidR="00976240">
              <w:rPr>
                <w:noProof/>
                <w:webHidden/>
              </w:rPr>
              <w:fldChar w:fldCharType="end"/>
            </w:r>
          </w:hyperlink>
        </w:p>
        <w:p w14:paraId="55AD7074" w14:textId="15C38E1A" w:rsidR="00976240" w:rsidRDefault="009559E8">
          <w:pPr>
            <w:pStyle w:val="23"/>
            <w:rPr>
              <w:rFonts w:asciiTheme="minorHAnsi" w:eastAsiaTheme="minorEastAsia" w:hAnsiTheme="minorHAnsi" w:cstheme="minorBidi"/>
              <w:noProof/>
              <w:szCs w:val="24"/>
              <w14:ligatures w14:val="standardContextual"/>
            </w:rPr>
          </w:pPr>
          <w:hyperlink w:anchor="_Toc188854395" w:history="1">
            <w:r w:rsidR="00976240" w:rsidRPr="00DB6043">
              <w:rPr>
                <w:rStyle w:val="af3"/>
                <w:rFonts w:ascii="ＭＳ ゴシック" w:eastAsia="ＭＳ ゴシック" w:hAnsi="ＭＳ ゴシック"/>
                <w:noProof/>
              </w:rPr>
              <w:t>２－２－４－１．概要</w:t>
            </w:r>
            <w:r w:rsidR="00976240">
              <w:rPr>
                <w:noProof/>
                <w:webHidden/>
              </w:rPr>
              <w:tab/>
            </w:r>
            <w:r w:rsidR="00976240">
              <w:rPr>
                <w:noProof/>
                <w:webHidden/>
              </w:rPr>
              <w:fldChar w:fldCharType="begin"/>
            </w:r>
            <w:r w:rsidR="00976240">
              <w:rPr>
                <w:noProof/>
                <w:webHidden/>
              </w:rPr>
              <w:instrText xml:space="preserve"> PAGEREF _Toc188854395 \h </w:instrText>
            </w:r>
            <w:r w:rsidR="00976240">
              <w:rPr>
                <w:noProof/>
                <w:webHidden/>
              </w:rPr>
            </w:r>
            <w:r w:rsidR="00976240">
              <w:rPr>
                <w:noProof/>
                <w:webHidden/>
              </w:rPr>
              <w:fldChar w:fldCharType="separate"/>
            </w:r>
            <w:r w:rsidR="00976240">
              <w:rPr>
                <w:noProof/>
                <w:webHidden/>
              </w:rPr>
              <w:t>18</w:t>
            </w:r>
            <w:r w:rsidR="00976240">
              <w:rPr>
                <w:noProof/>
                <w:webHidden/>
              </w:rPr>
              <w:fldChar w:fldCharType="end"/>
            </w:r>
          </w:hyperlink>
        </w:p>
        <w:p w14:paraId="79BFF8A4" w14:textId="4A414A05" w:rsidR="00976240" w:rsidRDefault="009559E8">
          <w:pPr>
            <w:pStyle w:val="23"/>
            <w:rPr>
              <w:rFonts w:asciiTheme="minorHAnsi" w:eastAsiaTheme="minorEastAsia" w:hAnsiTheme="minorHAnsi" w:cstheme="minorBidi"/>
              <w:noProof/>
              <w:szCs w:val="24"/>
              <w14:ligatures w14:val="standardContextual"/>
            </w:rPr>
          </w:pPr>
          <w:hyperlink w:anchor="_Toc188854396" w:history="1">
            <w:r w:rsidR="00976240" w:rsidRPr="00DB6043">
              <w:rPr>
                <w:rStyle w:val="af3"/>
                <w:rFonts w:ascii="ＭＳ ゴシック" w:eastAsia="ＭＳ ゴシック" w:hAnsi="ＭＳ ゴシック"/>
                <w:noProof/>
              </w:rPr>
              <w:t>２－２－４－２．適用範囲</w:t>
            </w:r>
            <w:r w:rsidR="00976240">
              <w:rPr>
                <w:noProof/>
                <w:webHidden/>
              </w:rPr>
              <w:tab/>
            </w:r>
            <w:r w:rsidR="00976240">
              <w:rPr>
                <w:noProof/>
                <w:webHidden/>
              </w:rPr>
              <w:fldChar w:fldCharType="begin"/>
            </w:r>
            <w:r w:rsidR="00976240">
              <w:rPr>
                <w:noProof/>
                <w:webHidden/>
              </w:rPr>
              <w:instrText xml:space="preserve"> PAGEREF _Toc188854396 \h </w:instrText>
            </w:r>
            <w:r w:rsidR="00976240">
              <w:rPr>
                <w:noProof/>
                <w:webHidden/>
              </w:rPr>
            </w:r>
            <w:r w:rsidR="00976240">
              <w:rPr>
                <w:noProof/>
                <w:webHidden/>
              </w:rPr>
              <w:fldChar w:fldCharType="separate"/>
            </w:r>
            <w:r w:rsidR="00976240">
              <w:rPr>
                <w:noProof/>
                <w:webHidden/>
              </w:rPr>
              <w:t>19</w:t>
            </w:r>
            <w:r w:rsidR="00976240">
              <w:rPr>
                <w:noProof/>
                <w:webHidden/>
              </w:rPr>
              <w:fldChar w:fldCharType="end"/>
            </w:r>
          </w:hyperlink>
        </w:p>
        <w:p w14:paraId="54B29800" w14:textId="343717F6" w:rsidR="00976240" w:rsidRDefault="009559E8">
          <w:pPr>
            <w:pStyle w:val="23"/>
            <w:rPr>
              <w:rFonts w:asciiTheme="minorHAnsi" w:eastAsiaTheme="minorEastAsia" w:hAnsiTheme="minorHAnsi" w:cstheme="minorBidi"/>
              <w:noProof/>
              <w:szCs w:val="24"/>
              <w14:ligatures w14:val="standardContextual"/>
            </w:rPr>
          </w:pPr>
          <w:hyperlink w:anchor="_Toc188854397" w:history="1">
            <w:r w:rsidR="00976240" w:rsidRPr="00DB6043">
              <w:rPr>
                <w:rStyle w:val="af3"/>
                <w:rFonts w:ascii="ＭＳ ゴシック" w:eastAsia="ＭＳ ゴシック" w:hAnsi="ＭＳ ゴシック"/>
                <w:noProof/>
              </w:rPr>
              <w:t>２－２－５．</w:t>
            </w:r>
            <w:r w:rsidR="00976240" w:rsidRPr="00DB6043">
              <w:rPr>
                <w:rStyle w:val="af3"/>
                <w:rFonts w:asciiTheme="majorEastAsia" w:eastAsiaTheme="majorEastAsia" w:hAnsiTheme="majorEastAsia"/>
                <w:noProof/>
              </w:rPr>
              <w:t>O-RAN Synchronization Architecture and Solution Specification 4.0</w:t>
            </w:r>
            <w:r w:rsidR="00976240">
              <w:rPr>
                <w:noProof/>
                <w:webHidden/>
              </w:rPr>
              <w:tab/>
            </w:r>
            <w:r w:rsidR="00976240">
              <w:rPr>
                <w:noProof/>
                <w:webHidden/>
              </w:rPr>
              <w:fldChar w:fldCharType="begin"/>
            </w:r>
            <w:r w:rsidR="00976240">
              <w:rPr>
                <w:noProof/>
                <w:webHidden/>
              </w:rPr>
              <w:instrText xml:space="preserve"> PAGEREF _Toc188854397 \h </w:instrText>
            </w:r>
            <w:r w:rsidR="00976240">
              <w:rPr>
                <w:noProof/>
                <w:webHidden/>
              </w:rPr>
            </w:r>
            <w:r w:rsidR="00976240">
              <w:rPr>
                <w:noProof/>
                <w:webHidden/>
              </w:rPr>
              <w:fldChar w:fldCharType="separate"/>
            </w:r>
            <w:r w:rsidR="00976240">
              <w:rPr>
                <w:noProof/>
                <w:webHidden/>
              </w:rPr>
              <w:t>20</w:t>
            </w:r>
            <w:r w:rsidR="00976240">
              <w:rPr>
                <w:noProof/>
                <w:webHidden/>
              </w:rPr>
              <w:fldChar w:fldCharType="end"/>
            </w:r>
          </w:hyperlink>
        </w:p>
        <w:p w14:paraId="627E0B8B" w14:textId="55976949" w:rsidR="00976240" w:rsidRDefault="009559E8">
          <w:pPr>
            <w:pStyle w:val="23"/>
            <w:rPr>
              <w:rFonts w:asciiTheme="minorHAnsi" w:eastAsiaTheme="minorEastAsia" w:hAnsiTheme="minorHAnsi" w:cstheme="minorBidi"/>
              <w:noProof/>
              <w:szCs w:val="24"/>
              <w14:ligatures w14:val="standardContextual"/>
            </w:rPr>
          </w:pPr>
          <w:hyperlink w:anchor="_Toc188854398" w:history="1">
            <w:r w:rsidR="00976240" w:rsidRPr="00DB6043">
              <w:rPr>
                <w:rStyle w:val="af3"/>
                <w:rFonts w:ascii="ＭＳ ゴシック" w:eastAsia="ＭＳ ゴシック" w:hAnsi="ＭＳ ゴシック"/>
                <w:noProof/>
              </w:rPr>
              <w:t>２－２－５－１．ドキュメントの概要</w:t>
            </w:r>
            <w:r w:rsidR="00976240">
              <w:rPr>
                <w:noProof/>
                <w:webHidden/>
              </w:rPr>
              <w:tab/>
            </w:r>
            <w:r w:rsidR="00976240">
              <w:rPr>
                <w:noProof/>
                <w:webHidden/>
              </w:rPr>
              <w:fldChar w:fldCharType="begin"/>
            </w:r>
            <w:r w:rsidR="00976240">
              <w:rPr>
                <w:noProof/>
                <w:webHidden/>
              </w:rPr>
              <w:instrText xml:space="preserve"> PAGEREF _Toc188854398 \h </w:instrText>
            </w:r>
            <w:r w:rsidR="00976240">
              <w:rPr>
                <w:noProof/>
                <w:webHidden/>
              </w:rPr>
            </w:r>
            <w:r w:rsidR="00976240">
              <w:rPr>
                <w:noProof/>
                <w:webHidden/>
              </w:rPr>
              <w:fldChar w:fldCharType="separate"/>
            </w:r>
            <w:r w:rsidR="00976240">
              <w:rPr>
                <w:noProof/>
                <w:webHidden/>
              </w:rPr>
              <w:t>20</w:t>
            </w:r>
            <w:r w:rsidR="00976240">
              <w:rPr>
                <w:noProof/>
                <w:webHidden/>
              </w:rPr>
              <w:fldChar w:fldCharType="end"/>
            </w:r>
          </w:hyperlink>
        </w:p>
        <w:p w14:paraId="188DC1A5" w14:textId="659D9A20" w:rsidR="00976240" w:rsidRDefault="009559E8">
          <w:pPr>
            <w:pStyle w:val="23"/>
            <w:rPr>
              <w:rFonts w:asciiTheme="minorHAnsi" w:eastAsiaTheme="minorEastAsia" w:hAnsiTheme="minorHAnsi" w:cstheme="minorBidi"/>
              <w:noProof/>
              <w:szCs w:val="24"/>
              <w14:ligatures w14:val="standardContextual"/>
            </w:rPr>
          </w:pPr>
          <w:hyperlink w:anchor="_Toc188854399" w:history="1">
            <w:r w:rsidR="00976240" w:rsidRPr="00DB6043">
              <w:rPr>
                <w:rStyle w:val="af3"/>
                <w:rFonts w:ascii="ＭＳ ゴシック" w:eastAsia="ＭＳ ゴシック" w:hAnsi="ＭＳ ゴシック"/>
                <w:noProof/>
              </w:rPr>
              <w:t>２－２－５－２．適用範囲</w:t>
            </w:r>
            <w:r w:rsidR="00976240">
              <w:rPr>
                <w:noProof/>
                <w:webHidden/>
              </w:rPr>
              <w:tab/>
            </w:r>
            <w:r w:rsidR="00976240">
              <w:rPr>
                <w:noProof/>
                <w:webHidden/>
              </w:rPr>
              <w:fldChar w:fldCharType="begin"/>
            </w:r>
            <w:r w:rsidR="00976240">
              <w:rPr>
                <w:noProof/>
                <w:webHidden/>
              </w:rPr>
              <w:instrText xml:space="preserve"> PAGEREF _Toc188854399 \h </w:instrText>
            </w:r>
            <w:r w:rsidR="00976240">
              <w:rPr>
                <w:noProof/>
                <w:webHidden/>
              </w:rPr>
            </w:r>
            <w:r w:rsidR="00976240">
              <w:rPr>
                <w:noProof/>
                <w:webHidden/>
              </w:rPr>
              <w:fldChar w:fldCharType="separate"/>
            </w:r>
            <w:r w:rsidR="00976240">
              <w:rPr>
                <w:noProof/>
                <w:webHidden/>
              </w:rPr>
              <w:t>21</w:t>
            </w:r>
            <w:r w:rsidR="00976240">
              <w:rPr>
                <w:noProof/>
                <w:webHidden/>
              </w:rPr>
              <w:fldChar w:fldCharType="end"/>
            </w:r>
          </w:hyperlink>
        </w:p>
        <w:p w14:paraId="114A8ADF" w14:textId="64C83158" w:rsidR="00976240" w:rsidRDefault="009559E8">
          <w:pPr>
            <w:pStyle w:val="23"/>
            <w:rPr>
              <w:rFonts w:asciiTheme="minorHAnsi" w:eastAsiaTheme="minorEastAsia" w:hAnsiTheme="minorHAnsi" w:cstheme="minorBidi"/>
              <w:noProof/>
              <w:szCs w:val="24"/>
              <w14:ligatures w14:val="standardContextual"/>
            </w:rPr>
          </w:pPr>
          <w:hyperlink w:anchor="_Toc188854400" w:history="1">
            <w:r w:rsidR="00976240" w:rsidRPr="00DB6043">
              <w:rPr>
                <w:rStyle w:val="af3"/>
                <w:rFonts w:ascii="ＭＳ ゴシック" w:eastAsia="ＭＳ ゴシック" w:hAnsi="ＭＳ ゴシック"/>
                <w:noProof/>
              </w:rPr>
              <w:t>２－２－６．</w:t>
            </w:r>
            <w:r w:rsidR="00976240" w:rsidRPr="00DB6043">
              <w:rPr>
                <w:rStyle w:val="af3"/>
                <w:rFonts w:asciiTheme="majorEastAsia" w:eastAsiaTheme="majorEastAsia" w:hAnsiTheme="majorEastAsia"/>
                <w:noProof/>
              </w:rPr>
              <w:t>O-RAN Xhaul Transport Requirements 1.0</w:t>
            </w:r>
            <w:r w:rsidR="00976240">
              <w:rPr>
                <w:noProof/>
                <w:webHidden/>
              </w:rPr>
              <w:tab/>
            </w:r>
            <w:r w:rsidR="00976240">
              <w:rPr>
                <w:noProof/>
                <w:webHidden/>
              </w:rPr>
              <w:fldChar w:fldCharType="begin"/>
            </w:r>
            <w:r w:rsidR="00976240">
              <w:rPr>
                <w:noProof/>
                <w:webHidden/>
              </w:rPr>
              <w:instrText xml:space="preserve"> PAGEREF _Toc188854400 \h </w:instrText>
            </w:r>
            <w:r w:rsidR="00976240">
              <w:rPr>
                <w:noProof/>
                <w:webHidden/>
              </w:rPr>
            </w:r>
            <w:r w:rsidR="00976240">
              <w:rPr>
                <w:noProof/>
                <w:webHidden/>
              </w:rPr>
              <w:fldChar w:fldCharType="separate"/>
            </w:r>
            <w:r w:rsidR="00976240">
              <w:rPr>
                <w:noProof/>
                <w:webHidden/>
              </w:rPr>
              <w:t>23</w:t>
            </w:r>
            <w:r w:rsidR="00976240">
              <w:rPr>
                <w:noProof/>
                <w:webHidden/>
              </w:rPr>
              <w:fldChar w:fldCharType="end"/>
            </w:r>
          </w:hyperlink>
        </w:p>
        <w:p w14:paraId="73BE3BC4" w14:textId="6F7E7499" w:rsidR="00976240" w:rsidRDefault="009559E8">
          <w:pPr>
            <w:pStyle w:val="23"/>
            <w:rPr>
              <w:rFonts w:asciiTheme="minorHAnsi" w:eastAsiaTheme="minorEastAsia" w:hAnsiTheme="minorHAnsi" w:cstheme="minorBidi"/>
              <w:noProof/>
              <w:szCs w:val="24"/>
              <w14:ligatures w14:val="standardContextual"/>
            </w:rPr>
          </w:pPr>
          <w:hyperlink w:anchor="_Toc188854401" w:history="1">
            <w:r w:rsidR="00976240" w:rsidRPr="00DB6043">
              <w:rPr>
                <w:rStyle w:val="af3"/>
                <w:rFonts w:ascii="ＭＳ ゴシック" w:eastAsia="ＭＳ ゴシック" w:hAnsi="ＭＳ ゴシック"/>
                <w:noProof/>
              </w:rPr>
              <w:t>２－２－６－１．ドキュメントの概要</w:t>
            </w:r>
            <w:r w:rsidR="00976240">
              <w:rPr>
                <w:noProof/>
                <w:webHidden/>
              </w:rPr>
              <w:tab/>
            </w:r>
            <w:r w:rsidR="00976240">
              <w:rPr>
                <w:noProof/>
                <w:webHidden/>
              </w:rPr>
              <w:fldChar w:fldCharType="begin"/>
            </w:r>
            <w:r w:rsidR="00976240">
              <w:rPr>
                <w:noProof/>
                <w:webHidden/>
              </w:rPr>
              <w:instrText xml:space="preserve"> PAGEREF _Toc188854401 \h </w:instrText>
            </w:r>
            <w:r w:rsidR="00976240">
              <w:rPr>
                <w:noProof/>
                <w:webHidden/>
              </w:rPr>
            </w:r>
            <w:r w:rsidR="00976240">
              <w:rPr>
                <w:noProof/>
                <w:webHidden/>
              </w:rPr>
              <w:fldChar w:fldCharType="separate"/>
            </w:r>
            <w:r w:rsidR="00976240">
              <w:rPr>
                <w:noProof/>
                <w:webHidden/>
              </w:rPr>
              <w:t>23</w:t>
            </w:r>
            <w:r w:rsidR="00976240">
              <w:rPr>
                <w:noProof/>
                <w:webHidden/>
              </w:rPr>
              <w:fldChar w:fldCharType="end"/>
            </w:r>
          </w:hyperlink>
        </w:p>
        <w:p w14:paraId="6407B53A" w14:textId="16044004" w:rsidR="00976240" w:rsidRDefault="009559E8">
          <w:pPr>
            <w:pStyle w:val="23"/>
            <w:rPr>
              <w:rFonts w:asciiTheme="minorHAnsi" w:eastAsiaTheme="minorEastAsia" w:hAnsiTheme="minorHAnsi" w:cstheme="minorBidi"/>
              <w:noProof/>
              <w:szCs w:val="24"/>
              <w14:ligatures w14:val="standardContextual"/>
            </w:rPr>
          </w:pPr>
          <w:hyperlink w:anchor="_Toc188854402" w:history="1">
            <w:r w:rsidR="00976240" w:rsidRPr="00DB6043">
              <w:rPr>
                <w:rStyle w:val="af3"/>
                <w:rFonts w:ascii="ＭＳ ゴシック" w:eastAsia="ＭＳ ゴシック" w:hAnsi="ＭＳ ゴシック"/>
                <w:noProof/>
              </w:rPr>
              <w:t>２－２－６－２．適用範囲</w:t>
            </w:r>
            <w:r w:rsidR="00976240">
              <w:rPr>
                <w:noProof/>
                <w:webHidden/>
              </w:rPr>
              <w:tab/>
            </w:r>
            <w:r w:rsidR="00976240">
              <w:rPr>
                <w:noProof/>
                <w:webHidden/>
              </w:rPr>
              <w:fldChar w:fldCharType="begin"/>
            </w:r>
            <w:r w:rsidR="00976240">
              <w:rPr>
                <w:noProof/>
                <w:webHidden/>
              </w:rPr>
              <w:instrText xml:space="preserve"> PAGEREF _Toc188854402 \h </w:instrText>
            </w:r>
            <w:r w:rsidR="00976240">
              <w:rPr>
                <w:noProof/>
                <w:webHidden/>
              </w:rPr>
            </w:r>
            <w:r w:rsidR="00976240">
              <w:rPr>
                <w:noProof/>
                <w:webHidden/>
              </w:rPr>
              <w:fldChar w:fldCharType="separate"/>
            </w:r>
            <w:r w:rsidR="00976240">
              <w:rPr>
                <w:noProof/>
                <w:webHidden/>
              </w:rPr>
              <w:t>24</w:t>
            </w:r>
            <w:r w:rsidR="00976240">
              <w:rPr>
                <w:noProof/>
                <w:webHidden/>
              </w:rPr>
              <w:fldChar w:fldCharType="end"/>
            </w:r>
          </w:hyperlink>
        </w:p>
        <w:p w14:paraId="1B2AB1A7" w14:textId="16C068FC" w:rsidR="003D799E" w:rsidRDefault="003D799E">
          <w:r w:rsidRPr="003D799E">
            <w:rPr>
              <w:rFonts w:asciiTheme="majorEastAsia" w:eastAsiaTheme="majorEastAsia" w:hAnsiTheme="majorEastAsia"/>
              <w:b/>
              <w:bCs/>
              <w:lang w:val="ja-JP"/>
            </w:rPr>
            <w:fldChar w:fldCharType="end"/>
          </w:r>
        </w:p>
      </w:sdtContent>
    </w:sdt>
    <w:p w14:paraId="10F4E7B0" w14:textId="3E98A74C" w:rsidR="00447999" w:rsidRDefault="003D799E">
      <w:pPr>
        <w:widowControl/>
        <w:jc w:val="left"/>
        <w:rPr>
          <w:rFonts w:asciiTheme="majorEastAsia" w:eastAsiaTheme="majorEastAsia" w:hAnsiTheme="majorEastAsia"/>
          <w:szCs w:val="21"/>
        </w:rPr>
      </w:pPr>
      <w:r>
        <w:rPr>
          <w:rFonts w:asciiTheme="majorEastAsia" w:eastAsiaTheme="majorEastAsia" w:hAnsiTheme="majorEastAsia"/>
          <w:sz w:val="36"/>
          <w:szCs w:val="36"/>
        </w:rPr>
        <w:br w:type="page"/>
      </w:r>
    </w:p>
    <w:p w14:paraId="670EC7A1" w14:textId="1475DAB9" w:rsidR="00BB086A" w:rsidRDefault="00101BE7" w:rsidP="00285D03">
      <w:pPr>
        <w:pStyle w:val="11"/>
        <w:rPr>
          <w:rFonts w:asciiTheme="majorEastAsia" w:eastAsiaTheme="majorEastAsia" w:hAnsiTheme="majorEastAsia"/>
        </w:rPr>
      </w:pPr>
      <w:bookmarkStart w:id="0" w:name="_Toc188854377"/>
      <w:r>
        <w:rPr>
          <w:rFonts w:asciiTheme="majorEastAsia" w:eastAsiaTheme="majorEastAsia" w:hAnsiTheme="majorEastAsia" w:hint="eastAsia"/>
        </w:rPr>
        <w:lastRenderedPageBreak/>
        <w:t>０</w:t>
      </w:r>
      <w:r w:rsidR="00A56436" w:rsidRPr="003D799E">
        <w:rPr>
          <w:rFonts w:asciiTheme="majorEastAsia" w:eastAsiaTheme="majorEastAsia" w:hAnsiTheme="majorEastAsia" w:hint="eastAsia"/>
        </w:rPr>
        <w:t>．</w:t>
      </w:r>
      <w:r w:rsidR="00BB086A">
        <w:rPr>
          <w:rFonts w:asciiTheme="majorEastAsia" w:eastAsiaTheme="majorEastAsia" w:hAnsiTheme="majorEastAsia" w:hint="eastAsia"/>
        </w:rPr>
        <w:t>本資料の構成</w:t>
      </w:r>
      <w:bookmarkEnd w:id="0"/>
    </w:p>
    <w:p w14:paraId="5255EF60" w14:textId="77777777" w:rsidR="00BB086A" w:rsidRPr="003D799E" w:rsidRDefault="00BB086A" w:rsidP="00BB086A">
      <w:pPr>
        <w:pStyle w:val="22"/>
        <w:ind w:left="207"/>
        <w:rPr>
          <w:rFonts w:asciiTheme="majorEastAsia" w:eastAsiaTheme="majorEastAsia" w:hAnsiTheme="majorEastAsia"/>
        </w:rPr>
      </w:pPr>
      <w:bookmarkStart w:id="1" w:name="_Toc182312892"/>
      <w:bookmarkStart w:id="2" w:name="_Toc188854378"/>
      <w:r>
        <w:rPr>
          <w:rFonts w:asciiTheme="majorEastAsia" w:eastAsiaTheme="majorEastAsia" w:hAnsiTheme="majorEastAsia" w:hint="eastAsia"/>
        </w:rPr>
        <w:t>０</w:t>
      </w:r>
      <w:r w:rsidRPr="003D799E">
        <w:rPr>
          <w:rFonts w:asciiTheme="majorEastAsia" w:eastAsiaTheme="majorEastAsia" w:hAnsiTheme="majorEastAsia" w:hint="eastAsia"/>
        </w:rPr>
        <w:t>－１．</w:t>
      </w:r>
      <w:r>
        <w:rPr>
          <w:rFonts w:asciiTheme="majorEastAsia" w:eastAsiaTheme="majorEastAsia" w:hAnsiTheme="majorEastAsia" w:hint="eastAsia"/>
        </w:rPr>
        <w:t>はじめに</w:t>
      </w:r>
      <w:bookmarkEnd w:id="1"/>
      <w:bookmarkEnd w:id="2"/>
    </w:p>
    <w:p w14:paraId="097D9B20" w14:textId="4D6AD191" w:rsidR="004E42C7" w:rsidRDefault="00877B4B" w:rsidP="00E31D95">
      <w:pPr>
        <w:ind w:leftChars="273" w:left="566" w:firstLine="1"/>
        <w:rPr>
          <w:rFonts w:asciiTheme="majorEastAsia" w:eastAsiaTheme="majorEastAsia" w:hAnsiTheme="majorEastAsia"/>
        </w:rPr>
      </w:pPr>
      <w:r>
        <w:rPr>
          <w:rFonts w:asciiTheme="majorEastAsia" w:eastAsiaTheme="majorEastAsia" w:hAnsiTheme="majorEastAsia" w:hint="eastAsia"/>
        </w:rPr>
        <w:t>本資料は、</w:t>
      </w:r>
      <w:r w:rsidR="00E31D95">
        <w:rPr>
          <w:rFonts w:asciiTheme="majorEastAsia" w:eastAsiaTheme="majorEastAsia" w:hAnsiTheme="majorEastAsia" w:hint="eastAsia"/>
        </w:rPr>
        <w:t>O-RAN</w:t>
      </w:r>
      <w:r>
        <w:rPr>
          <w:rFonts w:asciiTheme="majorEastAsia" w:eastAsiaTheme="majorEastAsia" w:hAnsiTheme="majorEastAsia" w:hint="eastAsia"/>
        </w:rPr>
        <w:t>の</w:t>
      </w:r>
      <w:r w:rsidR="00874751">
        <w:rPr>
          <w:rFonts w:asciiTheme="majorEastAsia" w:eastAsiaTheme="majorEastAsia" w:hAnsiTheme="majorEastAsia" w:hint="eastAsia"/>
        </w:rPr>
        <w:t>「</w:t>
      </w:r>
      <w:r w:rsidR="00874751" w:rsidRPr="008746AD">
        <w:rPr>
          <w:rFonts w:asciiTheme="majorEastAsia" w:eastAsiaTheme="majorEastAsia" w:hAnsiTheme="majorEastAsia"/>
        </w:rPr>
        <w:t>WG9: Open X-haul Transport Workgroup</w:t>
      </w:r>
      <w:r w:rsidR="00874751">
        <w:rPr>
          <w:rFonts w:asciiTheme="majorEastAsia" w:eastAsiaTheme="majorEastAsia" w:hAnsiTheme="majorEastAsia" w:hint="eastAsia"/>
        </w:rPr>
        <w:t>」</w:t>
      </w:r>
      <w:r w:rsidR="008746AD">
        <w:rPr>
          <w:rFonts w:asciiTheme="majorEastAsia" w:eastAsiaTheme="majorEastAsia" w:hAnsiTheme="majorEastAsia" w:hint="eastAsia"/>
        </w:rPr>
        <w:t>が公開している</w:t>
      </w:r>
      <w:r>
        <w:rPr>
          <w:rFonts w:asciiTheme="majorEastAsia" w:eastAsiaTheme="majorEastAsia" w:hAnsiTheme="majorEastAsia" w:hint="eastAsia"/>
        </w:rPr>
        <w:t>ドキュメントを調査し</w:t>
      </w:r>
      <w:r w:rsidR="008746AD">
        <w:rPr>
          <w:rFonts w:asciiTheme="majorEastAsia" w:eastAsiaTheme="majorEastAsia" w:hAnsiTheme="majorEastAsia" w:hint="eastAsia"/>
        </w:rPr>
        <w:t>た結果を</w:t>
      </w:r>
      <w:r>
        <w:rPr>
          <w:rFonts w:asciiTheme="majorEastAsia" w:eastAsiaTheme="majorEastAsia" w:hAnsiTheme="majorEastAsia" w:hint="eastAsia"/>
        </w:rPr>
        <w:t>まとめたものである。</w:t>
      </w:r>
    </w:p>
    <w:p w14:paraId="72095571" w14:textId="77777777" w:rsidR="00877B4B" w:rsidRPr="000A54E4" w:rsidRDefault="00877B4B" w:rsidP="00877B4B">
      <w:pPr>
        <w:ind w:firstLineChars="300" w:firstLine="622"/>
        <w:rPr>
          <w:rFonts w:asciiTheme="majorEastAsia" w:eastAsiaTheme="majorEastAsia" w:hAnsiTheme="majorEastAsia"/>
        </w:rPr>
      </w:pPr>
    </w:p>
    <w:p w14:paraId="0EDD7DDC" w14:textId="175FAC9E" w:rsidR="00877B4B" w:rsidRDefault="00877B4B" w:rsidP="00877B4B">
      <w:pPr>
        <w:ind w:firstLineChars="300" w:firstLine="622"/>
        <w:rPr>
          <w:rFonts w:asciiTheme="majorEastAsia" w:eastAsiaTheme="majorEastAsia" w:hAnsiTheme="majorEastAsia"/>
        </w:rPr>
      </w:pPr>
      <w:r>
        <w:rPr>
          <w:rFonts w:asciiTheme="majorEastAsia" w:eastAsiaTheme="majorEastAsia" w:hAnsiTheme="majorEastAsia" w:hint="eastAsia"/>
        </w:rPr>
        <w:t>【ドキュメントの公開URL】</w:t>
      </w:r>
    </w:p>
    <w:p w14:paraId="2DA29057" w14:textId="2CF34CEF" w:rsidR="00877B4B" w:rsidRDefault="00877B4B" w:rsidP="00877B4B">
      <w:pPr>
        <w:ind w:firstLineChars="300" w:firstLine="622"/>
        <w:rPr>
          <w:rFonts w:asciiTheme="majorEastAsia" w:eastAsiaTheme="majorEastAsia" w:hAnsiTheme="majorEastAsia"/>
        </w:rPr>
      </w:pPr>
      <w:r>
        <w:rPr>
          <w:rFonts w:asciiTheme="majorEastAsia" w:eastAsiaTheme="majorEastAsia" w:hAnsiTheme="majorEastAsia" w:hint="eastAsia"/>
        </w:rPr>
        <w:t xml:space="preserve">　</w:t>
      </w:r>
      <w:r w:rsidR="00E31D95" w:rsidRPr="00E31D95">
        <w:rPr>
          <w:rFonts w:asciiTheme="majorEastAsia" w:eastAsiaTheme="majorEastAsia" w:hAnsiTheme="majorEastAsia"/>
        </w:rPr>
        <w:t>O-RAN ALLIANCE Specifications</w:t>
      </w:r>
    </w:p>
    <w:p w14:paraId="796BF8CE" w14:textId="64F74D7E" w:rsidR="00877B4B" w:rsidRDefault="00877B4B" w:rsidP="00877B4B">
      <w:pPr>
        <w:ind w:firstLineChars="300" w:firstLine="622"/>
        <w:rPr>
          <w:rFonts w:asciiTheme="majorEastAsia" w:eastAsiaTheme="majorEastAsia" w:hAnsiTheme="majorEastAsia"/>
        </w:rPr>
      </w:pPr>
      <w:r>
        <w:rPr>
          <w:rFonts w:asciiTheme="majorEastAsia" w:eastAsiaTheme="majorEastAsia" w:hAnsiTheme="majorEastAsia" w:hint="eastAsia"/>
        </w:rPr>
        <w:t xml:space="preserve">　</w:t>
      </w:r>
      <w:hyperlink r:id="rId11" w:history="1">
        <w:r w:rsidR="00E31D95">
          <w:rPr>
            <w:rStyle w:val="af3"/>
            <w:rFonts w:asciiTheme="majorEastAsia" w:eastAsiaTheme="majorEastAsia" w:hAnsiTheme="majorEastAsia"/>
          </w:rPr>
          <w:t>https</w:t>
        </w:r>
        <w:r w:rsidR="002F7B67">
          <w:rPr>
            <w:rStyle w:val="af3"/>
            <w:rFonts w:asciiTheme="majorEastAsia" w:eastAsiaTheme="majorEastAsia" w:hAnsiTheme="majorEastAsia"/>
          </w:rPr>
          <w:t>:</w:t>
        </w:r>
        <w:r w:rsidR="00E31D95">
          <w:rPr>
            <w:rStyle w:val="af3"/>
            <w:rFonts w:asciiTheme="majorEastAsia" w:eastAsiaTheme="majorEastAsia" w:hAnsiTheme="majorEastAsia"/>
          </w:rPr>
          <w:t>//specifications.o-ran.org/specifications</w:t>
        </w:r>
      </w:hyperlink>
    </w:p>
    <w:p w14:paraId="5E35DF22" w14:textId="77777777" w:rsidR="00976976" w:rsidRDefault="00976976" w:rsidP="00826392">
      <w:pPr>
        <w:pStyle w:val="21"/>
        <w:ind w:leftChars="0" w:left="567" w:firstLineChars="0"/>
        <w:rPr>
          <w:rFonts w:asciiTheme="majorEastAsia" w:eastAsiaTheme="majorEastAsia" w:hAnsiTheme="majorEastAsia"/>
        </w:rPr>
      </w:pPr>
    </w:p>
    <w:p w14:paraId="20BD3A4C" w14:textId="6CD972AE" w:rsidR="00826392" w:rsidRDefault="00826392">
      <w:pPr>
        <w:widowControl/>
        <w:jc w:val="left"/>
        <w:rPr>
          <w:rFonts w:asciiTheme="majorEastAsia" w:eastAsiaTheme="majorEastAsia" w:hAnsiTheme="majorEastAsia"/>
          <w:szCs w:val="21"/>
        </w:rPr>
      </w:pPr>
    </w:p>
    <w:p w14:paraId="218BD9D7" w14:textId="34096643" w:rsidR="009F6C56" w:rsidRDefault="00101BE7" w:rsidP="00773F73">
      <w:pPr>
        <w:pStyle w:val="21"/>
        <w:ind w:leftChars="100" w:left="284" w:hangingChars="37" w:hanging="77"/>
        <w:outlineLvl w:val="1"/>
        <w:rPr>
          <w:rFonts w:asciiTheme="majorEastAsia" w:eastAsiaTheme="majorEastAsia" w:hAnsiTheme="majorEastAsia"/>
        </w:rPr>
      </w:pPr>
      <w:bookmarkStart w:id="3" w:name="_Toc188854379"/>
      <w:r>
        <w:rPr>
          <w:rFonts w:asciiTheme="majorEastAsia" w:eastAsiaTheme="majorEastAsia" w:hAnsiTheme="majorEastAsia" w:hint="eastAsia"/>
        </w:rPr>
        <w:t>０－</w:t>
      </w:r>
      <w:r w:rsidR="00612869">
        <w:rPr>
          <w:rFonts w:asciiTheme="majorEastAsia" w:eastAsiaTheme="majorEastAsia" w:hAnsiTheme="majorEastAsia" w:hint="eastAsia"/>
        </w:rPr>
        <w:t>２</w:t>
      </w:r>
      <w:r>
        <w:rPr>
          <w:rFonts w:asciiTheme="majorEastAsia" w:eastAsiaTheme="majorEastAsia" w:hAnsiTheme="majorEastAsia" w:hint="eastAsia"/>
        </w:rPr>
        <w:t>．</w:t>
      </w:r>
      <w:r w:rsidR="00CF76A6" w:rsidRPr="00CF76A6">
        <w:rPr>
          <w:rFonts w:asciiTheme="majorEastAsia" w:eastAsiaTheme="majorEastAsia" w:hAnsiTheme="majorEastAsia" w:hint="eastAsia"/>
        </w:rPr>
        <w:t>本資料</w:t>
      </w:r>
      <w:r>
        <w:rPr>
          <w:rFonts w:asciiTheme="majorEastAsia" w:eastAsiaTheme="majorEastAsia" w:hAnsiTheme="majorEastAsia" w:hint="eastAsia"/>
        </w:rPr>
        <w:t>の記載</w:t>
      </w:r>
      <w:r w:rsidR="00CF76A6">
        <w:rPr>
          <w:rFonts w:asciiTheme="majorEastAsia" w:eastAsiaTheme="majorEastAsia" w:hAnsiTheme="majorEastAsia" w:hint="eastAsia"/>
        </w:rPr>
        <w:t>方法</w:t>
      </w:r>
      <w:bookmarkEnd w:id="3"/>
    </w:p>
    <w:p w14:paraId="31A95AB1" w14:textId="724E38EE" w:rsidR="00CF76A6" w:rsidRDefault="00CF76A6" w:rsidP="00CF76A6">
      <w:pPr>
        <w:pStyle w:val="21"/>
        <w:ind w:leftChars="0" w:left="997" w:firstLineChars="0" w:firstLine="0"/>
        <w:rPr>
          <w:rFonts w:asciiTheme="majorEastAsia" w:eastAsiaTheme="majorEastAsia" w:hAnsiTheme="majorEastAsia"/>
        </w:rPr>
      </w:pPr>
      <w:r>
        <w:rPr>
          <w:rFonts w:asciiTheme="majorEastAsia" w:eastAsiaTheme="majorEastAsia" w:hAnsiTheme="majorEastAsia" w:hint="eastAsia"/>
        </w:rPr>
        <w:t>本資料の資料構成を以下に示す。</w:t>
      </w:r>
    </w:p>
    <w:p w14:paraId="79092593" w14:textId="16D93B5D" w:rsidR="00CF76A6" w:rsidRDefault="00AF47B9" w:rsidP="00CF76A6">
      <w:pPr>
        <w:pStyle w:val="21"/>
        <w:ind w:leftChars="0" w:left="997" w:firstLineChars="0" w:firstLine="0"/>
        <w:rPr>
          <w:rFonts w:asciiTheme="majorEastAsia" w:eastAsiaTheme="majorEastAsia" w:hAnsiTheme="majorEastAsia"/>
        </w:rPr>
      </w:pPr>
      <w:r>
        <w:rPr>
          <w:rFonts w:asciiTheme="majorEastAsia" w:eastAsiaTheme="majorEastAsia" w:hAnsiTheme="majorEastAsia"/>
          <w:noProof/>
        </w:rPr>
        <mc:AlternateContent>
          <mc:Choice Requires="wpc">
            <w:drawing>
              <wp:inline distT="0" distB="0" distL="0" distR="0" wp14:anchorId="26C71A21" wp14:editId="4D68381C">
                <wp:extent cx="5486400" cy="4743450"/>
                <wp:effectExtent l="38100" t="0" r="0" b="0"/>
                <wp:docPr id="1407325544" name="キャンバス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95763371" name="四角形: 角を丸くする 295763371"/>
                        <wps:cNvSpPr/>
                        <wps:spPr>
                          <a:xfrm>
                            <a:off x="0" y="227859"/>
                            <a:ext cx="5395648"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7A83B14" w14:textId="1CA8FDAE" w:rsidR="00AF47B9" w:rsidRPr="00AF47B9" w:rsidRDefault="00007F79" w:rsidP="00E5139D">
                              <w:pPr>
                                <w:jc w:val="left"/>
                                <w:rPr>
                                  <w:rFonts w:asciiTheme="majorEastAsia" w:eastAsiaTheme="majorEastAsia" w:hAnsiTheme="majorEastAsia"/>
                                  <w:szCs w:val="22"/>
                                </w:rPr>
                              </w:pPr>
                              <w:r>
                                <w:rPr>
                                  <w:rFonts w:asciiTheme="majorEastAsia" w:eastAsiaTheme="majorEastAsia" w:hAnsiTheme="majorEastAsia" w:hint="eastAsia"/>
                                  <w:bCs/>
                                  <w:szCs w:val="22"/>
                                </w:rPr>
                                <w:t>WG9:</w:t>
                              </w:r>
                              <w:r w:rsidR="00773F73" w:rsidRPr="00773F73">
                                <w:rPr>
                                  <w:rFonts w:asciiTheme="majorEastAsia" w:eastAsiaTheme="majorEastAsia" w:hAnsiTheme="majorEastAsia" w:hint="eastAsia"/>
                                  <w:bCs/>
                                  <w:szCs w:val="22"/>
                                </w:rPr>
                                <w:t>O-RAN Open Xhaul Transport Working Group 調査結果サマリー資料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2767541" name="四角形: 角を丸くする 1752767541"/>
                        <wps:cNvSpPr/>
                        <wps:spPr>
                          <a:xfrm>
                            <a:off x="444979" y="903814"/>
                            <a:ext cx="1181100"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35B25D45" w14:textId="1016C14D" w:rsidR="00AF47B9" w:rsidRPr="00AF47B9" w:rsidRDefault="00AF47B9" w:rsidP="00AF47B9">
                              <w:pPr>
                                <w:jc w:val="center"/>
                                <w:rPr>
                                  <w:rFonts w:asciiTheme="majorEastAsia" w:eastAsiaTheme="majorEastAsia" w:hAnsiTheme="majorEastAsia"/>
                                </w:rPr>
                              </w:pPr>
                              <w:r w:rsidRPr="00AF47B9">
                                <w:rPr>
                                  <w:rFonts w:asciiTheme="majorEastAsia" w:eastAsiaTheme="majorEastAsia" w:hAnsiTheme="majorEastAsia" w:hint="eastAsia"/>
                                </w:rPr>
                                <w:t>本資料</w:t>
                              </w:r>
                              <w:r>
                                <w:rPr>
                                  <w:rFonts w:asciiTheme="majorEastAsia" w:eastAsiaTheme="majorEastAsia" w:hAnsiTheme="majorEastAsia" w:hint="eastAsia"/>
                                </w:rPr>
                                <w:t>の構成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13453" name="四角形: 角を丸くする 144613453"/>
                        <wps:cNvSpPr/>
                        <wps:spPr>
                          <a:xfrm>
                            <a:off x="1854677" y="900398"/>
                            <a:ext cx="1541539"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06B7ADC0" w14:textId="119E8A22" w:rsidR="00AF47B9" w:rsidRPr="00AF47B9" w:rsidRDefault="00AF47B9" w:rsidP="00D87F20">
                              <w:pPr>
                                <w:jc w:val="left"/>
                                <w:rPr>
                                  <w:rFonts w:asciiTheme="majorEastAsia" w:eastAsiaTheme="majorEastAsia" w:hAnsiTheme="majorEastAsia"/>
                                </w:rPr>
                              </w:pPr>
                              <w:r>
                                <w:rPr>
                                  <w:rFonts w:asciiTheme="majorEastAsia" w:eastAsiaTheme="majorEastAsia" w:hAnsiTheme="majorEastAsia" w:hint="eastAsia"/>
                                </w:rPr>
                                <w:t>はじめに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648543" name="四角形: 角を丸くする 1016648543"/>
                        <wps:cNvSpPr/>
                        <wps:spPr>
                          <a:xfrm>
                            <a:off x="1864202" y="1513940"/>
                            <a:ext cx="1542647"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AB86E35" w14:textId="44974C6B" w:rsidR="008A2ECA" w:rsidRPr="00AF47B9" w:rsidRDefault="00101BE7" w:rsidP="00D87F20">
                              <w:pPr>
                                <w:jc w:val="left"/>
                                <w:rPr>
                                  <w:rFonts w:asciiTheme="majorEastAsia" w:eastAsiaTheme="majorEastAsia" w:hAnsiTheme="majorEastAsia"/>
                                </w:rPr>
                              </w:pPr>
                              <w:r>
                                <w:rPr>
                                  <w:rFonts w:asciiTheme="majorEastAsia" w:eastAsiaTheme="majorEastAsia" w:hAnsiTheme="majorEastAsia" w:hint="eastAsia"/>
                                </w:rPr>
                                <w:t>本資料の記載方法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682067" name="四角形: 角を丸くする 321682067"/>
                        <wps:cNvSpPr/>
                        <wps:spPr>
                          <a:xfrm>
                            <a:off x="486253" y="2170313"/>
                            <a:ext cx="2803638"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1C608EB9" w14:textId="31A50BF4" w:rsidR="00537832" w:rsidRPr="00AF47B9" w:rsidRDefault="00624B56" w:rsidP="00D87F20">
                              <w:pPr>
                                <w:jc w:val="left"/>
                                <w:rPr>
                                  <w:rFonts w:asciiTheme="majorEastAsia" w:eastAsiaTheme="majorEastAsia" w:hAnsiTheme="majorEastAsia"/>
                                </w:rPr>
                              </w:pPr>
                              <w:r>
                                <w:rPr>
                                  <w:rFonts w:asciiTheme="majorEastAsia" w:eastAsiaTheme="majorEastAsia" w:hAnsiTheme="majorEastAsia" w:hint="eastAsia"/>
                                </w:rPr>
                                <w:t>1</w:t>
                              </w:r>
                              <w:r w:rsidR="00773F73">
                                <w:rPr>
                                  <w:rFonts w:asciiTheme="majorEastAsia" w:eastAsiaTheme="majorEastAsia" w:hAnsiTheme="majorEastAsia" w:hint="eastAsia"/>
                                </w:rPr>
                                <w:t>.</w:t>
                              </w:r>
                              <w:r>
                                <w:rPr>
                                  <w:rFonts w:asciiTheme="majorEastAsia" w:eastAsiaTheme="majorEastAsia" w:hAnsiTheme="majorEastAsia" w:hint="eastAsia"/>
                                </w:rPr>
                                <w:t xml:space="preserve"> </w:t>
                              </w:r>
                              <w:r w:rsidR="00773F73">
                                <w:rPr>
                                  <w:rFonts w:asciiTheme="majorEastAsia" w:eastAsiaTheme="majorEastAsia" w:hAnsiTheme="majorEastAsia" w:hint="eastAsia"/>
                                </w:rPr>
                                <w:t>ワーキンググループの概要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706090" name="四角形: 角を丸くする 1371706090"/>
                        <wps:cNvSpPr/>
                        <wps:spPr>
                          <a:xfrm>
                            <a:off x="479905" y="2847245"/>
                            <a:ext cx="1619139"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C8FC430" w14:textId="635DCDE1" w:rsidR="00537832" w:rsidRPr="00AF47B9" w:rsidRDefault="00773F73" w:rsidP="00D87F20">
                              <w:pPr>
                                <w:jc w:val="left"/>
                                <w:rPr>
                                  <w:rFonts w:asciiTheme="majorEastAsia" w:eastAsiaTheme="majorEastAsia" w:hAnsiTheme="majorEastAsia"/>
                                </w:rPr>
                              </w:pPr>
                              <w:r>
                                <w:rPr>
                                  <w:rFonts w:asciiTheme="majorEastAsia" w:eastAsiaTheme="majorEastAsia" w:hAnsiTheme="majorEastAsia" w:hint="eastAsia"/>
                                </w:rPr>
                                <w:t>2. 公開ドキュメント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676917" name="テキスト ボックス 768676917"/>
                        <wps:cNvSpPr txBox="1"/>
                        <wps:spPr>
                          <a:xfrm>
                            <a:off x="2667848" y="3874660"/>
                            <a:ext cx="152399" cy="520149"/>
                          </a:xfrm>
                          <a:prstGeom prst="rect">
                            <a:avLst/>
                          </a:prstGeom>
                          <a:solidFill>
                            <a:schemeClr val="lt1"/>
                          </a:solidFill>
                          <a:ln w="6350">
                            <a:noFill/>
                          </a:ln>
                        </wps:spPr>
                        <wps:txbx>
                          <w:txbxContent>
                            <w:p w14:paraId="4FD7DC50" w14:textId="4D2192C2" w:rsidR="00537832" w:rsidRDefault="002F7B67">
                              <w:r>
                                <w:rPr>
                                  <w:rFonts w:hint="eastAsia"/>
                                </w:rPr>
                                <w:t>:</w:t>
                              </w:r>
                            </w:p>
                            <w:p w14:paraId="7BD8F7FF" w14:textId="7AE5978C" w:rsidR="00537832" w:rsidRDefault="002F7B67">
                              <w:r>
                                <w:rPr>
                                  <w:rFonts w:hint="eastAsia"/>
                                </w:rPr>
                                <w:t>:</w:t>
                              </w:r>
                            </w:p>
                            <w:p w14:paraId="4A75003E" w14:textId="77777777" w:rsidR="00537832" w:rsidRDefault="00537832"/>
                            <w:p w14:paraId="06B3A68F" w14:textId="77777777" w:rsidR="00537832" w:rsidRDefault="005378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1379688" name="コネクタ: カギ線 1541379688"/>
                        <wps:cNvCnPr>
                          <a:stCxn id="1752767541" idx="3"/>
                          <a:endCxn id="144613453" idx="1"/>
                        </wps:cNvCnPr>
                        <wps:spPr>
                          <a:xfrm flipV="1">
                            <a:off x="1626079" y="1081355"/>
                            <a:ext cx="228598" cy="3434"/>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87675880" name="コネクタ: カギ線 1087675880"/>
                        <wps:cNvCnPr>
                          <a:stCxn id="1016648543" idx="1"/>
                          <a:endCxn id="1752767541" idx="3"/>
                        </wps:cNvCnPr>
                        <wps:spPr>
                          <a:xfrm rot="10800000">
                            <a:off x="1626080" y="1084789"/>
                            <a:ext cx="238123" cy="610108"/>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87485142" name="コネクタ: カギ線 87485142"/>
                        <wps:cNvCnPr>
                          <a:stCxn id="1752767541" idx="1"/>
                        </wps:cNvCnPr>
                        <wps:spPr>
                          <a:xfrm rot="10800000">
                            <a:off x="165115" y="573874"/>
                            <a:ext cx="279865" cy="510817"/>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02713373" name="コネクタ: カギ線 802713373"/>
                        <wps:cNvCnPr>
                          <a:stCxn id="321682067" idx="1"/>
                        </wps:cNvCnPr>
                        <wps:spPr>
                          <a:xfrm rot="10800000">
                            <a:off x="165125" y="642828"/>
                            <a:ext cx="321129" cy="170821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951733916" name="コネクタ: カギ線 1951733916"/>
                        <wps:cNvCnPr>
                          <a:stCxn id="1371706090" idx="1"/>
                        </wps:cNvCnPr>
                        <wps:spPr>
                          <a:xfrm rot="10800000">
                            <a:off x="165125" y="621564"/>
                            <a:ext cx="314781" cy="2406349"/>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677993883" name="コネクタ: カギ線 1677993883"/>
                        <wps:cNvCnPr>
                          <a:stCxn id="1889877160" idx="1"/>
                          <a:endCxn id="1371706090" idx="3"/>
                        </wps:cNvCnPr>
                        <wps:spPr>
                          <a:xfrm rot="10800000" flipV="1">
                            <a:off x="2099045" y="3027340"/>
                            <a:ext cx="398853" cy="87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889877160" name="四角形: 角を丸くする 1889877160"/>
                        <wps:cNvSpPr/>
                        <wps:spPr>
                          <a:xfrm>
                            <a:off x="2497897" y="2846702"/>
                            <a:ext cx="2429408" cy="36131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21BF9035" w14:textId="2D854B9B" w:rsidR="00773F73" w:rsidRDefault="00773F73" w:rsidP="00773F73">
                              <w:pPr>
                                <w:rPr>
                                  <w:rFonts w:eastAsia="ＭＳ ゴシック" w:hAnsi="ＭＳ ゴシック"/>
                                  <w:szCs w:val="22"/>
                                </w:rPr>
                              </w:pPr>
                              <w:r>
                                <w:rPr>
                                  <w:rFonts w:eastAsia="ＭＳ ゴシック" w:hAnsi="ＭＳ ゴシック" w:hint="eastAsia"/>
                                  <w:szCs w:val="22"/>
                                </w:rPr>
                                <w:t>ドキュメント一覧</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2594896" name="四角形: 角を丸くする 1112594896"/>
                        <wps:cNvSpPr/>
                        <wps:spPr>
                          <a:xfrm>
                            <a:off x="2497896" y="3396868"/>
                            <a:ext cx="2450673" cy="36068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6688C74" w14:textId="4FA38848" w:rsidR="00773F73" w:rsidRDefault="00007F79" w:rsidP="00773F73">
                              <w:pPr>
                                <w:rPr>
                                  <w:rFonts w:eastAsia="ＭＳ ゴシック" w:hAnsi="ＭＳ ゴシック"/>
                                  <w:szCs w:val="22"/>
                                </w:rPr>
                              </w:pPr>
                              <w:r>
                                <w:rPr>
                                  <w:rFonts w:eastAsia="ＭＳ ゴシック" w:hAnsi="ＭＳ ゴシック" w:hint="eastAsia"/>
                                  <w:szCs w:val="22"/>
                                </w:rPr>
                                <w:t>各ドキュメントの概要と</w:t>
                              </w:r>
                              <w:r w:rsidR="00876906">
                                <w:rPr>
                                  <w:rFonts w:eastAsia="ＭＳ ゴシック" w:hAnsi="ＭＳ ゴシック" w:hint="eastAsia"/>
                                  <w:szCs w:val="22"/>
                                </w:rPr>
                                <w:t>適用範囲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3221867" name="コネクタ: カギ線 1993221867"/>
                        <wps:cNvCnPr>
                          <a:stCxn id="1112594896" idx="1"/>
                          <a:endCxn id="1371706090" idx="3"/>
                        </wps:cNvCnPr>
                        <wps:spPr>
                          <a:xfrm rot="10800000">
                            <a:off x="2099044" y="3027922"/>
                            <a:ext cx="398852" cy="54893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981156995" name="右中かっこ 1981156995"/>
                        <wps:cNvSpPr/>
                        <wps:spPr>
                          <a:xfrm>
                            <a:off x="2958063" y="3869618"/>
                            <a:ext cx="86744" cy="65827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9826040" name="テキスト ボックス 1"/>
                        <wps:cNvSpPr txBox="1"/>
                        <wps:spPr>
                          <a:xfrm>
                            <a:off x="3049270" y="3869136"/>
                            <a:ext cx="2437130" cy="636190"/>
                          </a:xfrm>
                          <a:prstGeom prst="rect">
                            <a:avLst/>
                          </a:prstGeom>
                          <a:solidFill>
                            <a:schemeClr val="lt1"/>
                          </a:solidFill>
                          <a:ln w="6350">
                            <a:noFill/>
                          </a:ln>
                        </wps:spPr>
                        <wps:txbx>
                          <w:txbxContent>
                            <w:p w14:paraId="4E876FD0" w14:textId="3CFA56E0" w:rsidR="00742783" w:rsidRPr="00742783" w:rsidRDefault="00742783" w:rsidP="00742783">
                              <w:pPr>
                                <w:rPr>
                                  <w:rFonts w:asciiTheme="majorEastAsia" w:eastAsiaTheme="majorEastAsia" w:hAnsiTheme="majorEastAsia"/>
                                  <w:szCs w:val="22"/>
                                </w:rPr>
                              </w:pPr>
                              <w:r w:rsidRPr="00742783">
                                <w:rPr>
                                  <w:rFonts w:asciiTheme="majorEastAsia" w:eastAsiaTheme="majorEastAsia" w:hAnsiTheme="majorEastAsia" w:hint="eastAsia"/>
                                  <w:szCs w:val="22"/>
                                </w:rPr>
                                <w:t>公開ドキュメント毎に概要と適用範囲（スコープ）の記述を行う。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C71A21" id="キャンバス 19" o:spid="_x0000_s1026" editas="canvas" style="width:6in;height:373.5pt;mso-position-horizontal-relative:char;mso-position-vertical-relative:line" coordsize="54864,47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7434;visibility:visible;mso-wrap-style:square" filled="t">
                  <v:fill o:detectmouseclick="t"/>
                  <v:path o:connecttype="none"/>
                </v:shape>
                <v:roundrect id="四角形: 角を丸くする 295763371" o:spid="_x0000_s1028" style="position:absolute;top:2278;width:53956;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" fillcolor="#a5d5e2 [1624]" strokecolor="#40a7c2 [3048]">
                  <v:fill color2="#e4f2f6 [504]" rotate="t" angle="180" colors="0 #9eeaff;22938f #bbefff;1 #e4f9ff" focus="100%" type="gradient"/>
                  <v:shadow on="t" color="black" opacity="24903f" origin=",.5" offset="0,.55556mm"/>
                  <v:textbox>
                    <w:txbxContent>
                      <w:p w14:paraId="67A83B14" w14:textId="1CA8FDAE" w:rsidR="00AF47B9" w:rsidRPr="00AF47B9" w:rsidRDefault="00007F79" w:rsidP="00E5139D">
                        <w:pPr>
                          <w:jc w:val="left"/>
                          <w:rPr>
                            <w:rFonts w:asciiTheme="majorEastAsia" w:eastAsiaTheme="majorEastAsia" w:hAnsiTheme="majorEastAsia"/>
                            <w:szCs w:val="22"/>
                          </w:rPr>
                        </w:pPr>
                        <w:r>
                          <w:rPr>
                            <w:rFonts w:asciiTheme="majorEastAsia" w:eastAsiaTheme="majorEastAsia" w:hAnsiTheme="majorEastAsia" w:hint="eastAsia"/>
                            <w:bCs/>
                            <w:szCs w:val="22"/>
                          </w:rPr>
                          <w:t>WG9:</w:t>
                        </w:r>
                        <w:r w:rsidR="00773F73" w:rsidRPr="00773F73">
                          <w:rPr>
                            <w:rFonts w:asciiTheme="majorEastAsia" w:eastAsiaTheme="majorEastAsia" w:hAnsiTheme="majorEastAsia" w:hint="eastAsia"/>
                            <w:bCs/>
                            <w:szCs w:val="22"/>
                          </w:rPr>
                          <w:t>O-RAN Open Xhaul Transport Working Group 調査結果サマリー資料</w:t>
                        </w:r>
                      </w:p>
                    </w:txbxContent>
                  </v:textbox>
                </v:roundrect>
                <v:roundrect id="四角形: 角を丸くする 1752767541" o:spid="_x0000_s1029" style="position:absolute;left:4449;top:9038;width:11811;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" fillcolor="#a5d5e2 [1624]" strokecolor="#40a7c2 [3048]">
                  <v:fill color2="#e4f2f6 [504]" rotate="t" angle="180" colors="0 #9eeaff;22938f #bbefff;1 #e4f9ff" focus="100%" type="gradient"/>
                  <v:shadow on="t" color="black" opacity="24903f" origin=",.5" offset="0,.55556mm"/>
                  <v:textbox>
                    <w:txbxContent>
                      <w:p w14:paraId="35B25D45" w14:textId="1016C14D" w:rsidR="00AF47B9" w:rsidRPr="00AF47B9" w:rsidRDefault="00AF47B9" w:rsidP="00AF47B9">
                        <w:pPr>
                          <w:jc w:val="center"/>
                          <w:rPr>
                            <w:rFonts w:asciiTheme="majorEastAsia" w:eastAsiaTheme="majorEastAsia" w:hAnsiTheme="majorEastAsia"/>
                          </w:rPr>
                        </w:pPr>
                        <w:r w:rsidRPr="00AF47B9">
                          <w:rPr>
                            <w:rFonts w:asciiTheme="majorEastAsia" w:eastAsiaTheme="majorEastAsia" w:hAnsiTheme="majorEastAsia" w:hint="eastAsia"/>
                          </w:rPr>
                          <w:t>本資料</w:t>
                        </w:r>
                        <w:r>
                          <w:rPr>
                            <w:rFonts w:asciiTheme="majorEastAsia" w:eastAsiaTheme="majorEastAsia" w:hAnsiTheme="majorEastAsia" w:hint="eastAsia"/>
                          </w:rPr>
                          <w:t>の構成</w:t>
                        </w:r>
                      </w:p>
                    </w:txbxContent>
                  </v:textbox>
                </v:roundrect>
                <v:roundrect id="四角形: 角を丸くする 144613453" o:spid="_x0000_s1030" style="position:absolute;left:18546;top:9003;width:15416;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" fillcolor="#a5d5e2 [1624]" strokecolor="#40a7c2 [3048]">
                  <v:fill color2="#e4f2f6 [504]" rotate="t" angle="180" colors="0 #9eeaff;22938f #bbefff;1 #e4f9ff" focus="100%" type="gradient"/>
                  <v:shadow on="t" color="black" opacity="24903f" origin=",.5" offset="0,.55556mm"/>
                  <v:textbox>
                    <w:txbxContent>
                      <w:p w14:paraId="06B7ADC0" w14:textId="119E8A22" w:rsidR="00AF47B9" w:rsidRPr="00AF47B9" w:rsidRDefault="00AF47B9" w:rsidP="00D87F20">
                        <w:pPr>
                          <w:jc w:val="left"/>
                          <w:rPr>
                            <w:rFonts w:asciiTheme="majorEastAsia" w:eastAsiaTheme="majorEastAsia" w:hAnsiTheme="majorEastAsia"/>
                          </w:rPr>
                        </w:pPr>
                        <w:r>
                          <w:rPr>
                            <w:rFonts w:asciiTheme="majorEastAsia" w:eastAsiaTheme="majorEastAsia" w:hAnsiTheme="majorEastAsia" w:hint="eastAsia"/>
                          </w:rPr>
                          <w:t>はじめに</w:t>
                        </w:r>
                      </w:p>
                    </w:txbxContent>
                  </v:textbox>
                </v:roundrect>
                <v:roundrect id="四角形: 角を丸くする 1016648543" o:spid="_x0000_s1031" style="position:absolute;left:18642;top:15139;width:15426;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" fillcolor="#a5d5e2 [1624]" strokecolor="#40a7c2 [3048]">
                  <v:fill color2="#e4f2f6 [504]" rotate="t" angle="180" colors="0 #9eeaff;22938f #bbefff;1 #e4f9ff" focus="100%" type="gradient"/>
                  <v:shadow on="t" color="black" opacity="24903f" origin=",.5" offset="0,.55556mm"/>
                  <v:textbox>
                    <w:txbxContent>
                      <w:p w14:paraId="2AB86E35" w14:textId="44974C6B" w:rsidR="008A2ECA" w:rsidRPr="00AF47B9" w:rsidRDefault="00101BE7" w:rsidP="00D87F20">
                        <w:pPr>
                          <w:jc w:val="left"/>
                          <w:rPr>
                            <w:rFonts w:asciiTheme="majorEastAsia" w:eastAsiaTheme="majorEastAsia" w:hAnsiTheme="majorEastAsia"/>
                          </w:rPr>
                        </w:pPr>
                        <w:r>
                          <w:rPr>
                            <w:rFonts w:asciiTheme="majorEastAsia" w:eastAsiaTheme="majorEastAsia" w:hAnsiTheme="majorEastAsia" w:hint="eastAsia"/>
                          </w:rPr>
                          <w:t>本資料の記載方法</w:t>
                        </w:r>
                      </w:p>
                    </w:txbxContent>
                  </v:textbox>
                </v:roundrect>
                <v:roundrect id="四角形: 角を丸くする 321682067" o:spid="_x0000_s1032" style="position:absolute;left:4862;top:21703;width:28036;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" fillcolor="#a5d5e2 [1624]" strokecolor="#40a7c2 [3048]">
                  <v:fill color2="#e4f2f6 [504]" rotate="t" angle="180" colors="0 #9eeaff;22938f #bbefff;1 #e4f9ff" focus="100%" type="gradient"/>
                  <v:shadow on="t" color="black" opacity="24903f" origin=",.5" offset="0,.55556mm"/>
                  <v:textbox>
                    <w:txbxContent>
                      <w:p w14:paraId="1C608EB9" w14:textId="31A50BF4" w:rsidR="00537832" w:rsidRPr="00AF47B9" w:rsidRDefault="00624B56" w:rsidP="00D87F20">
                        <w:pPr>
                          <w:jc w:val="left"/>
                          <w:rPr>
                            <w:rFonts w:asciiTheme="majorEastAsia" w:eastAsiaTheme="majorEastAsia" w:hAnsiTheme="majorEastAsia"/>
                          </w:rPr>
                        </w:pPr>
                        <w:r>
                          <w:rPr>
                            <w:rFonts w:asciiTheme="majorEastAsia" w:eastAsiaTheme="majorEastAsia" w:hAnsiTheme="majorEastAsia" w:hint="eastAsia"/>
                          </w:rPr>
                          <w:t>1</w:t>
                        </w:r>
                        <w:r w:rsidR="00773F73">
                          <w:rPr>
                            <w:rFonts w:asciiTheme="majorEastAsia" w:eastAsiaTheme="majorEastAsia" w:hAnsiTheme="majorEastAsia" w:hint="eastAsia"/>
                          </w:rPr>
                          <w:t>.</w:t>
                        </w:r>
                        <w:r>
                          <w:rPr>
                            <w:rFonts w:asciiTheme="majorEastAsia" w:eastAsiaTheme="majorEastAsia" w:hAnsiTheme="majorEastAsia" w:hint="eastAsia"/>
                          </w:rPr>
                          <w:t xml:space="preserve"> </w:t>
                        </w:r>
                        <w:r w:rsidR="00773F73">
                          <w:rPr>
                            <w:rFonts w:asciiTheme="majorEastAsia" w:eastAsiaTheme="majorEastAsia" w:hAnsiTheme="majorEastAsia" w:hint="eastAsia"/>
                          </w:rPr>
                          <w:t>ワーキンググループの概要</w:t>
                        </w:r>
                      </w:p>
                    </w:txbxContent>
                  </v:textbox>
                </v:roundrect>
                <v:roundrect id="四角形: 角を丸くする 1371706090" o:spid="_x0000_s1033" style="position:absolute;left:4799;top:28472;width:16191;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" fillcolor="#a5d5e2 [1624]" strokecolor="#40a7c2 [3048]">
                  <v:fill color2="#e4f2f6 [504]" rotate="t" angle="180" colors="0 #9eeaff;22938f #bbefff;1 #e4f9ff" focus="100%" type="gradient"/>
                  <v:shadow on="t" color="black" opacity="24903f" origin=",.5" offset="0,.55556mm"/>
                  <v:textbox>
                    <w:txbxContent>
                      <w:p w14:paraId="6C8FC430" w14:textId="635DCDE1" w:rsidR="00537832" w:rsidRPr="00AF47B9" w:rsidRDefault="00773F73" w:rsidP="00D87F20">
                        <w:pPr>
                          <w:jc w:val="left"/>
                          <w:rPr>
                            <w:rFonts w:asciiTheme="majorEastAsia" w:eastAsiaTheme="majorEastAsia" w:hAnsiTheme="majorEastAsia"/>
                          </w:rPr>
                        </w:pPr>
                        <w:r>
                          <w:rPr>
                            <w:rFonts w:asciiTheme="majorEastAsia" w:eastAsiaTheme="majorEastAsia" w:hAnsiTheme="majorEastAsia" w:hint="eastAsia"/>
                          </w:rPr>
                          <w:t>2. 公開ドキュメント</w:t>
                        </w:r>
                      </w:p>
                    </w:txbxContent>
                  </v:textbox>
                </v:roundrect>
                <v:shapetype id="_x0000_t202" coordsize="21600,21600" o:spt="202" path="m,l,21600r21600,l21600,xe">
                  <v:stroke joinstyle="miter"/>
                  <v:path gradientshapeok="t" o:connecttype="rect"/>
                </v:shapetype>
                <v:shape id="テキスト ボックス 768676917" o:spid="_x0000_s1034" type="#_x0000_t202" style="position:absolute;left:26678;top:38746;width:1524;height:5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" fillcolor="white [3201]" stroked="f" strokeweight=".5pt">
                  <v:textbox>
                    <w:txbxContent>
                      <w:p w14:paraId="4FD7DC50" w14:textId="4D2192C2" w:rsidR="00537832" w:rsidRDefault="002F7B67">
                        <w:r>
                          <w:rPr>
                            <w:rFonts w:hint="eastAsia"/>
                          </w:rPr>
                          <w:t>:</w:t>
                        </w:r>
                      </w:p>
                      <w:p w14:paraId="7BD8F7FF" w14:textId="7AE5978C" w:rsidR="00537832" w:rsidRDefault="002F7B67">
                        <w:r>
                          <w:rPr>
                            <w:rFonts w:hint="eastAsia"/>
                          </w:rPr>
                          <w:t>:</w:t>
                        </w:r>
                      </w:p>
                      <w:p w14:paraId="4A75003E" w14:textId="77777777" w:rsidR="00537832" w:rsidRDefault="00537832"/>
                      <w:p w14:paraId="06B3A68F" w14:textId="77777777" w:rsidR="00537832" w:rsidRDefault="00537832"/>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541379688" o:spid="_x0000_s1035" type="#_x0000_t34" style="position:absolute;left:16260;top:10813;width:2286;height: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" strokecolor="#4579b8 [3044]"/>
                <v:shape id="コネクタ: カギ線 1087675880" o:spid="_x0000_s1036" type="#_x0000_t34" style="position:absolute;left:16260;top:10847;width:2382;height:61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" strokecolor="#4579b8 [3044]"/>
                <v:shapetype id="_x0000_t33" coordsize="21600,21600" o:spt="33" o:oned="t" path="m,l21600,r,21600e" filled="f">
                  <v:stroke joinstyle="miter"/>
                  <v:path arrowok="t" fillok="f" o:connecttype="none"/>
                  <o:lock v:ext="edit" shapetype="t"/>
                </v:shapetype>
                <v:shape id="コネクタ: カギ線 87485142" o:spid="_x0000_s1037" type="#_x0000_t33" style="position:absolute;left:1651;top:5738;width:2798;height:51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" strokecolor="#4579b8 [3044]"/>
                <v:shape id="コネクタ: カギ線 802713373" o:spid="_x0000_s1038" type="#_x0000_t33" style="position:absolute;left:1651;top:6428;width:3211;height:1708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" strokecolor="#4579b8 [3044]"/>
                <v:shape id="コネクタ: カギ線 1951733916" o:spid="_x0000_s1039" type="#_x0000_t33" style="position:absolute;left:1651;top:6215;width:3148;height:2406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" strokecolor="#4579b8 [3044]"/>
                <v:shape id="コネクタ: カギ線 1677993883" o:spid="_x0000_s1040" type="#_x0000_t34" style="position:absolute;left:20990;top:30273;width:3988;height: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" strokecolor="#4579b8 [3044]"/>
                <v:roundrect id="四角形: 角を丸くする 1889877160" o:spid="_x0000_s1041" style="position:absolute;left:24978;top:28467;width:24295;height:3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" fillcolor="#a5d5e2 [1624]" strokecolor="#40a7c2 [3048]">
                  <v:fill color2="#e4f2f6 [504]" rotate="t" angle="180" colors="0 #9eeaff;22938f #bbefff;1 #e4f9ff" focus="100%" type="gradient"/>
                  <v:shadow on="t" color="black" opacity="24903f" origin=",.5" offset="0,.55556mm"/>
                  <v:textbox>
                    <w:txbxContent>
                      <w:p w14:paraId="21BF9035" w14:textId="2D854B9B" w:rsidR="00773F73" w:rsidRDefault="00773F73" w:rsidP="00773F73">
                        <w:pPr>
                          <w:rPr>
                            <w:rFonts w:eastAsia="ＭＳ ゴシック" w:hAnsi="ＭＳ ゴシック"/>
                            <w:szCs w:val="22"/>
                          </w:rPr>
                        </w:pPr>
                        <w:r>
                          <w:rPr>
                            <w:rFonts w:eastAsia="ＭＳ ゴシック" w:hAnsi="ＭＳ ゴシック" w:hint="eastAsia"/>
                            <w:szCs w:val="22"/>
                          </w:rPr>
                          <w:t>ドキュメント一覧</w:t>
                        </w:r>
                      </w:p>
                    </w:txbxContent>
                  </v:textbox>
                </v:roundrect>
                <v:roundrect id="四角形: 角を丸くする 1112594896" o:spid="_x0000_s1042" style="position:absolute;left:24978;top:33968;width:24507;height:36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" fillcolor="#a5d5e2 [1624]" strokecolor="#40a7c2 [3048]">
                  <v:fill color2="#e4f2f6 [504]" rotate="t" angle="180" colors="0 #9eeaff;22938f #bbefff;1 #e4f9ff" focus="100%" type="gradient"/>
                  <v:shadow on="t" color="black" opacity="24903f" origin=",.5" offset="0,.55556mm"/>
                  <v:textbox>
                    <w:txbxContent>
                      <w:p w14:paraId="66688C74" w14:textId="4FA38848" w:rsidR="00773F73" w:rsidRDefault="00007F79" w:rsidP="00773F73">
                        <w:pPr>
                          <w:rPr>
                            <w:rFonts w:eastAsia="ＭＳ ゴシック" w:hAnsi="ＭＳ ゴシック"/>
                            <w:szCs w:val="22"/>
                          </w:rPr>
                        </w:pPr>
                        <w:r>
                          <w:rPr>
                            <w:rFonts w:eastAsia="ＭＳ ゴシック" w:hAnsi="ＭＳ ゴシック" w:hint="eastAsia"/>
                            <w:szCs w:val="22"/>
                          </w:rPr>
                          <w:t>各ドキュメントの概要と</w:t>
                        </w:r>
                        <w:r w:rsidR="00876906">
                          <w:rPr>
                            <w:rFonts w:eastAsia="ＭＳ ゴシック" w:hAnsi="ＭＳ ゴシック" w:hint="eastAsia"/>
                            <w:szCs w:val="22"/>
                          </w:rPr>
                          <w:t>適用範囲</w:t>
                        </w:r>
                      </w:p>
                    </w:txbxContent>
                  </v:textbox>
                </v:roundrect>
                <v:shape id="コネクタ: カギ線 1993221867" o:spid="_x0000_s1043" type="#_x0000_t34" style="position:absolute;left:20990;top:30279;width:3988;height:548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" strokecolor="#4579b8 [3044]"/>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981156995" o:spid="_x0000_s1044" type="#_x0000_t88" style="position:absolute;left:29580;top:38696;width:868;height:6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" adj="237" strokecolor="#4579b8 [3044]"/>
                <v:shape id="テキスト ボックス 1" o:spid="_x0000_s1045" type="#_x0000_t202" style="position:absolute;left:30492;top:38691;width:24372;height:6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" fillcolor="white [3201]" stroked="f" strokeweight=".5pt">
                  <v:textbox>
                    <w:txbxContent>
                      <w:p w14:paraId="4E876FD0" w14:textId="3CFA56E0" w:rsidR="00742783" w:rsidRPr="00742783" w:rsidRDefault="00742783" w:rsidP="00742783">
                        <w:pPr>
                          <w:rPr>
                            <w:rFonts w:asciiTheme="majorEastAsia" w:eastAsiaTheme="majorEastAsia" w:hAnsiTheme="majorEastAsia"/>
                            <w:szCs w:val="22"/>
                          </w:rPr>
                        </w:pPr>
                        <w:r w:rsidRPr="00742783">
                          <w:rPr>
                            <w:rFonts w:asciiTheme="majorEastAsia" w:eastAsiaTheme="majorEastAsia" w:hAnsiTheme="majorEastAsia" w:hint="eastAsia"/>
                            <w:szCs w:val="22"/>
                          </w:rPr>
                          <w:t>公開ドキュメント毎に概要と適用範囲（スコープ）の記述を行う。</w:t>
                        </w:r>
                      </w:p>
                    </w:txbxContent>
                  </v:textbox>
                </v:shape>
                <w10:anchorlock/>
              </v:group>
            </w:pict>
          </mc:Fallback>
        </mc:AlternateContent>
      </w:r>
    </w:p>
    <w:p w14:paraId="5B3ECBE0" w14:textId="77777777" w:rsidR="00101BE7" w:rsidRDefault="00101BE7" w:rsidP="00101BE7">
      <w:pPr>
        <w:pStyle w:val="21"/>
        <w:ind w:leftChars="0" w:left="997" w:firstLineChars="0" w:firstLine="0"/>
        <w:rPr>
          <w:rFonts w:asciiTheme="majorEastAsia" w:eastAsiaTheme="majorEastAsia" w:hAnsiTheme="majorEastAsia"/>
          <w:bCs/>
          <w:szCs w:val="22"/>
        </w:rPr>
      </w:pPr>
      <w:r>
        <w:rPr>
          <w:rFonts w:asciiTheme="majorEastAsia" w:eastAsiaTheme="majorEastAsia" w:hAnsiTheme="majorEastAsia" w:hint="eastAsia"/>
          <w:bCs/>
          <w:szCs w:val="22"/>
        </w:rPr>
        <w:t>本資料の記載方法を以下に示す。</w:t>
      </w:r>
    </w:p>
    <w:p w14:paraId="600628C3" w14:textId="4E95A3F4" w:rsidR="00AF47B9" w:rsidRPr="00101BE7" w:rsidRDefault="00101BE7" w:rsidP="00C0735D">
      <w:pPr>
        <w:pStyle w:val="21"/>
        <w:numPr>
          <w:ilvl w:val="0"/>
          <w:numId w:val="2"/>
        </w:numPr>
        <w:ind w:leftChars="0" w:firstLineChars="0"/>
        <w:rPr>
          <w:rFonts w:asciiTheme="majorEastAsia" w:eastAsiaTheme="majorEastAsia" w:hAnsiTheme="majorEastAsia"/>
        </w:rPr>
      </w:pPr>
      <w:r>
        <w:rPr>
          <w:rFonts w:asciiTheme="majorEastAsia" w:eastAsiaTheme="majorEastAsia" w:hAnsiTheme="majorEastAsia" w:hint="eastAsia"/>
          <w:bCs/>
          <w:szCs w:val="22"/>
        </w:rPr>
        <w:t>本資料の1章</w:t>
      </w:r>
      <w:r w:rsidR="00622399">
        <w:rPr>
          <w:rFonts w:asciiTheme="majorEastAsia" w:eastAsiaTheme="majorEastAsia" w:hAnsiTheme="majorEastAsia" w:hint="eastAsia"/>
          <w:bCs/>
          <w:szCs w:val="22"/>
        </w:rPr>
        <w:t>には、ワーキンググループの概要を</w:t>
      </w:r>
      <w:r>
        <w:rPr>
          <w:rFonts w:asciiTheme="majorEastAsia" w:eastAsiaTheme="majorEastAsia" w:hAnsiTheme="majorEastAsia" w:hint="eastAsia"/>
          <w:bCs/>
          <w:szCs w:val="22"/>
        </w:rPr>
        <w:t>記載する。</w:t>
      </w:r>
    </w:p>
    <w:p w14:paraId="4B641097" w14:textId="278C0097" w:rsidR="00101BE7" w:rsidRDefault="00622399" w:rsidP="00C0735D">
      <w:pPr>
        <w:pStyle w:val="21"/>
        <w:numPr>
          <w:ilvl w:val="0"/>
          <w:numId w:val="2"/>
        </w:numPr>
        <w:ind w:leftChars="0" w:firstLineChars="0"/>
        <w:rPr>
          <w:rFonts w:asciiTheme="majorEastAsia" w:eastAsiaTheme="majorEastAsia" w:hAnsiTheme="majorEastAsia"/>
        </w:rPr>
      </w:pPr>
      <w:r>
        <w:rPr>
          <w:rFonts w:asciiTheme="majorEastAsia" w:eastAsiaTheme="majorEastAsia" w:hAnsiTheme="majorEastAsia" w:hint="eastAsia"/>
          <w:bCs/>
          <w:szCs w:val="22"/>
        </w:rPr>
        <w:t>本資料の2 章には、ワーキングループが公開しているドキュメントの一覧、ならびに各ドキュメントの概要</w:t>
      </w:r>
      <w:r w:rsidR="004B0B15">
        <w:rPr>
          <w:rFonts w:asciiTheme="majorEastAsia" w:eastAsiaTheme="majorEastAsia" w:hAnsiTheme="majorEastAsia" w:hint="eastAsia"/>
          <w:bCs/>
          <w:szCs w:val="22"/>
        </w:rPr>
        <w:t>と</w:t>
      </w:r>
      <w:r w:rsidR="00612869">
        <w:rPr>
          <w:rFonts w:asciiTheme="majorEastAsia" w:eastAsiaTheme="majorEastAsia" w:hAnsiTheme="majorEastAsia" w:hint="eastAsia"/>
          <w:bCs/>
          <w:szCs w:val="22"/>
        </w:rPr>
        <w:t>適用範囲</w:t>
      </w:r>
      <w:r>
        <w:rPr>
          <w:rFonts w:asciiTheme="majorEastAsia" w:eastAsiaTheme="majorEastAsia" w:hAnsiTheme="majorEastAsia" w:hint="eastAsia"/>
          <w:bCs/>
          <w:szCs w:val="22"/>
        </w:rPr>
        <w:t>を記載する。</w:t>
      </w:r>
    </w:p>
    <w:p w14:paraId="6C789983" w14:textId="4360D360" w:rsidR="0015068F" w:rsidRDefault="0015068F" w:rsidP="00622399">
      <w:pPr>
        <w:pStyle w:val="21"/>
        <w:ind w:leftChars="0" w:left="1357" w:firstLineChars="0" w:firstLine="0"/>
        <w:rPr>
          <w:rFonts w:asciiTheme="majorEastAsia" w:eastAsiaTheme="majorEastAsia" w:hAnsiTheme="majorEastAsia"/>
        </w:rPr>
      </w:pPr>
    </w:p>
    <w:p w14:paraId="098CE89C" w14:textId="0AF609FC" w:rsidR="00096984" w:rsidRDefault="00096984" w:rsidP="00FF2E7D">
      <w:pPr>
        <w:widowControl/>
        <w:jc w:val="left"/>
        <w:outlineLvl w:val="0"/>
        <w:rPr>
          <w:rFonts w:asciiTheme="majorEastAsia" w:eastAsiaTheme="majorEastAsia" w:hAnsiTheme="majorEastAsia"/>
        </w:rPr>
      </w:pPr>
    </w:p>
    <w:p w14:paraId="7A5616EA" w14:textId="77777777" w:rsidR="007D7772" w:rsidRPr="001E7139" w:rsidRDefault="007D7772" w:rsidP="007D7772">
      <w:pPr>
        <w:widowControl/>
        <w:jc w:val="left"/>
        <w:rPr>
          <w:rFonts w:ascii="ＭＳ ゴシック" w:eastAsia="ＭＳ ゴシック" w:hAnsi="ＭＳ ゴシック"/>
          <w:szCs w:val="22"/>
        </w:rPr>
      </w:pPr>
      <w:r w:rsidRPr="001E7139">
        <w:rPr>
          <w:rFonts w:ascii="ＭＳ ゴシック" w:eastAsia="ＭＳ ゴシック" w:hAnsi="ＭＳ ゴシック"/>
          <w:szCs w:val="22"/>
        </w:rPr>
        <w:br w:type="page"/>
      </w:r>
    </w:p>
    <w:p w14:paraId="53BA0D1C" w14:textId="63688D54" w:rsidR="007D7772" w:rsidRPr="001E7139" w:rsidRDefault="004B0B15" w:rsidP="007D7772">
      <w:pPr>
        <w:widowControl/>
        <w:jc w:val="left"/>
        <w:outlineLvl w:val="0"/>
        <w:rPr>
          <w:rFonts w:ascii="ＭＳ ゴシック" w:eastAsia="ＭＳ ゴシック" w:hAnsi="ＭＳ ゴシック"/>
          <w:szCs w:val="22"/>
        </w:rPr>
      </w:pPr>
      <w:bookmarkStart w:id="4" w:name="_Toc188854380"/>
      <w:r>
        <w:rPr>
          <w:rFonts w:ascii="ＭＳ ゴシック" w:eastAsia="ＭＳ ゴシック" w:hAnsi="ＭＳ ゴシック" w:hint="eastAsia"/>
          <w:szCs w:val="22"/>
        </w:rPr>
        <w:lastRenderedPageBreak/>
        <w:t>１</w:t>
      </w:r>
      <w:r w:rsidR="007D7772"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ワーキンググループの概要</w:t>
      </w:r>
      <w:bookmarkEnd w:id="4"/>
    </w:p>
    <w:p w14:paraId="2395DFFD" w14:textId="23E62838" w:rsidR="007D7772" w:rsidRDefault="00671AD4" w:rsidP="00671AD4">
      <w:pPr>
        <w:pStyle w:val="af9"/>
        <w:spacing w:line="307" w:lineRule="auto"/>
        <w:ind w:left="652" w:right="-1"/>
        <w:rPr>
          <w:rFonts w:ascii="ＭＳ ゴシック" w:eastAsia="ＭＳ ゴシック" w:hAnsi="ＭＳ ゴシック"/>
          <w:sz w:val="22"/>
          <w:szCs w:val="22"/>
          <w:lang w:eastAsia="ja-JP"/>
        </w:rPr>
      </w:pPr>
      <w:r w:rsidRPr="00671AD4">
        <w:rPr>
          <w:rFonts w:ascii="ＭＳ ゴシック" w:eastAsia="ＭＳ ゴシック" w:hAnsi="ＭＳ ゴシック" w:hint="eastAsia"/>
          <w:sz w:val="22"/>
          <w:szCs w:val="22"/>
          <w:lang w:eastAsia="ja-JP"/>
        </w:rPr>
        <w:t>O-RAN仕様策定作業は、技術作業部会（WG）に分割されており、すべて技術運営委員会の監督下にあります。各WGはO-RANアーキテクチャの一部を担当して</w:t>
      </w:r>
      <w:r>
        <w:rPr>
          <w:rFonts w:ascii="ＭＳ ゴシック" w:eastAsia="ＭＳ ゴシック" w:hAnsi="ＭＳ ゴシック" w:hint="eastAsia"/>
          <w:sz w:val="22"/>
          <w:szCs w:val="22"/>
          <w:lang w:eastAsia="ja-JP"/>
        </w:rPr>
        <w:t>おり、</w:t>
      </w:r>
      <w:r w:rsidRPr="00671AD4">
        <w:rPr>
          <w:rFonts w:ascii="ＭＳ ゴシック" w:eastAsia="ＭＳ ゴシック" w:hAnsi="ＭＳ ゴシック" w:hint="eastAsia"/>
          <w:sz w:val="22"/>
          <w:szCs w:val="22"/>
          <w:lang w:eastAsia="ja-JP"/>
        </w:rPr>
        <w:t>すべてのWGは、すべてのメンバーおよび貢献者に公開されています。</w:t>
      </w:r>
    </w:p>
    <w:p w14:paraId="0B87B2E6" w14:textId="77777777" w:rsidR="00671AD4" w:rsidRDefault="00671AD4" w:rsidP="00671AD4">
      <w:pPr>
        <w:pStyle w:val="af9"/>
        <w:spacing w:line="307" w:lineRule="auto"/>
        <w:ind w:left="652" w:right="-1"/>
        <w:rPr>
          <w:rFonts w:ascii="ＭＳ ゴシック" w:eastAsia="ＭＳ ゴシック" w:hAnsi="ＭＳ ゴシック"/>
          <w:sz w:val="22"/>
          <w:szCs w:val="22"/>
          <w:lang w:eastAsia="ja-JP"/>
        </w:rPr>
      </w:pPr>
    </w:p>
    <w:p w14:paraId="0D7B2ED5" w14:textId="2D504371" w:rsidR="00671AD4" w:rsidRDefault="00671AD4" w:rsidP="00671AD4">
      <w:pPr>
        <w:pStyle w:val="af9"/>
        <w:spacing w:line="307" w:lineRule="auto"/>
        <w:ind w:left="652" w:right="-1"/>
        <w:rPr>
          <w:rFonts w:ascii="ＭＳ ゴシック" w:eastAsia="ＭＳ ゴシック" w:hAnsi="ＭＳ ゴシック"/>
          <w:sz w:val="22"/>
          <w:szCs w:val="22"/>
          <w:lang w:eastAsia="ja-JP"/>
        </w:rPr>
      </w:pPr>
      <w:r>
        <w:rPr>
          <w:rFonts w:ascii="ＭＳ ゴシック" w:eastAsia="ＭＳ ゴシック" w:hAnsi="ＭＳ ゴシック" w:hint="eastAsia"/>
          <w:sz w:val="22"/>
          <w:szCs w:val="22"/>
          <w:lang w:eastAsia="ja-JP"/>
        </w:rPr>
        <w:t>その中で、</w:t>
      </w:r>
      <w:r w:rsidR="00874751">
        <w:rPr>
          <w:rFonts w:ascii="ＭＳ ゴシック" w:eastAsia="ＭＳ ゴシック" w:hAnsi="ＭＳ ゴシック" w:hint="eastAsia"/>
          <w:b/>
          <w:bCs/>
          <w:sz w:val="22"/>
          <w:szCs w:val="22"/>
          <w:lang w:eastAsia="ja-JP"/>
        </w:rPr>
        <w:t>「</w:t>
      </w:r>
      <w:r w:rsidRPr="00742783">
        <w:rPr>
          <w:rFonts w:ascii="ＭＳ ゴシック" w:eastAsia="ＭＳ ゴシック" w:hAnsi="ＭＳ ゴシック" w:hint="eastAsia"/>
          <w:b/>
          <w:bCs/>
          <w:sz w:val="22"/>
          <w:szCs w:val="22"/>
          <w:lang w:eastAsia="ja-JP"/>
        </w:rPr>
        <w:t>WG9(: オープンX-haulトランスポートワークグループ)</w:t>
      </w:r>
      <w:r w:rsidR="00874751">
        <w:rPr>
          <w:rFonts w:ascii="ＭＳ ゴシック" w:eastAsia="ＭＳ ゴシック" w:hAnsi="ＭＳ ゴシック" w:hint="eastAsia"/>
          <w:b/>
          <w:bCs/>
          <w:sz w:val="22"/>
          <w:szCs w:val="22"/>
          <w:lang w:eastAsia="ja-JP"/>
        </w:rPr>
        <w:t>」</w:t>
      </w:r>
      <w:r w:rsidRPr="00742783">
        <w:rPr>
          <w:rFonts w:ascii="ＭＳ ゴシック" w:eastAsia="ＭＳ ゴシック" w:hAnsi="ＭＳ ゴシック" w:hint="eastAsia"/>
          <w:b/>
          <w:bCs/>
          <w:sz w:val="22"/>
          <w:szCs w:val="22"/>
          <w:lang w:eastAsia="ja-JP"/>
        </w:rPr>
        <w:t>は、トランスポートドメインに焦点を当て、トランスポートネットワークに関連するトランスポート機器、物理メディア、制御/管理プロトコルで構成されています。</w:t>
      </w:r>
    </w:p>
    <w:p w14:paraId="0134147C" w14:textId="77777777" w:rsidR="00671AD4" w:rsidRPr="00671AD4" w:rsidRDefault="00671AD4" w:rsidP="00671AD4">
      <w:pPr>
        <w:pStyle w:val="af9"/>
        <w:spacing w:line="307" w:lineRule="auto"/>
        <w:ind w:left="652" w:right="-1"/>
        <w:rPr>
          <w:rFonts w:ascii="ＭＳ ゴシック" w:eastAsia="ＭＳ ゴシック" w:hAnsi="ＭＳ ゴシック"/>
          <w:sz w:val="22"/>
          <w:szCs w:val="22"/>
          <w:lang w:eastAsia="ja-JP"/>
        </w:rPr>
      </w:pPr>
    </w:p>
    <w:p w14:paraId="042015BF" w14:textId="0C05BD89" w:rsidR="00671AD4" w:rsidRPr="00671AD4" w:rsidRDefault="00671AD4" w:rsidP="00671AD4">
      <w:pPr>
        <w:pStyle w:val="af9"/>
        <w:spacing w:line="307" w:lineRule="auto"/>
        <w:ind w:left="652" w:right="-1"/>
        <w:rPr>
          <w:rFonts w:ascii="ＭＳ ゴシック" w:eastAsia="ＭＳ ゴシック" w:hAnsi="ＭＳ ゴシック"/>
          <w:sz w:val="22"/>
          <w:szCs w:val="22"/>
          <w:lang w:eastAsia="ja-JP"/>
        </w:rPr>
      </w:pPr>
      <w:r w:rsidRPr="00671AD4">
        <w:rPr>
          <w:rFonts w:ascii="ＭＳ ゴシック" w:eastAsia="ＭＳ ゴシック" w:hAnsi="ＭＳ ゴシック"/>
          <w:noProof/>
          <w:sz w:val="22"/>
          <w:szCs w:val="22"/>
          <w:lang w:eastAsia="ja-JP"/>
        </w:rPr>
        <w:drawing>
          <wp:inline distT="0" distB="0" distL="0" distR="0" wp14:anchorId="5344F960" wp14:editId="6756B5DF">
            <wp:extent cx="5588738" cy="5554528"/>
            <wp:effectExtent l="57150" t="57150" r="88265" b="103505"/>
            <wp:docPr id="1026" name="Picture 2">
              <a:extLst xmlns:a="http://schemas.openxmlformats.org/drawingml/2006/main">
                <a:ext uri="{FF2B5EF4-FFF2-40B4-BE49-F238E27FC236}">
                  <a16:creationId xmlns:a16="http://schemas.microsoft.com/office/drawing/2014/main" id="{293DB16B-A815-A0D3-5A20-1175A55FDC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93DB16B-A815-A0D3-5A20-1175A55FDC9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7421" cy="5563158"/>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inline>
        </w:drawing>
      </w:r>
    </w:p>
    <w:p w14:paraId="47BEA734" w14:textId="77777777" w:rsidR="007D7772" w:rsidRPr="001E7139" w:rsidRDefault="007D7772" w:rsidP="007D7772">
      <w:pPr>
        <w:pStyle w:val="af9"/>
        <w:spacing w:line="307" w:lineRule="auto"/>
        <w:ind w:left="652" w:right="-1"/>
        <w:rPr>
          <w:rFonts w:ascii="ＭＳ ゴシック" w:eastAsia="ＭＳ ゴシック" w:hAnsi="ＭＳ ゴシック"/>
          <w:sz w:val="22"/>
          <w:szCs w:val="22"/>
          <w:lang w:eastAsia="ja-JP"/>
        </w:rPr>
      </w:pPr>
    </w:p>
    <w:p w14:paraId="1C402397" w14:textId="77777777" w:rsidR="00825BD2" w:rsidRDefault="00825BD2">
      <w:pPr>
        <w:widowControl/>
        <w:jc w:val="left"/>
        <w:rPr>
          <w:rFonts w:ascii="ＭＳ ゴシック" w:eastAsia="ＭＳ ゴシック" w:hAnsi="ＭＳ ゴシック"/>
          <w:szCs w:val="22"/>
        </w:rPr>
      </w:pPr>
      <w:r>
        <w:rPr>
          <w:rFonts w:ascii="ＭＳ ゴシック" w:eastAsia="ＭＳ ゴシック" w:hAnsi="ＭＳ ゴシック"/>
          <w:szCs w:val="22"/>
        </w:rPr>
        <w:br w:type="page"/>
      </w:r>
    </w:p>
    <w:p w14:paraId="78215BDD" w14:textId="73AA5EF5" w:rsidR="007D7772" w:rsidRPr="001E7139" w:rsidRDefault="00825BD2" w:rsidP="007D7772">
      <w:pPr>
        <w:ind w:leftChars="205" w:left="425"/>
        <w:jc w:val="left"/>
        <w:outlineLvl w:val="1"/>
        <w:rPr>
          <w:rFonts w:ascii="ＭＳ ゴシック" w:eastAsia="ＭＳ ゴシック" w:hAnsi="ＭＳ ゴシック"/>
          <w:szCs w:val="22"/>
        </w:rPr>
      </w:pPr>
      <w:bookmarkStart w:id="5" w:name="_Toc188854381"/>
      <w:r>
        <w:rPr>
          <w:rFonts w:ascii="ＭＳ ゴシック" w:eastAsia="ＭＳ ゴシック" w:hAnsi="ＭＳ ゴシック" w:hint="eastAsia"/>
          <w:szCs w:val="22"/>
        </w:rPr>
        <w:lastRenderedPageBreak/>
        <w:t>１</w:t>
      </w:r>
      <w:r w:rsidR="007D7772" w:rsidRPr="001E7139">
        <w:rPr>
          <w:rFonts w:ascii="ＭＳ ゴシック" w:eastAsia="ＭＳ ゴシック" w:hAnsi="ＭＳ ゴシック" w:hint="eastAsia"/>
          <w:szCs w:val="22"/>
        </w:rPr>
        <w:t>－１．</w:t>
      </w:r>
      <w:r>
        <w:rPr>
          <w:rFonts w:ascii="ＭＳ ゴシック" w:eastAsia="ＭＳ ゴシック" w:hAnsi="ＭＳ ゴシック" w:hint="eastAsia"/>
          <w:szCs w:val="22"/>
        </w:rPr>
        <w:t>ワーキングループの紹介</w:t>
      </w:r>
      <w:bookmarkEnd w:id="5"/>
    </w:p>
    <w:p w14:paraId="523F2F0E" w14:textId="26B9BF5F" w:rsidR="00742783" w:rsidRDefault="00742783" w:rsidP="007D7772">
      <w:pPr>
        <w:pStyle w:val="af9"/>
        <w:spacing w:line="307" w:lineRule="auto"/>
        <w:ind w:left="652" w:right="-1"/>
        <w:rPr>
          <w:rFonts w:ascii="ＭＳ ゴシック" w:eastAsia="ＭＳ ゴシック" w:hAnsi="ＭＳ ゴシック"/>
          <w:sz w:val="22"/>
          <w:szCs w:val="22"/>
          <w:lang w:eastAsia="ja-JP"/>
        </w:rPr>
      </w:pPr>
      <w:r>
        <w:rPr>
          <w:rFonts w:ascii="ＭＳ ゴシック" w:eastAsia="ＭＳ ゴシック" w:hAnsi="ＭＳ ゴシック" w:hint="eastAsia"/>
          <w:sz w:val="22"/>
          <w:szCs w:val="22"/>
          <w:lang w:eastAsia="ja-JP"/>
        </w:rPr>
        <w:t>下記の内容は、</w:t>
      </w:r>
      <w:hyperlink r:id="rId13" w:history="1">
        <w:r w:rsidRPr="00742783">
          <w:rPr>
            <w:rStyle w:val="af3"/>
            <w:rFonts w:ascii="ＭＳ ゴシック" w:eastAsia="ＭＳ ゴシック" w:hAnsi="ＭＳ ゴシック"/>
            <w:sz w:val="22"/>
            <w:szCs w:val="22"/>
            <w:lang w:eastAsia="ja-JP"/>
          </w:rPr>
          <w:t>https://public.o-ran.org/display/WG9/Introduction</w:t>
        </w:r>
      </w:hyperlink>
      <w:r>
        <w:rPr>
          <w:rFonts w:ascii="ＭＳ ゴシック" w:eastAsia="ＭＳ ゴシック" w:hAnsi="ＭＳ ゴシック" w:hint="eastAsia"/>
          <w:sz w:val="22"/>
          <w:szCs w:val="22"/>
          <w:lang w:eastAsia="ja-JP"/>
        </w:rPr>
        <w:t>に基づいています。</w:t>
      </w:r>
    </w:p>
    <w:p w14:paraId="72B0BD11" w14:textId="77777777" w:rsidR="00742783" w:rsidRDefault="00742783" w:rsidP="007D7772">
      <w:pPr>
        <w:pStyle w:val="af9"/>
        <w:spacing w:line="307" w:lineRule="auto"/>
        <w:ind w:left="652" w:right="-1"/>
        <w:rPr>
          <w:rFonts w:ascii="ＭＳ ゴシック" w:eastAsia="ＭＳ ゴシック" w:hAnsi="ＭＳ ゴシック"/>
          <w:sz w:val="22"/>
          <w:szCs w:val="22"/>
          <w:lang w:eastAsia="ja-JP"/>
        </w:rPr>
      </w:pPr>
    </w:p>
    <w:tbl>
      <w:tblPr>
        <w:tblStyle w:val="ab"/>
        <w:tblW w:w="0" w:type="auto"/>
        <w:tblInd w:w="-5" w:type="dxa"/>
        <w:tblLook w:val="04A0" w:firstRow="1" w:lastRow="0" w:firstColumn="1" w:lastColumn="0" w:noHBand="0" w:noVBand="1"/>
      </w:tblPr>
      <w:tblGrid>
        <w:gridCol w:w="2127"/>
        <w:gridCol w:w="7506"/>
      </w:tblGrid>
      <w:tr w:rsidR="00825BD2" w14:paraId="57FF6CD7" w14:textId="77777777" w:rsidTr="00341820">
        <w:tc>
          <w:tcPr>
            <w:tcW w:w="2127" w:type="dxa"/>
            <w:shd w:val="clear" w:color="auto" w:fill="D9D9D9" w:themeFill="background1" w:themeFillShade="D9"/>
          </w:tcPr>
          <w:p w14:paraId="03271744" w14:textId="06A15C22" w:rsidR="00825BD2" w:rsidRPr="00825BD2" w:rsidRDefault="00825BD2" w:rsidP="007D7772">
            <w:pPr>
              <w:pStyle w:val="af9"/>
              <w:spacing w:line="307" w:lineRule="auto"/>
              <w:ind w:right="-1"/>
              <w:rPr>
                <w:rFonts w:ascii="ＭＳ ゴシック" w:eastAsia="ＭＳ ゴシック" w:hAnsi="ＭＳ ゴシック"/>
                <w:b/>
                <w:bCs/>
                <w:sz w:val="22"/>
                <w:szCs w:val="22"/>
                <w:lang w:eastAsia="ja-JP"/>
              </w:rPr>
            </w:pPr>
            <w:r w:rsidRPr="00825BD2">
              <w:rPr>
                <w:rFonts w:ascii="ＭＳ ゴシック" w:eastAsia="ＭＳ ゴシック" w:hAnsi="ＭＳ ゴシック" w:hint="eastAsia"/>
                <w:b/>
                <w:bCs/>
                <w:sz w:val="22"/>
                <w:szCs w:val="22"/>
                <w:lang w:eastAsia="ja-JP"/>
              </w:rPr>
              <w:t>ワークグループ番号</w:t>
            </w:r>
          </w:p>
        </w:tc>
        <w:tc>
          <w:tcPr>
            <w:tcW w:w="7506" w:type="dxa"/>
          </w:tcPr>
          <w:p w14:paraId="0DB44673" w14:textId="4FB29DDA" w:rsidR="00825BD2" w:rsidRDefault="00825BD2" w:rsidP="007D7772">
            <w:pPr>
              <w:pStyle w:val="af9"/>
              <w:spacing w:line="307" w:lineRule="auto"/>
              <w:ind w:right="-1"/>
              <w:rPr>
                <w:rFonts w:ascii="ＭＳ ゴシック" w:eastAsia="ＭＳ ゴシック" w:hAnsi="ＭＳ ゴシック"/>
                <w:sz w:val="22"/>
                <w:szCs w:val="22"/>
                <w:lang w:eastAsia="ja-JP"/>
              </w:rPr>
            </w:pPr>
            <w:r w:rsidRPr="00825BD2">
              <w:rPr>
                <w:rFonts w:ascii="ＭＳ ゴシック" w:eastAsia="ＭＳ ゴシック" w:hAnsi="ＭＳ ゴシック"/>
                <w:sz w:val="22"/>
                <w:szCs w:val="22"/>
                <w:lang w:eastAsia="ja-JP"/>
              </w:rPr>
              <w:t>WG9</w:t>
            </w:r>
          </w:p>
        </w:tc>
      </w:tr>
      <w:tr w:rsidR="00825BD2" w14:paraId="6409FC7A" w14:textId="77777777" w:rsidTr="00341820">
        <w:tc>
          <w:tcPr>
            <w:tcW w:w="2127" w:type="dxa"/>
            <w:shd w:val="clear" w:color="auto" w:fill="D9D9D9" w:themeFill="background1" w:themeFillShade="D9"/>
          </w:tcPr>
          <w:p w14:paraId="7CFF5463" w14:textId="539D27A5" w:rsidR="00825BD2" w:rsidRPr="00825BD2" w:rsidRDefault="00825BD2" w:rsidP="007D7772">
            <w:pPr>
              <w:pStyle w:val="af9"/>
              <w:spacing w:line="307" w:lineRule="auto"/>
              <w:ind w:right="-1"/>
              <w:rPr>
                <w:rFonts w:ascii="ＭＳ ゴシック" w:eastAsia="ＭＳ ゴシック" w:hAnsi="ＭＳ ゴシック"/>
                <w:b/>
                <w:bCs/>
                <w:sz w:val="22"/>
                <w:szCs w:val="22"/>
                <w:lang w:eastAsia="ja-JP"/>
              </w:rPr>
            </w:pPr>
            <w:r w:rsidRPr="00825BD2">
              <w:rPr>
                <w:rFonts w:ascii="ＭＳ ゴシック" w:eastAsia="ＭＳ ゴシック" w:hAnsi="ＭＳ ゴシック" w:hint="eastAsia"/>
                <w:b/>
                <w:bCs/>
                <w:sz w:val="22"/>
                <w:szCs w:val="22"/>
                <w:lang w:eastAsia="ja-JP"/>
              </w:rPr>
              <w:t>ワークグループ名</w:t>
            </w:r>
          </w:p>
        </w:tc>
        <w:tc>
          <w:tcPr>
            <w:tcW w:w="7506" w:type="dxa"/>
          </w:tcPr>
          <w:p w14:paraId="6A554376" w14:textId="1889DF98" w:rsidR="00825BD2" w:rsidRDefault="00825BD2" w:rsidP="007D7772">
            <w:pPr>
              <w:pStyle w:val="af9"/>
              <w:spacing w:line="307" w:lineRule="auto"/>
              <w:ind w:right="-1"/>
              <w:rPr>
                <w:rFonts w:ascii="ＭＳ ゴシック" w:eastAsia="ＭＳ ゴシック" w:hAnsi="ＭＳ ゴシック"/>
                <w:sz w:val="22"/>
                <w:szCs w:val="22"/>
                <w:lang w:eastAsia="ja-JP"/>
              </w:rPr>
            </w:pPr>
            <w:r w:rsidRPr="00825BD2">
              <w:rPr>
                <w:rFonts w:ascii="ＭＳ ゴシック" w:eastAsia="ＭＳ ゴシック" w:hAnsi="ＭＳ ゴシック"/>
                <w:sz w:val="22"/>
                <w:szCs w:val="22"/>
                <w:lang w:eastAsia="ja-JP"/>
              </w:rPr>
              <w:t>Open Xhaul Transport WG</w:t>
            </w:r>
            <w:r>
              <w:rPr>
                <w:rFonts w:ascii="ＭＳ ゴシック" w:eastAsia="ＭＳ ゴシック" w:hAnsi="ＭＳ ゴシック" w:hint="eastAsia"/>
                <w:sz w:val="22"/>
                <w:szCs w:val="22"/>
                <w:lang w:eastAsia="ja-JP"/>
              </w:rPr>
              <w:t>（</w:t>
            </w:r>
            <w:r w:rsidRPr="00825BD2">
              <w:rPr>
                <w:rFonts w:ascii="ＭＳ ゴシック" w:eastAsia="ＭＳ ゴシック" w:hAnsi="ＭＳ ゴシック" w:hint="eastAsia"/>
                <w:sz w:val="22"/>
                <w:szCs w:val="22"/>
                <w:lang w:eastAsia="ja-JP"/>
              </w:rPr>
              <w:t>オープンXhaulトランスポートWG</w:t>
            </w:r>
            <w:r>
              <w:rPr>
                <w:rFonts w:ascii="ＭＳ ゴシック" w:eastAsia="ＭＳ ゴシック" w:hAnsi="ＭＳ ゴシック" w:hint="eastAsia"/>
                <w:sz w:val="22"/>
                <w:szCs w:val="22"/>
                <w:lang w:eastAsia="ja-JP"/>
              </w:rPr>
              <w:t>）</w:t>
            </w:r>
          </w:p>
        </w:tc>
      </w:tr>
      <w:tr w:rsidR="00825BD2" w14:paraId="53261DCB" w14:textId="77777777" w:rsidTr="00341820">
        <w:tc>
          <w:tcPr>
            <w:tcW w:w="2127" w:type="dxa"/>
            <w:shd w:val="clear" w:color="auto" w:fill="D9D9D9" w:themeFill="background1" w:themeFillShade="D9"/>
          </w:tcPr>
          <w:p w14:paraId="06C9BEC7" w14:textId="2D4BBE8A" w:rsidR="00825BD2" w:rsidRPr="00825BD2" w:rsidRDefault="00825BD2" w:rsidP="007D7772">
            <w:pPr>
              <w:pStyle w:val="af9"/>
              <w:spacing w:line="307" w:lineRule="auto"/>
              <w:ind w:right="-1"/>
              <w:rPr>
                <w:rFonts w:ascii="ＭＳ ゴシック" w:eastAsia="ＭＳ ゴシック" w:hAnsi="ＭＳ ゴシック"/>
                <w:b/>
                <w:bCs/>
                <w:sz w:val="22"/>
                <w:szCs w:val="22"/>
                <w:lang w:eastAsia="ja-JP"/>
              </w:rPr>
            </w:pPr>
            <w:r w:rsidRPr="00825BD2">
              <w:rPr>
                <w:rFonts w:ascii="ＭＳ ゴシック" w:eastAsia="ＭＳ ゴシック" w:hAnsi="ＭＳ ゴシック" w:hint="eastAsia"/>
                <w:b/>
                <w:bCs/>
                <w:sz w:val="22"/>
                <w:szCs w:val="22"/>
                <w:lang w:eastAsia="ja-JP"/>
              </w:rPr>
              <w:t>ワークグループ憲章</w:t>
            </w:r>
          </w:p>
        </w:tc>
        <w:tc>
          <w:tcPr>
            <w:tcW w:w="7506" w:type="dxa"/>
          </w:tcPr>
          <w:p w14:paraId="50CB05A1" w14:textId="18AFD917" w:rsidR="00825BD2" w:rsidRDefault="00825BD2" w:rsidP="00825BD2">
            <w:pPr>
              <w:pStyle w:val="af9"/>
              <w:spacing w:line="307" w:lineRule="auto"/>
              <w:ind w:right="-1"/>
              <w:rPr>
                <w:rFonts w:ascii="ＭＳ ゴシック" w:eastAsia="ＭＳ ゴシック" w:hAnsi="ＭＳ ゴシック"/>
                <w:sz w:val="22"/>
                <w:szCs w:val="22"/>
                <w:lang w:eastAsia="ja-JP"/>
              </w:rPr>
            </w:pPr>
            <w:r w:rsidRPr="00825BD2">
              <w:rPr>
                <w:rFonts w:ascii="ＭＳ ゴシック" w:eastAsia="ＭＳ ゴシック" w:hAnsi="ＭＳ ゴシック" w:hint="eastAsia"/>
                <w:sz w:val="22"/>
                <w:szCs w:val="22"/>
                <w:lang w:eastAsia="ja-JP"/>
              </w:rPr>
              <w:t>WGは、想定されるイーサネットインターフェース（フロントホール、ミッドホール、バックホールで使用）の基盤となるトランスポート・ネットワークに関連するトランスポート機器、物理メディア、制御/管理プロトコルで構成されるトランスポート・ドメインに焦点を当てるものとします。</w:t>
            </w:r>
          </w:p>
          <w:p w14:paraId="0331D661" w14:textId="77777777" w:rsidR="00825BD2" w:rsidRDefault="00825BD2" w:rsidP="00825BD2">
            <w:pPr>
              <w:pStyle w:val="af9"/>
              <w:spacing w:line="307" w:lineRule="auto"/>
              <w:ind w:right="-1"/>
              <w:rPr>
                <w:rFonts w:ascii="ＭＳ ゴシック" w:eastAsia="ＭＳ ゴシック" w:hAnsi="ＭＳ ゴシック"/>
                <w:sz w:val="22"/>
                <w:szCs w:val="22"/>
                <w:lang w:eastAsia="ja-JP"/>
              </w:rPr>
            </w:pPr>
          </w:p>
          <w:p w14:paraId="76481AF7" w14:textId="17A3D512" w:rsidR="00825BD2" w:rsidRPr="00825BD2" w:rsidRDefault="00825BD2" w:rsidP="00825BD2">
            <w:pPr>
              <w:pStyle w:val="af9"/>
              <w:spacing w:line="307" w:lineRule="auto"/>
              <w:ind w:right="-1"/>
              <w:rPr>
                <w:rFonts w:ascii="ＭＳ ゴシック" w:eastAsia="ＭＳ ゴシック" w:hAnsi="ＭＳ ゴシック"/>
                <w:sz w:val="22"/>
                <w:szCs w:val="22"/>
                <w:lang w:eastAsia="ja-JP"/>
              </w:rPr>
            </w:pPr>
            <w:r w:rsidRPr="00825BD2">
              <w:rPr>
                <w:rFonts w:ascii="ＭＳ ゴシック" w:eastAsia="ＭＳ ゴシック" w:hAnsi="ＭＳ ゴシック" w:hint="eastAsia"/>
                <w:sz w:val="22"/>
                <w:szCs w:val="22"/>
                <w:lang w:eastAsia="ja-JP"/>
              </w:rPr>
              <w:t>WGは、展開アーキテクチャ、要件、ソリューションの仕様策定に焦点を当て、既存のトランスポートSDOに対するギャップと提案を特定します。また、WGは、必要に応じて交渉を行い、WG間の要件を調整します。</w:t>
            </w:r>
          </w:p>
          <w:p w14:paraId="76368E9A" w14:textId="77777777" w:rsidR="00825BD2" w:rsidRDefault="00825BD2" w:rsidP="00825BD2">
            <w:pPr>
              <w:pStyle w:val="af9"/>
              <w:spacing w:line="307" w:lineRule="auto"/>
              <w:ind w:right="-1"/>
              <w:rPr>
                <w:rFonts w:ascii="ＭＳ ゴシック" w:eastAsia="ＭＳ ゴシック" w:hAnsi="ＭＳ ゴシック"/>
                <w:sz w:val="22"/>
                <w:szCs w:val="22"/>
                <w:lang w:eastAsia="ja-JP"/>
              </w:rPr>
            </w:pPr>
          </w:p>
          <w:p w14:paraId="04A899EF" w14:textId="29F9FB9D" w:rsidR="00825BD2" w:rsidRDefault="00825BD2" w:rsidP="00825BD2">
            <w:pPr>
              <w:pStyle w:val="af9"/>
              <w:spacing w:line="307" w:lineRule="auto"/>
              <w:ind w:right="-1"/>
              <w:rPr>
                <w:rFonts w:ascii="ＭＳ ゴシック" w:eastAsia="ＭＳ ゴシック" w:hAnsi="ＭＳ ゴシック"/>
                <w:sz w:val="22"/>
                <w:szCs w:val="22"/>
                <w:lang w:eastAsia="ja-JP"/>
              </w:rPr>
            </w:pPr>
            <w:r w:rsidRPr="00825BD2">
              <w:rPr>
                <w:rFonts w:ascii="ＭＳ ゴシック" w:eastAsia="ＭＳ ゴシック" w:hAnsi="ＭＳ ゴシック" w:hint="eastAsia"/>
                <w:sz w:val="22"/>
                <w:szCs w:val="22"/>
                <w:lang w:eastAsia="ja-JP"/>
              </w:rPr>
              <w:t>WGは、他のO-RAN WGにおける技術作業や外部SDO機関における既存の作業との重複や矛盾を避けなければなりません。</w:t>
            </w:r>
          </w:p>
        </w:tc>
      </w:tr>
      <w:tr w:rsidR="00825BD2" w14:paraId="5DB538EA" w14:textId="77777777" w:rsidTr="00341820">
        <w:tc>
          <w:tcPr>
            <w:tcW w:w="2127" w:type="dxa"/>
            <w:shd w:val="clear" w:color="auto" w:fill="D9D9D9" w:themeFill="background1" w:themeFillShade="D9"/>
          </w:tcPr>
          <w:p w14:paraId="0AD7C743" w14:textId="77777777" w:rsidR="00825BD2" w:rsidRPr="00825BD2" w:rsidRDefault="00825BD2" w:rsidP="007D7772">
            <w:pPr>
              <w:pStyle w:val="af9"/>
              <w:spacing w:line="307" w:lineRule="auto"/>
              <w:ind w:right="-1"/>
              <w:rPr>
                <w:rFonts w:ascii="ＭＳ ゴシック" w:eastAsia="ＭＳ ゴシック" w:hAnsi="ＭＳ ゴシック"/>
                <w:b/>
                <w:bCs/>
                <w:sz w:val="22"/>
                <w:szCs w:val="22"/>
                <w:lang w:eastAsia="ja-JP"/>
              </w:rPr>
            </w:pPr>
            <w:r w:rsidRPr="00825BD2">
              <w:rPr>
                <w:rFonts w:ascii="ＭＳ ゴシック" w:eastAsia="ＭＳ ゴシック" w:hAnsi="ＭＳ ゴシック" w:hint="eastAsia"/>
                <w:b/>
                <w:bCs/>
                <w:sz w:val="22"/>
                <w:szCs w:val="22"/>
                <w:lang w:eastAsia="ja-JP"/>
              </w:rPr>
              <w:t>ワークグループ</w:t>
            </w:r>
          </w:p>
          <w:p w14:paraId="18A32E6B" w14:textId="22F77888" w:rsidR="00825BD2" w:rsidRPr="00825BD2" w:rsidRDefault="00825BD2" w:rsidP="007D7772">
            <w:pPr>
              <w:pStyle w:val="af9"/>
              <w:spacing w:line="307" w:lineRule="auto"/>
              <w:ind w:right="-1"/>
              <w:rPr>
                <w:rFonts w:ascii="ＭＳ ゴシック" w:eastAsia="ＭＳ ゴシック" w:hAnsi="ＭＳ ゴシック"/>
                <w:b/>
                <w:bCs/>
                <w:sz w:val="22"/>
                <w:szCs w:val="22"/>
                <w:lang w:eastAsia="ja-JP"/>
              </w:rPr>
            </w:pPr>
            <w:r w:rsidRPr="00825BD2">
              <w:rPr>
                <w:rFonts w:ascii="ＭＳ ゴシック" w:eastAsia="ＭＳ ゴシック" w:hAnsi="ＭＳ ゴシック" w:hint="eastAsia"/>
                <w:b/>
                <w:bCs/>
                <w:sz w:val="22"/>
                <w:szCs w:val="22"/>
                <w:lang w:eastAsia="ja-JP"/>
              </w:rPr>
              <w:t>スコープ</w:t>
            </w:r>
          </w:p>
        </w:tc>
        <w:tc>
          <w:tcPr>
            <w:tcW w:w="7506" w:type="dxa"/>
          </w:tcPr>
          <w:p w14:paraId="29A5A6DB" w14:textId="77777777" w:rsidR="00341820" w:rsidRPr="00341820" w:rsidRDefault="00341820" w:rsidP="00341820">
            <w:pPr>
              <w:pStyle w:val="af9"/>
              <w:spacing w:line="307" w:lineRule="auto"/>
              <w:ind w:right="-1"/>
              <w:rPr>
                <w:rFonts w:ascii="ＭＳ ゴシック" w:eastAsia="ＭＳ ゴシック" w:hAnsi="ＭＳ ゴシック"/>
                <w:b/>
                <w:bCs/>
                <w:sz w:val="22"/>
                <w:szCs w:val="22"/>
                <w:lang w:eastAsia="ja-JP"/>
              </w:rPr>
            </w:pPr>
            <w:r w:rsidRPr="00341820">
              <w:rPr>
                <w:rFonts w:ascii="ＭＳ ゴシック" w:eastAsia="ＭＳ ゴシック" w:hAnsi="ＭＳ ゴシック" w:hint="eastAsia"/>
                <w:b/>
                <w:bCs/>
                <w:sz w:val="22"/>
                <w:szCs w:val="22"/>
                <w:lang w:eastAsia="ja-JP"/>
              </w:rPr>
              <w:t>必須条件：</w:t>
            </w:r>
          </w:p>
          <w:p w14:paraId="52FED8E1" w14:textId="7B6F5C9A" w:rsidR="00341820" w:rsidRPr="00341820" w:rsidRDefault="00341820" w:rsidP="00341820">
            <w:pPr>
              <w:pStyle w:val="af9"/>
              <w:numPr>
                <w:ilvl w:val="0"/>
                <w:numId w:val="16"/>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オープンインターフェースをサポートする、潜在的なソリューション（PON、xWDM、DOCSISなど）を含む、技術要件、アーキテクチャ、主要コンポーネント、管理および制御プロトコルなど、さまざまなシナリオに対応する輸送仕様を提供すること。マイクロ波や航空機と地上間のリンクなど、従来とは異なるネットワーク定義も考慮すること。</w:t>
            </w:r>
          </w:p>
          <w:p w14:paraId="15D307DB" w14:textId="7A40816B" w:rsidR="00341820" w:rsidRPr="00341820" w:rsidRDefault="00341820" w:rsidP="00341820">
            <w:pPr>
              <w:pStyle w:val="af9"/>
              <w:numPr>
                <w:ilvl w:val="0"/>
                <w:numId w:val="16"/>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トランスポート領域におけるオープン設計仕様およびマルチベンダー相互運用性。</w:t>
            </w:r>
          </w:p>
          <w:p w14:paraId="5BE12769" w14:textId="17B1E148" w:rsidR="00341820" w:rsidRPr="00341820" w:rsidRDefault="00341820" w:rsidP="00341820">
            <w:pPr>
              <w:pStyle w:val="af9"/>
              <w:numPr>
                <w:ilvl w:val="0"/>
                <w:numId w:val="16"/>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伝送ネットワークに関連するネットワーク上のセキュリティ処理の定義</w:t>
            </w:r>
          </w:p>
          <w:p w14:paraId="67B1D297" w14:textId="1E1C40EE" w:rsidR="00341820" w:rsidRPr="00341820" w:rsidRDefault="00341820" w:rsidP="00341820">
            <w:pPr>
              <w:pStyle w:val="af9"/>
              <w:numPr>
                <w:ilvl w:val="0"/>
                <w:numId w:val="16"/>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ツリー構造やリング構造を含むネットワークトポロジー、および各種トポロジーのパフォーマンス（タイミングなど）の予算</w:t>
            </w:r>
          </w:p>
          <w:p w14:paraId="2BE8D6D4" w14:textId="3CF39FA9" w:rsidR="00341820" w:rsidRPr="00341820" w:rsidRDefault="00341820" w:rsidP="00341820">
            <w:pPr>
              <w:pStyle w:val="af9"/>
              <w:numPr>
                <w:ilvl w:val="0"/>
                <w:numId w:val="16"/>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既存の標準規格のギャップを特定し、要件やユースケースを関連する伝送標準化団体（ITU-T、IEEEなど）に推進する</w:t>
            </w:r>
          </w:p>
          <w:p w14:paraId="203DF426" w14:textId="6940EEE2" w:rsidR="00825BD2" w:rsidRDefault="00341820" w:rsidP="00341820">
            <w:pPr>
              <w:pStyle w:val="af9"/>
              <w:numPr>
                <w:ilvl w:val="0"/>
                <w:numId w:val="16"/>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伝送用光学機器およびノードに関する要件は、他のWGで既に検討済みの仕様と要件が適合していることを確認します。トランシーバーやノードに関する新規要件で、他の作業グループに影響を与えるものは、整合性を確保するために、影響を受けるグループで提案および処理されるものとします。</w:t>
            </w:r>
          </w:p>
          <w:p w14:paraId="4D9798D8" w14:textId="77777777" w:rsidR="00341820" w:rsidRDefault="00341820" w:rsidP="00341820">
            <w:pPr>
              <w:pStyle w:val="af9"/>
              <w:spacing w:line="307" w:lineRule="auto"/>
              <w:ind w:right="-1"/>
              <w:rPr>
                <w:rFonts w:ascii="ＭＳ ゴシック" w:eastAsia="ＭＳ ゴシック" w:hAnsi="ＭＳ ゴシック"/>
                <w:b/>
                <w:bCs/>
                <w:sz w:val="22"/>
                <w:szCs w:val="22"/>
                <w:lang w:eastAsia="ja-JP"/>
              </w:rPr>
            </w:pPr>
          </w:p>
          <w:p w14:paraId="1CE31063" w14:textId="1ECA2FC7" w:rsidR="00341820" w:rsidRPr="00341820" w:rsidRDefault="00341820" w:rsidP="00341820">
            <w:pPr>
              <w:pStyle w:val="af9"/>
              <w:spacing w:line="307" w:lineRule="auto"/>
              <w:ind w:right="-1"/>
              <w:rPr>
                <w:rFonts w:ascii="ＭＳ ゴシック" w:eastAsia="ＭＳ ゴシック" w:hAnsi="ＭＳ ゴシック"/>
                <w:b/>
                <w:bCs/>
                <w:sz w:val="22"/>
                <w:szCs w:val="22"/>
                <w:lang w:eastAsia="ja-JP"/>
              </w:rPr>
            </w:pPr>
            <w:r w:rsidRPr="00341820">
              <w:rPr>
                <w:rFonts w:ascii="ＭＳ ゴシック" w:eastAsia="ＭＳ ゴシック" w:hAnsi="ＭＳ ゴシック" w:hint="eastAsia"/>
                <w:b/>
                <w:bCs/>
                <w:sz w:val="22"/>
                <w:szCs w:val="22"/>
                <w:lang w:eastAsia="ja-JP"/>
              </w:rPr>
              <w:t>あれば望ましいもの：</w:t>
            </w:r>
          </w:p>
          <w:p w14:paraId="4DF858FE" w14:textId="24AD089A" w:rsidR="00341820" w:rsidRPr="00341820" w:rsidRDefault="00341820" w:rsidP="00341820">
            <w:pPr>
              <w:pStyle w:val="af9"/>
              <w:numPr>
                <w:ilvl w:val="0"/>
                <w:numId w:val="17"/>
              </w:numPr>
              <w:spacing w:line="307" w:lineRule="auto"/>
              <w:ind w:right="-1"/>
              <w:rPr>
                <w:rFonts w:ascii="ＭＳ ゴシック" w:eastAsia="ＭＳ ゴシック" w:hAnsi="ＭＳ ゴシック"/>
                <w:sz w:val="22"/>
                <w:szCs w:val="22"/>
                <w:lang w:eastAsia="ja-JP"/>
              </w:rPr>
            </w:pPr>
          </w:p>
          <w:p w14:paraId="6FE65A70" w14:textId="77777777" w:rsidR="00341820" w:rsidRDefault="00341820" w:rsidP="00341820">
            <w:pPr>
              <w:pStyle w:val="af9"/>
              <w:spacing w:line="307" w:lineRule="auto"/>
              <w:ind w:right="-1"/>
              <w:rPr>
                <w:rFonts w:ascii="ＭＳ ゴシック" w:eastAsia="ＭＳ ゴシック" w:hAnsi="ＭＳ ゴシック"/>
                <w:b/>
                <w:bCs/>
                <w:sz w:val="22"/>
                <w:szCs w:val="22"/>
                <w:lang w:eastAsia="ja-JP"/>
              </w:rPr>
            </w:pPr>
          </w:p>
          <w:p w14:paraId="4B7AD680" w14:textId="4BCF6F1C" w:rsidR="00341820" w:rsidRPr="00341820" w:rsidRDefault="00341820" w:rsidP="00341820">
            <w:pPr>
              <w:pStyle w:val="af9"/>
              <w:spacing w:line="307" w:lineRule="auto"/>
              <w:ind w:right="-1"/>
              <w:rPr>
                <w:rFonts w:ascii="ＭＳ ゴシック" w:eastAsia="ＭＳ ゴシック" w:hAnsi="ＭＳ ゴシック"/>
                <w:b/>
                <w:bCs/>
                <w:sz w:val="22"/>
                <w:szCs w:val="22"/>
                <w:lang w:eastAsia="ja-JP"/>
              </w:rPr>
            </w:pPr>
            <w:r w:rsidRPr="00341820">
              <w:rPr>
                <w:rFonts w:ascii="ＭＳ ゴシック" w:eastAsia="ＭＳ ゴシック" w:hAnsi="ＭＳ ゴシック" w:hint="eastAsia"/>
                <w:b/>
                <w:bCs/>
                <w:sz w:val="22"/>
                <w:szCs w:val="22"/>
                <w:lang w:eastAsia="ja-JP"/>
              </w:rPr>
              <w:t>スコープ外：</w:t>
            </w:r>
          </w:p>
          <w:p w14:paraId="4283B841" w14:textId="35D81C33" w:rsidR="00341820" w:rsidRPr="00341820" w:rsidRDefault="00341820" w:rsidP="00341820">
            <w:pPr>
              <w:pStyle w:val="af9"/>
              <w:numPr>
                <w:ilvl w:val="0"/>
                <w:numId w:val="18"/>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トランスポート媒体以上の仕様/要件またはプロトコル（例：RAN FH/MH/BH プロトコルは他の WG/3GPP が担当</w:t>
            </w:r>
          </w:p>
          <w:p w14:paraId="52406197" w14:textId="3EBE9F81" w:rsidR="00341820" w:rsidRPr="00341820" w:rsidRDefault="00341820" w:rsidP="00341820">
            <w:pPr>
              <w:pStyle w:val="af9"/>
              <w:numPr>
                <w:ilvl w:val="0"/>
                <w:numId w:val="18"/>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WG4 がフロントホール用に検討している協調型トランスポートインターフェース（CTI）（重複を避けるため）*</w:t>
            </w:r>
          </w:p>
          <w:p w14:paraId="0AECBEBE" w14:textId="31F9DC93" w:rsidR="00341820" w:rsidRPr="00341820" w:rsidRDefault="00341820" w:rsidP="00341820">
            <w:pPr>
              <w:pStyle w:val="af9"/>
              <w:numPr>
                <w:ilvl w:val="0"/>
                <w:numId w:val="18"/>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O-RU および O-DU の同期要件（WG4 がすでに検討中）</w:t>
            </w:r>
          </w:p>
          <w:p w14:paraId="473880E2" w14:textId="375E2D2E" w:rsidR="00341820" w:rsidRDefault="00341820" w:rsidP="00341820">
            <w:pPr>
              <w:pStyle w:val="af9"/>
              <w:numPr>
                <w:ilvl w:val="0"/>
                <w:numId w:val="18"/>
              </w:numPr>
              <w:spacing w:line="307" w:lineRule="auto"/>
              <w:ind w:right="-1"/>
              <w:rPr>
                <w:rFonts w:ascii="ＭＳ ゴシック" w:eastAsia="ＭＳ ゴシック" w:hAnsi="ＭＳ ゴシック"/>
                <w:sz w:val="22"/>
                <w:szCs w:val="22"/>
                <w:lang w:eastAsia="ja-JP"/>
              </w:rPr>
            </w:pPr>
            <w:r w:rsidRPr="00341820">
              <w:rPr>
                <w:rFonts w:ascii="ＭＳ ゴシック" w:eastAsia="ＭＳ ゴシック" w:hAnsi="ＭＳ ゴシック" w:hint="eastAsia"/>
                <w:sz w:val="22"/>
                <w:szCs w:val="22"/>
                <w:lang w:eastAsia="ja-JP"/>
              </w:rPr>
              <w:t>・追加のO-RANネットワーク要素（フロントホールゲートウェイ機能を含む）（WG7で対応済み）</w:t>
            </w:r>
          </w:p>
        </w:tc>
      </w:tr>
      <w:tr w:rsidR="00825BD2" w:rsidRPr="00825BD2" w14:paraId="3A34F94D" w14:textId="77777777" w:rsidTr="00341820">
        <w:tc>
          <w:tcPr>
            <w:tcW w:w="2127" w:type="dxa"/>
            <w:shd w:val="clear" w:color="auto" w:fill="D9D9D9" w:themeFill="background1" w:themeFillShade="D9"/>
          </w:tcPr>
          <w:p w14:paraId="0CB57DC0" w14:textId="77777777" w:rsidR="00825BD2" w:rsidRPr="00825BD2" w:rsidRDefault="00825BD2" w:rsidP="007D7772">
            <w:pPr>
              <w:pStyle w:val="af9"/>
              <w:spacing w:line="307" w:lineRule="auto"/>
              <w:ind w:right="-1"/>
              <w:rPr>
                <w:rFonts w:ascii="ＭＳ ゴシック" w:eastAsia="ＭＳ ゴシック" w:hAnsi="ＭＳ ゴシック"/>
                <w:b/>
                <w:bCs/>
                <w:sz w:val="22"/>
                <w:szCs w:val="22"/>
                <w:lang w:eastAsia="ja-JP"/>
              </w:rPr>
            </w:pPr>
            <w:r w:rsidRPr="00825BD2">
              <w:rPr>
                <w:rFonts w:ascii="ＭＳ ゴシック" w:eastAsia="ＭＳ ゴシック" w:hAnsi="ＭＳ ゴシック" w:hint="eastAsia"/>
                <w:b/>
                <w:bCs/>
                <w:sz w:val="22"/>
                <w:szCs w:val="22"/>
                <w:lang w:eastAsia="ja-JP"/>
              </w:rPr>
              <w:lastRenderedPageBreak/>
              <w:t>ワークグループ</w:t>
            </w:r>
          </w:p>
          <w:p w14:paraId="2AA87364" w14:textId="2DD2D802" w:rsidR="00825BD2" w:rsidRPr="00825BD2" w:rsidRDefault="00825BD2" w:rsidP="007D7772">
            <w:pPr>
              <w:pStyle w:val="af9"/>
              <w:spacing w:line="307" w:lineRule="auto"/>
              <w:ind w:right="-1"/>
              <w:rPr>
                <w:rFonts w:ascii="ＭＳ ゴシック" w:eastAsia="ＭＳ ゴシック" w:hAnsi="ＭＳ ゴシック"/>
                <w:b/>
                <w:bCs/>
                <w:sz w:val="22"/>
                <w:szCs w:val="22"/>
                <w:lang w:eastAsia="ja-JP"/>
              </w:rPr>
            </w:pPr>
            <w:r w:rsidRPr="00825BD2">
              <w:rPr>
                <w:rFonts w:ascii="ＭＳ ゴシック" w:eastAsia="ＭＳ ゴシック" w:hAnsi="ＭＳ ゴシック" w:hint="eastAsia"/>
                <w:b/>
                <w:bCs/>
                <w:sz w:val="22"/>
                <w:szCs w:val="22"/>
                <w:lang w:eastAsia="ja-JP"/>
              </w:rPr>
              <w:t>共同議長</w:t>
            </w:r>
          </w:p>
        </w:tc>
        <w:tc>
          <w:tcPr>
            <w:tcW w:w="7506" w:type="dxa"/>
          </w:tcPr>
          <w:p w14:paraId="3FD88128" w14:textId="77777777" w:rsidR="00825BD2" w:rsidRPr="00825BD2" w:rsidRDefault="00825BD2" w:rsidP="00825BD2">
            <w:pPr>
              <w:pStyle w:val="af9"/>
              <w:spacing w:line="307" w:lineRule="auto"/>
              <w:ind w:right="-1"/>
              <w:rPr>
                <w:rFonts w:ascii="ＭＳ ゴシック" w:eastAsia="ＭＳ ゴシック" w:hAnsi="ＭＳ ゴシック"/>
                <w:sz w:val="22"/>
                <w:szCs w:val="22"/>
                <w:lang w:eastAsia="ja-JP"/>
              </w:rPr>
            </w:pPr>
            <w:r w:rsidRPr="00825BD2">
              <w:rPr>
                <w:rFonts w:ascii="ＭＳ ゴシック" w:eastAsia="ＭＳ ゴシック" w:hAnsi="ＭＳ ゴシック"/>
                <w:sz w:val="22"/>
                <w:szCs w:val="22"/>
                <w:lang w:eastAsia="ja-JP"/>
              </w:rPr>
              <w:t>China Mobile (CMCC): Sheng Liu</w:t>
            </w:r>
          </w:p>
          <w:p w14:paraId="740FD140" w14:textId="77777777" w:rsidR="00825BD2" w:rsidRPr="00825BD2" w:rsidRDefault="00825BD2" w:rsidP="00825BD2">
            <w:pPr>
              <w:pStyle w:val="af9"/>
              <w:spacing w:line="307" w:lineRule="auto"/>
              <w:ind w:right="-1"/>
              <w:rPr>
                <w:rFonts w:ascii="ＭＳ ゴシック" w:eastAsia="ＭＳ ゴシック" w:hAnsi="ＭＳ ゴシック"/>
                <w:sz w:val="22"/>
                <w:szCs w:val="22"/>
                <w:lang w:eastAsia="ja-JP"/>
              </w:rPr>
            </w:pPr>
            <w:r w:rsidRPr="00825BD2">
              <w:rPr>
                <w:rFonts w:ascii="ＭＳ ゴシック" w:eastAsia="ＭＳ ゴシック" w:hAnsi="ＭＳ ゴシック"/>
                <w:sz w:val="22"/>
                <w:szCs w:val="22"/>
                <w:lang w:eastAsia="ja-JP"/>
              </w:rPr>
              <w:t>Verizon (VZW): Mark T. Watts</w:t>
            </w:r>
          </w:p>
          <w:p w14:paraId="1B5F8318" w14:textId="07CBBB08" w:rsidR="00825BD2" w:rsidRPr="00825BD2" w:rsidRDefault="00825BD2" w:rsidP="00825BD2">
            <w:pPr>
              <w:pStyle w:val="af9"/>
              <w:spacing w:line="307" w:lineRule="auto"/>
              <w:ind w:right="-1"/>
              <w:rPr>
                <w:rFonts w:ascii="ＭＳ ゴシック" w:eastAsia="ＭＳ ゴシック" w:hAnsi="ＭＳ ゴシック"/>
                <w:sz w:val="22"/>
                <w:szCs w:val="22"/>
                <w:lang w:val="fr-FR" w:eastAsia="ja-JP"/>
              </w:rPr>
            </w:pPr>
            <w:r w:rsidRPr="00825BD2">
              <w:rPr>
                <w:rFonts w:ascii="ＭＳ ゴシック" w:eastAsia="ＭＳ ゴシック" w:hAnsi="ＭＳ ゴシック"/>
                <w:sz w:val="22"/>
                <w:szCs w:val="22"/>
                <w:lang w:val="fr-FR" w:eastAsia="ja-JP"/>
              </w:rPr>
              <w:t>Viavi Solutions (VIA): Reza Vaez-Ghaemi</w:t>
            </w:r>
          </w:p>
        </w:tc>
      </w:tr>
    </w:tbl>
    <w:p w14:paraId="644F2781" w14:textId="79B24619" w:rsidR="00192F38" w:rsidRPr="00742783" w:rsidRDefault="00192F38" w:rsidP="00742783">
      <w:pPr>
        <w:pStyle w:val="af9"/>
        <w:spacing w:line="307" w:lineRule="auto"/>
        <w:ind w:left="709" w:right="-1"/>
        <w:rPr>
          <w:rFonts w:ascii="ＭＳ ゴシック" w:eastAsia="ＭＳ ゴシック" w:hAnsi="ＭＳ ゴシック"/>
          <w:sz w:val="22"/>
          <w:szCs w:val="22"/>
          <w:lang w:val="fr-FR" w:eastAsia="ja-JP"/>
        </w:rPr>
      </w:pPr>
    </w:p>
    <w:p w14:paraId="4BAB62EB" w14:textId="77777777" w:rsidR="00192F38" w:rsidRPr="00742783" w:rsidRDefault="00192F38" w:rsidP="00192F38">
      <w:pPr>
        <w:widowControl/>
        <w:jc w:val="left"/>
        <w:rPr>
          <w:rFonts w:ascii="ＭＳ ゴシック" w:eastAsia="ＭＳ ゴシック" w:hAnsi="ＭＳ ゴシック"/>
          <w:szCs w:val="22"/>
          <w:lang w:val="fr-FR"/>
        </w:rPr>
      </w:pPr>
      <w:r w:rsidRPr="00742783">
        <w:rPr>
          <w:rFonts w:ascii="ＭＳ ゴシック" w:eastAsia="ＭＳ ゴシック" w:hAnsi="ＭＳ ゴシック"/>
          <w:szCs w:val="22"/>
          <w:lang w:val="fr-FR"/>
        </w:rPr>
        <w:br w:type="page"/>
      </w:r>
    </w:p>
    <w:p w14:paraId="08FEB029" w14:textId="3126872A" w:rsidR="00192F38" w:rsidRPr="001E7139" w:rsidRDefault="00192F38" w:rsidP="00192F38">
      <w:pPr>
        <w:widowControl/>
        <w:jc w:val="left"/>
        <w:outlineLvl w:val="0"/>
        <w:rPr>
          <w:rFonts w:ascii="ＭＳ ゴシック" w:eastAsia="ＭＳ ゴシック" w:hAnsi="ＭＳ ゴシック"/>
          <w:szCs w:val="22"/>
        </w:rPr>
      </w:pPr>
      <w:bookmarkStart w:id="6" w:name="_Toc188854382"/>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公開ドキュメント</w:t>
      </w:r>
      <w:bookmarkEnd w:id="6"/>
    </w:p>
    <w:p w14:paraId="78177109" w14:textId="0A30F5C2" w:rsidR="00192F38" w:rsidRPr="001E7139" w:rsidRDefault="00192F38" w:rsidP="00192F38">
      <w:pPr>
        <w:ind w:leftChars="205" w:left="425"/>
        <w:jc w:val="left"/>
        <w:outlineLvl w:val="1"/>
        <w:rPr>
          <w:rFonts w:ascii="ＭＳ ゴシック" w:eastAsia="ＭＳ ゴシック" w:hAnsi="ＭＳ ゴシック"/>
          <w:szCs w:val="22"/>
        </w:rPr>
      </w:pPr>
      <w:bookmarkStart w:id="7" w:name="_Toc188854383"/>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－１．</w:t>
      </w:r>
      <w:r>
        <w:rPr>
          <w:rFonts w:ascii="ＭＳ ゴシック" w:eastAsia="ＭＳ ゴシック" w:hAnsi="ＭＳ ゴシック" w:hint="eastAsia"/>
          <w:szCs w:val="22"/>
        </w:rPr>
        <w:t>ドキュメント一覧</w:t>
      </w:r>
      <w:bookmarkEnd w:id="7"/>
    </w:p>
    <w:p w14:paraId="42701BD4" w14:textId="2ED51852" w:rsidR="00192F38" w:rsidRPr="006108AD" w:rsidRDefault="00192F38" w:rsidP="00192F38">
      <w:pPr>
        <w:pStyle w:val="af9"/>
        <w:spacing w:line="307" w:lineRule="auto"/>
        <w:ind w:left="652" w:right="-1"/>
        <w:rPr>
          <w:rFonts w:asciiTheme="majorEastAsia" w:eastAsiaTheme="majorEastAsia" w:hAnsiTheme="majorEastAsia"/>
          <w:sz w:val="22"/>
          <w:szCs w:val="22"/>
          <w:lang w:eastAsia="ja-JP"/>
        </w:rPr>
      </w:pPr>
      <w:r w:rsidRPr="006108AD">
        <w:rPr>
          <w:rFonts w:asciiTheme="majorEastAsia" w:eastAsiaTheme="majorEastAsia" w:hAnsiTheme="majorEastAsia" w:hint="eastAsia"/>
          <w:sz w:val="22"/>
          <w:szCs w:val="22"/>
          <w:lang w:eastAsia="ja-JP"/>
        </w:rPr>
        <w:t>下記は、2024年6月時点で、公開されてい</w:t>
      </w:r>
      <w:r w:rsidR="00867A4A">
        <w:rPr>
          <w:rFonts w:asciiTheme="majorEastAsia" w:eastAsiaTheme="majorEastAsia" w:hAnsiTheme="majorEastAsia" w:hint="eastAsia"/>
          <w:sz w:val="22"/>
          <w:szCs w:val="22"/>
          <w:lang w:eastAsia="ja-JP"/>
        </w:rPr>
        <w:t>た</w:t>
      </w:r>
      <w:r w:rsidRPr="006108AD">
        <w:rPr>
          <w:rFonts w:asciiTheme="majorEastAsia" w:eastAsiaTheme="majorEastAsia" w:hAnsiTheme="majorEastAsia" w:hint="eastAsia"/>
          <w:sz w:val="22"/>
          <w:szCs w:val="22"/>
          <w:lang w:eastAsia="ja-JP"/>
        </w:rPr>
        <w:t>ドキュメント</w:t>
      </w:r>
      <w:r>
        <w:rPr>
          <w:rFonts w:asciiTheme="majorEastAsia" w:eastAsiaTheme="majorEastAsia" w:hAnsiTheme="majorEastAsia" w:hint="eastAsia"/>
          <w:sz w:val="22"/>
          <w:szCs w:val="22"/>
          <w:lang w:eastAsia="ja-JP"/>
        </w:rPr>
        <w:t>の一覧です。なお、記載順は</w:t>
      </w:r>
      <w:r w:rsidRPr="006108AD">
        <w:rPr>
          <w:rFonts w:asciiTheme="majorEastAsia" w:eastAsiaTheme="majorEastAsia" w:hAnsiTheme="majorEastAsia" w:hint="eastAsia"/>
          <w:sz w:val="22"/>
          <w:szCs w:val="22"/>
          <w:lang w:eastAsia="ja-JP"/>
        </w:rPr>
        <w:t>公開</w:t>
      </w:r>
      <w:r>
        <w:rPr>
          <w:rFonts w:asciiTheme="majorEastAsia" w:eastAsiaTheme="majorEastAsia" w:hAnsiTheme="majorEastAsia" w:hint="eastAsia"/>
          <w:sz w:val="22"/>
          <w:szCs w:val="22"/>
          <w:lang w:eastAsia="ja-JP"/>
        </w:rPr>
        <w:t>時の掲載順に準じています。</w:t>
      </w:r>
    </w:p>
    <w:p w14:paraId="5F18EFBB" w14:textId="77777777" w:rsidR="00192F38" w:rsidRDefault="00192F38" w:rsidP="00192F38">
      <w:pPr>
        <w:pStyle w:val="af9"/>
        <w:spacing w:line="307" w:lineRule="auto"/>
        <w:ind w:left="415" w:right="-1" w:firstLine="207"/>
        <w:rPr>
          <w:rFonts w:ascii="ＭＳ ゴシック" w:eastAsia="ＭＳ ゴシック" w:hAnsi="ＭＳ ゴシック"/>
          <w:sz w:val="22"/>
          <w:szCs w:val="22"/>
          <w:lang w:eastAsia="ja-JP"/>
        </w:rPr>
      </w:pPr>
    </w:p>
    <w:tbl>
      <w:tblPr>
        <w:tblStyle w:val="ab"/>
        <w:tblW w:w="9497" w:type="dxa"/>
        <w:tblInd w:w="137" w:type="dxa"/>
        <w:tblLook w:val="04A0" w:firstRow="1" w:lastRow="0" w:firstColumn="1" w:lastColumn="0" w:noHBand="0" w:noVBand="1"/>
      </w:tblPr>
      <w:tblGrid>
        <w:gridCol w:w="567"/>
        <w:gridCol w:w="5387"/>
        <w:gridCol w:w="1275"/>
        <w:gridCol w:w="1134"/>
        <w:gridCol w:w="1134"/>
      </w:tblGrid>
      <w:tr w:rsidR="00655159" w14:paraId="644874B3" w14:textId="77777777" w:rsidTr="0085206F">
        <w:tc>
          <w:tcPr>
            <w:tcW w:w="567" w:type="dxa"/>
            <w:tcBorders>
              <w:bottom w:val="single" w:sz="4" w:space="0" w:color="auto"/>
            </w:tcBorders>
          </w:tcPr>
          <w:p w14:paraId="380169AD" w14:textId="77777777" w:rsidR="00192F38" w:rsidRPr="00594950" w:rsidRDefault="00192F38" w:rsidP="00D37387">
            <w:pPr>
              <w:pStyle w:val="af9"/>
              <w:spacing w:line="307" w:lineRule="auto"/>
              <w:ind w:right="-1"/>
              <w:jc w:val="right"/>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No.</w:t>
            </w:r>
          </w:p>
        </w:tc>
        <w:tc>
          <w:tcPr>
            <w:tcW w:w="5387" w:type="dxa"/>
            <w:tcBorders>
              <w:bottom w:val="single" w:sz="4" w:space="0" w:color="auto"/>
            </w:tcBorders>
          </w:tcPr>
          <w:p w14:paraId="293FE4A5" w14:textId="7E47CB72" w:rsidR="00B60797" w:rsidRPr="00594950" w:rsidRDefault="00192F38" w:rsidP="00B6079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タイトル</w:t>
            </w:r>
          </w:p>
        </w:tc>
        <w:tc>
          <w:tcPr>
            <w:tcW w:w="1275" w:type="dxa"/>
            <w:tcBorders>
              <w:bottom w:val="single" w:sz="4" w:space="0" w:color="auto"/>
            </w:tcBorders>
          </w:tcPr>
          <w:p w14:paraId="13335CC5" w14:textId="77777777" w:rsidR="00192F38" w:rsidRPr="00594950" w:rsidRDefault="00192F38"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発行日</w:t>
            </w:r>
          </w:p>
        </w:tc>
        <w:tc>
          <w:tcPr>
            <w:tcW w:w="1134" w:type="dxa"/>
            <w:tcBorders>
              <w:bottom w:val="single" w:sz="4" w:space="0" w:color="auto"/>
            </w:tcBorders>
          </w:tcPr>
          <w:p w14:paraId="347AA857" w14:textId="7B6A18D9" w:rsidR="00192F38" w:rsidRPr="00594950" w:rsidRDefault="00192F38"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種類</w:t>
            </w:r>
          </w:p>
        </w:tc>
        <w:tc>
          <w:tcPr>
            <w:tcW w:w="1134" w:type="dxa"/>
            <w:tcBorders>
              <w:bottom w:val="single" w:sz="4" w:space="0" w:color="auto"/>
            </w:tcBorders>
          </w:tcPr>
          <w:p w14:paraId="6098E2FA" w14:textId="77777777" w:rsidR="00192F38" w:rsidRPr="00594950" w:rsidRDefault="00192F38" w:rsidP="00D37387">
            <w:pPr>
              <w:pStyle w:val="af9"/>
              <w:spacing w:line="307" w:lineRule="auto"/>
              <w:ind w:right="-1"/>
              <w:jc w:val="center"/>
              <w:rPr>
                <w:rFonts w:asciiTheme="majorEastAsia" w:eastAsiaTheme="majorEastAsia" w:hAnsiTheme="majorEastAsia"/>
                <w:b/>
                <w:bCs/>
                <w:sz w:val="22"/>
                <w:szCs w:val="22"/>
                <w:lang w:eastAsia="ja-JP"/>
              </w:rPr>
            </w:pPr>
            <w:r>
              <w:rPr>
                <w:rFonts w:asciiTheme="majorEastAsia" w:eastAsiaTheme="majorEastAsia" w:hAnsiTheme="majorEastAsia" w:hint="eastAsia"/>
                <w:b/>
                <w:bCs/>
                <w:sz w:val="22"/>
                <w:szCs w:val="22"/>
                <w:lang w:eastAsia="ja-JP"/>
              </w:rPr>
              <w:t>リリース</w:t>
            </w:r>
          </w:p>
        </w:tc>
      </w:tr>
      <w:tr w:rsidR="00655159" w14:paraId="0AC601DC" w14:textId="77777777" w:rsidTr="0085206F">
        <w:tc>
          <w:tcPr>
            <w:tcW w:w="567" w:type="dxa"/>
            <w:tcBorders>
              <w:bottom w:val="nil"/>
            </w:tcBorders>
          </w:tcPr>
          <w:p w14:paraId="4AB1D5BD" w14:textId="77777777" w:rsidR="00192F38" w:rsidRPr="00594950" w:rsidRDefault="00192F38" w:rsidP="00D37387">
            <w:pPr>
              <w:pStyle w:val="af9"/>
              <w:spacing w:line="307" w:lineRule="auto"/>
              <w:ind w:right="-1"/>
              <w:jc w:val="right"/>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1.</w:t>
            </w:r>
          </w:p>
        </w:tc>
        <w:tc>
          <w:tcPr>
            <w:tcW w:w="5387" w:type="dxa"/>
            <w:tcBorders>
              <w:bottom w:val="nil"/>
            </w:tcBorders>
          </w:tcPr>
          <w:p w14:paraId="6E285412" w14:textId="405A2C7A" w:rsidR="00192F38" w:rsidRPr="0082396C" w:rsidRDefault="00192F38" w:rsidP="00D37387">
            <w:pPr>
              <w:pStyle w:val="af9"/>
              <w:spacing w:line="307" w:lineRule="auto"/>
              <w:ind w:right="-1"/>
              <w:rPr>
                <w:rFonts w:asciiTheme="majorEastAsia" w:eastAsiaTheme="majorEastAsia" w:hAnsiTheme="majorEastAsia"/>
                <w:b/>
                <w:bCs/>
                <w:sz w:val="22"/>
                <w:szCs w:val="22"/>
                <w:lang w:eastAsia="ja-JP"/>
              </w:rPr>
            </w:pPr>
            <w:r w:rsidRPr="00594950">
              <w:rPr>
                <w:rFonts w:asciiTheme="majorEastAsia" w:eastAsiaTheme="majorEastAsia" w:hAnsiTheme="majorEastAsia"/>
                <w:b/>
                <w:bCs/>
                <w:sz w:val="22"/>
                <w:szCs w:val="22"/>
                <w:lang w:eastAsia="ja-JP"/>
              </w:rPr>
              <w:t>O-RAN WDM-based Fronthaul Transport 4.0</w:t>
            </w:r>
          </w:p>
        </w:tc>
        <w:tc>
          <w:tcPr>
            <w:tcW w:w="1275" w:type="dxa"/>
            <w:tcBorders>
              <w:bottom w:val="nil"/>
            </w:tcBorders>
          </w:tcPr>
          <w:p w14:paraId="1C2E1D1E"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2024年2月</w:t>
            </w:r>
          </w:p>
        </w:tc>
        <w:tc>
          <w:tcPr>
            <w:tcW w:w="1134" w:type="dxa"/>
            <w:tcBorders>
              <w:bottom w:val="nil"/>
            </w:tcBorders>
          </w:tcPr>
          <w:p w14:paraId="301FD500"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503B3751"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82396C" w14:paraId="2AC6835E" w14:textId="77777777" w:rsidTr="0085206F">
        <w:tc>
          <w:tcPr>
            <w:tcW w:w="567" w:type="dxa"/>
            <w:tcBorders>
              <w:top w:val="nil"/>
              <w:bottom w:val="single" w:sz="4" w:space="0" w:color="auto"/>
            </w:tcBorders>
          </w:tcPr>
          <w:p w14:paraId="4A2C366C" w14:textId="77777777" w:rsidR="0082396C" w:rsidRPr="00594950" w:rsidRDefault="0082396C" w:rsidP="00D37387">
            <w:pPr>
              <w:pStyle w:val="af9"/>
              <w:spacing w:line="307" w:lineRule="auto"/>
              <w:ind w:right="-1"/>
              <w:jc w:val="right"/>
              <w:rPr>
                <w:rFonts w:asciiTheme="majorEastAsia" w:eastAsiaTheme="majorEastAsia" w:hAnsiTheme="majorEastAsia"/>
                <w:sz w:val="22"/>
                <w:szCs w:val="22"/>
                <w:lang w:eastAsia="ja-JP"/>
              </w:rPr>
            </w:pPr>
          </w:p>
        </w:tc>
        <w:tc>
          <w:tcPr>
            <w:tcW w:w="5387" w:type="dxa"/>
            <w:tcBorders>
              <w:top w:val="nil"/>
              <w:bottom w:val="single" w:sz="4" w:space="0" w:color="auto"/>
            </w:tcBorders>
          </w:tcPr>
          <w:p w14:paraId="1D30A9C6" w14:textId="2756A7D6" w:rsidR="0082396C" w:rsidRPr="0082396C" w:rsidRDefault="0082396C" w:rsidP="00D37387">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O-RAN WDMベースのフロントホールトランスポート 4.0</w:t>
            </w:r>
          </w:p>
        </w:tc>
        <w:tc>
          <w:tcPr>
            <w:tcW w:w="1275" w:type="dxa"/>
            <w:tcBorders>
              <w:top w:val="nil"/>
              <w:bottom w:val="single" w:sz="4" w:space="0" w:color="auto"/>
            </w:tcBorders>
          </w:tcPr>
          <w:p w14:paraId="6EEDD0EA" w14:textId="77777777" w:rsidR="0082396C" w:rsidRPr="0082396C"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3474A5DB"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7A0B9E58"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r>
      <w:tr w:rsidR="00655159" w14:paraId="61A6BCF5" w14:textId="77777777" w:rsidTr="0085206F">
        <w:tc>
          <w:tcPr>
            <w:tcW w:w="567" w:type="dxa"/>
            <w:tcBorders>
              <w:bottom w:val="nil"/>
            </w:tcBorders>
          </w:tcPr>
          <w:p w14:paraId="694209D2" w14:textId="77777777" w:rsidR="00192F38" w:rsidRPr="00594950" w:rsidRDefault="00192F38" w:rsidP="00D37387">
            <w:pPr>
              <w:pStyle w:val="af9"/>
              <w:spacing w:line="307" w:lineRule="auto"/>
              <w:ind w:right="-1"/>
              <w:jc w:val="right"/>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w:t>
            </w:r>
          </w:p>
        </w:tc>
        <w:tc>
          <w:tcPr>
            <w:tcW w:w="5387" w:type="dxa"/>
            <w:tcBorders>
              <w:bottom w:val="nil"/>
            </w:tcBorders>
          </w:tcPr>
          <w:p w14:paraId="2C344EE2" w14:textId="51F8E488" w:rsidR="00192F38" w:rsidRPr="00867A4A" w:rsidRDefault="00192F38" w:rsidP="00D37387">
            <w:pPr>
              <w:pStyle w:val="af9"/>
              <w:spacing w:line="307" w:lineRule="auto"/>
              <w:ind w:right="-1"/>
              <w:rPr>
                <w:rFonts w:asciiTheme="majorEastAsia" w:eastAsiaTheme="majorEastAsia" w:hAnsiTheme="majorEastAsia"/>
                <w:b/>
                <w:bCs/>
                <w:sz w:val="22"/>
                <w:szCs w:val="22"/>
                <w:lang w:eastAsia="ja-JP"/>
              </w:rPr>
            </w:pPr>
            <w:r w:rsidRPr="00594950">
              <w:rPr>
                <w:rFonts w:asciiTheme="majorEastAsia" w:eastAsiaTheme="majorEastAsia" w:hAnsiTheme="majorEastAsia"/>
                <w:b/>
                <w:bCs/>
                <w:sz w:val="22"/>
                <w:szCs w:val="22"/>
                <w:lang w:eastAsia="ja-JP"/>
              </w:rPr>
              <w:t>O-RAN Xhaul Packet Switched Architectures and Solutions 7.0</w:t>
            </w:r>
          </w:p>
        </w:tc>
        <w:tc>
          <w:tcPr>
            <w:tcW w:w="1275" w:type="dxa"/>
            <w:tcBorders>
              <w:bottom w:val="nil"/>
            </w:tcBorders>
          </w:tcPr>
          <w:p w14:paraId="6DC30971"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2024年2月</w:t>
            </w:r>
          </w:p>
        </w:tc>
        <w:tc>
          <w:tcPr>
            <w:tcW w:w="1134" w:type="dxa"/>
            <w:tcBorders>
              <w:bottom w:val="nil"/>
            </w:tcBorders>
          </w:tcPr>
          <w:p w14:paraId="6E4E2FFB"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48939ACE"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82396C" w14:paraId="040F8C49" w14:textId="77777777" w:rsidTr="0085206F">
        <w:tc>
          <w:tcPr>
            <w:tcW w:w="567" w:type="dxa"/>
            <w:tcBorders>
              <w:top w:val="nil"/>
              <w:bottom w:val="single" w:sz="4" w:space="0" w:color="auto"/>
            </w:tcBorders>
          </w:tcPr>
          <w:p w14:paraId="712C07A0" w14:textId="77777777" w:rsidR="0082396C" w:rsidRPr="00594950" w:rsidRDefault="0082396C" w:rsidP="00D37387">
            <w:pPr>
              <w:pStyle w:val="af9"/>
              <w:spacing w:line="307" w:lineRule="auto"/>
              <w:ind w:right="-1"/>
              <w:jc w:val="right"/>
              <w:rPr>
                <w:rFonts w:asciiTheme="majorEastAsia" w:eastAsiaTheme="majorEastAsia" w:hAnsiTheme="majorEastAsia"/>
                <w:sz w:val="22"/>
                <w:szCs w:val="22"/>
                <w:lang w:eastAsia="ja-JP"/>
              </w:rPr>
            </w:pPr>
          </w:p>
        </w:tc>
        <w:tc>
          <w:tcPr>
            <w:tcW w:w="5387" w:type="dxa"/>
            <w:tcBorders>
              <w:top w:val="nil"/>
              <w:bottom w:val="single" w:sz="4" w:space="0" w:color="auto"/>
            </w:tcBorders>
          </w:tcPr>
          <w:p w14:paraId="412D6BB4" w14:textId="40D8E2EE" w:rsidR="0082396C" w:rsidRPr="0082396C" w:rsidRDefault="0082396C" w:rsidP="00D37387">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 xml:space="preserve">O-RAN </w:t>
            </w:r>
            <w:r w:rsidRPr="0082396C">
              <w:rPr>
                <w:rFonts w:asciiTheme="majorEastAsia" w:eastAsiaTheme="majorEastAsia" w:hAnsiTheme="majorEastAsia" w:hint="eastAsia"/>
                <w:szCs w:val="22"/>
                <w:lang w:eastAsia="ja-JP"/>
              </w:rPr>
              <w:t>Xhaul パケット交換アーキテクチャとソリューション 7.0</w:t>
            </w:r>
          </w:p>
        </w:tc>
        <w:tc>
          <w:tcPr>
            <w:tcW w:w="1275" w:type="dxa"/>
            <w:tcBorders>
              <w:top w:val="nil"/>
              <w:bottom w:val="single" w:sz="4" w:space="0" w:color="auto"/>
            </w:tcBorders>
          </w:tcPr>
          <w:p w14:paraId="0689A57F"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699EA917"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06C9BACA"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r>
      <w:tr w:rsidR="00192F38" w14:paraId="61B861D5" w14:textId="77777777" w:rsidTr="0085206F">
        <w:tc>
          <w:tcPr>
            <w:tcW w:w="567" w:type="dxa"/>
            <w:tcBorders>
              <w:bottom w:val="nil"/>
            </w:tcBorders>
          </w:tcPr>
          <w:p w14:paraId="54ABE0F7" w14:textId="77777777" w:rsidR="00192F38" w:rsidRPr="00594950" w:rsidRDefault="00192F38" w:rsidP="00D37387">
            <w:pPr>
              <w:pStyle w:val="af9"/>
              <w:spacing w:line="307" w:lineRule="auto"/>
              <w:ind w:right="-1"/>
              <w:jc w:val="right"/>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3.</w:t>
            </w:r>
          </w:p>
        </w:tc>
        <w:tc>
          <w:tcPr>
            <w:tcW w:w="5387" w:type="dxa"/>
            <w:tcBorders>
              <w:bottom w:val="nil"/>
            </w:tcBorders>
          </w:tcPr>
          <w:p w14:paraId="61192A74" w14:textId="1C2886E4" w:rsidR="00192F38" w:rsidRPr="00867A4A" w:rsidRDefault="00192F38" w:rsidP="00D37387">
            <w:pPr>
              <w:pStyle w:val="af9"/>
              <w:spacing w:line="307" w:lineRule="auto"/>
              <w:ind w:right="-1"/>
              <w:rPr>
                <w:rFonts w:asciiTheme="majorEastAsia" w:eastAsiaTheme="majorEastAsia" w:hAnsiTheme="majorEastAsia"/>
                <w:b/>
                <w:bCs/>
                <w:sz w:val="22"/>
                <w:szCs w:val="22"/>
                <w:lang w:eastAsia="ja-JP"/>
              </w:rPr>
            </w:pPr>
            <w:r w:rsidRPr="00594950">
              <w:rPr>
                <w:rFonts w:asciiTheme="majorEastAsia" w:eastAsiaTheme="majorEastAsia" w:hAnsiTheme="majorEastAsia"/>
                <w:b/>
                <w:bCs/>
                <w:sz w:val="22"/>
                <w:szCs w:val="22"/>
                <w:lang w:eastAsia="ja-JP"/>
              </w:rPr>
              <w:t>O-RAN Management interfaces for Transport Network Elements 7.0</w:t>
            </w:r>
          </w:p>
        </w:tc>
        <w:tc>
          <w:tcPr>
            <w:tcW w:w="1275" w:type="dxa"/>
            <w:tcBorders>
              <w:bottom w:val="nil"/>
            </w:tcBorders>
          </w:tcPr>
          <w:p w14:paraId="1D7E86F9"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2023年10月</w:t>
            </w:r>
          </w:p>
        </w:tc>
        <w:tc>
          <w:tcPr>
            <w:tcW w:w="1134" w:type="dxa"/>
            <w:tcBorders>
              <w:bottom w:val="nil"/>
            </w:tcBorders>
          </w:tcPr>
          <w:p w14:paraId="1A0CC857"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776E68D3"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82396C" w14:paraId="5DC4422D" w14:textId="77777777" w:rsidTr="0085206F">
        <w:tc>
          <w:tcPr>
            <w:tcW w:w="567" w:type="dxa"/>
            <w:tcBorders>
              <w:top w:val="nil"/>
              <w:bottom w:val="single" w:sz="4" w:space="0" w:color="auto"/>
            </w:tcBorders>
          </w:tcPr>
          <w:p w14:paraId="49009AAA" w14:textId="77777777" w:rsidR="0082396C" w:rsidRPr="00594950" w:rsidRDefault="0082396C" w:rsidP="00D37387">
            <w:pPr>
              <w:pStyle w:val="af9"/>
              <w:spacing w:line="307" w:lineRule="auto"/>
              <w:ind w:right="-1"/>
              <w:jc w:val="right"/>
              <w:rPr>
                <w:rFonts w:asciiTheme="majorEastAsia" w:eastAsiaTheme="majorEastAsia" w:hAnsiTheme="majorEastAsia"/>
                <w:sz w:val="22"/>
                <w:szCs w:val="22"/>
                <w:lang w:eastAsia="ja-JP"/>
              </w:rPr>
            </w:pPr>
          </w:p>
        </w:tc>
        <w:tc>
          <w:tcPr>
            <w:tcW w:w="5387" w:type="dxa"/>
            <w:tcBorders>
              <w:top w:val="nil"/>
              <w:bottom w:val="single" w:sz="4" w:space="0" w:color="auto"/>
            </w:tcBorders>
          </w:tcPr>
          <w:p w14:paraId="373A4AFE" w14:textId="71625199" w:rsidR="0082396C" w:rsidRPr="0082396C" w:rsidRDefault="0082396C" w:rsidP="00D37387">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O-RAN トランスポートネットワークエレメントの管理インタフェース 7.0</w:t>
            </w:r>
          </w:p>
        </w:tc>
        <w:tc>
          <w:tcPr>
            <w:tcW w:w="1275" w:type="dxa"/>
            <w:tcBorders>
              <w:top w:val="nil"/>
              <w:bottom w:val="single" w:sz="4" w:space="0" w:color="auto"/>
            </w:tcBorders>
          </w:tcPr>
          <w:p w14:paraId="525BC6F1"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25EBEF22"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6741AE2F"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r>
      <w:tr w:rsidR="00192F38" w14:paraId="0B02730C" w14:textId="77777777" w:rsidTr="0085206F">
        <w:tc>
          <w:tcPr>
            <w:tcW w:w="567" w:type="dxa"/>
            <w:tcBorders>
              <w:bottom w:val="nil"/>
            </w:tcBorders>
          </w:tcPr>
          <w:p w14:paraId="798E19E4" w14:textId="77777777" w:rsidR="00192F38" w:rsidRPr="00594950" w:rsidRDefault="00192F38" w:rsidP="00D37387">
            <w:pPr>
              <w:pStyle w:val="af9"/>
              <w:spacing w:line="307" w:lineRule="auto"/>
              <w:ind w:right="-1"/>
              <w:jc w:val="right"/>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4.</w:t>
            </w:r>
          </w:p>
        </w:tc>
        <w:tc>
          <w:tcPr>
            <w:tcW w:w="5387" w:type="dxa"/>
            <w:tcBorders>
              <w:bottom w:val="nil"/>
            </w:tcBorders>
          </w:tcPr>
          <w:p w14:paraId="7CAA5870" w14:textId="7305C4A8" w:rsidR="00192F38" w:rsidRPr="00867A4A" w:rsidRDefault="00192F38"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b/>
                <w:bCs/>
                <w:sz w:val="22"/>
                <w:szCs w:val="22"/>
                <w:lang w:eastAsia="ja-JP"/>
              </w:rPr>
              <w:t>O-RAN Xhaul Transport Testing 3.0</w:t>
            </w:r>
          </w:p>
        </w:tc>
        <w:tc>
          <w:tcPr>
            <w:tcW w:w="1275" w:type="dxa"/>
            <w:tcBorders>
              <w:bottom w:val="nil"/>
            </w:tcBorders>
          </w:tcPr>
          <w:p w14:paraId="2E0FC683"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2023年10月</w:t>
            </w:r>
          </w:p>
        </w:tc>
        <w:tc>
          <w:tcPr>
            <w:tcW w:w="1134" w:type="dxa"/>
            <w:tcBorders>
              <w:bottom w:val="nil"/>
            </w:tcBorders>
          </w:tcPr>
          <w:p w14:paraId="2E3F52F4"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4E5E196E"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82396C" w14:paraId="6162A729" w14:textId="77777777" w:rsidTr="0085206F">
        <w:tc>
          <w:tcPr>
            <w:tcW w:w="567" w:type="dxa"/>
            <w:tcBorders>
              <w:top w:val="nil"/>
              <w:bottom w:val="single" w:sz="4" w:space="0" w:color="auto"/>
            </w:tcBorders>
          </w:tcPr>
          <w:p w14:paraId="0BE31A09" w14:textId="77777777" w:rsidR="0082396C" w:rsidRDefault="0082396C" w:rsidP="00D37387">
            <w:pPr>
              <w:pStyle w:val="af9"/>
              <w:spacing w:line="307" w:lineRule="auto"/>
              <w:ind w:right="-1"/>
              <w:jc w:val="right"/>
              <w:rPr>
                <w:rFonts w:asciiTheme="majorEastAsia" w:eastAsiaTheme="majorEastAsia" w:hAnsiTheme="majorEastAsia"/>
                <w:sz w:val="22"/>
                <w:szCs w:val="22"/>
                <w:lang w:eastAsia="ja-JP"/>
              </w:rPr>
            </w:pPr>
          </w:p>
        </w:tc>
        <w:tc>
          <w:tcPr>
            <w:tcW w:w="5387" w:type="dxa"/>
            <w:tcBorders>
              <w:top w:val="nil"/>
              <w:bottom w:val="single" w:sz="4" w:space="0" w:color="auto"/>
            </w:tcBorders>
          </w:tcPr>
          <w:p w14:paraId="226A8C4F" w14:textId="27F8F672" w:rsidR="0082396C" w:rsidRPr="0082396C" w:rsidRDefault="0082396C" w:rsidP="00D37387">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O-RAN Xhaul トランスポートテスト 3.0</w:t>
            </w:r>
          </w:p>
        </w:tc>
        <w:tc>
          <w:tcPr>
            <w:tcW w:w="1275" w:type="dxa"/>
            <w:tcBorders>
              <w:top w:val="nil"/>
              <w:bottom w:val="single" w:sz="4" w:space="0" w:color="auto"/>
            </w:tcBorders>
          </w:tcPr>
          <w:p w14:paraId="6C957FA6"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3E4EF20D"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75A8A22E"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r>
      <w:tr w:rsidR="00192F38" w14:paraId="5F822BEA" w14:textId="77777777" w:rsidTr="0085206F">
        <w:tc>
          <w:tcPr>
            <w:tcW w:w="567" w:type="dxa"/>
            <w:tcBorders>
              <w:bottom w:val="nil"/>
            </w:tcBorders>
          </w:tcPr>
          <w:p w14:paraId="78043DEA" w14:textId="77777777" w:rsidR="00192F38" w:rsidRDefault="00192F38" w:rsidP="00D37387">
            <w:pPr>
              <w:pStyle w:val="af9"/>
              <w:spacing w:line="307" w:lineRule="auto"/>
              <w:ind w:right="-1"/>
              <w:jc w:val="right"/>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5.</w:t>
            </w:r>
          </w:p>
        </w:tc>
        <w:tc>
          <w:tcPr>
            <w:tcW w:w="5387" w:type="dxa"/>
            <w:tcBorders>
              <w:bottom w:val="nil"/>
            </w:tcBorders>
          </w:tcPr>
          <w:p w14:paraId="7E6AEFFB" w14:textId="6F7B50F0" w:rsidR="00192F38" w:rsidRPr="00867A4A" w:rsidRDefault="00192F38"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b/>
                <w:bCs/>
                <w:sz w:val="22"/>
                <w:szCs w:val="22"/>
                <w:lang w:eastAsia="ja-JP"/>
              </w:rPr>
              <w:t>O-RAN Synchronization Architecture and Solution Specification 4.0</w:t>
            </w:r>
          </w:p>
        </w:tc>
        <w:tc>
          <w:tcPr>
            <w:tcW w:w="1275" w:type="dxa"/>
            <w:tcBorders>
              <w:bottom w:val="nil"/>
            </w:tcBorders>
          </w:tcPr>
          <w:p w14:paraId="67856585"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2023年10月</w:t>
            </w:r>
          </w:p>
        </w:tc>
        <w:tc>
          <w:tcPr>
            <w:tcW w:w="1134" w:type="dxa"/>
            <w:tcBorders>
              <w:bottom w:val="nil"/>
            </w:tcBorders>
          </w:tcPr>
          <w:p w14:paraId="03948A8B"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7493A732"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82396C" w14:paraId="4E212C84" w14:textId="77777777" w:rsidTr="0085206F">
        <w:tc>
          <w:tcPr>
            <w:tcW w:w="567" w:type="dxa"/>
            <w:tcBorders>
              <w:top w:val="nil"/>
              <w:bottom w:val="single" w:sz="4" w:space="0" w:color="auto"/>
            </w:tcBorders>
          </w:tcPr>
          <w:p w14:paraId="39426206" w14:textId="77777777" w:rsidR="0082396C" w:rsidRDefault="0082396C" w:rsidP="00D37387">
            <w:pPr>
              <w:pStyle w:val="af9"/>
              <w:spacing w:line="307" w:lineRule="auto"/>
              <w:ind w:right="-1"/>
              <w:jc w:val="right"/>
              <w:rPr>
                <w:rFonts w:asciiTheme="majorEastAsia" w:eastAsiaTheme="majorEastAsia" w:hAnsiTheme="majorEastAsia"/>
                <w:sz w:val="22"/>
                <w:szCs w:val="22"/>
                <w:lang w:eastAsia="ja-JP"/>
              </w:rPr>
            </w:pPr>
          </w:p>
        </w:tc>
        <w:tc>
          <w:tcPr>
            <w:tcW w:w="5387" w:type="dxa"/>
            <w:tcBorders>
              <w:top w:val="nil"/>
              <w:bottom w:val="single" w:sz="4" w:space="0" w:color="auto"/>
            </w:tcBorders>
          </w:tcPr>
          <w:p w14:paraId="42B74C28" w14:textId="2C2BB0C4" w:rsidR="0082396C" w:rsidRPr="0082396C" w:rsidRDefault="0082396C" w:rsidP="00D37387">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 xml:space="preserve">O-RAN </w:t>
            </w:r>
            <w:r w:rsidRPr="0082396C">
              <w:rPr>
                <w:rFonts w:asciiTheme="majorEastAsia" w:eastAsiaTheme="majorEastAsia" w:hAnsiTheme="majorEastAsia" w:hint="eastAsia"/>
                <w:szCs w:val="22"/>
                <w:lang w:eastAsia="ja-JP"/>
              </w:rPr>
              <w:t>同期アーキテクチャおよびソリューション仕様 4.0</w:t>
            </w:r>
          </w:p>
        </w:tc>
        <w:tc>
          <w:tcPr>
            <w:tcW w:w="1275" w:type="dxa"/>
            <w:tcBorders>
              <w:top w:val="nil"/>
              <w:bottom w:val="single" w:sz="4" w:space="0" w:color="auto"/>
            </w:tcBorders>
          </w:tcPr>
          <w:p w14:paraId="0CF17B6B"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27186607"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6E0EF02F" w14:textId="77777777" w:rsidR="0082396C" w:rsidRPr="00594950" w:rsidRDefault="0082396C" w:rsidP="00D37387">
            <w:pPr>
              <w:pStyle w:val="af9"/>
              <w:spacing w:line="307" w:lineRule="auto"/>
              <w:ind w:right="-1"/>
              <w:rPr>
                <w:rFonts w:asciiTheme="majorEastAsia" w:eastAsiaTheme="majorEastAsia" w:hAnsiTheme="majorEastAsia"/>
                <w:sz w:val="22"/>
                <w:szCs w:val="22"/>
                <w:lang w:eastAsia="ja-JP"/>
              </w:rPr>
            </w:pPr>
          </w:p>
        </w:tc>
      </w:tr>
      <w:tr w:rsidR="00192F38" w14:paraId="0A8B4BA9" w14:textId="77777777" w:rsidTr="0085206F">
        <w:tc>
          <w:tcPr>
            <w:tcW w:w="567" w:type="dxa"/>
            <w:tcBorders>
              <w:bottom w:val="nil"/>
            </w:tcBorders>
          </w:tcPr>
          <w:p w14:paraId="1FDB8880" w14:textId="77777777" w:rsidR="00192F38" w:rsidRDefault="00192F38" w:rsidP="00D37387">
            <w:pPr>
              <w:pStyle w:val="af9"/>
              <w:spacing w:line="307" w:lineRule="auto"/>
              <w:ind w:right="-1"/>
              <w:jc w:val="right"/>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6.</w:t>
            </w:r>
          </w:p>
        </w:tc>
        <w:tc>
          <w:tcPr>
            <w:tcW w:w="5387" w:type="dxa"/>
            <w:tcBorders>
              <w:bottom w:val="nil"/>
            </w:tcBorders>
          </w:tcPr>
          <w:p w14:paraId="42EC8B39" w14:textId="016BC4C6" w:rsidR="00192F38" w:rsidRPr="00867A4A" w:rsidRDefault="00192F38"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b/>
                <w:bCs/>
                <w:sz w:val="22"/>
                <w:szCs w:val="22"/>
                <w:lang w:eastAsia="ja-JP"/>
              </w:rPr>
              <w:t>O-RAN Xhaul Transport Requirements 1.0</w:t>
            </w:r>
          </w:p>
        </w:tc>
        <w:tc>
          <w:tcPr>
            <w:tcW w:w="1275" w:type="dxa"/>
            <w:tcBorders>
              <w:bottom w:val="nil"/>
            </w:tcBorders>
          </w:tcPr>
          <w:p w14:paraId="07A5D131"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w:t>
            </w:r>
            <w:r>
              <w:rPr>
                <w:rFonts w:asciiTheme="majorEastAsia" w:eastAsiaTheme="majorEastAsia" w:hAnsiTheme="majorEastAsia" w:hint="eastAsia"/>
                <w:sz w:val="22"/>
                <w:szCs w:val="22"/>
                <w:lang w:eastAsia="ja-JP"/>
              </w:rPr>
              <w:t>1</w:t>
            </w:r>
            <w:r w:rsidRPr="00594950">
              <w:rPr>
                <w:rFonts w:asciiTheme="majorEastAsia" w:eastAsiaTheme="majorEastAsia" w:hAnsiTheme="majorEastAsia" w:hint="eastAsia"/>
                <w:sz w:val="22"/>
                <w:szCs w:val="22"/>
                <w:lang w:eastAsia="ja-JP"/>
              </w:rPr>
              <w:t>年2月</w:t>
            </w:r>
          </w:p>
        </w:tc>
        <w:tc>
          <w:tcPr>
            <w:tcW w:w="1134" w:type="dxa"/>
            <w:tcBorders>
              <w:bottom w:val="nil"/>
            </w:tcBorders>
          </w:tcPr>
          <w:p w14:paraId="7F570336"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要件</w:t>
            </w:r>
          </w:p>
        </w:tc>
        <w:tc>
          <w:tcPr>
            <w:tcW w:w="1134" w:type="dxa"/>
            <w:tcBorders>
              <w:bottom w:val="nil"/>
            </w:tcBorders>
          </w:tcPr>
          <w:p w14:paraId="48233A95"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V01.00</w:t>
            </w:r>
          </w:p>
        </w:tc>
      </w:tr>
      <w:tr w:rsidR="0062099F" w14:paraId="610030C1" w14:textId="77777777" w:rsidTr="0085206F">
        <w:tc>
          <w:tcPr>
            <w:tcW w:w="567" w:type="dxa"/>
            <w:tcBorders>
              <w:top w:val="nil"/>
            </w:tcBorders>
          </w:tcPr>
          <w:p w14:paraId="00DEF1B8" w14:textId="77777777" w:rsidR="0062099F" w:rsidRDefault="0062099F" w:rsidP="00D37387">
            <w:pPr>
              <w:pStyle w:val="af9"/>
              <w:spacing w:line="307" w:lineRule="auto"/>
              <w:ind w:right="-1"/>
              <w:jc w:val="right"/>
              <w:rPr>
                <w:rFonts w:asciiTheme="majorEastAsia" w:eastAsiaTheme="majorEastAsia" w:hAnsiTheme="majorEastAsia"/>
                <w:sz w:val="22"/>
                <w:szCs w:val="22"/>
                <w:lang w:eastAsia="ja-JP"/>
              </w:rPr>
            </w:pPr>
          </w:p>
        </w:tc>
        <w:tc>
          <w:tcPr>
            <w:tcW w:w="5387" w:type="dxa"/>
            <w:tcBorders>
              <w:top w:val="nil"/>
            </w:tcBorders>
          </w:tcPr>
          <w:p w14:paraId="03EBD439" w14:textId="729AF832" w:rsidR="0062099F" w:rsidRPr="0082396C" w:rsidRDefault="0082396C" w:rsidP="00D37387">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O-RAN Xhaul トランスポート要件</w:t>
            </w:r>
          </w:p>
        </w:tc>
        <w:tc>
          <w:tcPr>
            <w:tcW w:w="1275" w:type="dxa"/>
            <w:tcBorders>
              <w:top w:val="nil"/>
            </w:tcBorders>
          </w:tcPr>
          <w:p w14:paraId="093940EA" w14:textId="77777777" w:rsidR="0062099F" w:rsidRPr="00594950" w:rsidRDefault="0062099F"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tcBorders>
          </w:tcPr>
          <w:p w14:paraId="747C0470" w14:textId="77777777" w:rsidR="0062099F" w:rsidRDefault="0062099F"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tcBorders>
          </w:tcPr>
          <w:p w14:paraId="54C33CCC" w14:textId="77777777" w:rsidR="0062099F" w:rsidRDefault="0062099F" w:rsidP="00D37387">
            <w:pPr>
              <w:pStyle w:val="af9"/>
              <w:spacing w:line="307" w:lineRule="auto"/>
              <w:ind w:right="-1"/>
              <w:rPr>
                <w:rFonts w:asciiTheme="majorEastAsia" w:eastAsiaTheme="majorEastAsia" w:hAnsiTheme="majorEastAsia"/>
                <w:sz w:val="22"/>
                <w:szCs w:val="22"/>
                <w:lang w:eastAsia="ja-JP"/>
              </w:rPr>
            </w:pPr>
          </w:p>
        </w:tc>
      </w:tr>
    </w:tbl>
    <w:p w14:paraId="36585623" w14:textId="54F93510" w:rsidR="00192F38" w:rsidRPr="001E7139" w:rsidRDefault="00192F38" w:rsidP="00192F38">
      <w:pPr>
        <w:pStyle w:val="af9"/>
        <w:spacing w:line="307" w:lineRule="auto"/>
        <w:ind w:left="415" w:right="-1" w:firstLine="207"/>
        <w:rPr>
          <w:rFonts w:ascii="ＭＳ ゴシック" w:eastAsia="ＭＳ ゴシック" w:hAnsi="ＭＳ ゴシック"/>
          <w:sz w:val="22"/>
          <w:szCs w:val="22"/>
          <w:lang w:eastAsia="ja-JP"/>
        </w:rPr>
      </w:pPr>
    </w:p>
    <w:p w14:paraId="75ED5DE5" w14:textId="77777777" w:rsidR="00192F38" w:rsidRPr="001E7139" w:rsidRDefault="00192F38" w:rsidP="00192F38">
      <w:pPr>
        <w:pStyle w:val="af9"/>
        <w:spacing w:line="307" w:lineRule="auto"/>
        <w:ind w:left="415" w:right="-1" w:firstLine="207"/>
        <w:rPr>
          <w:rFonts w:ascii="ＭＳ ゴシック" w:eastAsia="ＭＳ ゴシック" w:hAnsi="ＭＳ ゴシック"/>
          <w:sz w:val="22"/>
          <w:szCs w:val="22"/>
          <w:lang w:eastAsia="ja-JP"/>
        </w:rPr>
      </w:pPr>
    </w:p>
    <w:p w14:paraId="0C2B8590" w14:textId="77777777" w:rsidR="00192F38" w:rsidRDefault="00192F38">
      <w:pPr>
        <w:widowControl/>
        <w:jc w:val="left"/>
        <w:rPr>
          <w:rFonts w:ascii="ＭＳ ゴシック" w:eastAsia="ＭＳ ゴシック" w:hAnsi="ＭＳ ゴシック"/>
          <w:szCs w:val="22"/>
        </w:rPr>
      </w:pPr>
      <w:r>
        <w:rPr>
          <w:rFonts w:ascii="ＭＳ ゴシック" w:eastAsia="ＭＳ ゴシック" w:hAnsi="ＭＳ ゴシック"/>
          <w:szCs w:val="22"/>
        </w:rPr>
        <w:br w:type="page"/>
      </w:r>
    </w:p>
    <w:p w14:paraId="2E380A96" w14:textId="32022DB4" w:rsidR="00192F38" w:rsidRPr="001E7139" w:rsidRDefault="00192F38" w:rsidP="00192F38">
      <w:pPr>
        <w:ind w:leftChars="205" w:left="425"/>
        <w:jc w:val="left"/>
        <w:outlineLvl w:val="1"/>
        <w:rPr>
          <w:rFonts w:ascii="ＭＳ ゴシック" w:eastAsia="ＭＳ ゴシック" w:hAnsi="ＭＳ ゴシック"/>
          <w:szCs w:val="22"/>
        </w:rPr>
      </w:pPr>
      <w:bookmarkStart w:id="8" w:name="_Toc188854384"/>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986117">
        <w:rPr>
          <w:rFonts w:ascii="ＭＳ ゴシック" w:eastAsia="ＭＳ ゴシック" w:hAnsi="ＭＳ ゴシック" w:hint="eastAsia"/>
          <w:szCs w:val="22"/>
        </w:rPr>
        <w:t>各</w:t>
      </w:r>
      <w:r>
        <w:rPr>
          <w:rFonts w:ascii="ＭＳ ゴシック" w:eastAsia="ＭＳ ゴシック" w:hAnsi="ＭＳ ゴシック" w:hint="eastAsia"/>
          <w:szCs w:val="22"/>
        </w:rPr>
        <w:t>ドキュメント</w:t>
      </w:r>
      <w:r w:rsidR="00FE322B">
        <w:rPr>
          <w:rFonts w:ascii="ＭＳ ゴシック" w:eastAsia="ＭＳ ゴシック" w:hAnsi="ＭＳ ゴシック" w:hint="eastAsia"/>
          <w:szCs w:val="22"/>
        </w:rPr>
        <w:t>の概要と</w:t>
      </w:r>
      <w:r w:rsidR="00876906">
        <w:rPr>
          <w:rFonts w:ascii="ＭＳ ゴシック" w:eastAsia="ＭＳ ゴシック" w:hAnsi="ＭＳ ゴシック" w:hint="eastAsia"/>
          <w:szCs w:val="22"/>
        </w:rPr>
        <w:t>適用範囲</w:t>
      </w:r>
      <w:bookmarkEnd w:id="8"/>
    </w:p>
    <w:p w14:paraId="61CF2596" w14:textId="23804552" w:rsidR="00FE322B" w:rsidRDefault="001553D8" w:rsidP="001553D8">
      <w:pPr>
        <w:pStyle w:val="af9"/>
        <w:spacing w:line="307" w:lineRule="auto"/>
        <w:ind w:left="567" w:right="-1"/>
        <w:rPr>
          <w:rFonts w:ascii="ＭＳ ゴシック" w:eastAsia="ＭＳ ゴシック" w:hAnsi="ＭＳ ゴシック"/>
          <w:sz w:val="22"/>
          <w:szCs w:val="22"/>
          <w:lang w:eastAsia="ja-JP"/>
        </w:rPr>
      </w:pPr>
      <w:r>
        <w:rPr>
          <w:rFonts w:ascii="ＭＳ ゴシック" w:eastAsia="ＭＳ ゴシック" w:hAnsi="ＭＳ ゴシック" w:hint="eastAsia"/>
          <w:sz w:val="22"/>
          <w:szCs w:val="22"/>
          <w:lang w:eastAsia="ja-JP"/>
        </w:rPr>
        <w:t>ここでは、公開ドキュメント一覧の順に沿って、ドキュメントの概要と</w:t>
      </w:r>
      <w:r w:rsidR="00612869">
        <w:rPr>
          <w:rFonts w:ascii="ＭＳ ゴシック" w:eastAsia="ＭＳ ゴシック" w:hAnsi="ＭＳ ゴシック" w:hint="eastAsia"/>
          <w:sz w:val="22"/>
          <w:szCs w:val="22"/>
          <w:lang w:eastAsia="ja-JP"/>
        </w:rPr>
        <w:t>適用範囲</w:t>
      </w:r>
      <w:r>
        <w:rPr>
          <w:rFonts w:ascii="ＭＳ ゴシック" w:eastAsia="ＭＳ ゴシック" w:hAnsi="ＭＳ ゴシック" w:hint="eastAsia"/>
          <w:sz w:val="22"/>
          <w:szCs w:val="22"/>
          <w:lang w:eastAsia="ja-JP"/>
        </w:rPr>
        <w:t>を記載します。</w:t>
      </w:r>
    </w:p>
    <w:p w14:paraId="0C8391CF" w14:textId="77777777" w:rsidR="001553D8" w:rsidRPr="00FE322B" w:rsidRDefault="001553D8" w:rsidP="00192F38">
      <w:pPr>
        <w:pStyle w:val="af9"/>
        <w:spacing w:line="307" w:lineRule="auto"/>
        <w:ind w:left="415" w:right="-1" w:firstLine="207"/>
        <w:rPr>
          <w:rFonts w:ascii="ＭＳ ゴシック" w:eastAsia="ＭＳ ゴシック" w:hAnsi="ＭＳ ゴシック"/>
          <w:sz w:val="22"/>
          <w:szCs w:val="22"/>
          <w:lang w:eastAsia="ja-JP"/>
        </w:rPr>
      </w:pPr>
    </w:p>
    <w:p w14:paraId="7B74D1B9" w14:textId="2BA7F03A" w:rsidR="00FE322B" w:rsidRPr="001E7139" w:rsidRDefault="00FE322B" w:rsidP="00FE322B">
      <w:pPr>
        <w:ind w:leftChars="205" w:left="425"/>
        <w:jc w:val="left"/>
        <w:outlineLvl w:val="1"/>
        <w:rPr>
          <w:rFonts w:ascii="ＭＳ ゴシック" w:eastAsia="ＭＳ ゴシック" w:hAnsi="ＭＳ ゴシック"/>
          <w:szCs w:val="22"/>
        </w:rPr>
      </w:pPr>
      <w:bookmarkStart w:id="9" w:name="_Toc188854385"/>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1553D8">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sidRPr="00FE322B">
        <w:rPr>
          <w:rFonts w:asciiTheme="majorEastAsia" w:eastAsiaTheme="majorEastAsia" w:hAnsiTheme="majorEastAsia"/>
          <w:szCs w:val="22"/>
        </w:rPr>
        <w:t>O-RAN WDM-based Fronthaul Transport 4.0</w:t>
      </w:r>
      <w:bookmarkEnd w:id="9"/>
    </w:p>
    <w:p w14:paraId="7E7AE757" w14:textId="77777777" w:rsidR="001553D8" w:rsidRPr="001553D8" w:rsidRDefault="001553D8" w:rsidP="001553D8">
      <w:pPr>
        <w:pStyle w:val="af9"/>
        <w:spacing w:line="307" w:lineRule="auto"/>
        <w:ind w:left="415" w:right="-1" w:firstLine="207"/>
        <w:rPr>
          <w:rFonts w:ascii="ＭＳ ゴシック" w:eastAsia="ＭＳ ゴシック" w:hAnsi="ＭＳ ゴシック"/>
          <w:sz w:val="22"/>
          <w:szCs w:val="22"/>
          <w:lang w:eastAsia="ja-JP"/>
        </w:rPr>
      </w:pPr>
    </w:p>
    <w:p w14:paraId="4C09E632" w14:textId="64EA6B1B" w:rsidR="001553D8" w:rsidRPr="001E7139" w:rsidRDefault="001553D8" w:rsidP="001553D8">
      <w:pPr>
        <w:ind w:leftChars="205" w:left="425"/>
        <w:jc w:val="left"/>
        <w:outlineLvl w:val="1"/>
        <w:rPr>
          <w:rFonts w:ascii="ＭＳ ゴシック" w:eastAsia="ＭＳ ゴシック" w:hAnsi="ＭＳ ゴシック"/>
          <w:szCs w:val="22"/>
        </w:rPr>
      </w:pPr>
      <w:bookmarkStart w:id="10" w:name="_Toc188854386"/>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概要</w:t>
      </w:r>
      <w:bookmarkEnd w:id="10"/>
    </w:p>
    <w:p w14:paraId="0B45592E" w14:textId="77777777" w:rsidR="001553D8" w:rsidRPr="001553D8" w:rsidRDefault="001553D8" w:rsidP="00192F38">
      <w:pPr>
        <w:pStyle w:val="af9"/>
        <w:spacing w:line="307" w:lineRule="auto"/>
        <w:ind w:left="415" w:right="-1" w:firstLine="207"/>
        <w:rPr>
          <w:rFonts w:ascii="ＭＳ ゴシック" w:eastAsia="ＭＳ ゴシック" w:hAnsi="ＭＳ ゴシック"/>
          <w:sz w:val="22"/>
          <w:szCs w:val="22"/>
          <w:lang w:eastAsia="ja-JP"/>
        </w:rPr>
      </w:pPr>
    </w:p>
    <w:tbl>
      <w:tblPr>
        <w:tblStyle w:val="ab"/>
        <w:tblW w:w="9497" w:type="dxa"/>
        <w:tblInd w:w="137" w:type="dxa"/>
        <w:tblLook w:val="04A0" w:firstRow="1" w:lastRow="0" w:firstColumn="1" w:lastColumn="0" w:noHBand="0" w:noVBand="1"/>
      </w:tblPr>
      <w:tblGrid>
        <w:gridCol w:w="567"/>
        <w:gridCol w:w="5245"/>
        <w:gridCol w:w="1276"/>
        <w:gridCol w:w="1275"/>
        <w:gridCol w:w="1134"/>
      </w:tblGrid>
      <w:tr w:rsidR="007A7452" w14:paraId="3225FA44" w14:textId="77777777" w:rsidTr="007A7452">
        <w:tc>
          <w:tcPr>
            <w:tcW w:w="567" w:type="dxa"/>
            <w:tcBorders>
              <w:bottom w:val="single" w:sz="4" w:space="0" w:color="auto"/>
            </w:tcBorders>
          </w:tcPr>
          <w:p w14:paraId="33849E64" w14:textId="77777777" w:rsidR="00192F38" w:rsidRPr="00594950" w:rsidRDefault="00192F38" w:rsidP="00D37387">
            <w:pPr>
              <w:pStyle w:val="af9"/>
              <w:spacing w:line="307" w:lineRule="auto"/>
              <w:ind w:right="-1"/>
              <w:jc w:val="right"/>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No.</w:t>
            </w:r>
          </w:p>
        </w:tc>
        <w:tc>
          <w:tcPr>
            <w:tcW w:w="5245" w:type="dxa"/>
            <w:tcBorders>
              <w:bottom w:val="single" w:sz="4" w:space="0" w:color="auto"/>
            </w:tcBorders>
          </w:tcPr>
          <w:p w14:paraId="01BD3D38" w14:textId="77777777" w:rsidR="00192F38" w:rsidRPr="00594950" w:rsidRDefault="00192F38"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タイトル</w:t>
            </w:r>
          </w:p>
        </w:tc>
        <w:tc>
          <w:tcPr>
            <w:tcW w:w="1276" w:type="dxa"/>
            <w:tcBorders>
              <w:bottom w:val="single" w:sz="4" w:space="0" w:color="auto"/>
            </w:tcBorders>
          </w:tcPr>
          <w:p w14:paraId="53E24D7B" w14:textId="77777777" w:rsidR="00192F38" w:rsidRPr="00594950" w:rsidRDefault="00192F38"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発行日</w:t>
            </w:r>
          </w:p>
        </w:tc>
        <w:tc>
          <w:tcPr>
            <w:tcW w:w="1275" w:type="dxa"/>
            <w:tcBorders>
              <w:bottom w:val="single" w:sz="4" w:space="0" w:color="auto"/>
            </w:tcBorders>
          </w:tcPr>
          <w:p w14:paraId="2BC3541C" w14:textId="77777777" w:rsidR="00192F38" w:rsidRPr="00594950" w:rsidRDefault="00192F38"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文書の種類</w:t>
            </w:r>
          </w:p>
        </w:tc>
        <w:tc>
          <w:tcPr>
            <w:tcW w:w="1134" w:type="dxa"/>
            <w:tcBorders>
              <w:bottom w:val="single" w:sz="4" w:space="0" w:color="auto"/>
            </w:tcBorders>
          </w:tcPr>
          <w:p w14:paraId="7F7E7A47" w14:textId="77777777" w:rsidR="00192F38" w:rsidRPr="00594950" w:rsidRDefault="00192F38" w:rsidP="00D37387">
            <w:pPr>
              <w:pStyle w:val="af9"/>
              <w:spacing w:line="307" w:lineRule="auto"/>
              <w:ind w:right="-1"/>
              <w:jc w:val="center"/>
              <w:rPr>
                <w:rFonts w:asciiTheme="majorEastAsia" w:eastAsiaTheme="majorEastAsia" w:hAnsiTheme="majorEastAsia"/>
                <w:b/>
                <w:bCs/>
                <w:sz w:val="22"/>
                <w:szCs w:val="22"/>
                <w:lang w:eastAsia="ja-JP"/>
              </w:rPr>
            </w:pPr>
            <w:r>
              <w:rPr>
                <w:rFonts w:asciiTheme="majorEastAsia" w:eastAsiaTheme="majorEastAsia" w:hAnsiTheme="majorEastAsia" w:hint="eastAsia"/>
                <w:b/>
                <w:bCs/>
                <w:sz w:val="22"/>
                <w:szCs w:val="22"/>
                <w:lang w:eastAsia="ja-JP"/>
              </w:rPr>
              <w:t>リリース</w:t>
            </w:r>
          </w:p>
        </w:tc>
      </w:tr>
      <w:tr w:rsidR="007A7452" w14:paraId="48391B8D" w14:textId="77777777" w:rsidTr="007A7452">
        <w:tc>
          <w:tcPr>
            <w:tcW w:w="567" w:type="dxa"/>
            <w:tcBorders>
              <w:bottom w:val="nil"/>
            </w:tcBorders>
          </w:tcPr>
          <w:p w14:paraId="75FEE1EF" w14:textId="77777777" w:rsidR="00192F38" w:rsidRPr="00594950" w:rsidRDefault="00192F38" w:rsidP="00D37387">
            <w:pPr>
              <w:pStyle w:val="af9"/>
              <w:spacing w:line="307" w:lineRule="auto"/>
              <w:ind w:right="-1"/>
              <w:jc w:val="right"/>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1.</w:t>
            </w:r>
          </w:p>
        </w:tc>
        <w:tc>
          <w:tcPr>
            <w:tcW w:w="5245" w:type="dxa"/>
            <w:tcBorders>
              <w:bottom w:val="nil"/>
            </w:tcBorders>
          </w:tcPr>
          <w:p w14:paraId="3BCD128E" w14:textId="10AB2390" w:rsidR="003E367D" w:rsidRDefault="00192F38" w:rsidP="00D37387">
            <w:pPr>
              <w:pStyle w:val="af9"/>
              <w:spacing w:line="307" w:lineRule="auto"/>
              <w:ind w:right="-1"/>
              <w:rPr>
                <w:rFonts w:asciiTheme="majorEastAsia" w:eastAsiaTheme="majorEastAsia" w:hAnsiTheme="majorEastAsia"/>
                <w:b/>
                <w:bCs/>
                <w:sz w:val="22"/>
                <w:szCs w:val="22"/>
                <w:lang w:eastAsia="ja-JP"/>
              </w:rPr>
            </w:pPr>
            <w:r w:rsidRPr="00594950">
              <w:rPr>
                <w:rFonts w:asciiTheme="majorEastAsia" w:eastAsiaTheme="majorEastAsia" w:hAnsiTheme="majorEastAsia"/>
                <w:b/>
                <w:bCs/>
                <w:sz w:val="22"/>
                <w:szCs w:val="22"/>
                <w:lang w:eastAsia="ja-JP"/>
              </w:rPr>
              <w:t>O-RAN WDM-based Fronthaul Transport 4.0</w:t>
            </w:r>
          </w:p>
          <w:p w14:paraId="6A451D49" w14:textId="222C404A" w:rsidR="007A7452"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sz w:val="22"/>
                <w:szCs w:val="22"/>
                <w:lang w:eastAsia="ja-JP"/>
              </w:rPr>
              <w:t>ORAN-WG9.WDM.0-R003-v04.00</w:t>
            </w:r>
          </w:p>
        </w:tc>
        <w:tc>
          <w:tcPr>
            <w:tcW w:w="1276" w:type="dxa"/>
            <w:tcBorders>
              <w:bottom w:val="nil"/>
            </w:tcBorders>
          </w:tcPr>
          <w:p w14:paraId="788170A7"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2024年2月</w:t>
            </w:r>
          </w:p>
        </w:tc>
        <w:tc>
          <w:tcPr>
            <w:tcW w:w="1275" w:type="dxa"/>
            <w:tcBorders>
              <w:bottom w:val="nil"/>
            </w:tcBorders>
          </w:tcPr>
          <w:p w14:paraId="18CBAF88"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5919A76E" w14:textId="7777777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7A7452" w14:paraId="04AF62F3" w14:textId="77777777" w:rsidTr="007A7452">
        <w:tc>
          <w:tcPr>
            <w:tcW w:w="567" w:type="dxa"/>
            <w:tcBorders>
              <w:top w:val="nil"/>
            </w:tcBorders>
          </w:tcPr>
          <w:p w14:paraId="51E2BBF9" w14:textId="376DB9BB" w:rsidR="00192F38" w:rsidRPr="00594950" w:rsidRDefault="00192F38" w:rsidP="00D37387">
            <w:pPr>
              <w:pStyle w:val="af9"/>
              <w:spacing w:line="307" w:lineRule="auto"/>
              <w:ind w:right="-1"/>
              <w:jc w:val="right"/>
              <w:rPr>
                <w:rFonts w:asciiTheme="majorEastAsia" w:eastAsiaTheme="majorEastAsia" w:hAnsiTheme="majorEastAsia"/>
                <w:sz w:val="22"/>
                <w:szCs w:val="22"/>
                <w:lang w:eastAsia="ja-JP"/>
              </w:rPr>
            </w:pPr>
          </w:p>
        </w:tc>
        <w:tc>
          <w:tcPr>
            <w:tcW w:w="5245" w:type="dxa"/>
            <w:tcBorders>
              <w:top w:val="nil"/>
            </w:tcBorders>
          </w:tcPr>
          <w:p w14:paraId="264D3FFE" w14:textId="19E603A0" w:rsidR="00192F38" w:rsidRPr="00594950" w:rsidRDefault="007A7452"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 xml:space="preserve">O-RAN </w:t>
            </w:r>
            <w:r w:rsidRPr="007A7452">
              <w:rPr>
                <w:rFonts w:asciiTheme="majorEastAsia" w:eastAsiaTheme="majorEastAsia" w:hAnsiTheme="majorEastAsia" w:hint="eastAsia"/>
                <w:bCs/>
                <w:sz w:val="22"/>
                <w:szCs w:val="22"/>
                <w:lang w:eastAsia="ja-JP"/>
              </w:rPr>
              <w:t>WDMベースのフロントホールトランスポート</w:t>
            </w:r>
            <w:r>
              <w:rPr>
                <w:rFonts w:asciiTheme="majorEastAsia" w:eastAsiaTheme="majorEastAsia" w:hAnsiTheme="majorEastAsia" w:hint="eastAsia"/>
                <w:bCs/>
                <w:sz w:val="22"/>
                <w:szCs w:val="22"/>
                <w:lang w:eastAsia="ja-JP"/>
              </w:rPr>
              <w:t xml:space="preserve"> 4.0</w:t>
            </w:r>
          </w:p>
        </w:tc>
        <w:tc>
          <w:tcPr>
            <w:tcW w:w="1276" w:type="dxa"/>
            <w:tcBorders>
              <w:top w:val="nil"/>
            </w:tcBorders>
          </w:tcPr>
          <w:p w14:paraId="7C9CC7CB" w14:textId="58FE09D3"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p>
        </w:tc>
        <w:tc>
          <w:tcPr>
            <w:tcW w:w="1275" w:type="dxa"/>
            <w:tcBorders>
              <w:top w:val="nil"/>
            </w:tcBorders>
          </w:tcPr>
          <w:p w14:paraId="25A9A365" w14:textId="3A07D187"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tcBorders>
          </w:tcPr>
          <w:p w14:paraId="77EE1BDA" w14:textId="74C16335" w:rsidR="00192F38" w:rsidRPr="00594950" w:rsidRDefault="00192F38" w:rsidP="00D37387">
            <w:pPr>
              <w:pStyle w:val="af9"/>
              <w:spacing w:line="307" w:lineRule="auto"/>
              <w:ind w:right="-1"/>
              <w:rPr>
                <w:rFonts w:asciiTheme="majorEastAsia" w:eastAsiaTheme="majorEastAsia" w:hAnsiTheme="majorEastAsia"/>
                <w:sz w:val="22"/>
                <w:szCs w:val="22"/>
                <w:lang w:eastAsia="ja-JP"/>
              </w:rPr>
            </w:pPr>
          </w:p>
        </w:tc>
      </w:tr>
      <w:tr w:rsidR="009F7CF1" w:rsidRPr="00AF15B9" w14:paraId="73E40AB0" w14:textId="77777777" w:rsidTr="00D37387">
        <w:tc>
          <w:tcPr>
            <w:tcW w:w="9497" w:type="dxa"/>
            <w:gridSpan w:val="5"/>
            <w:tcBorders>
              <w:top w:val="single" w:sz="4" w:space="0" w:color="auto"/>
              <w:bottom w:val="single" w:sz="4" w:space="0" w:color="auto"/>
            </w:tcBorders>
          </w:tcPr>
          <w:p w14:paraId="7B292101" w14:textId="77777777" w:rsidR="009F7CF1" w:rsidRPr="00AF15B9" w:rsidRDefault="009F7CF1" w:rsidP="00D37387">
            <w:pPr>
              <w:pStyle w:val="af9"/>
              <w:spacing w:line="307" w:lineRule="auto"/>
              <w:ind w:right="-1"/>
              <w:jc w:val="center"/>
              <w:rPr>
                <w:rFonts w:asciiTheme="majorEastAsia" w:eastAsiaTheme="majorEastAsia" w:hAnsiTheme="majorEastAsia"/>
                <w:b/>
                <w:bCs/>
                <w:sz w:val="22"/>
                <w:szCs w:val="22"/>
                <w:lang w:eastAsia="ja-JP"/>
              </w:rPr>
            </w:pPr>
            <w:r w:rsidRPr="00AF15B9">
              <w:rPr>
                <w:rFonts w:asciiTheme="majorEastAsia" w:eastAsiaTheme="majorEastAsia" w:hAnsiTheme="majorEastAsia" w:hint="eastAsia"/>
                <w:b/>
                <w:bCs/>
                <w:sz w:val="22"/>
                <w:szCs w:val="22"/>
                <w:lang w:eastAsia="ja-JP"/>
              </w:rPr>
              <w:t>概要</w:t>
            </w:r>
          </w:p>
        </w:tc>
      </w:tr>
      <w:tr w:rsidR="009F7CF1" w14:paraId="193F7BE1" w14:textId="77777777" w:rsidTr="00D37387">
        <w:tc>
          <w:tcPr>
            <w:tcW w:w="9497" w:type="dxa"/>
            <w:gridSpan w:val="5"/>
            <w:tcBorders>
              <w:top w:val="single" w:sz="4" w:space="0" w:color="auto"/>
              <w:bottom w:val="single" w:sz="4" w:space="0" w:color="auto"/>
            </w:tcBorders>
          </w:tcPr>
          <w:p w14:paraId="0E7AEE5D" w14:textId="77777777" w:rsidR="009F7CF1" w:rsidRDefault="009F7CF1"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【原文】</w:t>
            </w:r>
          </w:p>
          <w:p w14:paraId="143DF960" w14:textId="77777777" w:rsidR="00064F48" w:rsidRPr="00064F48" w:rsidRDefault="00064F48" w:rsidP="00727877">
            <w:pPr>
              <w:pStyle w:val="af9"/>
              <w:spacing w:line="307" w:lineRule="auto"/>
              <w:ind w:leftChars="152" w:left="315" w:right="-1"/>
              <w:rPr>
                <w:rFonts w:asciiTheme="majorEastAsia" w:eastAsiaTheme="majorEastAsia" w:hAnsiTheme="majorEastAsia"/>
                <w:sz w:val="22"/>
                <w:szCs w:val="22"/>
                <w:lang w:eastAsia="ja-JP"/>
              </w:rPr>
            </w:pPr>
            <w:r w:rsidRPr="00064F48">
              <w:rPr>
                <w:rFonts w:asciiTheme="majorEastAsia" w:eastAsiaTheme="majorEastAsia" w:hAnsiTheme="majorEastAsia"/>
                <w:sz w:val="22"/>
                <w:szCs w:val="22"/>
                <w:lang w:eastAsia="ja-JP"/>
              </w:rPr>
              <w:t xml:space="preserve">This document is intended to describe best practices for O-RAN fronthaul transport based on WDM technology. </w:t>
            </w:r>
          </w:p>
          <w:p w14:paraId="289482D0" w14:textId="77777777" w:rsidR="00064F48" w:rsidRPr="00064F48" w:rsidRDefault="00064F48" w:rsidP="00727877">
            <w:pPr>
              <w:pStyle w:val="af9"/>
              <w:spacing w:line="307" w:lineRule="auto"/>
              <w:ind w:leftChars="152" w:left="315" w:right="-1"/>
              <w:rPr>
                <w:rFonts w:asciiTheme="majorEastAsia" w:eastAsiaTheme="majorEastAsia" w:hAnsiTheme="majorEastAsia"/>
                <w:sz w:val="22"/>
                <w:szCs w:val="22"/>
                <w:lang w:eastAsia="ja-JP"/>
              </w:rPr>
            </w:pPr>
            <w:r w:rsidRPr="00064F48">
              <w:rPr>
                <w:rFonts w:asciiTheme="majorEastAsia" w:eastAsiaTheme="majorEastAsia" w:hAnsiTheme="majorEastAsia"/>
                <w:sz w:val="22"/>
                <w:szCs w:val="22"/>
                <w:lang w:eastAsia="ja-JP"/>
              </w:rPr>
              <w:t xml:space="preserve">Version 4.0 includes updates on smart tunable optics with reference to respective MSA, and other minor editorial updates. </w:t>
            </w:r>
          </w:p>
          <w:p w14:paraId="1D1712F8" w14:textId="646B331D" w:rsidR="009F7CF1" w:rsidRDefault="00064F48" w:rsidP="00727877">
            <w:pPr>
              <w:pStyle w:val="af9"/>
              <w:spacing w:line="307" w:lineRule="auto"/>
              <w:ind w:leftChars="152" w:left="315" w:right="-1"/>
              <w:rPr>
                <w:rFonts w:asciiTheme="majorEastAsia" w:eastAsiaTheme="majorEastAsia" w:hAnsiTheme="majorEastAsia"/>
                <w:sz w:val="22"/>
                <w:szCs w:val="22"/>
                <w:lang w:eastAsia="ja-JP"/>
              </w:rPr>
            </w:pPr>
            <w:r w:rsidRPr="00064F48">
              <w:rPr>
                <w:rFonts w:asciiTheme="majorEastAsia" w:eastAsiaTheme="majorEastAsia" w:hAnsiTheme="majorEastAsia"/>
                <w:sz w:val="22"/>
                <w:szCs w:val="22"/>
                <w:lang w:eastAsia="ja-JP"/>
              </w:rPr>
              <w:t>They include specs and charts through the document to ensure alignment in recent specification activities.</w:t>
            </w:r>
          </w:p>
        </w:tc>
      </w:tr>
      <w:tr w:rsidR="009F7CF1" w14:paraId="10733868" w14:textId="77777777" w:rsidTr="00D37387">
        <w:tc>
          <w:tcPr>
            <w:tcW w:w="9497" w:type="dxa"/>
            <w:gridSpan w:val="5"/>
            <w:tcBorders>
              <w:top w:val="single" w:sz="4" w:space="0" w:color="auto"/>
            </w:tcBorders>
          </w:tcPr>
          <w:p w14:paraId="33801AAA" w14:textId="77777777" w:rsidR="009F7CF1" w:rsidRDefault="009F7CF1"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【訳】</w:t>
            </w:r>
          </w:p>
          <w:p w14:paraId="727D0883" w14:textId="77777777" w:rsidR="00064F48" w:rsidRPr="00064F48" w:rsidRDefault="00064F48" w:rsidP="00727877">
            <w:pPr>
              <w:pStyle w:val="af9"/>
              <w:spacing w:line="307" w:lineRule="auto"/>
              <w:ind w:leftChars="152" w:left="315" w:right="-1"/>
              <w:rPr>
                <w:rFonts w:asciiTheme="majorEastAsia" w:eastAsiaTheme="majorEastAsia" w:hAnsiTheme="majorEastAsia"/>
                <w:sz w:val="22"/>
                <w:szCs w:val="22"/>
                <w:lang w:eastAsia="ja-JP"/>
              </w:rPr>
            </w:pPr>
            <w:r w:rsidRPr="00064F48">
              <w:rPr>
                <w:rFonts w:asciiTheme="majorEastAsia" w:eastAsiaTheme="majorEastAsia" w:hAnsiTheme="majorEastAsia" w:hint="eastAsia"/>
                <w:sz w:val="22"/>
                <w:szCs w:val="22"/>
                <w:lang w:eastAsia="ja-JP"/>
              </w:rPr>
              <w:t>本書は、WDM技術に基づくO-RANフロントホールトランスポートのベストプラクティスを記述することを目的としています。</w:t>
            </w:r>
          </w:p>
          <w:p w14:paraId="41BC8A9E" w14:textId="77777777" w:rsidR="00064F48" w:rsidRPr="00064F48" w:rsidRDefault="00064F48" w:rsidP="00727877">
            <w:pPr>
              <w:pStyle w:val="af9"/>
              <w:spacing w:line="307" w:lineRule="auto"/>
              <w:ind w:leftChars="152" w:left="315" w:right="-1"/>
              <w:rPr>
                <w:rFonts w:asciiTheme="majorEastAsia" w:eastAsiaTheme="majorEastAsia" w:hAnsiTheme="majorEastAsia"/>
                <w:sz w:val="22"/>
                <w:szCs w:val="22"/>
                <w:lang w:eastAsia="ja-JP"/>
              </w:rPr>
            </w:pPr>
            <w:r w:rsidRPr="00064F48">
              <w:rPr>
                <w:rFonts w:asciiTheme="majorEastAsia" w:eastAsiaTheme="majorEastAsia" w:hAnsiTheme="majorEastAsia" w:hint="eastAsia"/>
                <w:sz w:val="22"/>
                <w:szCs w:val="22"/>
                <w:lang w:eastAsia="ja-JP"/>
              </w:rPr>
              <w:t>バージョン4.0では、それぞれのMSAを参照したスマートチューナブルオプティクスに関する更新、およびその他の軽微な編集上の更新が含まれています。</w:t>
            </w:r>
          </w:p>
          <w:p w14:paraId="548BC0E0" w14:textId="791EA124" w:rsidR="009F7CF1" w:rsidRDefault="00064F48" w:rsidP="00727877">
            <w:pPr>
              <w:pStyle w:val="af9"/>
              <w:spacing w:line="307" w:lineRule="auto"/>
              <w:ind w:leftChars="152" w:left="315" w:right="-1"/>
              <w:rPr>
                <w:rFonts w:asciiTheme="majorEastAsia" w:eastAsiaTheme="majorEastAsia" w:hAnsiTheme="majorEastAsia"/>
                <w:sz w:val="22"/>
                <w:szCs w:val="22"/>
                <w:lang w:eastAsia="ja-JP"/>
              </w:rPr>
            </w:pPr>
            <w:r w:rsidRPr="00064F48">
              <w:rPr>
                <w:rFonts w:asciiTheme="majorEastAsia" w:eastAsiaTheme="majorEastAsia" w:hAnsiTheme="majorEastAsia" w:hint="eastAsia"/>
                <w:sz w:val="22"/>
                <w:szCs w:val="22"/>
                <w:lang w:eastAsia="ja-JP"/>
              </w:rPr>
              <w:t>最近の仕様策定活動における整合性を確保するために、本書全体にわたって仕様と図表が含まれています。</w:t>
            </w:r>
          </w:p>
        </w:tc>
      </w:tr>
    </w:tbl>
    <w:p w14:paraId="6ADB2028" w14:textId="77777777" w:rsidR="00055ED8" w:rsidRPr="001E7139" w:rsidRDefault="00055ED8" w:rsidP="00055ED8">
      <w:pPr>
        <w:pStyle w:val="af9"/>
        <w:spacing w:line="307" w:lineRule="auto"/>
        <w:ind w:left="567" w:right="-1"/>
        <w:rPr>
          <w:rFonts w:ascii="ＭＳ ゴシック" w:eastAsia="ＭＳ ゴシック" w:hAnsi="ＭＳ ゴシック"/>
          <w:sz w:val="22"/>
          <w:szCs w:val="22"/>
          <w:lang w:eastAsia="ja-JP"/>
        </w:rPr>
      </w:pPr>
    </w:p>
    <w:p w14:paraId="176E398C" w14:textId="77777777" w:rsidR="00055ED8" w:rsidRDefault="00055ED8" w:rsidP="00055ED8">
      <w:pPr>
        <w:pStyle w:val="af9"/>
        <w:spacing w:line="307" w:lineRule="auto"/>
        <w:ind w:left="567" w:right="-1"/>
        <w:rPr>
          <w:rFonts w:ascii="ＭＳ ゴシック" w:eastAsia="ＭＳ ゴシック" w:hAnsi="ＭＳ ゴシック"/>
          <w:sz w:val="22"/>
          <w:szCs w:val="22"/>
          <w:lang w:eastAsia="ja-JP"/>
        </w:rPr>
      </w:pPr>
    </w:p>
    <w:p w14:paraId="5C75A85C" w14:textId="77777777" w:rsidR="00A04979" w:rsidRPr="001E7139" w:rsidRDefault="00A04979" w:rsidP="00055ED8">
      <w:pPr>
        <w:pStyle w:val="af9"/>
        <w:spacing w:line="307" w:lineRule="auto"/>
        <w:ind w:left="567" w:right="-1"/>
        <w:rPr>
          <w:rFonts w:ascii="ＭＳ ゴシック" w:eastAsia="ＭＳ ゴシック" w:hAnsi="ＭＳ ゴシック"/>
          <w:sz w:val="22"/>
          <w:szCs w:val="22"/>
          <w:lang w:eastAsia="ja-JP"/>
        </w:rPr>
      </w:pPr>
    </w:p>
    <w:p w14:paraId="28C8AC29" w14:textId="77777777" w:rsidR="00A04979" w:rsidRDefault="00A04979" w:rsidP="00A04979">
      <w:pPr>
        <w:widowControl/>
        <w:jc w:val="left"/>
        <w:rPr>
          <w:rFonts w:ascii="ＭＳ ゴシック" w:eastAsia="ＭＳ ゴシック" w:hAnsi="ＭＳ ゴシック" w:cs="Arial"/>
          <w:kern w:val="0"/>
          <w:szCs w:val="22"/>
        </w:rPr>
      </w:pPr>
      <w:r>
        <w:rPr>
          <w:rFonts w:ascii="ＭＳ ゴシック" w:eastAsia="ＭＳ ゴシック" w:hAnsi="ＭＳ ゴシック"/>
          <w:szCs w:val="22"/>
        </w:rPr>
        <w:br w:type="page"/>
      </w:r>
    </w:p>
    <w:p w14:paraId="3180AE47" w14:textId="0BA845F2" w:rsidR="00B55072" w:rsidRPr="001E7139" w:rsidRDefault="00B55072" w:rsidP="00B55072">
      <w:pPr>
        <w:ind w:leftChars="205" w:left="425"/>
        <w:jc w:val="left"/>
        <w:outlineLvl w:val="1"/>
        <w:rPr>
          <w:rFonts w:ascii="ＭＳ ゴシック" w:eastAsia="ＭＳ ゴシック" w:hAnsi="ＭＳ ゴシック"/>
          <w:szCs w:val="22"/>
        </w:rPr>
      </w:pPr>
      <w:bookmarkStart w:id="11" w:name="_Toc188854387"/>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02601D">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876906">
        <w:rPr>
          <w:rFonts w:ascii="ＭＳ ゴシック" w:eastAsia="ＭＳ ゴシック" w:hAnsi="ＭＳ ゴシック" w:hint="eastAsia"/>
          <w:szCs w:val="22"/>
        </w:rPr>
        <w:t>適用範囲</w:t>
      </w:r>
      <w:bookmarkEnd w:id="11"/>
    </w:p>
    <w:p w14:paraId="2A7C36D4" w14:textId="77777777" w:rsidR="00055ED8" w:rsidRDefault="00055ED8" w:rsidP="00081288">
      <w:pPr>
        <w:pStyle w:val="af9"/>
        <w:spacing w:line="307" w:lineRule="auto"/>
        <w:ind w:left="709" w:right="-1"/>
        <w:rPr>
          <w:rFonts w:ascii="ＭＳ ゴシック" w:eastAsia="ＭＳ ゴシック" w:hAnsi="ＭＳ ゴシック"/>
          <w:sz w:val="22"/>
          <w:szCs w:val="22"/>
          <w:lang w:eastAsia="ja-JP"/>
        </w:rPr>
      </w:pPr>
    </w:p>
    <w:p w14:paraId="53A20E8E" w14:textId="77777777" w:rsidR="00C24E03" w:rsidRDefault="00C24E03" w:rsidP="00C24E03">
      <w:pPr>
        <w:ind w:leftChars="400" w:left="830"/>
        <w:jc w:val="left"/>
        <w:rPr>
          <w:rFonts w:asciiTheme="majorEastAsia" w:eastAsiaTheme="majorEastAsia" w:hAnsiTheme="majorEastAsia" w:cs="ＭＳ 明朝"/>
          <w:szCs w:val="22"/>
        </w:rPr>
      </w:pPr>
      <w:r w:rsidRPr="003F3E21">
        <w:rPr>
          <w:rFonts w:asciiTheme="majorEastAsia" w:eastAsiaTheme="majorEastAsia" w:hAnsiTheme="majorEastAsia"/>
          <w:szCs w:val="22"/>
        </w:rPr>
        <w:t>本技術仕様は O-RAN アライアンスによって作成された。</w:t>
      </w:r>
      <w:r w:rsidRPr="003F3E21">
        <w:rPr>
          <w:rFonts w:asciiTheme="majorEastAsia" w:eastAsiaTheme="majorEastAsia" w:hAnsiTheme="majorEastAsia" w:cs="ＭＳ 明朝" w:hint="eastAsia"/>
          <w:szCs w:val="22"/>
        </w:rPr>
        <w:t>本書は、</w:t>
      </w:r>
      <w:r w:rsidRPr="003F3E21">
        <w:rPr>
          <w:rFonts w:asciiTheme="majorEastAsia" w:eastAsiaTheme="majorEastAsia" w:hAnsiTheme="majorEastAsia"/>
          <w:szCs w:val="22"/>
        </w:rPr>
        <w:t xml:space="preserve">WDM </w:t>
      </w:r>
      <w:r w:rsidRPr="003F3E21">
        <w:rPr>
          <w:rFonts w:asciiTheme="majorEastAsia" w:eastAsiaTheme="majorEastAsia" w:hAnsiTheme="majorEastAsia" w:cs="ＭＳ 明朝" w:hint="eastAsia"/>
          <w:szCs w:val="22"/>
        </w:rPr>
        <w:t>技術に基づく</w:t>
      </w:r>
      <w:r w:rsidRPr="003F3E21">
        <w:rPr>
          <w:rFonts w:asciiTheme="majorEastAsia" w:eastAsiaTheme="majorEastAsia" w:hAnsiTheme="majorEastAsia"/>
          <w:szCs w:val="22"/>
        </w:rPr>
        <w:t xml:space="preserve"> O-RAN </w:t>
      </w:r>
      <w:r w:rsidRPr="003F3E21">
        <w:rPr>
          <w:rFonts w:asciiTheme="majorEastAsia" w:eastAsiaTheme="majorEastAsia" w:hAnsiTheme="majorEastAsia" w:cs="ＭＳ 明朝" w:hint="eastAsia"/>
          <w:szCs w:val="22"/>
        </w:rPr>
        <w:t>フロントホール・トランスポートのベストプラクティスを説明することを目的としています。</w:t>
      </w:r>
      <w:r w:rsidRPr="003F3E21">
        <w:rPr>
          <w:rFonts w:asciiTheme="majorEastAsia" w:eastAsiaTheme="majorEastAsia" w:hAnsiTheme="majorEastAsia"/>
          <w:szCs w:val="22"/>
        </w:rPr>
        <w:t xml:space="preserve">WDM </w:t>
      </w:r>
      <w:r w:rsidRPr="003F3E21">
        <w:rPr>
          <w:rFonts w:asciiTheme="majorEastAsia" w:eastAsiaTheme="majorEastAsia" w:hAnsiTheme="majorEastAsia" w:cs="ＭＳ 明朝" w:hint="eastAsia"/>
          <w:szCs w:val="22"/>
        </w:rPr>
        <w:t>技術に基づかない他のソリューションが採用されたり、</w:t>
      </w:r>
      <w:r w:rsidRPr="003F3E21">
        <w:rPr>
          <w:rFonts w:asciiTheme="majorEastAsia" w:eastAsiaTheme="majorEastAsia" w:hAnsiTheme="majorEastAsia"/>
          <w:szCs w:val="22"/>
        </w:rPr>
        <w:t xml:space="preserve">WDM </w:t>
      </w:r>
      <w:r w:rsidRPr="003F3E21">
        <w:rPr>
          <w:rFonts w:asciiTheme="majorEastAsia" w:eastAsiaTheme="majorEastAsia" w:hAnsiTheme="majorEastAsia" w:cs="ＭＳ 明朝" w:hint="eastAsia"/>
          <w:szCs w:val="22"/>
        </w:rPr>
        <w:t>ソリューションと組み合わせられたりする可能性もあることが認識されています。本ドキュメントで取り上げた技術以外にも、フロントホール・トランスポートネットワークには他の</w:t>
      </w:r>
      <w:r w:rsidRPr="003F3E21">
        <w:rPr>
          <w:rFonts w:asciiTheme="majorEastAsia" w:eastAsiaTheme="majorEastAsia" w:hAnsiTheme="majorEastAsia" w:cs="ＭＳ 明朝"/>
          <w:szCs w:val="22"/>
        </w:rPr>
        <w:t xml:space="preserve"> WDM </w:t>
      </w:r>
      <w:r w:rsidRPr="003F3E21">
        <w:rPr>
          <w:rFonts w:asciiTheme="majorEastAsia" w:eastAsiaTheme="majorEastAsia" w:hAnsiTheme="majorEastAsia" w:cs="ＭＳ 明朝" w:hint="eastAsia"/>
          <w:szCs w:val="22"/>
        </w:rPr>
        <w:t>ソリューションが適している可能性があり、今後の本ドキュメントの改訂版で検討する予定です。</w:t>
      </w:r>
    </w:p>
    <w:p w14:paraId="0B153EC6" w14:textId="77777777" w:rsidR="00C24E03" w:rsidRDefault="00C24E03" w:rsidP="00C24E03">
      <w:pPr>
        <w:ind w:leftChars="200" w:left="830" w:hangingChars="200" w:hanging="415"/>
        <w:jc w:val="left"/>
        <w:rPr>
          <w:rFonts w:asciiTheme="majorEastAsia" w:eastAsiaTheme="majorEastAsia" w:hAnsiTheme="majorEastAsia" w:cs="ＭＳ 明朝"/>
          <w:szCs w:val="22"/>
        </w:rPr>
      </w:pPr>
    </w:p>
    <w:p w14:paraId="4915D598" w14:textId="77777777" w:rsidR="00C24E03" w:rsidRPr="003F3E21" w:rsidRDefault="00C24E03" w:rsidP="00C24E03">
      <w:pPr>
        <w:pStyle w:val="af9"/>
        <w:spacing w:before="297" w:line="307" w:lineRule="auto"/>
        <w:ind w:left="851" w:right="-1"/>
        <w:jc w:val="both"/>
        <w:rPr>
          <w:rFonts w:asciiTheme="majorEastAsia" w:eastAsiaTheme="majorEastAsia" w:hAnsiTheme="majorEastAsia" w:cs="ＭＳ 明朝"/>
          <w:spacing w:val="-2"/>
          <w:sz w:val="22"/>
          <w:szCs w:val="22"/>
          <w:lang w:eastAsia="ja-JP"/>
        </w:rPr>
      </w:pPr>
      <w:r w:rsidRPr="003F3E21">
        <w:rPr>
          <w:rFonts w:asciiTheme="majorEastAsia" w:eastAsiaTheme="majorEastAsia" w:hAnsiTheme="majorEastAsia" w:cs="ＭＳ 明朝" w:hint="eastAsia"/>
          <w:sz w:val="22"/>
          <w:szCs w:val="22"/>
          <w:lang w:eastAsia="ja-JP"/>
        </w:rPr>
        <w:t>本資料の内容は、</w:t>
      </w:r>
      <w:r w:rsidRPr="003F3E21">
        <w:rPr>
          <w:rFonts w:asciiTheme="majorEastAsia" w:eastAsiaTheme="majorEastAsia" w:hAnsiTheme="majorEastAsia" w:cs="ＭＳ 明朝"/>
          <w:sz w:val="22"/>
          <w:szCs w:val="22"/>
          <w:lang w:eastAsia="ja-JP"/>
        </w:rPr>
        <w:t xml:space="preserve">O-RAN WG9 </w:t>
      </w:r>
      <w:r w:rsidRPr="003F3E21">
        <w:rPr>
          <w:rFonts w:asciiTheme="majorEastAsia" w:eastAsiaTheme="majorEastAsia" w:hAnsiTheme="majorEastAsia" w:cs="ＭＳ 明朝" w:hint="eastAsia"/>
          <w:sz w:val="22"/>
          <w:szCs w:val="22"/>
          <w:lang w:eastAsia="ja-JP"/>
        </w:rPr>
        <w:t>における継続的な作業の対象であり、</w:t>
      </w:r>
      <w:r w:rsidRPr="003F3E21">
        <w:rPr>
          <w:rFonts w:asciiTheme="majorEastAsia" w:eastAsiaTheme="majorEastAsia" w:hAnsiTheme="majorEastAsia" w:cs="ＭＳ 明朝"/>
          <w:sz w:val="22"/>
          <w:szCs w:val="22"/>
          <w:lang w:eastAsia="ja-JP"/>
        </w:rPr>
        <w:t xml:space="preserve">O-RAN </w:t>
      </w:r>
      <w:r w:rsidRPr="003F3E21">
        <w:rPr>
          <w:rFonts w:asciiTheme="majorEastAsia" w:eastAsiaTheme="majorEastAsia" w:hAnsiTheme="majorEastAsia" w:cs="ＭＳ 明朝" w:hint="eastAsia"/>
          <w:sz w:val="22"/>
          <w:szCs w:val="22"/>
          <w:lang w:eastAsia="ja-JP"/>
        </w:rPr>
        <w:t>の正式承認後に変更される場合があります。</w:t>
      </w:r>
      <w:r w:rsidRPr="003F3E21">
        <w:rPr>
          <w:rFonts w:asciiTheme="majorEastAsia" w:eastAsiaTheme="majorEastAsia" w:hAnsiTheme="majorEastAsia" w:cs="ＭＳ 明朝"/>
          <w:sz w:val="22"/>
          <w:szCs w:val="22"/>
          <w:lang w:eastAsia="ja-JP"/>
        </w:rPr>
        <w:t>O-RAN</w:t>
      </w:r>
      <w:r w:rsidRPr="003F3E21">
        <w:rPr>
          <w:rFonts w:asciiTheme="majorEastAsia" w:eastAsiaTheme="majorEastAsia" w:hAnsiTheme="majorEastAsia" w:cs="ＭＳ 明朝" w:hint="eastAsia"/>
          <w:sz w:val="22"/>
          <w:szCs w:val="22"/>
          <w:lang w:eastAsia="ja-JP"/>
        </w:rPr>
        <w:t>アライアンスが本書の記載内容を変更した場合は、</w:t>
      </w:r>
      <w:r w:rsidRPr="003F3E21">
        <w:rPr>
          <w:rFonts w:asciiTheme="majorEastAsia" w:eastAsiaTheme="majorEastAsia" w:hAnsiTheme="majorEastAsia" w:cs="ＭＳ 明朝"/>
          <w:sz w:val="22"/>
          <w:szCs w:val="22"/>
          <w:lang w:eastAsia="ja-JP"/>
        </w:rPr>
        <w:t>O-RAN</w:t>
      </w:r>
      <w:r w:rsidRPr="003F3E21">
        <w:rPr>
          <w:rFonts w:asciiTheme="majorEastAsia" w:eastAsiaTheme="majorEastAsia" w:hAnsiTheme="majorEastAsia" w:cs="ＭＳ 明朝" w:hint="eastAsia"/>
          <w:sz w:val="22"/>
          <w:szCs w:val="22"/>
          <w:lang w:eastAsia="ja-JP"/>
        </w:rPr>
        <w:t>により、発行日を変更し、バージョン番号を増加させた上で、以下のように再発行されます</w:t>
      </w:r>
      <w:r w:rsidRPr="003F3E21">
        <w:rPr>
          <w:rFonts w:asciiTheme="majorEastAsia" w:eastAsiaTheme="majorEastAsia" w:hAnsiTheme="majorEastAsia" w:cs="ＭＳ 明朝" w:hint="eastAsia"/>
          <w:spacing w:val="-2"/>
          <w:sz w:val="22"/>
          <w:szCs w:val="22"/>
          <w:lang w:eastAsia="ja-JP"/>
        </w:rPr>
        <w:t>：</w:t>
      </w:r>
    </w:p>
    <w:p w14:paraId="65B013BD" w14:textId="77777777" w:rsidR="00C24E03" w:rsidRPr="003F3E21" w:rsidRDefault="00C24E03" w:rsidP="00C24E03">
      <w:pPr>
        <w:pStyle w:val="af9"/>
        <w:spacing w:before="297" w:line="307" w:lineRule="auto"/>
        <w:ind w:left="851" w:right="-1"/>
        <w:jc w:val="both"/>
        <w:rPr>
          <w:rFonts w:asciiTheme="majorEastAsia" w:eastAsiaTheme="majorEastAsia" w:hAnsiTheme="majorEastAsia"/>
          <w:sz w:val="22"/>
          <w:szCs w:val="22"/>
          <w:lang w:eastAsia="ja-JP"/>
        </w:rPr>
      </w:pPr>
      <w:r w:rsidRPr="003F3E21">
        <w:rPr>
          <w:rFonts w:asciiTheme="majorEastAsia" w:eastAsiaTheme="majorEastAsia" w:hAnsiTheme="majorEastAsia" w:cs="ＭＳ 明朝" w:hint="eastAsia"/>
          <w:spacing w:val="-2"/>
          <w:sz w:val="22"/>
          <w:szCs w:val="22"/>
          <w:lang w:eastAsia="ja-JP"/>
        </w:rPr>
        <w:t xml:space="preserve">　x/y.z リリース</w:t>
      </w:r>
    </w:p>
    <w:p w14:paraId="2EF22C9A" w14:textId="77777777" w:rsidR="00C24E03" w:rsidRPr="003F3E21" w:rsidRDefault="00C24E03" w:rsidP="00BE1C93">
      <w:pPr>
        <w:pStyle w:val="ad"/>
        <w:numPr>
          <w:ilvl w:val="0"/>
          <w:numId w:val="9"/>
        </w:numPr>
        <w:tabs>
          <w:tab w:val="left" w:pos="1418"/>
        </w:tabs>
        <w:autoSpaceDE w:val="0"/>
        <w:autoSpaceDN w:val="0"/>
        <w:spacing w:before="5" w:line="304" w:lineRule="auto"/>
        <w:ind w:leftChars="0" w:left="1418" w:right="-1" w:hanging="360"/>
        <w:jc w:val="left"/>
        <w:rPr>
          <w:rFonts w:asciiTheme="majorEastAsia" w:eastAsiaTheme="majorEastAsia" w:hAnsiTheme="majorEastAsia"/>
          <w:szCs w:val="22"/>
        </w:rPr>
      </w:pPr>
      <w:r w:rsidRPr="003F3E21">
        <w:rPr>
          <w:rFonts w:asciiTheme="majorEastAsia" w:eastAsiaTheme="majorEastAsia" w:hAnsiTheme="majorEastAsia" w:cs="ＭＳ 明朝" w:hint="eastAsia"/>
          <w:szCs w:val="22"/>
        </w:rPr>
        <w:t>技術的な改善、修正、更新など、内容に変更があった場合は、最初の数字が</w:t>
      </w:r>
      <w:r w:rsidRPr="003F3E21">
        <w:rPr>
          <w:rFonts w:asciiTheme="majorEastAsia" w:eastAsiaTheme="majorEastAsia" w:hAnsiTheme="majorEastAsia"/>
          <w:szCs w:val="22"/>
        </w:rPr>
        <w:t>1</w:t>
      </w:r>
      <w:r w:rsidRPr="003F3E21">
        <w:rPr>
          <w:rFonts w:asciiTheme="majorEastAsia" w:eastAsiaTheme="majorEastAsia" w:hAnsiTheme="majorEastAsia" w:cs="ＭＳ 明朝" w:hint="eastAsia"/>
          <w:szCs w:val="22"/>
        </w:rPr>
        <w:t>つずつ増加します（最初に承認された文書は</w:t>
      </w:r>
      <w:r w:rsidRPr="003F3E21">
        <w:rPr>
          <w:rFonts w:asciiTheme="majorEastAsia" w:eastAsiaTheme="majorEastAsia" w:hAnsiTheme="majorEastAsia"/>
          <w:szCs w:val="22"/>
        </w:rPr>
        <w:t>x=01</w:t>
      </w:r>
      <w:r w:rsidRPr="003F3E21">
        <w:rPr>
          <w:rFonts w:asciiTheme="majorEastAsia" w:eastAsiaTheme="majorEastAsia" w:hAnsiTheme="majorEastAsia" w:cs="ＭＳ 明朝" w:hint="eastAsia"/>
          <w:szCs w:val="22"/>
        </w:rPr>
        <w:t>となります）。</w:t>
      </w:r>
    </w:p>
    <w:p w14:paraId="1BA5DBDA" w14:textId="77777777" w:rsidR="00C24E03" w:rsidRPr="003F3E21" w:rsidRDefault="00C24E03" w:rsidP="00BE1C93">
      <w:pPr>
        <w:pStyle w:val="ad"/>
        <w:numPr>
          <w:ilvl w:val="0"/>
          <w:numId w:val="9"/>
        </w:numPr>
        <w:tabs>
          <w:tab w:val="left" w:pos="1505"/>
        </w:tabs>
        <w:autoSpaceDE w:val="0"/>
        <w:autoSpaceDN w:val="0"/>
        <w:spacing w:before="122" w:line="307" w:lineRule="auto"/>
        <w:ind w:leftChars="0" w:left="1418" w:right="-1" w:hanging="360"/>
        <w:jc w:val="left"/>
        <w:rPr>
          <w:rFonts w:asciiTheme="majorEastAsia" w:eastAsiaTheme="majorEastAsia" w:hAnsiTheme="majorEastAsia"/>
          <w:szCs w:val="22"/>
        </w:rPr>
      </w:pPr>
      <w:r w:rsidRPr="003F3E21">
        <w:rPr>
          <w:rFonts w:asciiTheme="majorEastAsia" w:eastAsiaTheme="majorEastAsia" w:hAnsiTheme="majorEastAsia" w:cs="ＭＳ 明朝" w:hint="eastAsia"/>
          <w:szCs w:val="22"/>
        </w:rPr>
        <w:t>編集上の変更のみが文書に組み込まれた場合、</w:t>
      </w:r>
      <w:r w:rsidRPr="003F3E21">
        <w:rPr>
          <w:rFonts w:asciiTheme="majorEastAsia" w:eastAsiaTheme="majorEastAsia" w:hAnsiTheme="majorEastAsia"/>
          <w:szCs w:val="22"/>
        </w:rPr>
        <w:t>2</w:t>
      </w:r>
      <w:r w:rsidRPr="003F3E21">
        <w:rPr>
          <w:rFonts w:asciiTheme="majorEastAsia" w:eastAsiaTheme="majorEastAsia" w:hAnsiTheme="majorEastAsia" w:cs="ＭＳ 明朝" w:hint="eastAsia"/>
          <w:szCs w:val="22"/>
        </w:rPr>
        <w:t>番目の数字がインクリメントされます。</w:t>
      </w:r>
    </w:p>
    <w:p w14:paraId="44EFEDBF" w14:textId="77777777" w:rsidR="00C24E03" w:rsidRPr="003F3E21" w:rsidRDefault="00C24E03" w:rsidP="00BE1C93">
      <w:pPr>
        <w:pStyle w:val="ad"/>
        <w:numPr>
          <w:ilvl w:val="0"/>
          <w:numId w:val="9"/>
        </w:numPr>
        <w:tabs>
          <w:tab w:val="left" w:pos="1505"/>
        </w:tabs>
        <w:autoSpaceDE w:val="0"/>
        <w:autoSpaceDN w:val="0"/>
        <w:spacing w:before="119" w:line="304" w:lineRule="auto"/>
        <w:ind w:leftChars="0" w:left="1418" w:right="-1" w:hanging="360"/>
        <w:jc w:val="left"/>
        <w:rPr>
          <w:rFonts w:asciiTheme="majorEastAsia" w:eastAsiaTheme="majorEastAsia" w:hAnsiTheme="majorEastAsia"/>
          <w:szCs w:val="22"/>
        </w:rPr>
      </w:pPr>
      <w:r w:rsidRPr="003F3E21">
        <w:rPr>
          <w:rFonts w:asciiTheme="majorEastAsia" w:eastAsiaTheme="majorEastAsia" w:hAnsiTheme="majorEastAsia" w:cs="ＭＳ 明朝" w:hint="eastAsia"/>
          <w:szCs w:val="22"/>
        </w:rPr>
        <w:t>編集プロセスにおける段階的な変更を示す、作業用バージョンの文書にのみ含まれる</w:t>
      </w:r>
      <w:r w:rsidRPr="003F3E21">
        <w:rPr>
          <w:rFonts w:asciiTheme="majorEastAsia" w:eastAsiaTheme="majorEastAsia" w:hAnsiTheme="majorEastAsia"/>
          <w:szCs w:val="22"/>
        </w:rPr>
        <w:t>3</w:t>
      </w:r>
      <w:r w:rsidRPr="003F3E21">
        <w:rPr>
          <w:rFonts w:asciiTheme="majorEastAsia" w:eastAsiaTheme="majorEastAsia" w:hAnsiTheme="majorEastAsia" w:cs="ＭＳ 明朝" w:hint="eastAsia"/>
          <w:szCs w:val="22"/>
        </w:rPr>
        <w:t>桁目の数字。</w:t>
      </w:r>
    </w:p>
    <w:p w14:paraId="43809107" w14:textId="77777777" w:rsidR="00C24E03" w:rsidRPr="003F3E21" w:rsidRDefault="00C24E03" w:rsidP="00C24E03">
      <w:pPr>
        <w:pStyle w:val="af9"/>
        <w:spacing w:before="122" w:line="307" w:lineRule="auto"/>
        <w:ind w:left="851" w:right="-1"/>
        <w:jc w:val="both"/>
        <w:rPr>
          <w:rFonts w:asciiTheme="majorEastAsia" w:eastAsiaTheme="majorEastAsia" w:hAnsiTheme="majorEastAsia"/>
          <w:sz w:val="22"/>
          <w:szCs w:val="22"/>
          <w:lang w:eastAsia="ja-JP"/>
        </w:rPr>
      </w:pPr>
      <w:r w:rsidRPr="003F3E21">
        <w:rPr>
          <w:rFonts w:asciiTheme="majorEastAsia" w:eastAsiaTheme="majorEastAsia" w:hAnsiTheme="majorEastAsia" w:hint="eastAsia"/>
          <w:sz w:val="22"/>
          <w:szCs w:val="22"/>
          <w:lang w:eastAsia="ja-JP"/>
        </w:rPr>
        <w:t>本書は、波長分割多重（</w:t>
      </w:r>
      <w:r w:rsidRPr="003F3E21">
        <w:rPr>
          <w:rFonts w:asciiTheme="majorEastAsia" w:eastAsiaTheme="majorEastAsia" w:hAnsiTheme="majorEastAsia"/>
          <w:sz w:val="22"/>
          <w:szCs w:val="22"/>
          <w:lang w:eastAsia="ja-JP"/>
        </w:rPr>
        <w:t>WDM</w:t>
      </w:r>
      <w:r w:rsidRPr="003F3E21">
        <w:rPr>
          <w:rFonts w:asciiTheme="majorEastAsia" w:eastAsiaTheme="majorEastAsia" w:hAnsiTheme="majorEastAsia" w:hint="eastAsia"/>
          <w:sz w:val="22"/>
          <w:szCs w:val="22"/>
          <w:lang w:eastAsia="ja-JP"/>
        </w:rPr>
        <w:t>）に基づくフロントホール・トランスポートネットワークの主な推奨事項</w:t>
      </w:r>
      <w:r w:rsidRPr="003F3E21">
        <w:rPr>
          <w:rFonts w:asciiTheme="majorEastAsia" w:eastAsiaTheme="majorEastAsia" w:hAnsiTheme="majorEastAsia"/>
          <w:sz w:val="22"/>
          <w:szCs w:val="22"/>
          <w:lang w:eastAsia="ja-JP"/>
        </w:rPr>
        <w:t>/</w:t>
      </w:r>
      <w:r w:rsidRPr="003F3E21">
        <w:rPr>
          <w:rFonts w:asciiTheme="majorEastAsia" w:eastAsiaTheme="majorEastAsia" w:hAnsiTheme="majorEastAsia" w:hint="eastAsia"/>
          <w:sz w:val="22"/>
          <w:szCs w:val="22"/>
          <w:lang w:eastAsia="ja-JP"/>
        </w:rPr>
        <w:t>要件を規定している。</w:t>
      </w:r>
      <w:r w:rsidRPr="003F3E21">
        <w:rPr>
          <w:rFonts w:asciiTheme="majorEastAsia" w:eastAsiaTheme="majorEastAsia" w:hAnsiTheme="majorEastAsia"/>
          <w:sz w:val="22"/>
          <w:szCs w:val="22"/>
          <w:lang w:eastAsia="ja-JP"/>
        </w:rPr>
        <w:t>WDM</w:t>
      </w:r>
      <w:r w:rsidRPr="003F3E21">
        <w:rPr>
          <w:rFonts w:asciiTheme="majorEastAsia" w:eastAsiaTheme="majorEastAsia" w:hAnsiTheme="majorEastAsia" w:hint="eastAsia"/>
          <w:sz w:val="22"/>
          <w:szCs w:val="22"/>
          <w:lang w:eastAsia="ja-JP"/>
        </w:rPr>
        <w:t>は透過的なソリューションである。</w:t>
      </w:r>
    </w:p>
    <w:p w14:paraId="36488ED0" w14:textId="77777777" w:rsidR="00C24E03" w:rsidRPr="003F3E21" w:rsidRDefault="00C24E03" w:rsidP="00C24E03">
      <w:pPr>
        <w:pStyle w:val="af9"/>
        <w:spacing w:before="122" w:line="307" w:lineRule="auto"/>
        <w:ind w:left="851" w:right="-1"/>
        <w:jc w:val="both"/>
        <w:rPr>
          <w:rFonts w:asciiTheme="majorEastAsia" w:eastAsiaTheme="majorEastAsia" w:hAnsiTheme="majorEastAsia"/>
          <w:sz w:val="22"/>
          <w:szCs w:val="22"/>
          <w:lang w:eastAsia="ja-JP"/>
        </w:rPr>
      </w:pPr>
      <w:r w:rsidRPr="003F3E21">
        <w:rPr>
          <w:rFonts w:asciiTheme="majorEastAsia" w:eastAsiaTheme="majorEastAsia" w:hAnsiTheme="majorEastAsia" w:cs="ＭＳ 明朝" w:hint="eastAsia"/>
          <w:sz w:val="22"/>
          <w:szCs w:val="22"/>
          <w:lang w:eastAsia="ja-JP"/>
        </w:rPr>
        <w:t>導入部の第</w:t>
      </w:r>
      <w:r w:rsidRPr="003F3E21">
        <w:rPr>
          <w:rFonts w:asciiTheme="majorEastAsia" w:eastAsiaTheme="majorEastAsia" w:hAnsiTheme="majorEastAsia"/>
          <w:sz w:val="22"/>
          <w:szCs w:val="22"/>
          <w:lang w:eastAsia="ja-JP"/>
        </w:rPr>
        <w:t>1</w:t>
      </w:r>
      <w:r w:rsidRPr="003F3E21">
        <w:rPr>
          <w:rFonts w:asciiTheme="majorEastAsia" w:eastAsiaTheme="majorEastAsia" w:hAnsiTheme="majorEastAsia" w:cs="ＭＳ 明朝" w:hint="eastAsia"/>
          <w:sz w:val="22"/>
          <w:szCs w:val="22"/>
          <w:lang w:eastAsia="ja-JP"/>
        </w:rPr>
        <w:t>章に続き、第</w:t>
      </w:r>
      <w:r w:rsidRPr="003F3E21">
        <w:rPr>
          <w:rFonts w:asciiTheme="majorEastAsia" w:eastAsiaTheme="majorEastAsia" w:hAnsiTheme="majorEastAsia"/>
          <w:sz w:val="22"/>
          <w:szCs w:val="22"/>
          <w:lang w:eastAsia="ja-JP"/>
        </w:rPr>
        <w:t>2</w:t>
      </w:r>
      <w:r w:rsidRPr="003F3E21">
        <w:rPr>
          <w:rFonts w:asciiTheme="majorEastAsia" w:eastAsiaTheme="majorEastAsia" w:hAnsiTheme="majorEastAsia" w:cs="ＭＳ 明朝" w:hint="eastAsia"/>
          <w:sz w:val="22"/>
          <w:szCs w:val="22"/>
          <w:lang w:eastAsia="ja-JP"/>
        </w:rPr>
        <w:t>章では、パッシブ、アクティブ、セミアクティブ</w:t>
      </w:r>
      <w:r w:rsidRPr="003F3E21">
        <w:rPr>
          <w:rFonts w:asciiTheme="majorEastAsia" w:eastAsiaTheme="majorEastAsia" w:hAnsiTheme="majorEastAsia"/>
          <w:sz w:val="22"/>
          <w:szCs w:val="22"/>
          <w:lang w:eastAsia="ja-JP"/>
        </w:rPr>
        <w:t>WDM</w:t>
      </w:r>
      <w:r w:rsidRPr="003F3E21">
        <w:rPr>
          <w:rFonts w:asciiTheme="majorEastAsia" w:eastAsiaTheme="majorEastAsia" w:hAnsiTheme="majorEastAsia" w:cs="ＭＳ 明朝" w:hint="eastAsia"/>
          <w:sz w:val="22"/>
          <w:szCs w:val="22"/>
          <w:lang w:eastAsia="ja-JP"/>
        </w:rPr>
        <w:t>機器の機能モジュールに焦点を当てています。</w:t>
      </w:r>
      <w:r w:rsidRPr="003F3E21">
        <w:rPr>
          <w:rFonts w:asciiTheme="majorEastAsia" w:eastAsiaTheme="majorEastAsia" w:hAnsiTheme="majorEastAsia" w:hint="eastAsia"/>
          <w:sz w:val="22"/>
          <w:szCs w:val="22"/>
          <w:lang w:eastAsia="ja-JP"/>
        </w:rPr>
        <w:t>第</w:t>
      </w:r>
      <w:r w:rsidRPr="003F3E21">
        <w:rPr>
          <w:rFonts w:asciiTheme="majorEastAsia" w:eastAsiaTheme="majorEastAsia" w:hAnsiTheme="majorEastAsia"/>
          <w:sz w:val="22"/>
          <w:szCs w:val="22"/>
          <w:lang w:eastAsia="ja-JP"/>
        </w:rPr>
        <w:t>3</w:t>
      </w:r>
      <w:r w:rsidRPr="003F3E21">
        <w:rPr>
          <w:rFonts w:asciiTheme="majorEastAsia" w:eastAsiaTheme="majorEastAsia" w:hAnsiTheme="majorEastAsia" w:hint="eastAsia"/>
          <w:sz w:val="22"/>
          <w:szCs w:val="22"/>
          <w:lang w:eastAsia="ja-JP"/>
        </w:rPr>
        <w:t>章では、中波長分割多重方式（</w:t>
      </w:r>
      <w:r w:rsidRPr="003F3E21">
        <w:rPr>
          <w:rFonts w:asciiTheme="majorEastAsia" w:eastAsiaTheme="majorEastAsia" w:hAnsiTheme="majorEastAsia"/>
          <w:sz w:val="22"/>
          <w:szCs w:val="22"/>
          <w:lang w:eastAsia="ja-JP"/>
        </w:rPr>
        <w:t>MWDM</w:t>
      </w:r>
      <w:r w:rsidRPr="003F3E21">
        <w:rPr>
          <w:rFonts w:asciiTheme="majorEastAsia" w:eastAsiaTheme="majorEastAsia" w:hAnsiTheme="majorEastAsia" w:hint="eastAsia"/>
          <w:sz w:val="22"/>
          <w:szCs w:val="22"/>
          <w:lang w:eastAsia="ja-JP"/>
        </w:rPr>
        <w:t>）と高密度波長分割多重方式（</w:t>
      </w:r>
      <w:r w:rsidRPr="003F3E21">
        <w:rPr>
          <w:rFonts w:asciiTheme="majorEastAsia" w:eastAsiaTheme="majorEastAsia" w:hAnsiTheme="majorEastAsia"/>
          <w:sz w:val="22"/>
          <w:szCs w:val="22"/>
          <w:lang w:eastAsia="ja-JP"/>
        </w:rPr>
        <w:t>DWDM</w:t>
      </w:r>
      <w:r w:rsidRPr="003F3E21">
        <w:rPr>
          <w:rFonts w:asciiTheme="majorEastAsia" w:eastAsiaTheme="majorEastAsia" w:hAnsiTheme="majorEastAsia" w:hint="eastAsia"/>
          <w:sz w:val="22"/>
          <w:szCs w:val="22"/>
          <w:lang w:eastAsia="ja-JP"/>
        </w:rPr>
        <w:t>）の波長割り当てに焦点を当てています。第</w:t>
      </w:r>
      <w:r w:rsidRPr="003F3E21">
        <w:rPr>
          <w:rFonts w:asciiTheme="majorEastAsia" w:eastAsiaTheme="majorEastAsia" w:hAnsiTheme="majorEastAsia"/>
          <w:sz w:val="22"/>
          <w:szCs w:val="22"/>
          <w:lang w:eastAsia="ja-JP"/>
        </w:rPr>
        <w:t>4</w:t>
      </w:r>
      <w:r w:rsidRPr="003F3E21">
        <w:rPr>
          <w:rFonts w:asciiTheme="majorEastAsia" w:eastAsiaTheme="majorEastAsia" w:hAnsiTheme="majorEastAsia" w:hint="eastAsia"/>
          <w:sz w:val="22"/>
          <w:szCs w:val="22"/>
          <w:lang w:eastAsia="ja-JP"/>
        </w:rPr>
        <w:t>章では、光トランシーバーとマルチプレクサ</w:t>
      </w:r>
      <w:r w:rsidRPr="003F3E21">
        <w:rPr>
          <w:rFonts w:asciiTheme="majorEastAsia" w:eastAsiaTheme="majorEastAsia" w:hAnsiTheme="majorEastAsia"/>
          <w:sz w:val="22"/>
          <w:szCs w:val="22"/>
          <w:lang w:eastAsia="ja-JP"/>
        </w:rPr>
        <w:t>/</w:t>
      </w:r>
      <w:r w:rsidRPr="003F3E21">
        <w:rPr>
          <w:rFonts w:asciiTheme="majorEastAsia" w:eastAsiaTheme="majorEastAsia" w:hAnsiTheme="majorEastAsia" w:hint="eastAsia"/>
          <w:sz w:val="22"/>
          <w:szCs w:val="22"/>
          <w:lang w:eastAsia="ja-JP"/>
        </w:rPr>
        <w:t>デマルチプレクサの技術要件に焦点を当てています。次の</w:t>
      </w:r>
      <w:r w:rsidRPr="003F3E21">
        <w:rPr>
          <w:rFonts w:asciiTheme="majorEastAsia" w:eastAsiaTheme="majorEastAsia" w:hAnsiTheme="majorEastAsia"/>
          <w:sz w:val="22"/>
          <w:szCs w:val="22"/>
          <w:lang w:eastAsia="ja-JP"/>
        </w:rPr>
        <w:t>3</w:t>
      </w:r>
      <w:r w:rsidRPr="003F3E21">
        <w:rPr>
          <w:rFonts w:asciiTheme="majorEastAsia" w:eastAsiaTheme="majorEastAsia" w:hAnsiTheme="majorEastAsia" w:hint="eastAsia"/>
          <w:sz w:val="22"/>
          <w:szCs w:val="22"/>
          <w:lang w:eastAsia="ja-JP"/>
        </w:rPr>
        <w:t>つの章では、それぞれシステム機能と性能要件、運用管理保守（</w:t>
      </w:r>
      <w:r w:rsidRPr="003F3E21">
        <w:rPr>
          <w:rFonts w:asciiTheme="majorEastAsia" w:eastAsiaTheme="majorEastAsia" w:hAnsiTheme="majorEastAsia"/>
          <w:sz w:val="22"/>
          <w:szCs w:val="22"/>
          <w:lang w:eastAsia="ja-JP"/>
        </w:rPr>
        <w:t>OAM</w:t>
      </w:r>
      <w:r w:rsidRPr="003F3E21">
        <w:rPr>
          <w:rFonts w:asciiTheme="majorEastAsia" w:eastAsiaTheme="majorEastAsia" w:hAnsiTheme="majorEastAsia" w:hint="eastAsia"/>
          <w:sz w:val="22"/>
          <w:szCs w:val="22"/>
          <w:lang w:eastAsia="ja-JP"/>
        </w:rPr>
        <w:t>）要件、管理インターフェースに焦点を当てています。</w:t>
      </w:r>
    </w:p>
    <w:p w14:paraId="189B902A" w14:textId="77777777" w:rsidR="00C24E03" w:rsidRPr="003F3E21" w:rsidRDefault="00C24E03" w:rsidP="00C24E03">
      <w:pPr>
        <w:pStyle w:val="af9"/>
        <w:spacing w:before="119" w:line="307" w:lineRule="auto"/>
        <w:ind w:left="851" w:right="-1"/>
        <w:jc w:val="both"/>
        <w:rPr>
          <w:rFonts w:asciiTheme="majorEastAsia" w:eastAsiaTheme="majorEastAsia" w:hAnsiTheme="majorEastAsia"/>
          <w:sz w:val="22"/>
          <w:szCs w:val="22"/>
          <w:lang w:eastAsia="ja-JP"/>
        </w:rPr>
      </w:pPr>
      <w:r w:rsidRPr="003F3E21">
        <w:rPr>
          <w:rFonts w:asciiTheme="majorEastAsia" w:eastAsiaTheme="majorEastAsia" w:hAnsiTheme="majorEastAsia" w:hint="eastAsia"/>
          <w:sz w:val="22"/>
          <w:szCs w:val="22"/>
          <w:lang w:eastAsia="ja-JP"/>
        </w:rPr>
        <w:t>この文書は、</w:t>
      </w:r>
      <w:r w:rsidRPr="003F3E21">
        <w:rPr>
          <w:rFonts w:asciiTheme="majorEastAsia" w:eastAsiaTheme="majorEastAsia" w:hAnsiTheme="majorEastAsia"/>
          <w:sz w:val="22"/>
          <w:szCs w:val="22"/>
          <w:lang w:eastAsia="ja-JP"/>
        </w:rPr>
        <w:t>O-RAN</w:t>
      </w:r>
      <w:r w:rsidRPr="003F3E21">
        <w:rPr>
          <w:rFonts w:asciiTheme="majorEastAsia" w:eastAsiaTheme="majorEastAsia" w:hAnsiTheme="majorEastAsia" w:hint="eastAsia"/>
          <w:sz w:val="22"/>
          <w:szCs w:val="22"/>
          <w:lang w:eastAsia="ja-JP"/>
        </w:rPr>
        <w:t>、</w:t>
      </w:r>
      <w:r w:rsidRPr="003F3E21">
        <w:rPr>
          <w:rFonts w:asciiTheme="majorEastAsia" w:eastAsiaTheme="majorEastAsia" w:hAnsiTheme="majorEastAsia"/>
          <w:sz w:val="22"/>
          <w:szCs w:val="22"/>
          <w:lang w:eastAsia="ja-JP"/>
        </w:rPr>
        <w:t>3GPP</w:t>
      </w:r>
      <w:r w:rsidRPr="003F3E21">
        <w:rPr>
          <w:rFonts w:asciiTheme="majorEastAsia" w:eastAsiaTheme="majorEastAsia" w:hAnsiTheme="majorEastAsia" w:hint="eastAsia"/>
          <w:sz w:val="22"/>
          <w:szCs w:val="22"/>
          <w:lang w:eastAsia="ja-JP"/>
        </w:rPr>
        <w:t>、</w:t>
      </w:r>
      <w:r w:rsidRPr="003F3E21">
        <w:rPr>
          <w:rFonts w:asciiTheme="majorEastAsia" w:eastAsiaTheme="majorEastAsia" w:hAnsiTheme="majorEastAsia"/>
          <w:sz w:val="22"/>
          <w:szCs w:val="22"/>
          <w:lang w:eastAsia="ja-JP"/>
        </w:rPr>
        <w:t>IEEE</w:t>
      </w:r>
      <w:r w:rsidRPr="003F3E21">
        <w:rPr>
          <w:rFonts w:asciiTheme="majorEastAsia" w:eastAsiaTheme="majorEastAsia" w:hAnsiTheme="majorEastAsia" w:hint="eastAsia"/>
          <w:sz w:val="22"/>
          <w:szCs w:val="22"/>
          <w:lang w:eastAsia="ja-JP"/>
        </w:rPr>
        <w:t>、</w:t>
      </w:r>
      <w:r w:rsidRPr="003F3E21">
        <w:rPr>
          <w:rFonts w:asciiTheme="majorEastAsia" w:eastAsiaTheme="majorEastAsia" w:hAnsiTheme="majorEastAsia"/>
          <w:sz w:val="22"/>
          <w:szCs w:val="22"/>
          <w:lang w:eastAsia="ja-JP"/>
        </w:rPr>
        <w:t>ITU-T</w:t>
      </w:r>
      <w:r w:rsidRPr="003F3E21">
        <w:rPr>
          <w:rFonts w:asciiTheme="majorEastAsia" w:eastAsiaTheme="majorEastAsia" w:hAnsiTheme="majorEastAsia" w:hint="eastAsia"/>
          <w:sz w:val="22"/>
          <w:szCs w:val="22"/>
          <w:lang w:eastAsia="ja-JP"/>
        </w:rPr>
        <w:t>、およびその他の関連標準化団体や業界団体が公表した情報を使用しています。教育、情報、規範的な内容を含んでいます。</w:t>
      </w:r>
    </w:p>
    <w:p w14:paraId="6D697CE6" w14:textId="77777777" w:rsidR="00081288" w:rsidRPr="00C24E03" w:rsidRDefault="00081288" w:rsidP="00081288">
      <w:pPr>
        <w:pStyle w:val="af9"/>
        <w:spacing w:line="307" w:lineRule="auto"/>
        <w:ind w:left="709" w:right="-1"/>
        <w:rPr>
          <w:rFonts w:ascii="ＭＳ ゴシック" w:eastAsia="ＭＳ ゴシック" w:hAnsi="ＭＳ ゴシック"/>
          <w:sz w:val="22"/>
          <w:szCs w:val="22"/>
          <w:lang w:eastAsia="ja-JP"/>
        </w:rPr>
      </w:pPr>
    </w:p>
    <w:p w14:paraId="5199106F" w14:textId="77777777" w:rsidR="00081288" w:rsidRPr="000A6E73" w:rsidRDefault="00081288" w:rsidP="00081288">
      <w:pPr>
        <w:pStyle w:val="af9"/>
        <w:spacing w:line="307" w:lineRule="auto"/>
        <w:ind w:left="709" w:right="-1"/>
        <w:rPr>
          <w:rFonts w:ascii="ＭＳ ゴシック" w:eastAsia="ＭＳ ゴシック" w:hAnsi="ＭＳ ゴシック"/>
          <w:sz w:val="22"/>
          <w:szCs w:val="22"/>
          <w:lang w:eastAsia="ja-JP"/>
        </w:rPr>
      </w:pPr>
    </w:p>
    <w:p w14:paraId="7279D402" w14:textId="77777777" w:rsidR="00FE322B" w:rsidRDefault="00FE322B">
      <w:pPr>
        <w:widowControl/>
        <w:jc w:val="left"/>
        <w:rPr>
          <w:rFonts w:ascii="ＭＳ ゴシック" w:eastAsia="ＭＳ ゴシック" w:hAnsi="ＭＳ ゴシック"/>
          <w:szCs w:val="22"/>
        </w:rPr>
      </w:pPr>
      <w:r>
        <w:rPr>
          <w:rFonts w:ascii="ＭＳ ゴシック" w:eastAsia="ＭＳ ゴシック" w:hAnsi="ＭＳ ゴシック"/>
          <w:szCs w:val="22"/>
        </w:rPr>
        <w:br w:type="page"/>
      </w:r>
    </w:p>
    <w:p w14:paraId="66EE15B1" w14:textId="30F0B49C" w:rsidR="00FE322B" w:rsidRPr="001E7139" w:rsidRDefault="00FE322B" w:rsidP="00FE322B">
      <w:pPr>
        <w:ind w:leftChars="205" w:left="425"/>
        <w:jc w:val="left"/>
        <w:outlineLvl w:val="1"/>
        <w:rPr>
          <w:rFonts w:ascii="ＭＳ ゴシック" w:eastAsia="ＭＳ ゴシック" w:hAnsi="ＭＳ ゴシック"/>
          <w:szCs w:val="22"/>
        </w:rPr>
      </w:pPr>
      <w:bookmarkStart w:id="12" w:name="_Toc188854388"/>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sidR="001553D8">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C675C9" w:rsidRPr="00C675C9">
        <w:rPr>
          <w:rFonts w:asciiTheme="majorEastAsia" w:eastAsiaTheme="majorEastAsia" w:hAnsiTheme="majorEastAsia"/>
          <w:szCs w:val="22"/>
        </w:rPr>
        <w:t>O-RAN Xhaul Packet Switched Architectures and Solutions 7.0</w:t>
      </w:r>
      <w:bookmarkEnd w:id="12"/>
    </w:p>
    <w:p w14:paraId="6FA40D20" w14:textId="77777777" w:rsidR="001553D8" w:rsidRPr="001553D8" w:rsidRDefault="001553D8" w:rsidP="001553D8">
      <w:pPr>
        <w:pStyle w:val="af9"/>
        <w:spacing w:line="307" w:lineRule="auto"/>
        <w:ind w:left="415" w:right="-1" w:firstLine="207"/>
        <w:rPr>
          <w:rFonts w:ascii="ＭＳ ゴシック" w:eastAsia="ＭＳ ゴシック" w:hAnsi="ＭＳ ゴシック"/>
          <w:sz w:val="22"/>
          <w:szCs w:val="22"/>
          <w:lang w:eastAsia="ja-JP"/>
        </w:rPr>
      </w:pPr>
    </w:p>
    <w:p w14:paraId="03986AFB" w14:textId="067B31FA" w:rsidR="001553D8" w:rsidRPr="001E7139" w:rsidRDefault="001553D8" w:rsidP="001553D8">
      <w:pPr>
        <w:ind w:leftChars="205" w:left="425"/>
        <w:jc w:val="left"/>
        <w:outlineLvl w:val="1"/>
        <w:rPr>
          <w:rFonts w:ascii="ＭＳ ゴシック" w:eastAsia="ＭＳ ゴシック" w:hAnsi="ＭＳ ゴシック"/>
          <w:szCs w:val="22"/>
        </w:rPr>
      </w:pPr>
      <w:bookmarkStart w:id="13" w:name="_Toc188854389"/>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概要</w:t>
      </w:r>
      <w:bookmarkEnd w:id="13"/>
    </w:p>
    <w:p w14:paraId="56C3051C" w14:textId="77777777" w:rsidR="00FE322B" w:rsidRDefault="00FE322B" w:rsidP="008D19E7">
      <w:pPr>
        <w:pStyle w:val="af9"/>
        <w:spacing w:line="307" w:lineRule="auto"/>
        <w:ind w:left="567" w:right="-1"/>
        <w:rPr>
          <w:rFonts w:ascii="ＭＳ ゴシック" w:eastAsia="ＭＳ ゴシック" w:hAnsi="ＭＳ ゴシック"/>
          <w:sz w:val="22"/>
          <w:szCs w:val="22"/>
          <w:lang w:eastAsia="ja-JP"/>
        </w:rPr>
      </w:pPr>
    </w:p>
    <w:tbl>
      <w:tblPr>
        <w:tblStyle w:val="ab"/>
        <w:tblW w:w="9497" w:type="dxa"/>
        <w:tblInd w:w="137" w:type="dxa"/>
        <w:tblLook w:val="04A0" w:firstRow="1" w:lastRow="0" w:firstColumn="1" w:lastColumn="0" w:noHBand="0" w:noVBand="1"/>
      </w:tblPr>
      <w:tblGrid>
        <w:gridCol w:w="567"/>
        <w:gridCol w:w="5245"/>
        <w:gridCol w:w="1276"/>
        <w:gridCol w:w="1275"/>
        <w:gridCol w:w="1134"/>
      </w:tblGrid>
      <w:tr w:rsidR="008D19E7" w14:paraId="07CB4734" w14:textId="77777777" w:rsidTr="00D37387">
        <w:tc>
          <w:tcPr>
            <w:tcW w:w="567" w:type="dxa"/>
            <w:tcBorders>
              <w:bottom w:val="single" w:sz="4" w:space="0" w:color="auto"/>
            </w:tcBorders>
          </w:tcPr>
          <w:p w14:paraId="25DF75BB" w14:textId="77777777" w:rsidR="008D19E7" w:rsidRPr="00594950" w:rsidRDefault="008D19E7" w:rsidP="00D37387">
            <w:pPr>
              <w:pStyle w:val="af9"/>
              <w:spacing w:line="307" w:lineRule="auto"/>
              <w:ind w:right="-1"/>
              <w:jc w:val="right"/>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No.</w:t>
            </w:r>
          </w:p>
        </w:tc>
        <w:tc>
          <w:tcPr>
            <w:tcW w:w="5245" w:type="dxa"/>
            <w:tcBorders>
              <w:bottom w:val="single" w:sz="4" w:space="0" w:color="auto"/>
            </w:tcBorders>
          </w:tcPr>
          <w:p w14:paraId="08B4589C" w14:textId="77777777" w:rsidR="008D19E7" w:rsidRPr="00594950" w:rsidRDefault="008D19E7"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タイトル</w:t>
            </w:r>
          </w:p>
        </w:tc>
        <w:tc>
          <w:tcPr>
            <w:tcW w:w="1276" w:type="dxa"/>
            <w:tcBorders>
              <w:bottom w:val="single" w:sz="4" w:space="0" w:color="auto"/>
            </w:tcBorders>
          </w:tcPr>
          <w:p w14:paraId="09B80BB4" w14:textId="77777777" w:rsidR="008D19E7" w:rsidRPr="00594950" w:rsidRDefault="008D19E7"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発行日</w:t>
            </w:r>
          </w:p>
        </w:tc>
        <w:tc>
          <w:tcPr>
            <w:tcW w:w="1275" w:type="dxa"/>
            <w:tcBorders>
              <w:bottom w:val="single" w:sz="4" w:space="0" w:color="auto"/>
            </w:tcBorders>
          </w:tcPr>
          <w:p w14:paraId="74A5A040" w14:textId="77777777" w:rsidR="008D19E7" w:rsidRPr="00594950" w:rsidRDefault="008D19E7"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文書の種類</w:t>
            </w:r>
          </w:p>
        </w:tc>
        <w:tc>
          <w:tcPr>
            <w:tcW w:w="1134" w:type="dxa"/>
            <w:tcBorders>
              <w:bottom w:val="single" w:sz="4" w:space="0" w:color="auto"/>
            </w:tcBorders>
          </w:tcPr>
          <w:p w14:paraId="1101A95E" w14:textId="77777777" w:rsidR="008D19E7" w:rsidRPr="00594950" w:rsidRDefault="008D19E7" w:rsidP="00D37387">
            <w:pPr>
              <w:pStyle w:val="af9"/>
              <w:spacing w:line="307" w:lineRule="auto"/>
              <w:ind w:right="-1"/>
              <w:jc w:val="center"/>
              <w:rPr>
                <w:rFonts w:asciiTheme="majorEastAsia" w:eastAsiaTheme="majorEastAsia" w:hAnsiTheme="majorEastAsia"/>
                <w:b/>
                <w:bCs/>
                <w:sz w:val="22"/>
                <w:szCs w:val="22"/>
                <w:lang w:eastAsia="ja-JP"/>
              </w:rPr>
            </w:pPr>
            <w:r>
              <w:rPr>
                <w:rFonts w:asciiTheme="majorEastAsia" w:eastAsiaTheme="majorEastAsia" w:hAnsiTheme="majorEastAsia" w:hint="eastAsia"/>
                <w:b/>
                <w:bCs/>
                <w:sz w:val="22"/>
                <w:szCs w:val="22"/>
                <w:lang w:eastAsia="ja-JP"/>
              </w:rPr>
              <w:t>リリース</w:t>
            </w:r>
          </w:p>
        </w:tc>
      </w:tr>
      <w:tr w:rsidR="008D19E7" w14:paraId="4D13EF4F" w14:textId="77777777" w:rsidTr="00D37387">
        <w:tc>
          <w:tcPr>
            <w:tcW w:w="567" w:type="dxa"/>
            <w:tcBorders>
              <w:bottom w:val="nil"/>
            </w:tcBorders>
          </w:tcPr>
          <w:p w14:paraId="1C775761" w14:textId="77777777" w:rsidR="008D19E7" w:rsidRPr="00594950" w:rsidRDefault="008D19E7" w:rsidP="00D37387">
            <w:pPr>
              <w:pStyle w:val="af9"/>
              <w:spacing w:line="307" w:lineRule="auto"/>
              <w:ind w:right="-1"/>
              <w:jc w:val="right"/>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w:t>
            </w:r>
          </w:p>
        </w:tc>
        <w:tc>
          <w:tcPr>
            <w:tcW w:w="5245" w:type="dxa"/>
            <w:tcBorders>
              <w:bottom w:val="nil"/>
            </w:tcBorders>
          </w:tcPr>
          <w:p w14:paraId="295FF4A3" w14:textId="77777777" w:rsidR="008D19E7" w:rsidRPr="00594950" w:rsidRDefault="008D19E7" w:rsidP="00D37387">
            <w:pPr>
              <w:pStyle w:val="af9"/>
              <w:spacing w:line="307" w:lineRule="auto"/>
              <w:ind w:right="-1"/>
              <w:rPr>
                <w:rFonts w:asciiTheme="majorEastAsia" w:eastAsiaTheme="majorEastAsia" w:hAnsiTheme="majorEastAsia"/>
                <w:b/>
                <w:bCs/>
                <w:sz w:val="22"/>
                <w:szCs w:val="22"/>
                <w:lang w:eastAsia="ja-JP"/>
              </w:rPr>
            </w:pPr>
            <w:r w:rsidRPr="00594950">
              <w:rPr>
                <w:rFonts w:asciiTheme="majorEastAsia" w:eastAsiaTheme="majorEastAsia" w:hAnsiTheme="majorEastAsia"/>
                <w:b/>
                <w:bCs/>
                <w:sz w:val="22"/>
                <w:szCs w:val="22"/>
                <w:lang w:eastAsia="ja-JP"/>
              </w:rPr>
              <w:t>O-RAN Xhaul Packet Switched Architectures and Solutions 7.0</w:t>
            </w:r>
          </w:p>
          <w:p w14:paraId="6138E73B" w14:textId="77777777" w:rsidR="008D19E7" w:rsidRPr="00594950" w:rsidRDefault="008D19E7"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sz w:val="22"/>
                <w:szCs w:val="22"/>
                <w:lang w:eastAsia="ja-JP"/>
              </w:rPr>
              <w:t>O-RAN.WG9.XPSAAS.0-R003-v07.00</w:t>
            </w:r>
          </w:p>
        </w:tc>
        <w:tc>
          <w:tcPr>
            <w:tcW w:w="1276" w:type="dxa"/>
            <w:tcBorders>
              <w:bottom w:val="nil"/>
            </w:tcBorders>
          </w:tcPr>
          <w:p w14:paraId="5F0BB05A" w14:textId="77777777" w:rsidR="008D19E7" w:rsidRPr="00594950" w:rsidRDefault="008D19E7"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2024年2月</w:t>
            </w:r>
          </w:p>
        </w:tc>
        <w:tc>
          <w:tcPr>
            <w:tcW w:w="1275" w:type="dxa"/>
            <w:tcBorders>
              <w:bottom w:val="nil"/>
            </w:tcBorders>
          </w:tcPr>
          <w:p w14:paraId="5E795871" w14:textId="77777777" w:rsidR="008D19E7" w:rsidRPr="00594950" w:rsidRDefault="008D19E7"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7042C888" w14:textId="77777777" w:rsidR="008D19E7" w:rsidRPr="00594950" w:rsidRDefault="008D19E7"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8D19E7" w14:paraId="072F4245" w14:textId="77777777" w:rsidTr="00D37387">
        <w:tc>
          <w:tcPr>
            <w:tcW w:w="567" w:type="dxa"/>
            <w:tcBorders>
              <w:top w:val="nil"/>
            </w:tcBorders>
          </w:tcPr>
          <w:p w14:paraId="10D084BE" w14:textId="77777777" w:rsidR="008D19E7" w:rsidRPr="00594950" w:rsidRDefault="008D19E7" w:rsidP="00D37387">
            <w:pPr>
              <w:pStyle w:val="af9"/>
              <w:spacing w:line="307" w:lineRule="auto"/>
              <w:ind w:right="-1"/>
              <w:jc w:val="right"/>
              <w:rPr>
                <w:rFonts w:asciiTheme="majorEastAsia" w:eastAsiaTheme="majorEastAsia" w:hAnsiTheme="majorEastAsia"/>
                <w:sz w:val="22"/>
                <w:szCs w:val="22"/>
                <w:lang w:eastAsia="ja-JP"/>
              </w:rPr>
            </w:pPr>
          </w:p>
        </w:tc>
        <w:tc>
          <w:tcPr>
            <w:tcW w:w="5245" w:type="dxa"/>
            <w:tcBorders>
              <w:top w:val="nil"/>
            </w:tcBorders>
          </w:tcPr>
          <w:p w14:paraId="2A8114BD" w14:textId="77777777" w:rsidR="008D19E7" w:rsidRPr="006108AD" w:rsidRDefault="008D19E7" w:rsidP="00D37387">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 xml:space="preserve">O-RAN </w:t>
            </w:r>
            <w:r w:rsidRPr="0082396C">
              <w:rPr>
                <w:rFonts w:asciiTheme="majorEastAsia" w:eastAsiaTheme="majorEastAsia" w:hAnsiTheme="majorEastAsia" w:hint="eastAsia"/>
                <w:szCs w:val="22"/>
                <w:lang w:eastAsia="ja-JP"/>
              </w:rPr>
              <w:t>Xhaul パケット交換アーキテクチャとソリューション 7.0</w:t>
            </w:r>
          </w:p>
        </w:tc>
        <w:tc>
          <w:tcPr>
            <w:tcW w:w="1276" w:type="dxa"/>
            <w:tcBorders>
              <w:top w:val="nil"/>
            </w:tcBorders>
          </w:tcPr>
          <w:p w14:paraId="3505547A" w14:textId="77777777" w:rsidR="008D19E7" w:rsidRPr="00594950" w:rsidRDefault="008D19E7" w:rsidP="00D37387">
            <w:pPr>
              <w:pStyle w:val="af9"/>
              <w:spacing w:line="307" w:lineRule="auto"/>
              <w:ind w:right="-1"/>
              <w:rPr>
                <w:rFonts w:asciiTheme="majorEastAsia" w:eastAsiaTheme="majorEastAsia" w:hAnsiTheme="majorEastAsia"/>
                <w:sz w:val="22"/>
                <w:szCs w:val="22"/>
                <w:lang w:eastAsia="ja-JP"/>
              </w:rPr>
            </w:pPr>
          </w:p>
        </w:tc>
        <w:tc>
          <w:tcPr>
            <w:tcW w:w="1275" w:type="dxa"/>
            <w:tcBorders>
              <w:top w:val="nil"/>
            </w:tcBorders>
          </w:tcPr>
          <w:p w14:paraId="2886A08B" w14:textId="77777777" w:rsidR="008D19E7" w:rsidRPr="00594950" w:rsidRDefault="008D19E7"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tcBorders>
          </w:tcPr>
          <w:p w14:paraId="4FC9AE44" w14:textId="77777777" w:rsidR="008D19E7" w:rsidRPr="00594950" w:rsidRDefault="008D19E7" w:rsidP="00D37387">
            <w:pPr>
              <w:pStyle w:val="af9"/>
              <w:spacing w:line="307" w:lineRule="auto"/>
              <w:ind w:right="-1"/>
              <w:rPr>
                <w:rFonts w:asciiTheme="majorEastAsia" w:eastAsiaTheme="majorEastAsia" w:hAnsiTheme="majorEastAsia"/>
                <w:sz w:val="22"/>
                <w:szCs w:val="22"/>
                <w:lang w:eastAsia="ja-JP"/>
              </w:rPr>
            </w:pPr>
          </w:p>
        </w:tc>
      </w:tr>
      <w:tr w:rsidR="008D19E7" w:rsidRPr="00AF15B9" w14:paraId="239D5C7F" w14:textId="77777777" w:rsidTr="00D37387">
        <w:tc>
          <w:tcPr>
            <w:tcW w:w="9497" w:type="dxa"/>
            <w:gridSpan w:val="5"/>
            <w:tcBorders>
              <w:top w:val="single" w:sz="4" w:space="0" w:color="auto"/>
              <w:bottom w:val="single" w:sz="4" w:space="0" w:color="auto"/>
            </w:tcBorders>
          </w:tcPr>
          <w:p w14:paraId="3B0E0332" w14:textId="77777777" w:rsidR="008D19E7" w:rsidRPr="00AF15B9" w:rsidRDefault="008D19E7" w:rsidP="00D37387">
            <w:pPr>
              <w:pStyle w:val="af9"/>
              <w:spacing w:line="307" w:lineRule="auto"/>
              <w:ind w:right="-1"/>
              <w:jc w:val="center"/>
              <w:rPr>
                <w:rFonts w:asciiTheme="majorEastAsia" w:eastAsiaTheme="majorEastAsia" w:hAnsiTheme="majorEastAsia"/>
                <w:b/>
                <w:bCs/>
                <w:sz w:val="22"/>
                <w:szCs w:val="22"/>
                <w:lang w:eastAsia="ja-JP"/>
              </w:rPr>
            </w:pPr>
            <w:r w:rsidRPr="00AF15B9">
              <w:rPr>
                <w:rFonts w:asciiTheme="majorEastAsia" w:eastAsiaTheme="majorEastAsia" w:hAnsiTheme="majorEastAsia" w:hint="eastAsia"/>
                <w:b/>
                <w:bCs/>
                <w:sz w:val="22"/>
                <w:szCs w:val="22"/>
                <w:lang w:eastAsia="ja-JP"/>
              </w:rPr>
              <w:t>概要</w:t>
            </w:r>
          </w:p>
        </w:tc>
      </w:tr>
      <w:tr w:rsidR="008D19E7" w14:paraId="4CA6C6E9" w14:textId="77777777" w:rsidTr="00D37387">
        <w:tc>
          <w:tcPr>
            <w:tcW w:w="9497" w:type="dxa"/>
            <w:gridSpan w:val="5"/>
            <w:tcBorders>
              <w:top w:val="single" w:sz="4" w:space="0" w:color="auto"/>
              <w:bottom w:val="single" w:sz="4" w:space="0" w:color="auto"/>
            </w:tcBorders>
          </w:tcPr>
          <w:p w14:paraId="66F24AFA" w14:textId="77777777" w:rsidR="008D19E7" w:rsidRDefault="008D19E7"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【原文】</w:t>
            </w:r>
          </w:p>
          <w:p w14:paraId="783346A9" w14:textId="77777777" w:rsidR="008D19E7" w:rsidRPr="00D10384" w:rsidRDefault="008D19E7" w:rsidP="001A7A15">
            <w:pPr>
              <w:pStyle w:val="af9"/>
              <w:spacing w:line="307" w:lineRule="auto"/>
              <w:ind w:leftChars="152" w:left="315" w:right="-1"/>
              <w:rPr>
                <w:rFonts w:asciiTheme="majorEastAsia" w:eastAsiaTheme="majorEastAsia" w:hAnsiTheme="majorEastAsia"/>
                <w:sz w:val="22"/>
                <w:szCs w:val="22"/>
                <w:lang w:eastAsia="ja-JP"/>
              </w:rPr>
            </w:pPr>
            <w:r w:rsidRPr="00D10384">
              <w:rPr>
                <w:rFonts w:asciiTheme="majorEastAsia" w:eastAsiaTheme="majorEastAsia" w:hAnsiTheme="majorEastAsia"/>
                <w:sz w:val="22"/>
                <w:szCs w:val="22"/>
                <w:lang w:eastAsia="ja-JP"/>
              </w:rPr>
              <w:t xml:space="preserve">The document is intended to describe best practices for O-RAN transport based on end-to-end packet switching technology. </w:t>
            </w:r>
          </w:p>
          <w:p w14:paraId="622ACC89" w14:textId="77777777" w:rsidR="008D19E7" w:rsidRPr="00D10384" w:rsidRDefault="008D19E7" w:rsidP="001A7A15">
            <w:pPr>
              <w:pStyle w:val="af9"/>
              <w:spacing w:line="307" w:lineRule="auto"/>
              <w:ind w:leftChars="152" w:left="315" w:right="-1"/>
              <w:rPr>
                <w:rFonts w:asciiTheme="majorEastAsia" w:eastAsiaTheme="majorEastAsia" w:hAnsiTheme="majorEastAsia"/>
                <w:sz w:val="22"/>
                <w:szCs w:val="22"/>
                <w:lang w:eastAsia="ja-JP"/>
              </w:rPr>
            </w:pPr>
            <w:r w:rsidRPr="00D10384">
              <w:rPr>
                <w:rFonts w:asciiTheme="majorEastAsia" w:eastAsiaTheme="majorEastAsia" w:hAnsiTheme="majorEastAsia"/>
                <w:sz w:val="22"/>
                <w:szCs w:val="22"/>
                <w:lang w:eastAsia="ja-JP"/>
              </w:rPr>
              <w:t xml:space="preserve">Version 7.0 updates references, as required (added 3GPP references related to certificate management, added IETF reference related to 5G transport slicing). </w:t>
            </w:r>
          </w:p>
          <w:p w14:paraId="1EF58973" w14:textId="77777777" w:rsidR="008D19E7" w:rsidRDefault="008D19E7" w:rsidP="001A7A15">
            <w:pPr>
              <w:pStyle w:val="af9"/>
              <w:spacing w:line="307" w:lineRule="auto"/>
              <w:ind w:leftChars="152" w:left="315" w:right="-1"/>
              <w:rPr>
                <w:rFonts w:asciiTheme="majorEastAsia" w:eastAsiaTheme="majorEastAsia" w:hAnsiTheme="majorEastAsia"/>
                <w:sz w:val="22"/>
                <w:szCs w:val="22"/>
                <w:lang w:eastAsia="ja-JP"/>
              </w:rPr>
            </w:pPr>
            <w:r w:rsidRPr="00D10384">
              <w:rPr>
                <w:rFonts w:asciiTheme="majorEastAsia" w:eastAsiaTheme="majorEastAsia" w:hAnsiTheme="majorEastAsia"/>
                <w:sz w:val="22"/>
                <w:szCs w:val="22"/>
                <w:lang w:eastAsia="ja-JP"/>
              </w:rPr>
              <w:t>It also includes updates in section 17.4 (IEEE 802.1X authentication towards Computes and O-Cloud-Gateways; additional section about certificate management)</w:t>
            </w:r>
          </w:p>
        </w:tc>
      </w:tr>
      <w:tr w:rsidR="008D19E7" w14:paraId="30B5A4E3" w14:textId="77777777" w:rsidTr="00D37387">
        <w:tc>
          <w:tcPr>
            <w:tcW w:w="9497" w:type="dxa"/>
            <w:gridSpan w:val="5"/>
            <w:tcBorders>
              <w:top w:val="single" w:sz="4" w:space="0" w:color="auto"/>
            </w:tcBorders>
          </w:tcPr>
          <w:p w14:paraId="3529B315" w14:textId="77777777" w:rsidR="008D19E7" w:rsidRDefault="008D19E7"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【訳】</w:t>
            </w:r>
          </w:p>
          <w:p w14:paraId="1BC80FB0" w14:textId="77777777" w:rsidR="008D19E7" w:rsidRPr="00D10384" w:rsidRDefault="008D19E7" w:rsidP="001A7A15">
            <w:pPr>
              <w:pStyle w:val="af9"/>
              <w:spacing w:line="307" w:lineRule="auto"/>
              <w:ind w:leftChars="152" w:left="315"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本書</w:t>
            </w:r>
            <w:r w:rsidRPr="00D10384">
              <w:rPr>
                <w:rFonts w:asciiTheme="majorEastAsia" w:eastAsiaTheme="majorEastAsia" w:hAnsiTheme="majorEastAsia" w:hint="eastAsia"/>
                <w:sz w:val="22"/>
                <w:szCs w:val="22"/>
                <w:lang w:eastAsia="ja-JP"/>
              </w:rPr>
              <w:t>は、end-to-endパケット交換技術に基づくO-RANトランスポートのベストプラクティスを記述することを目的としています。</w:t>
            </w:r>
          </w:p>
          <w:p w14:paraId="650E8B5B" w14:textId="77777777" w:rsidR="008D19E7" w:rsidRPr="00D10384" w:rsidRDefault="008D19E7" w:rsidP="001A7A15">
            <w:pPr>
              <w:pStyle w:val="af9"/>
              <w:spacing w:line="307" w:lineRule="auto"/>
              <w:ind w:leftChars="152" w:left="315" w:right="-1"/>
              <w:rPr>
                <w:rFonts w:asciiTheme="majorEastAsia" w:eastAsiaTheme="majorEastAsia" w:hAnsiTheme="majorEastAsia"/>
                <w:sz w:val="22"/>
                <w:szCs w:val="22"/>
                <w:lang w:eastAsia="ja-JP"/>
              </w:rPr>
            </w:pPr>
            <w:r w:rsidRPr="00D10384">
              <w:rPr>
                <w:rFonts w:asciiTheme="majorEastAsia" w:eastAsiaTheme="majorEastAsia" w:hAnsiTheme="majorEastAsia" w:hint="eastAsia"/>
                <w:sz w:val="22"/>
                <w:szCs w:val="22"/>
                <w:lang w:eastAsia="ja-JP"/>
              </w:rPr>
              <w:t>バージョン7.0では、必要に応じて参照先を更新しました（証明書管理に関する3GPPの参照先を追加、5Gトランスポートスライシングに関するIETFの参照先を追加）。</w:t>
            </w:r>
          </w:p>
          <w:p w14:paraId="7A0519A4" w14:textId="77777777" w:rsidR="008D19E7" w:rsidRDefault="008D19E7" w:rsidP="001A7A15">
            <w:pPr>
              <w:pStyle w:val="af9"/>
              <w:spacing w:line="307" w:lineRule="auto"/>
              <w:ind w:leftChars="152" w:left="315" w:right="-1"/>
              <w:rPr>
                <w:rFonts w:asciiTheme="majorEastAsia" w:eastAsiaTheme="majorEastAsia" w:hAnsiTheme="majorEastAsia"/>
                <w:sz w:val="22"/>
                <w:szCs w:val="22"/>
                <w:lang w:eastAsia="ja-JP"/>
              </w:rPr>
            </w:pPr>
            <w:r w:rsidRPr="00D10384">
              <w:rPr>
                <w:rFonts w:asciiTheme="majorEastAsia" w:eastAsiaTheme="majorEastAsia" w:hAnsiTheme="majorEastAsia" w:hint="eastAsia"/>
                <w:sz w:val="22"/>
                <w:szCs w:val="22"/>
                <w:lang w:eastAsia="ja-JP"/>
              </w:rPr>
              <w:t>また、17.4章（コンピューティングおよびO-Cloud-Gateway向けのIEEE 802.1X認証、証明書管理に関する追加章）も更新しています。</w:t>
            </w:r>
          </w:p>
        </w:tc>
      </w:tr>
    </w:tbl>
    <w:p w14:paraId="529CF558" w14:textId="77777777" w:rsidR="00BE01A6" w:rsidRPr="001E7139" w:rsidRDefault="00BE01A6" w:rsidP="00BE01A6">
      <w:pPr>
        <w:pStyle w:val="af9"/>
        <w:spacing w:line="307" w:lineRule="auto"/>
        <w:ind w:left="567" w:right="-1"/>
        <w:rPr>
          <w:rFonts w:ascii="ＭＳ ゴシック" w:eastAsia="ＭＳ ゴシック" w:hAnsi="ＭＳ ゴシック"/>
          <w:sz w:val="22"/>
          <w:szCs w:val="22"/>
          <w:lang w:eastAsia="ja-JP"/>
        </w:rPr>
      </w:pPr>
    </w:p>
    <w:p w14:paraId="6A7D1F7C" w14:textId="77777777" w:rsidR="00BE01A6" w:rsidRDefault="00BE01A6" w:rsidP="00BE01A6">
      <w:pPr>
        <w:pStyle w:val="af9"/>
        <w:spacing w:line="307" w:lineRule="auto"/>
        <w:ind w:left="567" w:right="-1"/>
        <w:rPr>
          <w:rFonts w:ascii="ＭＳ ゴシック" w:eastAsia="ＭＳ ゴシック" w:hAnsi="ＭＳ ゴシック"/>
          <w:sz w:val="22"/>
          <w:szCs w:val="22"/>
          <w:lang w:eastAsia="ja-JP"/>
        </w:rPr>
      </w:pPr>
    </w:p>
    <w:p w14:paraId="5D2DD52D" w14:textId="77777777" w:rsidR="00BE01A6" w:rsidRPr="001E7139" w:rsidRDefault="00BE01A6" w:rsidP="00BE01A6">
      <w:pPr>
        <w:pStyle w:val="af9"/>
        <w:spacing w:line="307" w:lineRule="auto"/>
        <w:ind w:left="567" w:right="-1"/>
        <w:rPr>
          <w:rFonts w:ascii="ＭＳ ゴシック" w:eastAsia="ＭＳ ゴシック" w:hAnsi="ＭＳ ゴシック"/>
          <w:sz w:val="22"/>
          <w:szCs w:val="22"/>
          <w:lang w:eastAsia="ja-JP"/>
        </w:rPr>
      </w:pPr>
    </w:p>
    <w:p w14:paraId="42580639" w14:textId="77777777" w:rsidR="00BE01A6" w:rsidRDefault="00BE01A6" w:rsidP="00BE01A6">
      <w:pPr>
        <w:widowControl/>
        <w:jc w:val="left"/>
        <w:rPr>
          <w:rFonts w:ascii="ＭＳ ゴシック" w:eastAsia="ＭＳ ゴシック" w:hAnsi="ＭＳ ゴシック" w:cs="Arial"/>
          <w:kern w:val="0"/>
          <w:szCs w:val="22"/>
        </w:rPr>
      </w:pPr>
      <w:r>
        <w:rPr>
          <w:rFonts w:ascii="ＭＳ ゴシック" w:eastAsia="ＭＳ ゴシック" w:hAnsi="ＭＳ ゴシック"/>
          <w:szCs w:val="22"/>
        </w:rPr>
        <w:br w:type="page"/>
      </w:r>
    </w:p>
    <w:p w14:paraId="45F3A19B" w14:textId="1F4B02BC" w:rsidR="00BE01A6" w:rsidRPr="001E7139" w:rsidRDefault="00BE01A6" w:rsidP="00BE01A6">
      <w:pPr>
        <w:ind w:leftChars="205" w:left="425"/>
        <w:jc w:val="left"/>
        <w:outlineLvl w:val="1"/>
        <w:rPr>
          <w:rFonts w:ascii="ＭＳ ゴシック" w:eastAsia="ＭＳ ゴシック" w:hAnsi="ＭＳ ゴシック"/>
          <w:szCs w:val="22"/>
        </w:rPr>
      </w:pPr>
      <w:bookmarkStart w:id="14" w:name="_Toc188854390"/>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876906">
        <w:rPr>
          <w:rFonts w:ascii="ＭＳ ゴシック" w:eastAsia="ＭＳ ゴシック" w:hAnsi="ＭＳ ゴシック" w:hint="eastAsia"/>
          <w:szCs w:val="22"/>
        </w:rPr>
        <w:t>適用範囲</w:t>
      </w:r>
      <w:bookmarkEnd w:id="14"/>
    </w:p>
    <w:p w14:paraId="2E8B9C8A" w14:textId="77777777" w:rsidR="00BE01A6" w:rsidRDefault="00BE01A6" w:rsidP="003B2AD2">
      <w:pPr>
        <w:pStyle w:val="af9"/>
        <w:spacing w:line="307" w:lineRule="auto"/>
        <w:ind w:left="709" w:right="-1"/>
        <w:rPr>
          <w:rFonts w:ascii="ＭＳ ゴシック" w:eastAsia="ＭＳ ゴシック" w:hAnsi="ＭＳ ゴシック"/>
          <w:sz w:val="22"/>
          <w:szCs w:val="22"/>
          <w:lang w:eastAsia="ja-JP"/>
        </w:rPr>
      </w:pPr>
    </w:p>
    <w:p w14:paraId="1AFFB65E" w14:textId="77777777" w:rsidR="00BE1C93" w:rsidRPr="00BE1C93" w:rsidRDefault="00BE1C93" w:rsidP="00BE1C93">
      <w:pPr>
        <w:pStyle w:val="af9"/>
        <w:spacing w:line="307" w:lineRule="auto"/>
        <w:ind w:left="652" w:right="-1"/>
        <w:rPr>
          <w:rFonts w:asciiTheme="majorEastAsia" w:eastAsiaTheme="majorEastAsia" w:hAnsiTheme="majorEastAsia" w:cs="ＭＳ 明朝"/>
          <w:sz w:val="22"/>
          <w:szCs w:val="22"/>
          <w:lang w:eastAsia="ja-JP"/>
        </w:rPr>
      </w:pPr>
      <w:r w:rsidRPr="00BE1C93">
        <w:rPr>
          <w:rFonts w:asciiTheme="majorEastAsia" w:eastAsiaTheme="majorEastAsia" w:hAnsiTheme="majorEastAsia" w:cs="ＭＳ 明朝"/>
          <w:sz w:val="22"/>
          <w:szCs w:val="22"/>
          <w:lang w:eastAsia="ja-JP"/>
        </w:rPr>
        <w:t>この技術仕様書はO-RANアライアンスによって作成されました。本書は、エンドツーエンドのパケットスイッチング技術に基づくO-RANトランスポートのベストプラクティスを記述することを目的としています。</w:t>
      </w:r>
    </w:p>
    <w:p w14:paraId="5F03FC3A" w14:textId="77777777" w:rsidR="00BE1C93" w:rsidRPr="00BE1C93" w:rsidRDefault="00BE1C93" w:rsidP="00BE1C93">
      <w:pPr>
        <w:pStyle w:val="af9"/>
        <w:spacing w:line="307" w:lineRule="auto"/>
        <w:ind w:left="652" w:right="-1"/>
        <w:rPr>
          <w:rFonts w:asciiTheme="majorEastAsia" w:eastAsiaTheme="majorEastAsia" w:hAnsiTheme="majorEastAsia" w:cs="ＭＳ 明朝"/>
          <w:sz w:val="22"/>
          <w:szCs w:val="22"/>
          <w:lang w:eastAsia="ja-JP"/>
        </w:rPr>
      </w:pPr>
      <w:r w:rsidRPr="00BE1C93">
        <w:rPr>
          <w:rFonts w:asciiTheme="majorEastAsia" w:eastAsiaTheme="majorEastAsia" w:hAnsiTheme="majorEastAsia" w:cs="ＭＳ 明朝"/>
          <w:sz w:val="22"/>
          <w:szCs w:val="22"/>
          <w:lang w:eastAsia="ja-JP"/>
        </w:rPr>
        <w:t>パケットスイッチングに基づかない他のソリューションが採用されたり、パケットスイッチングソリューションと混在する可能性があることも認識されています。本書で説明されているソリューション以外にも、Xhaulトランスポートネットワークに適した他のパケットスイッチングソリューションが存在する可能性があり、これらは本書の将来のバージョンで検討されることがあります。</w:t>
      </w:r>
    </w:p>
    <w:p w14:paraId="36F0333C" w14:textId="77777777" w:rsidR="00BE1C93" w:rsidRPr="00BE1C93" w:rsidRDefault="00BE1C93" w:rsidP="00BE1C93">
      <w:pPr>
        <w:pStyle w:val="af9"/>
        <w:spacing w:line="307" w:lineRule="auto"/>
        <w:ind w:left="652" w:right="-1"/>
        <w:rPr>
          <w:rFonts w:asciiTheme="majorEastAsia" w:eastAsiaTheme="majorEastAsia" w:hAnsiTheme="majorEastAsia" w:cs="ＭＳ 明朝"/>
          <w:sz w:val="22"/>
          <w:szCs w:val="22"/>
          <w:lang w:eastAsia="ja-JP"/>
        </w:rPr>
      </w:pPr>
    </w:p>
    <w:p w14:paraId="37EA496F" w14:textId="77777777" w:rsidR="00BE1C93" w:rsidRPr="00BE1C93" w:rsidRDefault="00BE1C93" w:rsidP="00BE1C93">
      <w:pPr>
        <w:pStyle w:val="af9"/>
        <w:spacing w:line="307" w:lineRule="auto"/>
        <w:ind w:left="652" w:right="-1"/>
        <w:rPr>
          <w:rFonts w:asciiTheme="majorEastAsia" w:eastAsiaTheme="majorEastAsia" w:hAnsiTheme="majorEastAsia" w:cs="ＭＳ 明朝"/>
          <w:sz w:val="22"/>
          <w:szCs w:val="22"/>
          <w:lang w:eastAsia="ja-JP"/>
        </w:rPr>
      </w:pPr>
      <w:r w:rsidRPr="00BE1C93">
        <w:rPr>
          <w:rFonts w:asciiTheme="majorEastAsia" w:eastAsiaTheme="majorEastAsia" w:hAnsiTheme="majorEastAsia" w:cs="ＭＳ 明朝" w:hint="eastAsia"/>
          <w:sz w:val="22"/>
          <w:szCs w:val="22"/>
          <w:lang w:eastAsia="ja-JP"/>
        </w:rPr>
        <w:t>この仕様では、統計多重化を利用したエンドツーエンドのパケット交換アーキテクチャと、アクセスレイヤーのセルサイトからトランスポートネットワークのコアレイヤーまでをカバーするパケット交換の階層「トランスポートノード装置」(TNE)に基づく、Open Xhaul トランスポートネットワークのアーキテクチャを定義しています。このアーキテクチャは、O-RAN WG9 Transport Requirements ドキュメント [19] で概説されている要件をサポートすることができます。</w:t>
      </w:r>
    </w:p>
    <w:p w14:paraId="320FE97D" w14:textId="77777777" w:rsidR="00BE1C93" w:rsidRPr="00BE1C93" w:rsidRDefault="00BE1C93" w:rsidP="00BE1C93">
      <w:pPr>
        <w:pStyle w:val="af9"/>
        <w:spacing w:line="307" w:lineRule="auto"/>
        <w:ind w:left="652" w:right="-1"/>
        <w:rPr>
          <w:rFonts w:asciiTheme="majorEastAsia" w:eastAsiaTheme="majorEastAsia" w:hAnsiTheme="majorEastAsia" w:cs="ＭＳ 明朝"/>
          <w:sz w:val="22"/>
          <w:szCs w:val="22"/>
          <w:lang w:eastAsia="ja-JP"/>
        </w:rPr>
      </w:pPr>
    </w:p>
    <w:p w14:paraId="277D22CC" w14:textId="77777777" w:rsidR="00BE1C93" w:rsidRPr="00BE1C93" w:rsidRDefault="00BE1C93" w:rsidP="00BE1C93">
      <w:pPr>
        <w:pStyle w:val="af9"/>
        <w:spacing w:line="307" w:lineRule="auto"/>
        <w:ind w:left="652" w:right="-1"/>
        <w:rPr>
          <w:rFonts w:asciiTheme="majorEastAsia" w:eastAsiaTheme="majorEastAsia" w:hAnsiTheme="majorEastAsia" w:cs="ＭＳ 明朝"/>
          <w:sz w:val="22"/>
          <w:szCs w:val="22"/>
          <w:lang w:eastAsia="ja-JP"/>
        </w:rPr>
      </w:pPr>
      <w:r w:rsidRPr="00BE1C93">
        <w:rPr>
          <w:rFonts w:asciiTheme="majorEastAsia" w:eastAsiaTheme="majorEastAsia" w:hAnsiTheme="majorEastAsia" w:cs="ＭＳ 明朝" w:hint="eastAsia"/>
          <w:sz w:val="22"/>
          <w:szCs w:val="22"/>
          <w:lang w:eastAsia="ja-JP"/>
        </w:rPr>
        <w:t>トランスポートコア、アグリゲーション（集約）およびプレアグリゲーション（事前集約）内では、パケットスイッチを接続するL0/L1トランスポート技術は、高容量で低遅延のイーサネットポイントツーポイント回線であると想定されています。これらの回線は、ダークファイバー、WDM、またはイーサネットインタフェースを提供できるその他の技術から派生したものであり、遅延の要因は主にファイバー内の光伝播によって構成されています。この技術は明らかに非常に重要ですが、本書の対象外です。</w:t>
      </w:r>
    </w:p>
    <w:p w14:paraId="06ACC368"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2CD11159"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オペレーターがRANインフラの設計において最大限の柔軟性を確保できるように、アクセスネットワークはトランスポートコア、アグリゲーション（集約）、およびプレアグリゲーション（事前集約）と同じ設計パラダイムを利用すべきである。しかし、場合によってはこれが選択肢とならない場合もあるため、本書ではその他の潜在的なアクセス技術を特定し、その利用に関する説明と考慮事項/トレードオフを提供している。</w:t>
      </w:r>
    </w:p>
    <w:p w14:paraId="6B934F62"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0D594A75"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図 3-1は、WG9が対象とするネットワークセグメントの範囲を示しています。点線オレンジ色の線の内側は、他のO-RAN WGで定義されたさまざまなコンポーネントに展開された多数のトランスポートネットワークエレメント(TNE)で構成されるトランスポートネットワークを表しています。WG9は点線オレンジ色の線に沿ったインタフェースを定義しません。例えば、O-RUまたはO-</w:t>
      </w:r>
      <w:r w:rsidRPr="00BE1C93">
        <w:rPr>
          <w:rFonts w:asciiTheme="majorEastAsia" w:eastAsiaTheme="majorEastAsia" w:hAnsiTheme="majorEastAsia" w:hint="eastAsia"/>
          <w:sz w:val="22"/>
          <w:szCs w:val="22"/>
          <w:lang w:eastAsia="ja-JP"/>
        </w:rPr>
        <w:lastRenderedPageBreak/>
        <w:t>DUのフロントホールインタフェースはWG4によって定義されます。</w:t>
      </w:r>
    </w:p>
    <w:p w14:paraId="358A14B1"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0D4887E5"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noProof/>
          <w:sz w:val="22"/>
          <w:szCs w:val="22"/>
        </w:rPr>
        <w:drawing>
          <wp:inline distT="0" distB="0" distL="0" distR="0" wp14:anchorId="29E2C4A0" wp14:editId="7B9DE5F2">
            <wp:extent cx="5709331" cy="3291840"/>
            <wp:effectExtent l="0" t="0" r="5715" b="3810"/>
            <wp:docPr id="212506435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64355" name=""/>
                    <pic:cNvPicPr/>
                  </pic:nvPicPr>
                  <pic:blipFill>
                    <a:blip r:embed="rId14"/>
                    <a:stretch>
                      <a:fillRect/>
                    </a:stretch>
                  </pic:blipFill>
                  <pic:spPr>
                    <a:xfrm>
                      <a:off x="0" y="0"/>
                      <a:ext cx="5716409" cy="3295921"/>
                    </a:xfrm>
                    <a:prstGeom prst="rect">
                      <a:avLst/>
                    </a:prstGeom>
                  </pic:spPr>
                </pic:pic>
              </a:graphicData>
            </a:graphic>
          </wp:inline>
        </w:drawing>
      </w:r>
    </w:p>
    <w:p w14:paraId="32921B82" w14:textId="77777777" w:rsidR="00BE1C93" w:rsidRPr="00BE1C93" w:rsidRDefault="00BE1C93" w:rsidP="00BE1C93">
      <w:pPr>
        <w:pStyle w:val="af9"/>
        <w:spacing w:line="307" w:lineRule="auto"/>
        <w:ind w:left="652" w:right="-1"/>
        <w:jc w:val="center"/>
        <w:rPr>
          <w:rFonts w:asciiTheme="majorEastAsia" w:eastAsiaTheme="majorEastAsia" w:hAnsiTheme="majorEastAsia"/>
          <w:sz w:val="22"/>
          <w:szCs w:val="22"/>
          <w:lang w:eastAsia="ja-JP"/>
        </w:rPr>
      </w:pPr>
      <w:r w:rsidRPr="00BE1C93">
        <w:rPr>
          <w:rFonts w:asciiTheme="majorEastAsia" w:eastAsiaTheme="majorEastAsia" w:hAnsiTheme="majorEastAsia" w:hint="eastAsia"/>
          <w:b/>
          <w:bCs/>
          <w:sz w:val="22"/>
          <w:szCs w:val="22"/>
          <w:lang w:eastAsia="ja-JP"/>
        </w:rPr>
        <w:t>図 3-1 Xhaulトランスポートネットワークの概要</w:t>
      </w:r>
    </w:p>
    <w:p w14:paraId="2A36105C"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771E73DB"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WG9はオプション7-2xに焦点を当てている。オプション7-2xをO-RAN以外の下位レイヤー分割オプション(フロントホールゲートウェイ FHG)に変換する機能要素は、無線ネットワークの一部とみなされ、本書の範囲外である。フロントホールマルチプレクサ(FHM)およびカスケード接続された無線にも同様のことが当てはまる。イーサネットオーバーレイディオマッピング(RoE、IEEE 1419.3)は、パケットベースのネットワークが提供するサービスとしてのみ対象とし、WG9では定義しない。ここで述べた機能は論理的なものであり、実際の製品実装ではこれらの機能をいくつか組み合わせる場合がある。例えば、ベンダーは、TNE、FHG、RoEマッパーなどの異なる要素を1つの物理的なボックスに組み合わせたフロントホールゲートウェイ製品を販売する場合がある。</w:t>
      </w:r>
    </w:p>
    <w:p w14:paraId="664FA1FA"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1805D2C2"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WG9のサブチームは、複数のソリューション文書を作成しています。本書では、パケットベースの伝送技術に焦点を当てています。また、PON、DOCSIS®ネットワーク、ワイヤレスXhaulなどの物理ネットワークで使用される技術の一部についても記載しています。アクセスネットワークにおけるWDMによるフロントホールサービスについては、別の文書[20]で取り上げています。</w:t>
      </w:r>
    </w:p>
    <w:p w14:paraId="32731546"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0403EC22"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この文書のバージョン1では、以下の内容がカバーされています。</w:t>
      </w:r>
    </w:p>
    <w:p w14:paraId="258695B1"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372969C3" w14:textId="77777777" w:rsidR="00BE1C93" w:rsidRPr="00BE1C93" w:rsidRDefault="00BE1C93" w:rsidP="00BE1C93">
      <w:pPr>
        <w:pStyle w:val="af9"/>
        <w:numPr>
          <w:ilvl w:val="0"/>
          <w:numId w:val="10"/>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高度なトランスポート要件</w:t>
      </w:r>
    </w:p>
    <w:p w14:paraId="4ACB3C19" w14:textId="77777777" w:rsidR="00BE1C93" w:rsidRPr="00BE1C93" w:rsidRDefault="00BE1C93" w:rsidP="00BE1C93">
      <w:pPr>
        <w:pStyle w:val="af9"/>
        <w:numPr>
          <w:ilvl w:val="0"/>
          <w:numId w:val="10"/>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lastRenderedPageBreak/>
        <w:t>5G フロントホール、ミッドホール、バックホールのトランスポート要件</w:t>
      </w:r>
    </w:p>
    <w:p w14:paraId="71CD7840" w14:textId="77777777" w:rsidR="00BE1C93" w:rsidRPr="00BE1C93" w:rsidRDefault="00BE1C93" w:rsidP="00BE1C93">
      <w:pPr>
        <w:pStyle w:val="af9"/>
        <w:numPr>
          <w:ilvl w:val="0"/>
          <w:numId w:val="10"/>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5G オペレーターのユースケース</w:t>
      </w:r>
    </w:p>
    <w:p w14:paraId="728B220A"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5EA5BDF6"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次に、この文書ではパケットインフラストラクチャについて検討し、特定された要件とユースケースをパケットインフラストラクチャがどのようにサポートできるかを考察します。L2およびL3サービスをサポートするアンダーレイパケットスイッチングインフラストラクチャで構成されるパケットアーキテクチャについて説明します。この文書では、MPLSベースまたはSRv6ベースの2つの潜在的なアンダーレイソリューションを取り上げます。いずれの場合も、サービスインフラストラクチャはL2およびL3サービスをサポートするMP-BGP VPNソリューションで構成されます。</w:t>
      </w:r>
    </w:p>
    <w:p w14:paraId="1775689A"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0E3A9472"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文書の最後の部分では、例を挙げて、パケット交換インフラが文書の冒頭で説明した通信事業者のユースケースをどのようにサポートできるかを概説しています。</w:t>
      </w:r>
    </w:p>
    <w:p w14:paraId="785D8B3D"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37B39B59"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バージョン3は、バージョン1および2で説明されているMPLSとSRv6の機能性を基に、WG-1スライシングアーキテクチャ[24]のフェーズ1および2をサポートできるトランスポートスライシングソリューションの概要を説明しています。 これは主に、情報付録(付録F:WG1スライシングのためのトランスポートネットワークスライシングソリューション(情報))で説明されています。</w:t>
      </w:r>
    </w:p>
    <w:p w14:paraId="005B664D"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4D703798"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この文書では対象外となるもの:</w:t>
      </w:r>
    </w:p>
    <w:p w14:paraId="65118EB8"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6D9D2286" w14:textId="77777777" w:rsidR="00BE1C93" w:rsidRPr="00BE1C93" w:rsidRDefault="00BE1C93" w:rsidP="00BE1C93">
      <w:pPr>
        <w:pStyle w:val="af9"/>
        <w:numPr>
          <w:ilvl w:val="0"/>
          <w:numId w:val="11"/>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タイミングと同期 - O-RAN WG-9の別の取り組みが進行中である。 [21]</w:t>
      </w:r>
    </w:p>
    <w:p w14:paraId="40426E48" w14:textId="77777777" w:rsidR="00BE1C93" w:rsidRPr="00BE1C93" w:rsidRDefault="00BE1C93" w:rsidP="00BE1C93">
      <w:pPr>
        <w:pStyle w:val="af9"/>
        <w:numPr>
          <w:ilvl w:val="0"/>
          <w:numId w:val="11"/>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フロントホールサービスへのアクセスにおけるWDM - 別のO-RAN WG-9の取り組みが進行中[20]。</w:t>
      </w:r>
    </w:p>
    <w:p w14:paraId="4F8DA6E2" w14:textId="77777777" w:rsidR="00BE1C93" w:rsidRPr="00BE1C93" w:rsidRDefault="00BE1C93" w:rsidP="00BE1C93">
      <w:pPr>
        <w:pStyle w:val="af9"/>
        <w:numPr>
          <w:ilvl w:val="0"/>
          <w:numId w:val="11"/>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高度に専門化されたURLLC、例えば産業環境におけるモーションコントロール。すなわち、プライベートネットワーク、厳格な制約、バックホールおよびRANにおけるTSNの必要性を意味し、TSNブリッジのようなRANを必要とする。</w:t>
      </w:r>
    </w:p>
    <w:p w14:paraId="08480711" w14:textId="77777777" w:rsidR="00BE1C93" w:rsidRPr="00BE1C93" w:rsidRDefault="00BE1C93" w:rsidP="00BE1C93">
      <w:pPr>
        <w:pStyle w:val="af9"/>
        <w:numPr>
          <w:ilvl w:val="0"/>
          <w:numId w:val="11"/>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これは、後日、取り上げる予定である。</w:t>
      </w:r>
    </w:p>
    <w:p w14:paraId="4E43DE48" w14:textId="77777777" w:rsidR="00BE1C93" w:rsidRPr="00BE1C93" w:rsidRDefault="00BE1C93" w:rsidP="00BE1C93">
      <w:pPr>
        <w:pStyle w:val="af9"/>
        <w:numPr>
          <w:ilvl w:val="0"/>
          <w:numId w:val="11"/>
        </w:numPr>
        <w:spacing w:line="307" w:lineRule="auto"/>
        <w:ind w:left="1418"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伝送層としてのOTNまたはSPN/G.mtn。</w:t>
      </w:r>
    </w:p>
    <w:p w14:paraId="1CB35875"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2755545A"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本書は、O-RAN、3GPP、IEEE、ITU-T、IETF、CableLabs、NGMN、MEF、BBF、およびその他の多くの標準化団体や業界団体が公表した情報および要件を使用しています。</w:t>
      </w:r>
    </w:p>
    <w:p w14:paraId="0F91BDFD"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65325CB6"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バージョン4では、本書に以下の更新/拡張が加えられました。</w:t>
      </w:r>
    </w:p>
    <w:p w14:paraId="581BAF19"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39192B06" w14:textId="77777777" w:rsidR="00BE1C93" w:rsidRPr="00BE1C93" w:rsidRDefault="00BE1C93" w:rsidP="00BE1C93">
      <w:pPr>
        <w:pStyle w:val="af9"/>
        <w:numPr>
          <w:ilvl w:val="0"/>
          <w:numId w:val="12"/>
        </w:numPr>
        <w:spacing w:line="307" w:lineRule="auto"/>
        <w:ind w:left="1276" w:right="-1"/>
        <w:rPr>
          <w:rFonts w:asciiTheme="majorEastAsia" w:eastAsiaTheme="majorEastAsia" w:hAnsiTheme="majorEastAsia"/>
          <w:sz w:val="22"/>
          <w:szCs w:val="22"/>
          <w:lang w:eastAsia="ja-JP"/>
        </w:rPr>
      </w:pPr>
      <w:r w:rsidRPr="00BE1C93">
        <w:rPr>
          <w:rFonts w:asciiTheme="majorEastAsia" w:eastAsiaTheme="majorEastAsia" w:hAnsiTheme="majorEastAsia"/>
          <w:sz w:val="22"/>
          <w:szCs w:val="22"/>
          <w:lang w:eastAsia="ja-JP"/>
        </w:rPr>
        <w:lastRenderedPageBreak/>
        <w:t>セクション9.4では、この文書で参照できるIETFの作業についてさらに明確に説明されています。</w:t>
      </w:r>
    </w:p>
    <w:p w14:paraId="15944FF6" w14:textId="77777777" w:rsidR="00BE1C93" w:rsidRPr="00BE1C93" w:rsidRDefault="00BE1C93" w:rsidP="00BE1C93">
      <w:pPr>
        <w:pStyle w:val="af9"/>
        <w:numPr>
          <w:ilvl w:val="0"/>
          <w:numId w:val="12"/>
        </w:numPr>
        <w:spacing w:line="307" w:lineRule="auto"/>
        <w:ind w:left="1276" w:right="-1"/>
        <w:rPr>
          <w:rFonts w:asciiTheme="majorEastAsia" w:eastAsiaTheme="majorEastAsia" w:hAnsiTheme="majorEastAsia"/>
          <w:sz w:val="22"/>
          <w:szCs w:val="22"/>
          <w:lang w:eastAsia="ja-JP"/>
        </w:rPr>
      </w:pPr>
      <w:r w:rsidRPr="00BE1C93">
        <w:rPr>
          <w:rFonts w:asciiTheme="majorEastAsia" w:eastAsiaTheme="majorEastAsia" w:hAnsiTheme="majorEastAsia"/>
          <w:sz w:val="22"/>
          <w:szCs w:val="22"/>
          <w:lang w:eastAsia="ja-JP"/>
        </w:rPr>
        <w:t>セクション11.5.1には、カラー付きアンダーレイトランスポートを用いたシームレスMPLSアーキテクチャの進化が追加されています。</w:t>
      </w:r>
    </w:p>
    <w:p w14:paraId="75CC4E7B" w14:textId="77777777" w:rsidR="00BE1C93" w:rsidRPr="00BE1C93" w:rsidRDefault="00BE1C93" w:rsidP="00BE1C93">
      <w:pPr>
        <w:pStyle w:val="af9"/>
        <w:numPr>
          <w:ilvl w:val="0"/>
          <w:numId w:val="12"/>
        </w:numPr>
        <w:spacing w:line="307" w:lineRule="auto"/>
        <w:ind w:left="1276" w:right="-1"/>
        <w:rPr>
          <w:rFonts w:asciiTheme="majorEastAsia" w:eastAsiaTheme="majorEastAsia" w:hAnsiTheme="majorEastAsia"/>
          <w:sz w:val="22"/>
          <w:szCs w:val="22"/>
          <w:lang w:eastAsia="ja-JP"/>
        </w:rPr>
      </w:pPr>
      <w:r w:rsidRPr="00BE1C93">
        <w:rPr>
          <w:rFonts w:asciiTheme="majorEastAsia" w:eastAsiaTheme="majorEastAsia" w:hAnsiTheme="majorEastAsia"/>
          <w:sz w:val="22"/>
          <w:szCs w:val="22"/>
          <w:lang w:eastAsia="ja-JP"/>
        </w:rPr>
        <w:t>セクション17の主要な更新により、物理的セキュリティ、ユーザーアクセスセキュリティ、トランスポートネットワークコントロールプレーンセキュリティ、およびポートベースのアクセス制御を含む、望ましいTNEセキュリティに関する詳細が提供されています。</w:t>
      </w:r>
    </w:p>
    <w:p w14:paraId="39EBB4C7" w14:textId="77777777" w:rsidR="00BE1C93" w:rsidRPr="00BE1C93" w:rsidRDefault="00BE1C93" w:rsidP="00BE1C93">
      <w:pPr>
        <w:pStyle w:val="af9"/>
        <w:numPr>
          <w:ilvl w:val="0"/>
          <w:numId w:val="12"/>
        </w:numPr>
        <w:spacing w:line="307" w:lineRule="auto"/>
        <w:ind w:left="1276" w:right="-1"/>
        <w:rPr>
          <w:rFonts w:asciiTheme="majorEastAsia" w:eastAsiaTheme="majorEastAsia" w:hAnsiTheme="majorEastAsia"/>
          <w:sz w:val="22"/>
          <w:szCs w:val="22"/>
          <w:lang w:eastAsia="ja-JP"/>
        </w:rPr>
      </w:pPr>
      <w:r w:rsidRPr="00BE1C93">
        <w:rPr>
          <w:rFonts w:asciiTheme="majorEastAsia" w:eastAsiaTheme="majorEastAsia" w:hAnsiTheme="majorEastAsia"/>
          <w:sz w:val="22"/>
          <w:szCs w:val="22"/>
          <w:lang w:eastAsia="ja-JP"/>
        </w:rPr>
        <w:t>セクション18は、サービススライスとアンダーレイトランスポートプレーンのマッピングオプションが追加され、一般的に各マッピング方法の詳細が提供されるように強化されています。</w:t>
      </w:r>
    </w:p>
    <w:p w14:paraId="228305F2" w14:textId="77777777" w:rsidR="00BE1C93" w:rsidRPr="00BE1C93" w:rsidRDefault="00BE1C93" w:rsidP="00BE1C93">
      <w:pPr>
        <w:pStyle w:val="af9"/>
        <w:numPr>
          <w:ilvl w:val="0"/>
          <w:numId w:val="12"/>
        </w:numPr>
        <w:spacing w:line="307" w:lineRule="auto"/>
        <w:ind w:left="1276" w:right="-1"/>
        <w:rPr>
          <w:rFonts w:asciiTheme="majorEastAsia" w:eastAsiaTheme="majorEastAsia" w:hAnsiTheme="majorEastAsia"/>
          <w:sz w:val="22"/>
          <w:szCs w:val="22"/>
          <w:lang w:eastAsia="ja-JP"/>
        </w:rPr>
      </w:pPr>
      <w:r w:rsidRPr="00BE1C93">
        <w:rPr>
          <w:rFonts w:asciiTheme="majorEastAsia" w:eastAsiaTheme="majorEastAsia" w:hAnsiTheme="majorEastAsia"/>
          <w:sz w:val="22"/>
          <w:szCs w:val="22"/>
          <w:lang w:eastAsia="ja-JP"/>
        </w:rPr>
        <w:t>付録Fに対して小さな変更が追加され、ORAN.WG1.Slicing-Architecture [24]で説明されているスライシングフェーズ3に整合するようになっています。</w:t>
      </w:r>
    </w:p>
    <w:p w14:paraId="1787CB9D" w14:textId="77777777" w:rsidR="00BE1C93" w:rsidRPr="00BE1C93" w:rsidRDefault="00BE1C93" w:rsidP="00BE1C93">
      <w:pPr>
        <w:pStyle w:val="af9"/>
        <w:numPr>
          <w:ilvl w:val="0"/>
          <w:numId w:val="12"/>
        </w:numPr>
        <w:spacing w:line="307" w:lineRule="auto"/>
        <w:ind w:left="1276" w:right="-1"/>
        <w:rPr>
          <w:rFonts w:asciiTheme="majorEastAsia" w:eastAsiaTheme="majorEastAsia" w:hAnsiTheme="majorEastAsia"/>
          <w:sz w:val="22"/>
          <w:szCs w:val="22"/>
          <w:lang w:eastAsia="ja-JP"/>
        </w:rPr>
      </w:pPr>
      <w:r w:rsidRPr="00BE1C93">
        <w:rPr>
          <w:rFonts w:asciiTheme="majorEastAsia" w:eastAsiaTheme="majorEastAsia" w:hAnsiTheme="majorEastAsia"/>
          <w:sz w:val="22"/>
          <w:szCs w:val="22"/>
          <w:lang w:eastAsia="ja-JP"/>
        </w:rPr>
        <w:t>付録ZZZ（O-RANアダプターライセンス契約）は、もはや必要とされないため削除されました。</w:t>
      </w:r>
    </w:p>
    <w:p w14:paraId="4F9B1070"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0AD280B1"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バージョン5では、セクション17.4に小規模な更新が加えられました。ポートベースのネットワークアクセス制御(IEEE 802.1X2020)について、TNE-to-TNE認証方法に関するいくつかの議論が追加され、証明書が失効した場合の動作についても説明されています。</w:t>
      </w:r>
    </w:p>
    <w:p w14:paraId="489FBE46"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33535135"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バージョン6では、セクション10に小規模な更新(CTI文書への参照を更新)が加えられ、また、ミッドホールにおけるネットワークスライシングフェーズ4の記述に関連する付録Fの追加が行われました。</w:t>
      </w:r>
    </w:p>
    <w:p w14:paraId="1E5F2690"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p>
    <w:p w14:paraId="435720A7"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バージョン7では、セクション17.4に更新が加えられ、オープンフロントホールのトランスポート接続を提供するTNE向けの事業者署名付き認証管理に関する議論が追加されました。</w:t>
      </w:r>
    </w:p>
    <w:p w14:paraId="008C854E" w14:textId="77777777" w:rsidR="00BE1C93" w:rsidRPr="00BE1C93" w:rsidRDefault="00BE1C93" w:rsidP="00BE1C93">
      <w:pPr>
        <w:pStyle w:val="af9"/>
        <w:spacing w:line="307" w:lineRule="auto"/>
        <w:ind w:left="652" w:right="-1"/>
        <w:rPr>
          <w:rFonts w:asciiTheme="majorEastAsia" w:eastAsiaTheme="majorEastAsia" w:hAnsiTheme="majorEastAsia"/>
          <w:sz w:val="22"/>
          <w:szCs w:val="22"/>
          <w:lang w:eastAsia="ja-JP"/>
        </w:rPr>
      </w:pPr>
      <w:r w:rsidRPr="00BE1C93">
        <w:rPr>
          <w:rFonts w:asciiTheme="majorEastAsia" w:eastAsiaTheme="majorEastAsia" w:hAnsiTheme="majorEastAsia" w:hint="eastAsia"/>
          <w:sz w:val="22"/>
          <w:szCs w:val="22"/>
          <w:lang w:eastAsia="ja-JP"/>
        </w:rPr>
        <w:t>付録Fは、関連するIETF TEAS WG 5Gトランスポートスライシング草案を参照するように若干拡張されています。</w:t>
      </w:r>
    </w:p>
    <w:p w14:paraId="043BE130" w14:textId="77777777" w:rsidR="000A6E73" w:rsidRPr="00BE1C93" w:rsidRDefault="000A6E73" w:rsidP="003B2AD2">
      <w:pPr>
        <w:pStyle w:val="af9"/>
        <w:spacing w:line="307" w:lineRule="auto"/>
        <w:ind w:left="709" w:right="-1"/>
        <w:rPr>
          <w:rFonts w:ascii="ＭＳ ゴシック" w:eastAsia="ＭＳ ゴシック" w:hAnsi="ＭＳ ゴシック"/>
          <w:sz w:val="22"/>
          <w:szCs w:val="22"/>
          <w:lang w:eastAsia="ja-JP"/>
        </w:rPr>
      </w:pPr>
    </w:p>
    <w:p w14:paraId="27EE602A" w14:textId="77777777" w:rsidR="00BE01A6" w:rsidRPr="000A6E73" w:rsidRDefault="00BE01A6" w:rsidP="003B2AD2">
      <w:pPr>
        <w:pStyle w:val="af9"/>
        <w:spacing w:line="307" w:lineRule="auto"/>
        <w:ind w:left="709" w:right="-1"/>
        <w:rPr>
          <w:rFonts w:ascii="ＭＳ ゴシック" w:eastAsia="ＭＳ ゴシック" w:hAnsi="ＭＳ ゴシック"/>
          <w:sz w:val="22"/>
          <w:szCs w:val="22"/>
          <w:lang w:eastAsia="ja-JP"/>
        </w:rPr>
      </w:pPr>
    </w:p>
    <w:p w14:paraId="285F0894" w14:textId="77777777" w:rsidR="008B4129" w:rsidRDefault="008B4129">
      <w:pPr>
        <w:widowControl/>
        <w:jc w:val="left"/>
        <w:rPr>
          <w:rFonts w:ascii="ＭＳ ゴシック" w:eastAsia="ＭＳ ゴシック" w:hAnsi="ＭＳ ゴシック"/>
          <w:szCs w:val="22"/>
        </w:rPr>
      </w:pPr>
      <w:r>
        <w:rPr>
          <w:rFonts w:ascii="ＭＳ ゴシック" w:eastAsia="ＭＳ ゴシック" w:hAnsi="ＭＳ ゴシック"/>
          <w:szCs w:val="22"/>
        </w:rPr>
        <w:br w:type="page"/>
      </w:r>
    </w:p>
    <w:p w14:paraId="2C071140" w14:textId="1018F441" w:rsidR="00C675C9" w:rsidRPr="001E7139" w:rsidRDefault="00C675C9" w:rsidP="00C675C9">
      <w:pPr>
        <w:ind w:leftChars="205" w:left="425"/>
        <w:jc w:val="left"/>
        <w:outlineLvl w:val="1"/>
        <w:rPr>
          <w:rFonts w:ascii="ＭＳ ゴシック" w:eastAsia="ＭＳ ゴシック" w:hAnsi="ＭＳ ゴシック"/>
          <w:szCs w:val="22"/>
        </w:rPr>
      </w:pPr>
      <w:bookmarkStart w:id="15" w:name="_Toc188854391"/>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sidR="00B924F2">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A36B9D">
        <w:rPr>
          <w:rFonts w:ascii="ＭＳ ゴシック" w:eastAsia="ＭＳ ゴシック" w:hAnsi="ＭＳ ゴシック" w:hint="eastAsia"/>
          <w:szCs w:val="22"/>
        </w:rPr>
        <w:t>３</w:t>
      </w:r>
      <w:r w:rsidRPr="001E7139">
        <w:rPr>
          <w:rFonts w:ascii="ＭＳ ゴシック" w:eastAsia="ＭＳ ゴシック" w:hAnsi="ＭＳ ゴシック" w:hint="eastAsia"/>
          <w:szCs w:val="22"/>
        </w:rPr>
        <w:t>．</w:t>
      </w:r>
      <w:r w:rsidR="0004007C" w:rsidRPr="0004007C">
        <w:rPr>
          <w:rFonts w:asciiTheme="majorEastAsia" w:eastAsiaTheme="majorEastAsia" w:hAnsiTheme="majorEastAsia"/>
          <w:szCs w:val="22"/>
        </w:rPr>
        <w:t>O-RAN Management interfaces for Transport Network Elements 7.0</w:t>
      </w:r>
      <w:bookmarkEnd w:id="15"/>
    </w:p>
    <w:p w14:paraId="5615E91A" w14:textId="77777777" w:rsidR="00B924F2" w:rsidRPr="00B924F2" w:rsidRDefault="00B924F2" w:rsidP="00B924F2">
      <w:pPr>
        <w:pStyle w:val="af9"/>
        <w:spacing w:line="307" w:lineRule="auto"/>
        <w:ind w:left="415" w:right="-1" w:firstLine="207"/>
        <w:rPr>
          <w:rFonts w:ascii="ＭＳ ゴシック" w:eastAsia="ＭＳ ゴシック" w:hAnsi="ＭＳ ゴシック"/>
          <w:sz w:val="22"/>
          <w:szCs w:val="22"/>
          <w:lang w:eastAsia="ja-JP"/>
        </w:rPr>
      </w:pPr>
    </w:p>
    <w:p w14:paraId="219C7419" w14:textId="647A0BD0" w:rsidR="00B924F2" w:rsidRPr="001E7139" w:rsidRDefault="00B924F2" w:rsidP="00B924F2">
      <w:pPr>
        <w:ind w:leftChars="205" w:left="425"/>
        <w:jc w:val="left"/>
        <w:outlineLvl w:val="1"/>
        <w:rPr>
          <w:rFonts w:ascii="ＭＳ ゴシック" w:eastAsia="ＭＳ ゴシック" w:hAnsi="ＭＳ ゴシック"/>
          <w:szCs w:val="22"/>
        </w:rPr>
      </w:pPr>
      <w:bookmarkStart w:id="16" w:name="_Toc188854392"/>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３</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概要</w:t>
      </w:r>
      <w:bookmarkEnd w:id="16"/>
    </w:p>
    <w:p w14:paraId="262D879D" w14:textId="77777777" w:rsidR="00C675C9" w:rsidRPr="00B924F2" w:rsidRDefault="00C675C9" w:rsidP="00C675C9">
      <w:pPr>
        <w:pStyle w:val="af9"/>
        <w:spacing w:line="307" w:lineRule="auto"/>
        <w:ind w:left="415" w:right="-1" w:firstLine="207"/>
        <w:rPr>
          <w:rFonts w:ascii="ＭＳ ゴシック" w:eastAsia="ＭＳ ゴシック" w:hAnsi="ＭＳ ゴシック"/>
          <w:sz w:val="22"/>
          <w:szCs w:val="22"/>
          <w:lang w:eastAsia="ja-JP"/>
        </w:rPr>
      </w:pPr>
    </w:p>
    <w:tbl>
      <w:tblPr>
        <w:tblStyle w:val="ab"/>
        <w:tblW w:w="9497" w:type="dxa"/>
        <w:tblInd w:w="137" w:type="dxa"/>
        <w:tblLook w:val="04A0" w:firstRow="1" w:lastRow="0" w:firstColumn="1" w:lastColumn="0" w:noHBand="0" w:noVBand="1"/>
      </w:tblPr>
      <w:tblGrid>
        <w:gridCol w:w="567"/>
        <w:gridCol w:w="5245"/>
        <w:gridCol w:w="1276"/>
        <w:gridCol w:w="1275"/>
        <w:gridCol w:w="1134"/>
      </w:tblGrid>
      <w:tr w:rsidR="00C675C9" w14:paraId="305BFA28" w14:textId="77777777" w:rsidTr="0004007C">
        <w:tc>
          <w:tcPr>
            <w:tcW w:w="567" w:type="dxa"/>
            <w:tcBorders>
              <w:bottom w:val="single" w:sz="4" w:space="0" w:color="auto"/>
            </w:tcBorders>
          </w:tcPr>
          <w:p w14:paraId="3BB850D3" w14:textId="77777777" w:rsidR="00C675C9" w:rsidRPr="00594950" w:rsidRDefault="00C675C9" w:rsidP="00D37387">
            <w:pPr>
              <w:pStyle w:val="af9"/>
              <w:spacing w:line="307" w:lineRule="auto"/>
              <w:ind w:right="-1"/>
              <w:jc w:val="right"/>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No.</w:t>
            </w:r>
          </w:p>
        </w:tc>
        <w:tc>
          <w:tcPr>
            <w:tcW w:w="5245" w:type="dxa"/>
            <w:tcBorders>
              <w:bottom w:val="single" w:sz="4" w:space="0" w:color="auto"/>
            </w:tcBorders>
          </w:tcPr>
          <w:p w14:paraId="290190BC"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タイトル</w:t>
            </w:r>
          </w:p>
        </w:tc>
        <w:tc>
          <w:tcPr>
            <w:tcW w:w="1276" w:type="dxa"/>
            <w:tcBorders>
              <w:bottom w:val="single" w:sz="4" w:space="0" w:color="auto"/>
            </w:tcBorders>
          </w:tcPr>
          <w:p w14:paraId="3C1A4D38"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発行日</w:t>
            </w:r>
          </w:p>
        </w:tc>
        <w:tc>
          <w:tcPr>
            <w:tcW w:w="1275" w:type="dxa"/>
            <w:tcBorders>
              <w:bottom w:val="single" w:sz="4" w:space="0" w:color="auto"/>
            </w:tcBorders>
          </w:tcPr>
          <w:p w14:paraId="58113DC6"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文書の種類</w:t>
            </w:r>
          </w:p>
        </w:tc>
        <w:tc>
          <w:tcPr>
            <w:tcW w:w="1134" w:type="dxa"/>
            <w:tcBorders>
              <w:bottom w:val="single" w:sz="4" w:space="0" w:color="auto"/>
            </w:tcBorders>
          </w:tcPr>
          <w:p w14:paraId="287BCC5E"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Pr>
                <w:rFonts w:asciiTheme="majorEastAsia" w:eastAsiaTheme="majorEastAsia" w:hAnsiTheme="majorEastAsia" w:hint="eastAsia"/>
                <w:b/>
                <w:bCs/>
                <w:sz w:val="22"/>
                <w:szCs w:val="22"/>
                <w:lang w:eastAsia="ja-JP"/>
              </w:rPr>
              <w:t>リリース</w:t>
            </w:r>
          </w:p>
        </w:tc>
      </w:tr>
      <w:tr w:rsidR="00C675C9" w14:paraId="63EA36C7" w14:textId="77777777" w:rsidTr="0004007C">
        <w:tc>
          <w:tcPr>
            <w:tcW w:w="567" w:type="dxa"/>
            <w:tcBorders>
              <w:bottom w:val="nil"/>
            </w:tcBorders>
          </w:tcPr>
          <w:p w14:paraId="2DACB5FC" w14:textId="77777777" w:rsidR="00C675C9" w:rsidRDefault="00C675C9" w:rsidP="00D37387">
            <w:pPr>
              <w:pStyle w:val="af9"/>
              <w:spacing w:line="307" w:lineRule="auto"/>
              <w:ind w:right="-1"/>
              <w:jc w:val="right"/>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3.</w:t>
            </w:r>
          </w:p>
        </w:tc>
        <w:tc>
          <w:tcPr>
            <w:tcW w:w="5245" w:type="dxa"/>
            <w:tcBorders>
              <w:bottom w:val="nil"/>
            </w:tcBorders>
          </w:tcPr>
          <w:p w14:paraId="55CE50AC" w14:textId="77777777" w:rsidR="00C675C9" w:rsidRPr="00594950" w:rsidRDefault="00C675C9" w:rsidP="00D37387">
            <w:pPr>
              <w:pStyle w:val="af9"/>
              <w:spacing w:line="307" w:lineRule="auto"/>
              <w:ind w:right="-1"/>
              <w:rPr>
                <w:rFonts w:asciiTheme="majorEastAsia" w:eastAsiaTheme="majorEastAsia" w:hAnsiTheme="majorEastAsia"/>
                <w:b/>
                <w:bCs/>
                <w:sz w:val="22"/>
                <w:szCs w:val="22"/>
                <w:lang w:eastAsia="ja-JP"/>
              </w:rPr>
            </w:pPr>
            <w:r w:rsidRPr="00594950">
              <w:rPr>
                <w:rFonts w:asciiTheme="majorEastAsia" w:eastAsiaTheme="majorEastAsia" w:hAnsiTheme="majorEastAsia"/>
                <w:b/>
                <w:bCs/>
                <w:sz w:val="22"/>
                <w:szCs w:val="22"/>
                <w:lang w:eastAsia="ja-JP"/>
              </w:rPr>
              <w:t>O-RAN Management interfaces for Transport Network Elements 7.0</w:t>
            </w:r>
          </w:p>
          <w:p w14:paraId="66F9C54D" w14:textId="77777777" w:rsidR="00C675C9" w:rsidRPr="006108AD" w:rsidRDefault="00C675C9"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sz w:val="22"/>
                <w:szCs w:val="22"/>
                <w:lang w:eastAsia="ja-JP"/>
              </w:rPr>
              <w:t>O-RAN.WG9.XTRP-MGT.0-R003-v07.00</w:t>
            </w:r>
          </w:p>
        </w:tc>
        <w:tc>
          <w:tcPr>
            <w:tcW w:w="1276" w:type="dxa"/>
            <w:tcBorders>
              <w:bottom w:val="nil"/>
            </w:tcBorders>
          </w:tcPr>
          <w:p w14:paraId="17130D9E" w14:textId="77777777" w:rsidR="00C675C9" w:rsidRPr="00594950" w:rsidRDefault="00C675C9"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2023年10月</w:t>
            </w:r>
          </w:p>
        </w:tc>
        <w:tc>
          <w:tcPr>
            <w:tcW w:w="1275" w:type="dxa"/>
            <w:tcBorders>
              <w:bottom w:val="nil"/>
            </w:tcBorders>
          </w:tcPr>
          <w:p w14:paraId="50FE166D" w14:textId="77777777" w:rsidR="00C675C9" w:rsidRPr="00594950" w:rsidRDefault="00C675C9"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3EAF3DFF" w14:textId="77777777" w:rsidR="00C675C9" w:rsidRPr="00594950" w:rsidRDefault="00C675C9"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04007C" w14:paraId="01DCBF9A" w14:textId="77777777" w:rsidTr="0004007C">
        <w:tc>
          <w:tcPr>
            <w:tcW w:w="567" w:type="dxa"/>
            <w:tcBorders>
              <w:top w:val="nil"/>
            </w:tcBorders>
          </w:tcPr>
          <w:p w14:paraId="2B4453A6" w14:textId="77777777" w:rsidR="0004007C" w:rsidRDefault="0004007C" w:rsidP="0004007C">
            <w:pPr>
              <w:pStyle w:val="af9"/>
              <w:spacing w:line="307" w:lineRule="auto"/>
              <w:ind w:right="-1"/>
              <w:jc w:val="right"/>
              <w:rPr>
                <w:rFonts w:asciiTheme="majorEastAsia" w:eastAsiaTheme="majorEastAsia" w:hAnsiTheme="majorEastAsia"/>
                <w:sz w:val="22"/>
                <w:szCs w:val="22"/>
                <w:lang w:eastAsia="ja-JP"/>
              </w:rPr>
            </w:pPr>
          </w:p>
        </w:tc>
        <w:tc>
          <w:tcPr>
            <w:tcW w:w="5245" w:type="dxa"/>
            <w:tcBorders>
              <w:top w:val="nil"/>
            </w:tcBorders>
          </w:tcPr>
          <w:p w14:paraId="7749DB99" w14:textId="5B5235B9" w:rsidR="0004007C" w:rsidRPr="006108AD" w:rsidRDefault="0004007C" w:rsidP="0004007C">
            <w:pPr>
              <w:pStyle w:val="af9"/>
              <w:spacing w:line="307" w:lineRule="auto"/>
              <w:ind w:right="-1"/>
              <w:rPr>
                <w:rFonts w:asciiTheme="majorEastAsia" w:eastAsiaTheme="majorEastAsia" w:hAnsiTheme="majorEastAsia"/>
                <w:sz w:val="22"/>
                <w:szCs w:val="22"/>
                <w:lang w:eastAsia="ja-JP"/>
              </w:rPr>
            </w:pPr>
            <w:r w:rsidRPr="0082396C">
              <w:rPr>
                <w:rFonts w:asciiTheme="majorEastAsia" w:eastAsiaTheme="majorEastAsia" w:hAnsiTheme="majorEastAsia" w:hint="eastAsia"/>
                <w:sz w:val="22"/>
                <w:szCs w:val="22"/>
                <w:lang w:eastAsia="ja-JP"/>
              </w:rPr>
              <w:t>O-RAN トランスポートネットワークエレメントの管理インタフェース 7.0</w:t>
            </w:r>
          </w:p>
        </w:tc>
        <w:tc>
          <w:tcPr>
            <w:tcW w:w="1276" w:type="dxa"/>
            <w:tcBorders>
              <w:top w:val="nil"/>
            </w:tcBorders>
          </w:tcPr>
          <w:p w14:paraId="677A63AE" w14:textId="77777777" w:rsidR="0004007C" w:rsidRPr="00594950" w:rsidRDefault="0004007C" w:rsidP="0004007C">
            <w:pPr>
              <w:pStyle w:val="af9"/>
              <w:spacing w:line="307" w:lineRule="auto"/>
              <w:ind w:right="-1"/>
              <w:rPr>
                <w:rFonts w:asciiTheme="majorEastAsia" w:eastAsiaTheme="majorEastAsia" w:hAnsiTheme="majorEastAsia"/>
                <w:sz w:val="22"/>
                <w:szCs w:val="22"/>
                <w:lang w:eastAsia="ja-JP"/>
              </w:rPr>
            </w:pPr>
          </w:p>
        </w:tc>
        <w:tc>
          <w:tcPr>
            <w:tcW w:w="1275" w:type="dxa"/>
            <w:tcBorders>
              <w:top w:val="nil"/>
            </w:tcBorders>
          </w:tcPr>
          <w:p w14:paraId="5D4F0804" w14:textId="77777777" w:rsidR="0004007C" w:rsidRPr="00594950" w:rsidRDefault="0004007C" w:rsidP="0004007C">
            <w:pPr>
              <w:pStyle w:val="af9"/>
              <w:spacing w:line="307" w:lineRule="auto"/>
              <w:ind w:right="-1"/>
              <w:rPr>
                <w:rFonts w:asciiTheme="majorEastAsia" w:eastAsiaTheme="majorEastAsia" w:hAnsiTheme="majorEastAsia"/>
                <w:sz w:val="22"/>
                <w:szCs w:val="22"/>
                <w:lang w:eastAsia="ja-JP"/>
              </w:rPr>
            </w:pPr>
          </w:p>
        </w:tc>
        <w:tc>
          <w:tcPr>
            <w:tcW w:w="1134" w:type="dxa"/>
            <w:tcBorders>
              <w:top w:val="nil"/>
            </w:tcBorders>
          </w:tcPr>
          <w:p w14:paraId="3BF35A52" w14:textId="77777777" w:rsidR="0004007C" w:rsidRPr="00594950" w:rsidRDefault="0004007C" w:rsidP="0004007C">
            <w:pPr>
              <w:pStyle w:val="af9"/>
              <w:spacing w:line="307" w:lineRule="auto"/>
              <w:ind w:right="-1"/>
              <w:rPr>
                <w:rFonts w:asciiTheme="majorEastAsia" w:eastAsiaTheme="majorEastAsia" w:hAnsiTheme="majorEastAsia"/>
                <w:sz w:val="22"/>
                <w:szCs w:val="22"/>
                <w:lang w:eastAsia="ja-JP"/>
              </w:rPr>
            </w:pPr>
          </w:p>
        </w:tc>
      </w:tr>
      <w:tr w:rsidR="009F7CF1" w:rsidRPr="00AF15B9" w14:paraId="456A7781" w14:textId="77777777" w:rsidTr="00D37387">
        <w:tc>
          <w:tcPr>
            <w:tcW w:w="9497" w:type="dxa"/>
            <w:gridSpan w:val="5"/>
            <w:tcBorders>
              <w:top w:val="single" w:sz="4" w:space="0" w:color="auto"/>
              <w:bottom w:val="single" w:sz="4" w:space="0" w:color="auto"/>
            </w:tcBorders>
          </w:tcPr>
          <w:p w14:paraId="0CC0397F" w14:textId="77777777" w:rsidR="009F7CF1" w:rsidRPr="00AF15B9" w:rsidRDefault="009F7CF1" w:rsidP="00D37387">
            <w:pPr>
              <w:pStyle w:val="af9"/>
              <w:spacing w:line="307" w:lineRule="auto"/>
              <w:ind w:right="-1"/>
              <w:jc w:val="center"/>
              <w:rPr>
                <w:rFonts w:asciiTheme="majorEastAsia" w:eastAsiaTheme="majorEastAsia" w:hAnsiTheme="majorEastAsia"/>
                <w:b/>
                <w:bCs/>
                <w:sz w:val="22"/>
                <w:szCs w:val="22"/>
                <w:lang w:eastAsia="ja-JP"/>
              </w:rPr>
            </w:pPr>
            <w:r w:rsidRPr="00AF15B9">
              <w:rPr>
                <w:rFonts w:asciiTheme="majorEastAsia" w:eastAsiaTheme="majorEastAsia" w:hAnsiTheme="majorEastAsia" w:hint="eastAsia"/>
                <w:b/>
                <w:bCs/>
                <w:sz w:val="22"/>
                <w:szCs w:val="22"/>
                <w:lang w:eastAsia="ja-JP"/>
              </w:rPr>
              <w:t>概要</w:t>
            </w:r>
          </w:p>
        </w:tc>
      </w:tr>
      <w:tr w:rsidR="009F7CF1" w14:paraId="360FE952" w14:textId="77777777" w:rsidTr="00D37387">
        <w:tc>
          <w:tcPr>
            <w:tcW w:w="9497" w:type="dxa"/>
            <w:gridSpan w:val="5"/>
            <w:tcBorders>
              <w:top w:val="single" w:sz="4" w:space="0" w:color="auto"/>
              <w:bottom w:val="single" w:sz="4" w:space="0" w:color="auto"/>
            </w:tcBorders>
          </w:tcPr>
          <w:p w14:paraId="20777CD0" w14:textId="77777777" w:rsidR="009F7CF1" w:rsidRDefault="009F7CF1"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【原文】</w:t>
            </w:r>
          </w:p>
          <w:p w14:paraId="1A7CDFFF" w14:textId="77777777" w:rsidR="001E0F49" w:rsidRPr="001E0F49" w:rsidRDefault="001E0F49" w:rsidP="004B2F6A">
            <w:pPr>
              <w:pStyle w:val="af9"/>
              <w:spacing w:line="307" w:lineRule="auto"/>
              <w:ind w:leftChars="152" w:left="315" w:right="-1"/>
              <w:rPr>
                <w:rFonts w:asciiTheme="majorEastAsia" w:eastAsiaTheme="majorEastAsia" w:hAnsiTheme="majorEastAsia"/>
                <w:sz w:val="22"/>
                <w:szCs w:val="22"/>
                <w:lang w:eastAsia="ja-JP"/>
              </w:rPr>
            </w:pPr>
            <w:r w:rsidRPr="001E0F49">
              <w:rPr>
                <w:rFonts w:asciiTheme="majorEastAsia" w:eastAsiaTheme="majorEastAsia" w:hAnsiTheme="majorEastAsia"/>
                <w:sz w:val="22"/>
                <w:szCs w:val="22"/>
                <w:lang w:eastAsia="ja-JP"/>
              </w:rPr>
              <w:t xml:space="preserve">Document is intended to describe best practices for O-RAN transport Network Element (TNE) management interfaces. </w:t>
            </w:r>
          </w:p>
          <w:p w14:paraId="22FBEF16" w14:textId="43AA0697" w:rsidR="009F7CF1" w:rsidRDefault="001E0F49" w:rsidP="004B2F6A">
            <w:pPr>
              <w:pStyle w:val="af9"/>
              <w:spacing w:line="307" w:lineRule="auto"/>
              <w:ind w:leftChars="152" w:left="315" w:right="-1"/>
              <w:rPr>
                <w:rFonts w:asciiTheme="majorEastAsia" w:eastAsiaTheme="majorEastAsia" w:hAnsiTheme="majorEastAsia"/>
                <w:sz w:val="22"/>
                <w:szCs w:val="22"/>
                <w:lang w:eastAsia="ja-JP"/>
              </w:rPr>
            </w:pPr>
            <w:r w:rsidRPr="001E0F49">
              <w:rPr>
                <w:rFonts w:asciiTheme="majorEastAsia" w:eastAsiaTheme="majorEastAsia" w:hAnsiTheme="majorEastAsia"/>
                <w:sz w:val="22"/>
                <w:szCs w:val="22"/>
                <w:lang w:eastAsia="ja-JP"/>
              </w:rPr>
              <w:t>This version brings updates to Network slicing use case and first set of ETSI-pass edits.</w:t>
            </w:r>
          </w:p>
        </w:tc>
      </w:tr>
      <w:tr w:rsidR="009F7CF1" w14:paraId="47BDA5CA" w14:textId="77777777" w:rsidTr="00D37387">
        <w:tc>
          <w:tcPr>
            <w:tcW w:w="9497" w:type="dxa"/>
            <w:gridSpan w:val="5"/>
            <w:tcBorders>
              <w:top w:val="single" w:sz="4" w:space="0" w:color="auto"/>
            </w:tcBorders>
          </w:tcPr>
          <w:p w14:paraId="1B76CFD3" w14:textId="77777777" w:rsidR="009F7CF1" w:rsidRDefault="009F7CF1"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【訳】</w:t>
            </w:r>
          </w:p>
          <w:p w14:paraId="689B0AEE" w14:textId="04272271" w:rsidR="001E0F49" w:rsidRPr="001E0F49" w:rsidRDefault="001E0F49" w:rsidP="004B2F6A">
            <w:pPr>
              <w:pStyle w:val="af9"/>
              <w:spacing w:line="307" w:lineRule="auto"/>
              <w:ind w:leftChars="152" w:left="315"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本書</w:t>
            </w:r>
            <w:r w:rsidRPr="001E0F49">
              <w:rPr>
                <w:rFonts w:asciiTheme="majorEastAsia" w:eastAsiaTheme="majorEastAsia" w:hAnsiTheme="majorEastAsia" w:hint="eastAsia"/>
                <w:sz w:val="22"/>
                <w:szCs w:val="22"/>
                <w:lang w:eastAsia="ja-JP"/>
              </w:rPr>
              <w:t>は、O-RANトランスポートネットワークエレメント（TNE）管理インタフェースのベストプラクティスを説明することを目的としています。</w:t>
            </w:r>
          </w:p>
          <w:p w14:paraId="380F8DBF" w14:textId="1EFF44DF" w:rsidR="009F7CF1" w:rsidRDefault="001E0F49" w:rsidP="004B2F6A">
            <w:pPr>
              <w:pStyle w:val="af9"/>
              <w:spacing w:line="307" w:lineRule="auto"/>
              <w:ind w:leftChars="152" w:left="315" w:right="-1"/>
              <w:rPr>
                <w:rFonts w:asciiTheme="majorEastAsia" w:eastAsiaTheme="majorEastAsia" w:hAnsiTheme="majorEastAsia"/>
                <w:sz w:val="22"/>
                <w:szCs w:val="22"/>
                <w:lang w:eastAsia="ja-JP"/>
              </w:rPr>
            </w:pPr>
            <w:r w:rsidRPr="001E0F49">
              <w:rPr>
                <w:rFonts w:asciiTheme="majorEastAsia" w:eastAsiaTheme="majorEastAsia" w:hAnsiTheme="majorEastAsia" w:hint="eastAsia"/>
                <w:sz w:val="22"/>
                <w:szCs w:val="22"/>
                <w:lang w:eastAsia="ja-JP"/>
              </w:rPr>
              <w:t>このバージョンでは、ネットワークスライシングのユースケースと、最初のETSI-pass編集セットが更新されています。</w:t>
            </w:r>
          </w:p>
        </w:tc>
      </w:tr>
    </w:tbl>
    <w:p w14:paraId="34404EDF" w14:textId="77777777" w:rsidR="000E33BA" w:rsidRPr="001E7139" w:rsidRDefault="000E33BA" w:rsidP="000E33BA">
      <w:pPr>
        <w:pStyle w:val="af9"/>
        <w:spacing w:line="307" w:lineRule="auto"/>
        <w:ind w:left="567" w:right="-1"/>
        <w:rPr>
          <w:rFonts w:ascii="ＭＳ ゴシック" w:eastAsia="ＭＳ ゴシック" w:hAnsi="ＭＳ ゴシック"/>
          <w:sz w:val="22"/>
          <w:szCs w:val="22"/>
          <w:lang w:eastAsia="ja-JP"/>
        </w:rPr>
      </w:pPr>
    </w:p>
    <w:p w14:paraId="221E94B5" w14:textId="77777777" w:rsidR="000E33BA" w:rsidRDefault="000E33BA" w:rsidP="000E33BA">
      <w:pPr>
        <w:pStyle w:val="af9"/>
        <w:spacing w:line="307" w:lineRule="auto"/>
        <w:ind w:left="567" w:right="-1"/>
        <w:rPr>
          <w:rFonts w:ascii="ＭＳ ゴシック" w:eastAsia="ＭＳ ゴシック" w:hAnsi="ＭＳ ゴシック"/>
          <w:sz w:val="22"/>
          <w:szCs w:val="22"/>
          <w:lang w:eastAsia="ja-JP"/>
        </w:rPr>
      </w:pPr>
    </w:p>
    <w:p w14:paraId="0A3BB97A" w14:textId="77777777" w:rsidR="000E33BA" w:rsidRPr="001E7139" w:rsidRDefault="000E33BA" w:rsidP="000E33BA">
      <w:pPr>
        <w:pStyle w:val="af9"/>
        <w:spacing w:line="307" w:lineRule="auto"/>
        <w:ind w:left="567" w:right="-1"/>
        <w:rPr>
          <w:rFonts w:ascii="ＭＳ ゴシック" w:eastAsia="ＭＳ ゴシック" w:hAnsi="ＭＳ ゴシック"/>
          <w:sz w:val="22"/>
          <w:szCs w:val="22"/>
          <w:lang w:eastAsia="ja-JP"/>
        </w:rPr>
      </w:pPr>
    </w:p>
    <w:p w14:paraId="30472901" w14:textId="77777777" w:rsidR="000E33BA" w:rsidRDefault="000E33BA" w:rsidP="000E33BA">
      <w:pPr>
        <w:widowControl/>
        <w:jc w:val="left"/>
        <w:rPr>
          <w:rFonts w:ascii="ＭＳ ゴシック" w:eastAsia="ＭＳ ゴシック" w:hAnsi="ＭＳ ゴシック" w:cs="Arial"/>
          <w:kern w:val="0"/>
          <w:szCs w:val="22"/>
        </w:rPr>
      </w:pPr>
      <w:r>
        <w:rPr>
          <w:rFonts w:ascii="ＭＳ ゴシック" w:eastAsia="ＭＳ ゴシック" w:hAnsi="ＭＳ ゴシック"/>
          <w:szCs w:val="22"/>
        </w:rPr>
        <w:br w:type="page"/>
      </w:r>
    </w:p>
    <w:p w14:paraId="34FCE13B" w14:textId="7A6233C3" w:rsidR="000E33BA" w:rsidRPr="001E7139" w:rsidRDefault="000E33BA" w:rsidP="000E33BA">
      <w:pPr>
        <w:ind w:leftChars="205" w:left="425"/>
        <w:jc w:val="left"/>
        <w:outlineLvl w:val="1"/>
        <w:rPr>
          <w:rFonts w:ascii="ＭＳ ゴシック" w:eastAsia="ＭＳ ゴシック" w:hAnsi="ＭＳ ゴシック"/>
          <w:szCs w:val="22"/>
        </w:rPr>
      </w:pPr>
      <w:bookmarkStart w:id="17" w:name="_Toc188854393"/>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３</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876906">
        <w:rPr>
          <w:rFonts w:ascii="ＭＳ ゴシック" w:eastAsia="ＭＳ ゴシック" w:hAnsi="ＭＳ ゴシック" w:hint="eastAsia"/>
          <w:szCs w:val="22"/>
        </w:rPr>
        <w:t>適用範囲</w:t>
      </w:r>
      <w:bookmarkEnd w:id="17"/>
    </w:p>
    <w:p w14:paraId="6459746A" w14:textId="77777777" w:rsidR="000E33BA" w:rsidRDefault="000E33BA" w:rsidP="00644E2F">
      <w:pPr>
        <w:pStyle w:val="af9"/>
        <w:spacing w:line="307" w:lineRule="auto"/>
        <w:ind w:left="709" w:right="-1"/>
        <w:rPr>
          <w:rFonts w:ascii="ＭＳ ゴシック" w:eastAsia="ＭＳ ゴシック" w:hAnsi="ＭＳ ゴシック"/>
          <w:sz w:val="22"/>
          <w:szCs w:val="22"/>
          <w:lang w:eastAsia="ja-JP"/>
        </w:rPr>
      </w:pPr>
    </w:p>
    <w:p w14:paraId="72964779"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261674">
        <w:rPr>
          <w:rFonts w:asciiTheme="majorEastAsia" w:eastAsiaTheme="majorEastAsia" w:hAnsiTheme="majorEastAsia" w:cs="ＭＳ 明朝" w:hint="eastAsia"/>
          <w:sz w:val="22"/>
          <w:szCs w:val="22"/>
          <w:lang w:eastAsia="ja-JP"/>
        </w:rPr>
        <w:t>本技術仕様書は、O-RANアライアンスにより作成されました。本書は、O-RANトランスポートネットワークエレメント(TNE)管理</w:t>
      </w:r>
      <w:r>
        <w:rPr>
          <w:rFonts w:asciiTheme="majorEastAsia" w:eastAsiaTheme="majorEastAsia" w:hAnsiTheme="majorEastAsia" w:cs="ＭＳ 明朝" w:hint="eastAsia"/>
          <w:sz w:val="22"/>
          <w:szCs w:val="22"/>
          <w:lang w:eastAsia="ja-JP"/>
        </w:rPr>
        <w:t>インタフェース</w:t>
      </w:r>
      <w:r w:rsidRPr="00261674">
        <w:rPr>
          <w:rFonts w:asciiTheme="majorEastAsia" w:eastAsiaTheme="majorEastAsia" w:hAnsiTheme="majorEastAsia" w:cs="ＭＳ 明朝" w:hint="eastAsia"/>
          <w:sz w:val="22"/>
          <w:szCs w:val="22"/>
          <w:lang w:eastAsia="ja-JP"/>
        </w:rPr>
        <w:t>のベストプラクティスを記述することを目的としています。本書では、まず、第6章および第7章でこれらの</w:t>
      </w:r>
      <w:r>
        <w:rPr>
          <w:rFonts w:asciiTheme="majorEastAsia" w:eastAsiaTheme="majorEastAsia" w:hAnsiTheme="majorEastAsia" w:cs="ＭＳ 明朝" w:hint="eastAsia"/>
          <w:sz w:val="22"/>
          <w:szCs w:val="22"/>
          <w:lang w:eastAsia="ja-JP"/>
        </w:rPr>
        <w:t>インタフェース</w:t>
      </w:r>
      <w:r w:rsidRPr="00261674">
        <w:rPr>
          <w:rFonts w:asciiTheme="majorEastAsia" w:eastAsiaTheme="majorEastAsia" w:hAnsiTheme="majorEastAsia" w:cs="ＭＳ 明朝" w:hint="eastAsia"/>
          <w:sz w:val="22"/>
          <w:szCs w:val="22"/>
          <w:lang w:eastAsia="ja-JP"/>
        </w:rPr>
        <w:t>の一般的な要件を提示し、次に、第8章および第9章でデバイス、ネットワーク、およびサービス</w:t>
      </w:r>
      <w:r>
        <w:rPr>
          <w:rFonts w:asciiTheme="majorEastAsia" w:eastAsiaTheme="majorEastAsia" w:hAnsiTheme="majorEastAsia" w:cs="ＭＳ 明朝" w:hint="eastAsia"/>
          <w:sz w:val="22"/>
          <w:szCs w:val="22"/>
          <w:lang w:eastAsia="ja-JP"/>
        </w:rPr>
        <w:t>インタフェース</w:t>
      </w:r>
      <w:r w:rsidRPr="00261674">
        <w:rPr>
          <w:rFonts w:asciiTheme="majorEastAsia" w:eastAsiaTheme="majorEastAsia" w:hAnsiTheme="majorEastAsia" w:cs="ＭＳ 明朝" w:hint="eastAsia"/>
          <w:sz w:val="22"/>
          <w:szCs w:val="22"/>
          <w:lang w:eastAsia="ja-JP"/>
        </w:rPr>
        <w:t>に関する参考情報を記載しています。</w:t>
      </w:r>
    </w:p>
    <w:p w14:paraId="0A40DA5B"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75059006" w14:textId="77777777" w:rsidR="00644E2F" w:rsidRPr="00843263"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843263">
        <w:rPr>
          <w:rFonts w:asciiTheme="majorEastAsia" w:eastAsiaTheme="majorEastAsia" w:hAnsiTheme="majorEastAsia" w:cs="ＭＳ 明朝" w:hint="eastAsia"/>
          <w:sz w:val="22"/>
          <w:szCs w:val="22"/>
          <w:lang w:eastAsia="ja-JP"/>
        </w:rPr>
        <w:t>2021年初頭のこの文書の</w:t>
      </w:r>
      <w:r>
        <w:rPr>
          <w:rFonts w:asciiTheme="majorEastAsia" w:eastAsiaTheme="majorEastAsia" w:hAnsiTheme="majorEastAsia" w:cs="ＭＳ 明朝" w:hint="eastAsia"/>
          <w:sz w:val="22"/>
          <w:szCs w:val="22"/>
          <w:lang w:eastAsia="ja-JP"/>
        </w:rPr>
        <w:t>フェーズ１</w:t>
      </w:r>
      <w:r w:rsidRPr="00843263">
        <w:rPr>
          <w:rFonts w:asciiTheme="majorEastAsia" w:eastAsiaTheme="majorEastAsia" w:hAnsiTheme="majorEastAsia" w:cs="ＭＳ 明朝" w:hint="eastAsia"/>
          <w:sz w:val="22"/>
          <w:szCs w:val="22"/>
          <w:lang w:eastAsia="ja-JP"/>
        </w:rPr>
        <w:t>では、以下の項目が対象となりました:</w:t>
      </w:r>
    </w:p>
    <w:p w14:paraId="71733482" w14:textId="77777777" w:rsidR="00644E2F" w:rsidRPr="00843263" w:rsidRDefault="00644E2F" w:rsidP="00BE1C93">
      <w:pPr>
        <w:pStyle w:val="af9"/>
        <w:numPr>
          <w:ilvl w:val="0"/>
          <w:numId w:val="4"/>
        </w:numPr>
        <w:spacing w:line="307" w:lineRule="auto"/>
        <w:ind w:left="1418" w:right="-1"/>
        <w:rPr>
          <w:rFonts w:asciiTheme="majorEastAsia" w:eastAsiaTheme="majorEastAsia" w:hAnsiTheme="majorEastAsia" w:cs="ＭＳ 明朝"/>
          <w:sz w:val="22"/>
          <w:szCs w:val="22"/>
          <w:lang w:eastAsia="ja-JP"/>
        </w:rPr>
      </w:pPr>
      <w:r w:rsidRPr="00843263">
        <w:rPr>
          <w:rFonts w:asciiTheme="majorEastAsia" w:eastAsiaTheme="majorEastAsia" w:hAnsiTheme="majorEastAsia" w:cs="ＭＳ 明朝" w:hint="eastAsia"/>
          <w:sz w:val="22"/>
          <w:szCs w:val="22"/>
          <w:lang w:eastAsia="ja-JP"/>
        </w:rPr>
        <w:t>マイクロ波、</w:t>
      </w:r>
    </w:p>
    <w:p w14:paraId="6BB242A7" w14:textId="77777777" w:rsidR="00644E2F" w:rsidRPr="00843263" w:rsidRDefault="00644E2F" w:rsidP="00BE1C93">
      <w:pPr>
        <w:pStyle w:val="af9"/>
        <w:numPr>
          <w:ilvl w:val="0"/>
          <w:numId w:val="4"/>
        </w:numPr>
        <w:spacing w:line="307" w:lineRule="auto"/>
        <w:ind w:left="1418" w:right="-1"/>
        <w:rPr>
          <w:rFonts w:asciiTheme="majorEastAsia" w:eastAsiaTheme="majorEastAsia" w:hAnsiTheme="majorEastAsia" w:cs="ＭＳ 明朝"/>
          <w:sz w:val="22"/>
          <w:szCs w:val="22"/>
          <w:lang w:eastAsia="ja-JP"/>
        </w:rPr>
      </w:pPr>
      <w:r w:rsidRPr="00843263">
        <w:rPr>
          <w:rFonts w:asciiTheme="majorEastAsia" w:eastAsiaTheme="majorEastAsia" w:hAnsiTheme="majorEastAsia" w:cs="ＭＳ 明朝" w:hint="eastAsia"/>
          <w:sz w:val="22"/>
          <w:szCs w:val="22"/>
          <w:lang w:eastAsia="ja-JP"/>
        </w:rPr>
        <w:t>TDM-PON、</w:t>
      </w:r>
    </w:p>
    <w:p w14:paraId="30B4025F" w14:textId="77777777" w:rsidR="00644E2F" w:rsidRDefault="00644E2F" w:rsidP="00BE1C93">
      <w:pPr>
        <w:pStyle w:val="af9"/>
        <w:numPr>
          <w:ilvl w:val="0"/>
          <w:numId w:val="4"/>
        </w:numPr>
        <w:spacing w:line="307" w:lineRule="auto"/>
        <w:ind w:left="1418" w:right="-1"/>
        <w:rPr>
          <w:rFonts w:asciiTheme="majorEastAsia" w:eastAsiaTheme="majorEastAsia" w:hAnsiTheme="majorEastAsia" w:cs="ＭＳ 明朝"/>
          <w:sz w:val="22"/>
          <w:szCs w:val="22"/>
          <w:lang w:eastAsia="ja-JP"/>
        </w:rPr>
      </w:pPr>
      <w:r w:rsidRPr="00843263">
        <w:rPr>
          <w:rFonts w:asciiTheme="majorEastAsia" w:eastAsiaTheme="majorEastAsia" w:hAnsiTheme="majorEastAsia" w:cs="ＭＳ 明朝" w:hint="eastAsia"/>
          <w:sz w:val="22"/>
          <w:szCs w:val="22"/>
          <w:lang w:eastAsia="ja-JP"/>
        </w:rPr>
        <w:t>光伝送(フロントホールおよび中・バックホール)</w:t>
      </w:r>
    </w:p>
    <w:p w14:paraId="04CBBA2D"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16B204A7" w14:textId="77777777" w:rsidR="00644E2F" w:rsidRPr="007A4B8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7A4B8F">
        <w:rPr>
          <w:rFonts w:asciiTheme="majorEastAsia" w:eastAsiaTheme="majorEastAsia" w:hAnsiTheme="majorEastAsia" w:cs="ＭＳ 明朝" w:hint="eastAsia"/>
          <w:sz w:val="22"/>
          <w:szCs w:val="22"/>
          <w:lang w:eastAsia="ja-JP"/>
        </w:rPr>
        <w:t>フェーズ2では、2021年7月に以下のトピックを追加してこの文書を拡充しました</w:t>
      </w:r>
      <w:r>
        <w:rPr>
          <w:rFonts w:asciiTheme="majorEastAsia" w:eastAsiaTheme="majorEastAsia" w:hAnsiTheme="majorEastAsia" w:cs="ＭＳ 明朝" w:hint="eastAsia"/>
          <w:sz w:val="22"/>
          <w:szCs w:val="22"/>
          <w:lang w:eastAsia="ja-JP"/>
        </w:rPr>
        <w:t>:</w:t>
      </w:r>
    </w:p>
    <w:p w14:paraId="466925E7" w14:textId="77777777" w:rsidR="00644E2F" w:rsidRPr="007A4B8F" w:rsidRDefault="00644E2F" w:rsidP="00BE1C93">
      <w:pPr>
        <w:pStyle w:val="af9"/>
        <w:numPr>
          <w:ilvl w:val="0"/>
          <w:numId w:val="5"/>
        </w:numPr>
        <w:spacing w:line="307" w:lineRule="auto"/>
        <w:ind w:left="1418" w:right="-1"/>
        <w:rPr>
          <w:rFonts w:asciiTheme="majorEastAsia" w:eastAsiaTheme="majorEastAsia" w:hAnsiTheme="majorEastAsia" w:cs="ＭＳ 明朝"/>
          <w:sz w:val="22"/>
          <w:szCs w:val="22"/>
          <w:lang w:eastAsia="ja-JP"/>
        </w:rPr>
      </w:pPr>
      <w:r w:rsidRPr="007A4B8F">
        <w:rPr>
          <w:rFonts w:asciiTheme="majorEastAsia" w:eastAsiaTheme="majorEastAsia" w:hAnsiTheme="majorEastAsia" w:cs="ＭＳ 明朝" w:hint="eastAsia"/>
          <w:sz w:val="22"/>
          <w:szCs w:val="22"/>
          <w:lang w:eastAsia="ja-JP"/>
        </w:rPr>
        <w:t>RAN スラッシングフェーズ1のためのIP/イーサネット</w:t>
      </w:r>
    </w:p>
    <w:p w14:paraId="4ADFE157" w14:textId="77777777" w:rsidR="00644E2F" w:rsidRDefault="00644E2F" w:rsidP="00BE1C93">
      <w:pPr>
        <w:pStyle w:val="af9"/>
        <w:numPr>
          <w:ilvl w:val="0"/>
          <w:numId w:val="5"/>
        </w:numPr>
        <w:spacing w:line="307" w:lineRule="auto"/>
        <w:ind w:left="1418" w:right="-1"/>
        <w:rPr>
          <w:rFonts w:asciiTheme="majorEastAsia" w:eastAsiaTheme="majorEastAsia" w:hAnsiTheme="majorEastAsia" w:cs="ＭＳ 明朝"/>
          <w:sz w:val="22"/>
          <w:szCs w:val="22"/>
          <w:lang w:eastAsia="ja-JP"/>
        </w:rPr>
      </w:pPr>
      <w:r w:rsidRPr="007A4B8F">
        <w:rPr>
          <w:rFonts w:asciiTheme="majorEastAsia" w:eastAsiaTheme="majorEastAsia" w:hAnsiTheme="majorEastAsia" w:cs="ＭＳ 明朝" w:hint="eastAsia"/>
          <w:sz w:val="22"/>
          <w:szCs w:val="22"/>
          <w:lang w:eastAsia="ja-JP"/>
        </w:rPr>
        <w:t>ポイントツーポイント</w:t>
      </w:r>
      <w:r>
        <w:rPr>
          <w:rFonts w:asciiTheme="majorEastAsia" w:eastAsiaTheme="majorEastAsia" w:hAnsiTheme="majorEastAsia" w:cs="ＭＳ 明朝" w:hint="eastAsia"/>
          <w:sz w:val="22"/>
          <w:szCs w:val="22"/>
          <w:lang w:eastAsia="ja-JP"/>
        </w:rPr>
        <w:t>インタフェース</w:t>
      </w:r>
      <w:r w:rsidRPr="007A4B8F">
        <w:rPr>
          <w:rFonts w:asciiTheme="majorEastAsia" w:eastAsiaTheme="majorEastAsia" w:hAnsiTheme="majorEastAsia" w:cs="ＭＳ 明朝" w:hint="eastAsia"/>
          <w:sz w:val="22"/>
          <w:szCs w:val="22"/>
          <w:lang w:eastAsia="ja-JP"/>
        </w:rPr>
        <w:t>およびWDM-PONのための光アクセス</w:t>
      </w:r>
    </w:p>
    <w:p w14:paraId="09D498F5"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3BFC9405" w14:textId="77777777" w:rsidR="00644E2F" w:rsidRPr="00950B5E"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950B5E">
        <w:rPr>
          <w:rFonts w:asciiTheme="majorEastAsia" w:eastAsiaTheme="majorEastAsia" w:hAnsiTheme="majorEastAsia" w:cs="ＭＳ 明朝" w:hint="eastAsia"/>
          <w:sz w:val="22"/>
          <w:szCs w:val="22"/>
          <w:lang w:eastAsia="ja-JP"/>
        </w:rPr>
        <w:t>フェーズ3では、2021年11月に以下のトピックが追加されました</w:t>
      </w:r>
      <w:r>
        <w:rPr>
          <w:rFonts w:asciiTheme="majorEastAsia" w:eastAsiaTheme="majorEastAsia" w:hAnsiTheme="majorEastAsia" w:cs="ＭＳ 明朝" w:hint="eastAsia"/>
          <w:sz w:val="22"/>
          <w:szCs w:val="22"/>
          <w:lang w:eastAsia="ja-JP"/>
        </w:rPr>
        <w:t>:</w:t>
      </w:r>
    </w:p>
    <w:p w14:paraId="63C75350" w14:textId="77777777" w:rsidR="00644E2F" w:rsidRPr="00950B5E" w:rsidRDefault="00644E2F" w:rsidP="00BE1C93">
      <w:pPr>
        <w:pStyle w:val="af9"/>
        <w:numPr>
          <w:ilvl w:val="0"/>
          <w:numId w:val="6"/>
        </w:numPr>
        <w:spacing w:line="307" w:lineRule="auto"/>
        <w:ind w:left="1418" w:right="-1"/>
        <w:rPr>
          <w:rFonts w:asciiTheme="majorEastAsia" w:eastAsiaTheme="majorEastAsia" w:hAnsiTheme="majorEastAsia" w:cs="ＭＳ 明朝"/>
          <w:sz w:val="22"/>
          <w:szCs w:val="22"/>
          <w:lang w:eastAsia="ja-JP"/>
        </w:rPr>
      </w:pPr>
      <w:r w:rsidRPr="00950B5E">
        <w:rPr>
          <w:rFonts w:asciiTheme="majorEastAsia" w:eastAsiaTheme="majorEastAsia" w:hAnsiTheme="majorEastAsia" w:cs="ＭＳ 明朝" w:hint="eastAsia"/>
          <w:sz w:val="22"/>
          <w:szCs w:val="22"/>
          <w:lang w:eastAsia="ja-JP"/>
        </w:rPr>
        <w:t>同期用のグランドマスタークロック、</w:t>
      </w:r>
    </w:p>
    <w:p w14:paraId="70D4198C" w14:textId="77777777" w:rsidR="00644E2F" w:rsidRPr="00950B5E" w:rsidRDefault="00644E2F" w:rsidP="00BE1C93">
      <w:pPr>
        <w:pStyle w:val="af9"/>
        <w:numPr>
          <w:ilvl w:val="0"/>
          <w:numId w:val="6"/>
        </w:numPr>
        <w:spacing w:line="307" w:lineRule="auto"/>
        <w:ind w:left="1418" w:right="-1"/>
        <w:rPr>
          <w:rFonts w:asciiTheme="majorEastAsia" w:eastAsiaTheme="majorEastAsia" w:hAnsiTheme="majorEastAsia" w:cs="ＭＳ 明朝"/>
          <w:sz w:val="22"/>
          <w:szCs w:val="22"/>
          <w:lang w:eastAsia="ja-JP"/>
        </w:rPr>
      </w:pPr>
      <w:r w:rsidRPr="00950B5E">
        <w:rPr>
          <w:rFonts w:asciiTheme="majorEastAsia" w:eastAsiaTheme="majorEastAsia" w:hAnsiTheme="majorEastAsia" w:cs="ＭＳ 明朝" w:hint="eastAsia"/>
          <w:sz w:val="22"/>
          <w:szCs w:val="22"/>
          <w:lang w:eastAsia="ja-JP"/>
        </w:rPr>
        <w:t>パッシブ-パッシブおよびパッシブ-アクティブ用のWDMフロントホール</w:t>
      </w:r>
      <w:r>
        <w:rPr>
          <w:rFonts w:asciiTheme="majorEastAsia" w:eastAsiaTheme="majorEastAsia" w:hAnsiTheme="majorEastAsia" w:cs="ＭＳ 明朝" w:hint="eastAsia"/>
          <w:sz w:val="22"/>
          <w:szCs w:val="22"/>
          <w:lang w:eastAsia="ja-JP"/>
        </w:rPr>
        <w:t>インタフェース</w:t>
      </w:r>
      <w:r w:rsidRPr="00950B5E">
        <w:rPr>
          <w:rFonts w:asciiTheme="majorEastAsia" w:eastAsiaTheme="majorEastAsia" w:hAnsiTheme="majorEastAsia" w:cs="ＭＳ 明朝" w:hint="eastAsia"/>
          <w:sz w:val="22"/>
          <w:szCs w:val="22"/>
          <w:lang w:eastAsia="ja-JP"/>
        </w:rPr>
        <w:t>要件、</w:t>
      </w:r>
    </w:p>
    <w:p w14:paraId="13E508DF" w14:textId="77777777" w:rsidR="00644E2F" w:rsidRPr="00950B5E" w:rsidRDefault="00644E2F" w:rsidP="00BE1C93">
      <w:pPr>
        <w:pStyle w:val="af9"/>
        <w:numPr>
          <w:ilvl w:val="0"/>
          <w:numId w:val="6"/>
        </w:numPr>
        <w:spacing w:line="307" w:lineRule="auto"/>
        <w:ind w:left="1418" w:right="-1"/>
        <w:rPr>
          <w:rFonts w:asciiTheme="majorEastAsia" w:eastAsiaTheme="majorEastAsia" w:hAnsiTheme="majorEastAsia" w:cs="ＭＳ 明朝"/>
          <w:sz w:val="22"/>
          <w:szCs w:val="22"/>
          <w:lang w:eastAsia="ja-JP"/>
        </w:rPr>
      </w:pPr>
      <w:r w:rsidRPr="00950B5E">
        <w:rPr>
          <w:rFonts w:asciiTheme="majorEastAsia" w:eastAsiaTheme="majorEastAsia" w:hAnsiTheme="majorEastAsia" w:cs="ＭＳ 明朝" w:hint="eastAsia"/>
          <w:sz w:val="22"/>
          <w:szCs w:val="22"/>
          <w:lang w:eastAsia="ja-JP"/>
        </w:rPr>
        <w:t>明確化されたセキュリティ要件、</w:t>
      </w:r>
    </w:p>
    <w:p w14:paraId="549213F9" w14:textId="77777777" w:rsidR="00644E2F" w:rsidRDefault="00644E2F" w:rsidP="00BE1C93">
      <w:pPr>
        <w:pStyle w:val="af9"/>
        <w:numPr>
          <w:ilvl w:val="0"/>
          <w:numId w:val="6"/>
        </w:numPr>
        <w:spacing w:line="307" w:lineRule="auto"/>
        <w:ind w:left="1418" w:right="-1"/>
        <w:rPr>
          <w:rFonts w:asciiTheme="majorEastAsia" w:eastAsiaTheme="majorEastAsia" w:hAnsiTheme="majorEastAsia" w:cs="ＭＳ 明朝"/>
          <w:sz w:val="22"/>
          <w:szCs w:val="22"/>
          <w:lang w:eastAsia="ja-JP"/>
        </w:rPr>
      </w:pPr>
      <w:r w:rsidRPr="00950B5E">
        <w:rPr>
          <w:rFonts w:asciiTheme="majorEastAsia" w:eastAsiaTheme="majorEastAsia" w:hAnsiTheme="majorEastAsia" w:cs="ＭＳ 明朝" w:hint="eastAsia"/>
          <w:sz w:val="22"/>
          <w:szCs w:val="22"/>
          <w:lang w:eastAsia="ja-JP"/>
        </w:rPr>
        <w:t>ネットワークスライシングのユースケース。</w:t>
      </w:r>
    </w:p>
    <w:p w14:paraId="031523CF"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5D0B6256" w14:textId="77777777" w:rsidR="00644E2F" w:rsidRPr="00950B5E"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950B5E">
        <w:rPr>
          <w:rFonts w:asciiTheme="majorEastAsia" w:eastAsiaTheme="majorEastAsia" w:hAnsiTheme="majorEastAsia" w:cs="ＭＳ 明朝" w:hint="eastAsia"/>
          <w:sz w:val="22"/>
          <w:szCs w:val="22"/>
          <w:lang w:eastAsia="ja-JP"/>
        </w:rPr>
        <w:t>フェーズ4では、2022年3月に以下のコンテンツが導入されました:</w:t>
      </w:r>
    </w:p>
    <w:p w14:paraId="18C8688B" w14:textId="77777777" w:rsidR="00644E2F" w:rsidRDefault="00644E2F" w:rsidP="00BE1C93">
      <w:pPr>
        <w:pStyle w:val="af9"/>
        <w:numPr>
          <w:ilvl w:val="0"/>
          <w:numId w:val="7"/>
        </w:numPr>
        <w:spacing w:line="307" w:lineRule="auto"/>
        <w:ind w:left="1418" w:right="-1"/>
        <w:rPr>
          <w:rFonts w:asciiTheme="majorEastAsia" w:eastAsiaTheme="majorEastAsia" w:hAnsiTheme="majorEastAsia" w:cs="ＭＳ 明朝"/>
          <w:sz w:val="22"/>
          <w:szCs w:val="22"/>
          <w:lang w:eastAsia="ja-JP"/>
        </w:rPr>
      </w:pPr>
      <w:r w:rsidRPr="00950B5E">
        <w:rPr>
          <w:rFonts w:asciiTheme="majorEastAsia" w:eastAsiaTheme="majorEastAsia" w:hAnsiTheme="majorEastAsia" w:cs="ＭＳ 明朝" w:hint="eastAsia"/>
          <w:sz w:val="22"/>
          <w:szCs w:val="22"/>
          <w:lang w:eastAsia="ja-JP"/>
        </w:rPr>
        <w:t>ネットワークスライシングのユースケースの詳細</w:t>
      </w:r>
    </w:p>
    <w:p w14:paraId="5B5F6B2B"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769F462E" w14:textId="77777777" w:rsidR="00644E2F" w:rsidRPr="00FF640E"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FF640E">
        <w:rPr>
          <w:rFonts w:asciiTheme="majorEastAsia" w:eastAsiaTheme="majorEastAsia" w:hAnsiTheme="majorEastAsia" w:cs="ＭＳ 明朝" w:hint="eastAsia"/>
          <w:sz w:val="22"/>
          <w:szCs w:val="22"/>
          <w:lang w:eastAsia="ja-JP"/>
        </w:rPr>
        <w:t>フェーズ5では、2022年11月に以下のコンテンツを拡充しました:</w:t>
      </w:r>
    </w:p>
    <w:p w14:paraId="575452B0" w14:textId="77777777" w:rsidR="00644E2F" w:rsidRDefault="00644E2F" w:rsidP="00BE1C93">
      <w:pPr>
        <w:pStyle w:val="af9"/>
        <w:numPr>
          <w:ilvl w:val="0"/>
          <w:numId w:val="7"/>
        </w:numPr>
        <w:spacing w:line="307" w:lineRule="auto"/>
        <w:ind w:left="1418" w:right="-1"/>
        <w:rPr>
          <w:rFonts w:asciiTheme="majorEastAsia" w:eastAsiaTheme="majorEastAsia" w:hAnsiTheme="majorEastAsia" w:cs="ＭＳ 明朝"/>
          <w:sz w:val="22"/>
          <w:szCs w:val="22"/>
          <w:lang w:eastAsia="ja-JP"/>
        </w:rPr>
      </w:pPr>
      <w:r w:rsidRPr="00FF640E">
        <w:rPr>
          <w:rFonts w:asciiTheme="majorEastAsia" w:eastAsiaTheme="majorEastAsia" w:hAnsiTheme="majorEastAsia" w:cs="ＭＳ 明朝" w:hint="eastAsia"/>
          <w:sz w:val="22"/>
          <w:szCs w:val="22"/>
          <w:lang w:eastAsia="ja-JP"/>
        </w:rPr>
        <w:t>ネットワークスライシングのユースケースに関する詳細情報</w:t>
      </w:r>
    </w:p>
    <w:p w14:paraId="58F50D11"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4C032AEE" w14:textId="77777777" w:rsidR="00644E2F" w:rsidRPr="00FF640E"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FF640E">
        <w:rPr>
          <w:rFonts w:asciiTheme="majorEastAsia" w:eastAsiaTheme="majorEastAsia" w:hAnsiTheme="majorEastAsia" w:cs="ＭＳ 明朝" w:hint="eastAsia"/>
          <w:sz w:val="22"/>
          <w:szCs w:val="22"/>
          <w:lang w:eastAsia="ja-JP"/>
        </w:rPr>
        <w:t>フェーズ6では、2023年3月に以下のコンテンツが追加されました:</w:t>
      </w:r>
    </w:p>
    <w:p w14:paraId="3092B990" w14:textId="77777777" w:rsidR="00644E2F" w:rsidRPr="00FF640E" w:rsidRDefault="00644E2F" w:rsidP="00BE1C93">
      <w:pPr>
        <w:pStyle w:val="af9"/>
        <w:numPr>
          <w:ilvl w:val="0"/>
          <w:numId w:val="7"/>
        </w:numPr>
        <w:spacing w:line="307" w:lineRule="auto"/>
        <w:ind w:left="1418" w:right="-1"/>
        <w:rPr>
          <w:rFonts w:asciiTheme="majorEastAsia" w:eastAsiaTheme="majorEastAsia" w:hAnsiTheme="majorEastAsia" w:cs="ＭＳ 明朝"/>
          <w:sz w:val="22"/>
          <w:szCs w:val="22"/>
          <w:lang w:eastAsia="ja-JP"/>
        </w:rPr>
      </w:pPr>
      <w:r w:rsidRPr="00FF640E">
        <w:rPr>
          <w:rFonts w:asciiTheme="majorEastAsia" w:eastAsiaTheme="majorEastAsia" w:hAnsiTheme="majorEastAsia" w:cs="ＭＳ 明朝" w:hint="eastAsia"/>
          <w:sz w:val="22"/>
          <w:szCs w:val="22"/>
          <w:lang w:eastAsia="ja-JP"/>
        </w:rPr>
        <w:t>付録A</w:t>
      </w:r>
    </w:p>
    <w:p w14:paraId="07E59FA2" w14:textId="77777777" w:rsidR="00644E2F" w:rsidRDefault="00644E2F" w:rsidP="00BE1C93">
      <w:pPr>
        <w:pStyle w:val="af9"/>
        <w:numPr>
          <w:ilvl w:val="0"/>
          <w:numId w:val="7"/>
        </w:numPr>
        <w:spacing w:line="307" w:lineRule="auto"/>
        <w:ind w:left="1418" w:right="-1"/>
        <w:rPr>
          <w:rFonts w:asciiTheme="majorEastAsia" w:eastAsiaTheme="majorEastAsia" w:hAnsiTheme="majorEastAsia" w:cs="ＭＳ 明朝"/>
          <w:sz w:val="22"/>
          <w:szCs w:val="22"/>
          <w:lang w:eastAsia="ja-JP"/>
        </w:rPr>
      </w:pPr>
      <w:r w:rsidRPr="00FF640E">
        <w:rPr>
          <w:rFonts w:asciiTheme="majorEastAsia" w:eastAsiaTheme="majorEastAsia" w:hAnsiTheme="majorEastAsia" w:cs="ＭＳ 明朝" w:hint="eastAsia"/>
          <w:sz w:val="22"/>
          <w:szCs w:val="22"/>
          <w:lang w:eastAsia="ja-JP"/>
        </w:rPr>
        <w:t>IETF統一ネットワークモデル</w:t>
      </w:r>
    </w:p>
    <w:p w14:paraId="0F29C6EC"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50C100A2" w14:textId="77777777" w:rsidR="00644E2F" w:rsidRPr="009B5343"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9B5343">
        <w:rPr>
          <w:rFonts w:asciiTheme="majorEastAsia" w:eastAsiaTheme="majorEastAsia" w:hAnsiTheme="majorEastAsia" w:cs="ＭＳ 明朝" w:hint="eastAsia"/>
          <w:sz w:val="22"/>
          <w:szCs w:val="22"/>
          <w:lang w:eastAsia="ja-JP"/>
        </w:rPr>
        <w:lastRenderedPageBreak/>
        <w:t>フェーズ7では、ETSI準拠のために文書を再作成し、以下の変更を加えました:</w:t>
      </w:r>
    </w:p>
    <w:p w14:paraId="174229D6" w14:textId="77777777" w:rsidR="00644E2F" w:rsidRDefault="00644E2F" w:rsidP="00BE1C93">
      <w:pPr>
        <w:pStyle w:val="af9"/>
        <w:numPr>
          <w:ilvl w:val="0"/>
          <w:numId w:val="8"/>
        </w:numPr>
        <w:spacing w:line="307" w:lineRule="auto"/>
        <w:ind w:left="1418" w:right="-1"/>
        <w:rPr>
          <w:rFonts w:asciiTheme="majorEastAsia" w:eastAsiaTheme="majorEastAsia" w:hAnsiTheme="majorEastAsia" w:cs="ＭＳ 明朝"/>
          <w:sz w:val="22"/>
          <w:szCs w:val="22"/>
          <w:lang w:eastAsia="ja-JP"/>
        </w:rPr>
      </w:pPr>
      <w:r w:rsidRPr="009B5343">
        <w:rPr>
          <w:rFonts w:asciiTheme="majorEastAsia" w:eastAsiaTheme="majorEastAsia" w:hAnsiTheme="majorEastAsia" w:cs="ＭＳ 明朝" w:hint="eastAsia"/>
          <w:sz w:val="22"/>
          <w:szCs w:val="22"/>
          <w:lang w:eastAsia="ja-JP"/>
        </w:rPr>
        <w:t>LSのスライ</w:t>
      </w:r>
    </w:p>
    <w:p w14:paraId="604BA831" w14:textId="77777777" w:rsidR="00644E2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51805B82" w14:textId="77777777" w:rsidR="00644E2F" w:rsidRPr="00EB134F"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r w:rsidRPr="00EB134F">
        <w:rPr>
          <w:rFonts w:asciiTheme="majorEastAsia" w:eastAsiaTheme="majorEastAsia" w:hAnsiTheme="majorEastAsia" w:cs="ＭＳ 明朝" w:hint="eastAsia"/>
          <w:sz w:val="22"/>
          <w:szCs w:val="22"/>
          <w:lang w:eastAsia="ja-JP"/>
        </w:rPr>
        <w:t>以下の項目は対象外であり、フェーズ8で対応される可能性があります。</w:t>
      </w:r>
    </w:p>
    <w:p w14:paraId="44435FCB" w14:textId="77777777" w:rsidR="00644E2F" w:rsidRDefault="00644E2F" w:rsidP="00BE1C93">
      <w:pPr>
        <w:pStyle w:val="af9"/>
        <w:numPr>
          <w:ilvl w:val="0"/>
          <w:numId w:val="8"/>
        </w:numPr>
        <w:spacing w:line="307" w:lineRule="auto"/>
        <w:ind w:left="1418" w:right="-1"/>
        <w:rPr>
          <w:rFonts w:asciiTheme="majorEastAsia" w:eastAsiaTheme="majorEastAsia" w:hAnsiTheme="majorEastAsia" w:cs="ＭＳ 明朝"/>
          <w:sz w:val="22"/>
          <w:szCs w:val="22"/>
          <w:lang w:eastAsia="ja-JP"/>
        </w:rPr>
      </w:pPr>
      <w:r w:rsidRPr="00EB134F">
        <w:rPr>
          <w:rFonts w:asciiTheme="majorEastAsia" w:eastAsiaTheme="majorEastAsia" w:hAnsiTheme="majorEastAsia" w:cs="ＭＳ 明朝" w:hint="eastAsia"/>
          <w:sz w:val="22"/>
          <w:szCs w:val="22"/>
          <w:lang w:eastAsia="ja-JP"/>
        </w:rPr>
        <w:t>RANスライシングの今後のフェーズサポート。</w:t>
      </w:r>
    </w:p>
    <w:p w14:paraId="67BED938" w14:textId="77777777" w:rsidR="00644E2F" w:rsidRPr="00FF640E" w:rsidRDefault="00644E2F" w:rsidP="00644E2F">
      <w:pPr>
        <w:pStyle w:val="af9"/>
        <w:spacing w:line="307" w:lineRule="auto"/>
        <w:ind w:leftChars="342" w:left="709" w:right="-1"/>
        <w:rPr>
          <w:rFonts w:asciiTheme="majorEastAsia" w:eastAsiaTheme="majorEastAsia" w:hAnsiTheme="majorEastAsia" w:cs="ＭＳ 明朝"/>
          <w:sz w:val="22"/>
          <w:szCs w:val="22"/>
          <w:lang w:eastAsia="ja-JP"/>
        </w:rPr>
      </w:pPr>
    </w:p>
    <w:p w14:paraId="6436C398" w14:textId="77777777" w:rsidR="000E33BA" w:rsidRPr="00B55072" w:rsidRDefault="000E33BA" w:rsidP="00644E2F">
      <w:pPr>
        <w:pStyle w:val="af9"/>
        <w:spacing w:line="307" w:lineRule="auto"/>
        <w:ind w:left="709" w:right="-1"/>
        <w:rPr>
          <w:rFonts w:ascii="ＭＳ ゴシック" w:eastAsia="ＭＳ ゴシック" w:hAnsi="ＭＳ ゴシック"/>
          <w:sz w:val="22"/>
          <w:szCs w:val="22"/>
          <w:lang w:eastAsia="ja-JP"/>
        </w:rPr>
      </w:pPr>
    </w:p>
    <w:p w14:paraId="57242914" w14:textId="77777777" w:rsidR="000E33BA" w:rsidRDefault="000E33BA">
      <w:pPr>
        <w:widowControl/>
        <w:jc w:val="left"/>
        <w:rPr>
          <w:rFonts w:ascii="ＭＳ ゴシック" w:eastAsia="ＭＳ ゴシック" w:hAnsi="ＭＳ ゴシック"/>
          <w:szCs w:val="22"/>
        </w:rPr>
      </w:pPr>
      <w:r>
        <w:rPr>
          <w:rFonts w:ascii="ＭＳ ゴシック" w:eastAsia="ＭＳ ゴシック" w:hAnsi="ＭＳ ゴシック"/>
          <w:szCs w:val="22"/>
        </w:rPr>
        <w:br w:type="page"/>
      </w:r>
    </w:p>
    <w:p w14:paraId="09CCA0DA" w14:textId="0A115CDC" w:rsidR="00C675C9" w:rsidRPr="001E7139" w:rsidRDefault="00C675C9" w:rsidP="00C675C9">
      <w:pPr>
        <w:ind w:leftChars="205" w:left="425"/>
        <w:jc w:val="left"/>
        <w:outlineLvl w:val="1"/>
        <w:rPr>
          <w:rFonts w:ascii="ＭＳ ゴシック" w:eastAsia="ＭＳ ゴシック" w:hAnsi="ＭＳ ゴシック"/>
          <w:szCs w:val="22"/>
        </w:rPr>
      </w:pPr>
      <w:bookmarkStart w:id="18" w:name="_Toc188854394"/>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sidR="00B924F2">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59054E">
        <w:rPr>
          <w:rFonts w:ascii="ＭＳ ゴシック" w:eastAsia="ＭＳ ゴシック" w:hAnsi="ＭＳ ゴシック" w:hint="eastAsia"/>
          <w:szCs w:val="22"/>
        </w:rPr>
        <w:t>４</w:t>
      </w:r>
      <w:r w:rsidRPr="001E7139">
        <w:rPr>
          <w:rFonts w:ascii="ＭＳ ゴシック" w:eastAsia="ＭＳ ゴシック" w:hAnsi="ＭＳ ゴシック" w:hint="eastAsia"/>
          <w:szCs w:val="22"/>
        </w:rPr>
        <w:t>．</w:t>
      </w:r>
      <w:r w:rsidR="009C6ADB" w:rsidRPr="009C6ADB">
        <w:rPr>
          <w:rFonts w:asciiTheme="majorEastAsia" w:eastAsiaTheme="majorEastAsia" w:hAnsiTheme="majorEastAsia"/>
          <w:szCs w:val="22"/>
        </w:rPr>
        <w:t>O-RAN Xhaul Transport Testing 3.0</w:t>
      </w:r>
      <w:bookmarkEnd w:id="18"/>
    </w:p>
    <w:p w14:paraId="7B4D34F4" w14:textId="77777777" w:rsidR="00B924F2" w:rsidRPr="00B924F2" w:rsidRDefault="00B924F2" w:rsidP="008C1F20">
      <w:pPr>
        <w:pStyle w:val="af9"/>
        <w:spacing w:line="307" w:lineRule="auto"/>
        <w:ind w:left="567" w:right="-1"/>
        <w:rPr>
          <w:rFonts w:ascii="ＭＳ ゴシック" w:eastAsia="ＭＳ ゴシック" w:hAnsi="ＭＳ ゴシック"/>
          <w:sz w:val="22"/>
          <w:szCs w:val="22"/>
          <w:lang w:eastAsia="ja-JP"/>
        </w:rPr>
      </w:pPr>
    </w:p>
    <w:p w14:paraId="5BF56EEC" w14:textId="6AACC78B" w:rsidR="00B924F2" w:rsidRPr="001E7139" w:rsidRDefault="00B924F2" w:rsidP="00B924F2">
      <w:pPr>
        <w:ind w:leftChars="205" w:left="425"/>
        <w:jc w:val="left"/>
        <w:outlineLvl w:val="1"/>
        <w:rPr>
          <w:rFonts w:ascii="ＭＳ ゴシック" w:eastAsia="ＭＳ ゴシック" w:hAnsi="ＭＳ ゴシック"/>
          <w:szCs w:val="22"/>
        </w:rPr>
      </w:pPr>
      <w:bookmarkStart w:id="19" w:name="_Toc188854395"/>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４</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概要</w:t>
      </w:r>
      <w:bookmarkEnd w:id="19"/>
    </w:p>
    <w:p w14:paraId="2625A447" w14:textId="77777777" w:rsidR="008C1F20" w:rsidRPr="00B924F2" w:rsidRDefault="008C1F20" w:rsidP="008C1F20">
      <w:pPr>
        <w:pStyle w:val="af9"/>
        <w:spacing w:line="307" w:lineRule="auto"/>
        <w:ind w:left="567" w:right="-1"/>
        <w:rPr>
          <w:rFonts w:ascii="ＭＳ ゴシック" w:eastAsia="ＭＳ ゴシック" w:hAnsi="ＭＳ ゴシック"/>
          <w:sz w:val="22"/>
          <w:szCs w:val="22"/>
          <w:lang w:eastAsia="ja-JP"/>
        </w:rPr>
      </w:pPr>
    </w:p>
    <w:tbl>
      <w:tblPr>
        <w:tblStyle w:val="ab"/>
        <w:tblW w:w="9497" w:type="dxa"/>
        <w:tblInd w:w="137" w:type="dxa"/>
        <w:tblLook w:val="04A0" w:firstRow="1" w:lastRow="0" w:firstColumn="1" w:lastColumn="0" w:noHBand="0" w:noVBand="1"/>
      </w:tblPr>
      <w:tblGrid>
        <w:gridCol w:w="567"/>
        <w:gridCol w:w="5245"/>
        <w:gridCol w:w="1276"/>
        <w:gridCol w:w="1275"/>
        <w:gridCol w:w="1134"/>
      </w:tblGrid>
      <w:tr w:rsidR="00C675C9" w14:paraId="32794CBB" w14:textId="77777777" w:rsidTr="00A52C36">
        <w:tc>
          <w:tcPr>
            <w:tcW w:w="567" w:type="dxa"/>
            <w:tcBorders>
              <w:bottom w:val="single" w:sz="4" w:space="0" w:color="auto"/>
            </w:tcBorders>
          </w:tcPr>
          <w:p w14:paraId="5D1CBE99" w14:textId="77777777" w:rsidR="00C675C9" w:rsidRPr="00594950" w:rsidRDefault="00C675C9" w:rsidP="00D37387">
            <w:pPr>
              <w:pStyle w:val="af9"/>
              <w:spacing w:line="307" w:lineRule="auto"/>
              <w:ind w:right="-1"/>
              <w:jc w:val="right"/>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No.</w:t>
            </w:r>
          </w:p>
        </w:tc>
        <w:tc>
          <w:tcPr>
            <w:tcW w:w="5245" w:type="dxa"/>
            <w:tcBorders>
              <w:bottom w:val="single" w:sz="4" w:space="0" w:color="auto"/>
            </w:tcBorders>
          </w:tcPr>
          <w:p w14:paraId="32C8EB3E"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タイトル</w:t>
            </w:r>
          </w:p>
        </w:tc>
        <w:tc>
          <w:tcPr>
            <w:tcW w:w="1276" w:type="dxa"/>
            <w:tcBorders>
              <w:bottom w:val="single" w:sz="4" w:space="0" w:color="auto"/>
            </w:tcBorders>
          </w:tcPr>
          <w:p w14:paraId="60F5866F"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発行日</w:t>
            </w:r>
          </w:p>
        </w:tc>
        <w:tc>
          <w:tcPr>
            <w:tcW w:w="1275" w:type="dxa"/>
            <w:tcBorders>
              <w:bottom w:val="single" w:sz="4" w:space="0" w:color="auto"/>
            </w:tcBorders>
          </w:tcPr>
          <w:p w14:paraId="46333328"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文書の種類</w:t>
            </w:r>
          </w:p>
        </w:tc>
        <w:tc>
          <w:tcPr>
            <w:tcW w:w="1134" w:type="dxa"/>
            <w:tcBorders>
              <w:bottom w:val="single" w:sz="4" w:space="0" w:color="auto"/>
            </w:tcBorders>
          </w:tcPr>
          <w:p w14:paraId="353E4F69" w14:textId="77777777" w:rsidR="00C675C9" w:rsidRPr="00594950" w:rsidRDefault="00C675C9" w:rsidP="00D37387">
            <w:pPr>
              <w:pStyle w:val="af9"/>
              <w:spacing w:line="307" w:lineRule="auto"/>
              <w:ind w:right="-1"/>
              <w:jc w:val="center"/>
              <w:rPr>
                <w:rFonts w:asciiTheme="majorEastAsia" w:eastAsiaTheme="majorEastAsia" w:hAnsiTheme="majorEastAsia"/>
                <w:b/>
                <w:bCs/>
                <w:sz w:val="22"/>
                <w:szCs w:val="22"/>
                <w:lang w:eastAsia="ja-JP"/>
              </w:rPr>
            </w:pPr>
            <w:r>
              <w:rPr>
                <w:rFonts w:asciiTheme="majorEastAsia" w:eastAsiaTheme="majorEastAsia" w:hAnsiTheme="majorEastAsia" w:hint="eastAsia"/>
                <w:b/>
                <w:bCs/>
                <w:sz w:val="22"/>
                <w:szCs w:val="22"/>
                <w:lang w:eastAsia="ja-JP"/>
              </w:rPr>
              <w:t>リリース</w:t>
            </w:r>
          </w:p>
        </w:tc>
      </w:tr>
      <w:tr w:rsidR="00C675C9" w14:paraId="536FA4D7" w14:textId="77777777" w:rsidTr="00A52C36">
        <w:tc>
          <w:tcPr>
            <w:tcW w:w="567" w:type="dxa"/>
            <w:tcBorders>
              <w:bottom w:val="nil"/>
            </w:tcBorders>
          </w:tcPr>
          <w:p w14:paraId="2C003F39" w14:textId="77777777" w:rsidR="00C675C9" w:rsidRDefault="00C675C9" w:rsidP="00D37387">
            <w:pPr>
              <w:pStyle w:val="af9"/>
              <w:spacing w:line="307" w:lineRule="auto"/>
              <w:ind w:right="-1"/>
              <w:jc w:val="right"/>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4.</w:t>
            </w:r>
          </w:p>
        </w:tc>
        <w:tc>
          <w:tcPr>
            <w:tcW w:w="5245" w:type="dxa"/>
            <w:tcBorders>
              <w:bottom w:val="nil"/>
            </w:tcBorders>
          </w:tcPr>
          <w:p w14:paraId="20863E8F" w14:textId="77777777" w:rsidR="00C675C9" w:rsidRPr="006108AD" w:rsidRDefault="00C675C9"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b/>
                <w:bCs/>
                <w:sz w:val="22"/>
                <w:szCs w:val="22"/>
                <w:lang w:eastAsia="ja-JP"/>
              </w:rPr>
              <w:t>O-RAN Xhaul Transport Testing 3.0</w:t>
            </w:r>
          </w:p>
          <w:p w14:paraId="591AA70D" w14:textId="77777777" w:rsidR="00C675C9" w:rsidRPr="006108AD" w:rsidRDefault="00C675C9"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sz w:val="22"/>
                <w:szCs w:val="22"/>
                <w:lang w:eastAsia="ja-JP"/>
              </w:rPr>
              <w:t>O-RAN.WG9.XTRP-TST.0-R003-v03.00</w:t>
            </w:r>
          </w:p>
        </w:tc>
        <w:tc>
          <w:tcPr>
            <w:tcW w:w="1276" w:type="dxa"/>
            <w:tcBorders>
              <w:bottom w:val="nil"/>
            </w:tcBorders>
          </w:tcPr>
          <w:p w14:paraId="6E8772EA" w14:textId="77777777" w:rsidR="00C675C9" w:rsidRPr="00594950" w:rsidRDefault="00C675C9"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2023年10月</w:t>
            </w:r>
          </w:p>
        </w:tc>
        <w:tc>
          <w:tcPr>
            <w:tcW w:w="1275" w:type="dxa"/>
            <w:tcBorders>
              <w:bottom w:val="nil"/>
            </w:tcBorders>
          </w:tcPr>
          <w:p w14:paraId="5D506900" w14:textId="77777777" w:rsidR="00C675C9" w:rsidRDefault="00C675C9"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70D917B6" w14:textId="77777777" w:rsidR="00C675C9" w:rsidRDefault="00C675C9"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9C6ADB" w14:paraId="4AE4207E" w14:textId="77777777" w:rsidTr="00A52C36">
        <w:tc>
          <w:tcPr>
            <w:tcW w:w="567" w:type="dxa"/>
            <w:tcBorders>
              <w:top w:val="nil"/>
            </w:tcBorders>
          </w:tcPr>
          <w:p w14:paraId="7D13B287" w14:textId="77777777" w:rsidR="009C6ADB" w:rsidRDefault="009C6ADB" w:rsidP="009C6ADB">
            <w:pPr>
              <w:pStyle w:val="af9"/>
              <w:spacing w:line="307" w:lineRule="auto"/>
              <w:ind w:right="-1"/>
              <w:jc w:val="right"/>
              <w:rPr>
                <w:rFonts w:asciiTheme="majorEastAsia" w:eastAsiaTheme="majorEastAsia" w:hAnsiTheme="majorEastAsia"/>
                <w:sz w:val="22"/>
                <w:szCs w:val="22"/>
                <w:lang w:eastAsia="ja-JP"/>
              </w:rPr>
            </w:pPr>
          </w:p>
        </w:tc>
        <w:tc>
          <w:tcPr>
            <w:tcW w:w="5245" w:type="dxa"/>
            <w:tcBorders>
              <w:top w:val="nil"/>
            </w:tcBorders>
          </w:tcPr>
          <w:p w14:paraId="77B4F0DB" w14:textId="5573E0A3" w:rsidR="009C6ADB" w:rsidRPr="006108AD" w:rsidRDefault="009C6ADB" w:rsidP="009C6ADB">
            <w:pPr>
              <w:pStyle w:val="af9"/>
              <w:spacing w:line="307" w:lineRule="auto"/>
              <w:ind w:right="-1"/>
              <w:rPr>
                <w:rFonts w:asciiTheme="majorEastAsia" w:eastAsiaTheme="majorEastAsia" w:hAnsiTheme="majorEastAsia"/>
                <w:b/>
                <w:bCs/>
                <w:sz w:val="22"/>
                <w:szCs w:val="22"/>
                <w:lang w:eastAsia="ja-JP"/>
              </w:rPr>
            </w:pPr>
            <w:r w:rsidRPr="0082396C">
              <w:rPr>
                <w:rFonts w:asciiTheme="majorEastAsia" w:eastAsiaTheme="majorEastAsia" w:hAnsiTheme="majorEastAsia" w:hint="eastAsia"/>
                <w:sz w:val="22"/>
                <w:szCs w:val="22"/>
                <w:lang w:eastAsia="ja-JP"/>
              </w:rPr>
              <w:t>O-RAN Xhaul トランスポートテスト 3.0</w:t>
            </w:r>
          </w:p>
        </w:tc>
        <w:tc>
          <w:tcPr>
            <w:tcW w:w="1276" w:type="dxa"/>
            <w:tcBorders>
              <w:top w:val="nil"/>
            </w:tcBorders>
          </w:tcPr>
          <w:p w14:paraId="7388FFA9" w14:textId="77777777" w:rsidR="009C6ADB" w:rsidRPr="00594950" w:rsidRDefault="009C6ADB" w:rsidP="009C6ADB">
            <w:pPr>
              <w:pStyle w:val="af9"/>
              <w:spacing w:line="307" w:lineRule="auto"/>
              <w:ind w:right="-1"/>
              <w:rPr>
                <w:rFonts w:asciiTheme="majorEastAsia" w:eastAsiaTheme="majorEastAsia" w:hAnsiTheme="majorEastAsia"/>
                <w:sz w:val="22"/>
                <w:szCs w:val="22"/>
                <w:lang w:eastAsia="ja-JP"/>
              </w:rPr>
            </w:pPr>
          </w:p>
        </w:tc>
        <w:tc>
          <w:tcPr>
            <w:tcW w:w="1275" w:type="dxa"/>
            <w:tcBorders>
              <w:top w:val="nil"/>
            </w:tcBorders>
          </w:tcPr>
          <w:p w14:paraId="69C4EB35" w14:textId="77777777" w:rsidR="009C6ADB" w:rsidRDefault="009C6ADB" w:rsidP="009C6ADB">
            <w:pPr>
              <w:pStyle w:val="af9"/>
              <w:spacing w:line="307" w:lineRule="auto"/>
              <w:ind w:right="-1"/>
              <w:rPr>
                <w:rFonts w:asciiTheme="majorEastAsia" w:eastAsiaTheme="majorEastAsia" w:hAnsiTheme="majorEastAsia"/>
                <w:sz w:val="22"/>
                <w:szCs w:val="22"/>
                <w:lang w:eastAsia="ja-JP"/>
              </w:rPr>
            </w:pPr>
          </w:p>
        </w:tc>
        <w:tc>
          <w:tcPr>
            <w:tcW w:w="1134" w:type="dxa"/>
            <w:tcBorders>
              <w:top w:val="nil"/>
            </w:tcBorders>
          </w:tcPr>
          <w:p w14:paraId="428030FD" w14:textId="77777777" w:rsidR="009C6ADB" w:rsidRDefault="009C6ADB" w:rsidP="009C6ADB">
            <w:pPr>
              <w:pStyle w:val="af9"/>
              <w:spacing w:line="307" w:lineRule="auto"/>
              <w:ind w:right="-1"/>
              <w:rPr>
                <w:rFonts w:asciiTheme="majorEastAsia" w:eastAsiaTheme="majorEastAsia" w:hAnsiTheme="majorEastAsia"/>
                <w:sz w:val="22"/>
                <w:szCs w:val="22"/>
                <w:lang w:eastAsia="ja-JP"/>
              </w:rPr>
            </w:pPr>
          </w:p>
        </w:tc>
      </w:tr>
      <w:tr w:rsidR="008A1BC6" w:rsidRPr="00AF15B9" w14:paraId="66A49819" w14:textId="77777777" w:rsidTr="00D37387">
        <w:tc>
          <w:tcPr>
            <w:tcW w:w="9497" w:type="dxa"/>
            <w:gridSpan w:val="5"/>
            <w:tcBorders>
              <w:top w:val="single" w:sz="4" w:space="0" w:color="auto"/>
              <w:bottom w:val="single" w:sz="4" w:space="0" w:color="auto"/>
            </w:tcBorders>
          </w:tcPr>
          <w:p w14:paraId="1817DDCC" w14:textId="77777777" w:rsidR="008A1BC6" w:rsidRPr="00AF15B9" w:rsidRDefault="008A1BC6" w:rsidP="00D37387">
            <w:pPr>
              <w:pStyle w:val="af9"/>
              <w:spacing w:line="307" w:lineRule="auto"/>
              <w:ind w:right="-1"/>
              <w:jc w:val="center"/>
              <w:rPr>
                <w:rFonts w:asciiTheme="majorEastAsia" w:eastAsiaTheme="majorEastAsia" w:hAnsiTheme="majorEastAsia"/>
                <w:b/>
                <w:bCs/>
                <w:sz w:val="22"/>
                <w:szCs w:val="22"/>
                <w:lang w:eastAsia="ja-JP"/>
              </w:rPr>
            </w:pPr>
            <w:r w:rsidRPr="00AF15B9">
              <w:rPr>
                <w:rFonts w:asciiTheme="majorEastAsia" w:eastAsiaTheme="majorEastAsia" w:hAnsiTheme="majorEastAsia" w:hint="eastAsia"/>
                <w:b/>
                <w:bCs/>
                <w:sz w:val="22"/>
                <w:szCs w:val="22"/>
                <w:lang w:eastAsia="ja-JP"/>
              </w:rPr>
              <w:t>概要</w:t>
            </w:r>
          </w:p>
        </w:tc>
      </w:tr>
      <w:tr w:rsidR="008A1BC6" w14:paraId="1746FE49" w14:textId="77777777" w:rsidTr="00D37387">
        <w:tc>
          <w:tcPr>
            <w:tcW w:w="9497" w:type="dxa"/>
            <w:gridSpan w:val="5"/>
            <w:tcBorders>
              <w:top w:val="single" w:sz="4" w:space="0" w:color="auto"/>
              <w:bottom w:val="single" w:sz="4" w:space="0" w:color="auto"/>
            </w:tcBorders>
          </w:tcPr>
          <w:p w14:paraId="536BF1BD" w14:textId="77777777" w:rsidR="008A1BC6" w:rsidRDefault="008A1BC6"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【原文】</w:t>
            </w:r>
          </w:p>
          <w:p w14:paraId="5C2DAC18" w14:textId="77777777" w:rsidR="000A22CF" w:rsidRPr="000A22CF" w:rsidRDefault="000A22CF" w:rsidP="004B2F6A">
            <w:pPr>
              <w:pStyle w:val="af9"/>
              <w:spacing w:line="307" w:lineRule="auto"/>
              <w:ind w:leftChars="152" w:left="315" w:right="-1"/>
              <w:rPr>
                <w:rFonts w:asciiTheme="majorEastAsia" w:eastAsiaTheme="majorEastAsia" w:hAnsiTheme="majorEastAsia"/>
                <w:sz w:val="22"/>
                <w:szCs w:val="22"/>
                <w:lang w:eastAsia="ja-JP"/>
              </w:rPr>
            </w:pPr>
            <w:r w:rsidRPr="000A22CF">
              <w:rPr>
                <w:rFonts w:asciiTheme="majorEastAsia" w:eastAsiaTheme="majorEastAsia" w:hAnsiTheme="majorEastAsia"/>
                <w:sz w:val="22"/>
                <w:szCs w:val="22"/>
                <w:lang w:eastAsia="ja-JP"/>
              </w:rPr>
              <w:t xml:space="preserve">This document defines the testing requirements for an Open Xhaul transport infrastructure. It is based on Xhaul Transport Requirement document, Packet Switched Architectures and Solutions document, the WDM-based Fronthaul Transport, and Synchronization Architecture and Solution documents. </w:t>
            </w:r>
          </w:p>
          <w:p w14:paraId="6F25C6C2" w14:textId="5F2FF347" w:rsidR="008A1BC6" w:rsidRDefault="000A22CF" w:rsidP="004B2F6A">
            <w:pPr>
              <w:pStyle w:val="af9"/>
              <w:spacing w:line="307" w:lineRule="auto"/>
              <w:ind w:leftChars="152" w:left="315" w:right="-1"/>
              <w:rPr>
                <w:rFonts w:asciiTheme="majorEastAsia" w:eastAsiaTheme="majorEastAsia" w:hAnsiTheme="majorEastAsia"/>
                <w:sz w:val="22"/>
                <w:szCs w:val="22"/>
                <w:lang w:eastAsia="ja-JP"/>
              </w:rPr>
            </w:pPr>
            <w:r w:rsidRPr="000A22CF">
              <w:rPr>
                <w:rFonts w:asciiTheme="majorEastAsia" w:eastAsiaTheme="majorEastAsia" w:hAnsiTheme="majorEastAsia"/>
                <w:sz w:val="22"/>
                <w:szCs w:val="22"/>
                <w:lang w:eastAsia="ja-JP"/>
              </w:rPr>
              <w:t>Version 3 includes additional WDM OAM (7.1.6), and Synchronization Test cases (9.3).</w:t>
            </w:r>
          </w:p>
        </w:tc>
      </w:tr>
      <w:tr w:rsidR="008A1BC6" w14:paraId="7F3E9266" w14:textId="77777777" w:rsidTr="00D37387">
        <w:tc>
          <w:tcPr>
            <w:tcW w:w="9497" w:type="dxa"/>
            <w:gridSpan w:val="5"/>
            <w:tcBorders>
              <w:top w:val="single" w:sz="4" w:space="0" w:color="auto"/>
            </w:tcBorders>
          </w:tcPr>
          <w:p w14:paraId="1995E919" w14:textId="77777777" w:rsidR="008A1BC6" w:rsidRDefault="008A1BC6"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【訳】</w:t>
            </w:r>
          </w:p>
          <w:p w14:paraId="75494A7F" w14:textId="6C22434E" w:rsidR="000A22CF" w:rsidRPr="000A22CF" w:rsidRDefault="000A22CF" w:rsidP="004B2F6A">
            <w:pPr>
              <w:pStyle w:val="af9"/>
              <w:spacing w:line="307" w:lineRule="auto"/>
              <w:ind w:leftChars="152" w:left="315"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本書</w:t>
            </w:r>
            <w:r w:rsidRPr="000A22CF">
              <w:rPr>
                <w:rFonts w:asciiTheme="majorEastAsia" w:eastAsiaTheme="majorEastAsia" w:hAnsiTheme="majorEastAsia" w:hint="eastAsia"/>
                <w:sz w:val="22"/>
                <w:szCs w:val="22"/>
                <w:lang w:eastAsia="ja-JP"/>
              </w:rPr>
              <w:t xml:space="preserve">は、オープン Xhaul トランスポートインフラストラクチャのテスト要件を定義しています。 Xhaul トランスポート要件文書、パケット交換アーキテクチャおよびソリューション文書、WDM ベースのフロントホールトランスポート、および同期アーキテクチャおよびソリューション文書に基づいています。 </w:t>
            </w:r>
          </w:p>
          <w:p w14:paraId="271C2EDD" w14:textId="17BBCDF2" w:rsidR="008A1BC6" w:rsidRDefault="000A22CF" w:rsidP="004B2F6A">
            <w:pPr>
              <w:pStyle w:val="af9"/>
              <w:spacing w:line="307" w:lineRule="auto"/>
              <w:ind w:leftChars="152" w:left="315" w:right="-1"/>
              <w:rPr>
                <w:rFonts w:asciiTheme="majorEastAsia" w:eastAsiaTheme="majorEastAsia" w:hAnsiTheme="majorEastAsia"/>
                <w:sz w:val="22"/>
                <w:szCs w:val="22"/>
                <w:lang w:eastAsia="ja-JP"/>
              </w:rPr>
            </w:pPr>
            <w:r w:rsidRPr="000A22CF">
              <w:rPr>
                <w:rFonts w:asciiTheme="majorEastAsia" w:eastAsiaTheme="majorEastAsia" w:hAnsiTheme="majorEastAsia" w:hint="eastAsia"/>
                <w:sz w:val="22"/>
                <w:szCs w:val="22"/>
                <w:lang w:eastAsia="ja-JP"/>
              </w:rPr>
              <w:t>バージョン 3 には、WDM OAM（7.1.6）と同期テストケース（9.3）が追加されています。</w:t>
            </w:r>
          </w:p>
        </w:tc>
      </w:tr>
    </w:tbl>
    <w:p w14:paraId="2148D735" w14:textId="77777777" w:rsidR="000E33BA" w:rsidRPr="001E7139" w:rsidRDefault="000E33BA" w:rsidP="000E33BA">
      <w:pPr>
        <w:pStyle w:val="af9"/>
        <w:spacing w:line="307" w:lineRule="auto"/>
        <w:ind w:left="567" w:right="-1"/>
        <w:rPr>
          <w:rFonts w:ascii="ＭＳ ゴシック" w:eastAsia="ＭＳ ゴシック" w:hAnsi="ＭＳ ゴシック"/>
          <w:sz w:val="22"/>
          <w:szCs w:val="22"/>
          <w:lang w:eastAsia="ja-JP"/>
        </w:rPr>
      </w:pPr>
    </w:p>
    <w:p w14:paraId="0274D829" w14:textId="77777777" w:rsidR="000E33BA" w:rsidRDefault="000E33BA" w:rsidP="000E33BA">
      <w:pPr>
        <w:pStyle w:val="af9"/>
        <w:spacing w:line="307" w:lineRule="auto"/>
        <w:ind w:left="567" w:right="-1"/>
        <w:rPr>
          <w:rFonts w:ascii="ＭＳ ゴシック" w:eastAsia="ＭＳ ゴシック" w:hAnsi="ＭＳ ゴシック"/>
          <w:sz w:val="22"/>
          <w:szCs w:val="22"/>
          <w:lang w:eastAsia="ja-JP"/>
        </w:rPr>
      </w:pPr>
    </w:p>
    <w:p w14:paraId="57955072" w14:textId="77777777" w:rsidR="000E33BA" w:rsidRPr="001E7139" w:rsidRDefault="000E33BA" w:rsidP="000E33BA">
      <w:pPr>
        <w:pStyle w:val="af9"/>
        <w:spacing w:line="307" w:lineRule="auto"/>
        <w:ind w:left="567" w:right="-1"/>
        <w:rPr>
          <w:rFonts w:ascii="ＭＳ ゴシック" w:eastAsia="ＭＳ ゴシック" w:hAnsi="ＭＳ ゴシック"/>
          <w:sz w:val="22"/>
          <w:szCs w:val="22"/>
          <w:lang w:eastAsia="ja-JP"/>
        </w:rPr>
      </w:pPr>
    </w:p>
    <w:p w14:paraId="163BFE0F" w14:textId="77777777" w:rsidR="000E33BA" w:rsidRDefault="000E33BA" w:rsidP="000E33BA">
      <w:pPr>
        <w:widowControl/>
        <w:jc w:val="left"/>
        <w:rPr>
          <w:rFonts w:ascii="ＭＳ ゴシック" w:eastAsia="ＭＳ ゴシック" w:hAnsi="ＭＳ ゴシック" w:cs="Arial"/>
          <w:kern w:val="0"/>
          <w:szCs w:val="22"/>
        </w:rPr>
      </w:pPr>
      <w:r>
        <w:rPr>
          <w:rFonts w:ascii="ＭＳ ゴシック" w:eastAsia="ＭＳ ゴシック" w:hAnsi="ＭＳ ゴシック"/>
          <w:szCs w:val="22"/>
        </w:rPr>
        <w:br w:type="page"/>
      </w:r>
    </w:p>
    <w:p w14:paraId="168E4B5C" w14:textId="615A1AA4" w:rsidR="000E33BA" w:rsidRPr="001E7139" w:rsidRDefault="000E33BA" w:rsidP="000E33BA">
      <w:pPr>
        <w:ind w:leftChars="205" w:left="425"/>
        <w:jc w:val="left"/>
        <w:outlineLvl w:val="1"/>
        <w:rPr>
          <w:rFonts w:ascii="ＭＳ ゴシック" w:eastAsia="ＭＳ ゴシック" w:hAnsi="ＭＳ ゴシック"/>
          <w:szCs w:val="22"/>
        </w:rPr>
      </w:pPr>
      <w:bookmarkStart w:id="20" w:name="_Toc188854396"/>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４</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876906">
        <w:rPr>
          <w:rFonts w:ascii="ＭＳ ゴシック" w:eastAsia="ＭＳ ゴシック" w:hAnsi="ＭＳ ゴシック" w:hint="eastAsia"/>
          <w:szCs w:val="22"/>
        </w:rPr>
        <w:t>適用範囲</w:t>
      </w:r>
      <w:bookmarkEnd w:id="20"/>
    </w:p>
    <w:p w14:paraId="6BEDCDF4" w14:textId="77777777" w:rsidR="000E33BA" w:rsidRDefault="000E33BA" w:rsidP="001C419A">
      <w:pPr>
        <w:pStyle w:val="af9"/>
        <w:spacing w:line="307" w:lineRule="auto"/>
        <w:ind w:left="709" w:right="-1"/>
        <w:rPr>
          <w:rFonts w:ascii="ＭＳ ゴシック" w:eastAsia="ＭＳ ゴシック" w:hAnsi="ＭＳ ゴシック"/>
          <w:sz w:val="22"/>
          <w:szCs w:val="22"/>
          <w:lang w:eastAsia="ja-JP"/>
        </w:rPr>
      </w:pPr>
    </w:p>
    <w:p w14:paraId="5A34D0AB"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r w:rsidRPr="000178E2">
        <w:rPr>
          <w:rFonts w:asciiTheme="majorEastAsia" w:eastAsiaTheme="majorEastAsia" w:hAnsiTheme="majorEastAsia" w:cs="ＭＳ 明朝" w:hint="eastAsia"/>
          <w:sz w:val="22"/>
          <w:szCs w:val="22"/>
          <w:lang w:eastAsia="ja-JP"/>
        </w:rPr>
        <w:t>この文書では、オープン Xhaul トランスポートインフラストラクチャのテスト要件を定義しています。 Xhaul トランスポート要件文書、パケット交換アーキテクチャおよびソリューション文書、WDM ベースのフロントホールトランスポート、および同期アーキテクチャおよびソリューション文書に基づいています。 テストケースを定義し、さまざまなソリューションに対応する章を設けています。</w:t>
      </w:r>
    </w:p>
    <w:p w14:paraId="37361C18"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p>
    <w:p w14:paraId="31E094BE"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r w:rsidRPr="009F3D1C">
        <w:rPr>
          <w:rFonts w:asciiTheme="majorEastAsia" w:eastAsiaTheme="majorEastAsia" w:hAnsiTheme="majorEastAsia" w:cs="ＭＳ 明朝" w:hint="eastAsia"/>
          <w:sz w:val="22"/>
          <w:szCs w:val="22"/>
          <w:lang w:eastAsia="ja-JP"/>
        </w:rPr>
        <w:t>この文書では、O-RAN、3GPP、IEEE、ITU-T、IETF、CableLabs、NGMN、およびその他の関連標準化団体や業界団体が公表した情報が使用されています。この文書には、教育、情報、および規範的な内容が含まれています。</w:t>
      </w:r>
    </w:p>
    <w:p w14:paraId="0FB71691"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p>
    <w:p w14:paraId="7DE96E79" w14:textId="77777777" w:rsidR="00BE1C93" w:rsidRPr="00090BBF"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r w:rsidRPr="00090BBF">
        <w:rPr>
          <w:rFonts w:asciiTheme="majorEastAsia" w:eastAsiaTheme="majorEastAsia" w:hAnsiTheme="majorEastAsia" w:cs="ＭＳ 明朝" w:hint="eastAsia"/>
          <w:sz w:val="22"/>
          <w:szCs w:val="22"/>
          <w:lang w:eastAsia="ja-JP"/>
        </w:rPr>
        <w:t>この文書のバージョン02.00では、同期（9.2）とWDM（7.1.5および7.1.6）の新しいテストケースが追加されています。</w:t>
      </w:r>
    </w:p>
    <w:p w14:paraId="7F4001D4"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r w:rsidRPr="00090BBF">
        <w:rPr>
          <w:rFonts w:asciiTheme="majorEastAsia" w:eastAsiaTheme="majorEastAsia" w:hAnsiTheme="majorEastAsia" w:cs="ＭＳ 明朝" w:hint="eastAsia"/>
          <w:sz w:val="22"/>
          <w:szCs w:val="22"/>
          <w:lang w:eastAsia="ja-JP"/>
        </w:rPr>
        <w:t>バージョン3.0では、同期（9.3）とWDM（7.1.6）の新しいテストケースが追加されています。</w:t>
      </w:r>
    </w:p>
    <w:p w14:paraId="5593152E"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p>
    <w:p w14:paraId="06A06699"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r w:rsidRPr="00FB40E8">
        <w:rPr>
          <w:rFonts w:asciiTheme="majorEastAsia" w:eastAsiaTheme="majorEastAsia" w:hAnsiTheme="majorEastAsia" w:cs="ＭＳ 明朝" w:hint="eastAsia"/>
          <w:sz w:val="22"/>
          <w:szCs w:val="22"/>
          <w:lang w:eastAsia="ja-JP"/>
        </w:rPr>
        <w:t>本資料では取り扱わない内容：</w:t>
      </w:r>
    </w:p>
    <w:p w14:paraId="528CA9BD" w14:textId="77777777" w:rsidR="00BE1C93" w:rsidRDefault="00BE1C93" w:rsidP="00BE1C93">
      <w:pPr>
        <w:pStyle w:val="af9"/>
        <w:numPr>
          <w:ilvl w:val="0"/>
          <w:numId w:val="13"/>
        </w:numPr>
        <w:spacing w:line="307" w:lineRule="auto"/>
        <w:ind w:left="1418" w:right="-1"/>
        <w:rPr>
          <w:rFonts w:asciiTheme="majorEastAsia" w:eastAsiaTheme="majorEastAsia" w:hAnsiTheme="majorEastAsia" w:cs="ＭＳ 明朝"/>
          <w:sz w:val="22"/>
          <w:szCs w:val="22"/>
          <w:lang w:eastAsia="ja-JP"/>
        </w:rPr>
      </w:pPr>
      <w:r w:rsidRPr="00FB40E8">
        <w:rPr>
          <w:rFonts w:asciiTheme="majorEastAsia" w:eastAsiaTheme="majorEastAsia" w:hAnsiTheme="majorEastAsia" w:cs="ＭＳ 明朝" w:hint="eastAsia"/>
          <w:sz w:val="22"/>
          <w:szCs w:val="22"/>
          <w:lang w:eastAsia="ja-JP"/>
        </w:rPr>
        <w:t>本ドキュメントは、WG4コンフォーマンステスト（S-Plane）仕様書など、他のO-RANテスト仕様書で提示されている内容との不必要な重複を最小限に抑えるものとします。後者はO-RUまたはO-DUのテストに関するものですが、本書では、それらのO-RANコンポーネントの間に配置されたトランスポートネットワークを検証します。提示された同期テストケースの一部は、WG4コンフォーマンステスト仕様書などの他の文書に移動される可能性があり、その場合は、後者の文書のそれぞれの著者の同意を得た上で実施されます。</w:t>
      </w:r>
    </w:p>
    <w:p w14:paraId="79588D4D" w14:textId="77777777" w:rsidR="00BE1C93" w:rsidRDefault="00BE1C93" w:rsidP="00BE1C93">
      <w:pPr>
        <w:pStyle w:val="af9"/>
        <w:spacing w:line="307" w:lineRule="auto"/>
        <w:ind w:leftChars="342" w:left="709" w:right="-1"/>
        <w:rPr>
          <w:rFonts w:asciiTheme="majorEastAsia" w:eastAsiaTheme="majorEastAsia" w:hAnsiTheme="majorEastAsia" w:cs="ＭＳ 明朝"/>
          <w:sz w:val="22"/>
          <w:szCs w:val="22"/>
          <w:lang w:eastAsia="ja-JP"/>
        </w:rPr>
      </w:pPr>
    </w:p>
    <w:p w14:paraId="6E09F7D4" w14:textId="77777777" w:rsidR="000E33BA" w:rsidRPr="00CE2D6E" w:rsidRDefault="000E33BA" w:rsidP="001C419A">
      <w:pPr>
        <w:pStyle w:val="af9"/>
        <w:spacing w:line="307" w:lineRule="auto"/>
        <w:ind w:left="709" w:right="-1"/>
        <w:rPr>
          <w:rFonts w:ascii="ＭＳ ゴシック" w:eastAsia="ＭＳ ゴシック" w:hAnsi="ＭＳ ゴシック"/>
          <w:sz w:val="22"/>
          <w:szCs w:val="22"/>
          <w:lang w:eastAsia="ja-JP"/>
        </w:rPr>
      </w:pPr>
    </w:p>
    <w:p w14:paraId="358A2D40" w14:textId="77777777" w:rsidR="00D24C71" w:rsidRDefault="00D24C71">
      <w:pPr>
        <w:widowControl/>
        <w:jc w:val="left"/>
        <w:rPr>
          <w:rFonts w:ascii="ＭＳ ゴシック" w:eastAsia="ＭＳ ゴシック" w:hAnsi="ＭＳ ゴシック"/>
          <w:szCs w:val="22"/>
        </w:rPr>
      </w:pPr>
      <w:r>
        <w:rPr>
          <w:rFonts w:ascii="ＭＳ ゴシック" w:eastAsia="ＭＳ ゴシック" w:hAnsi="ＭＳ ゴシック"/>
          <w:szCs w:val="22"/>
        </w:rPr>
        <w:br w:type="page"/>
      </w:r>
    </w:p>
    <w:p w14:paraId="28D5693B" w14:textId="3E0088BA" w:rsidR="00C675C9" w:rsidRPr="001E7139" w:rsidRDefault="00C675C9" w:rsidP="00C675C9">
      <w:pPr>
        <w:ind w:leftChars="205" w:left="425"/>
        <w:jc w:val="left"/>
        <w:outlineLvl w:val="1"/>
        <w:rPr>
          <w:rFonts w:ascii="ＭＳ ゴシック" w:eastAsia="ＭＳ ゴシック" w:hAnsi="ＭＳ ゴシック"/>
          <w:szCs w:val="22"/>
        </w:rPr>
      </w:pPr>
      <w:bookmarkStart w:id="21" w:name="_Toc188854397"/>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sidR="00B924F2">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59054E">
        <w:rPr>
          <w:rFonts w:ascii="ＭＳ ゴシック" w:eastAsia="ＭＳ ゴシック" w:hAnsi="ＭＳ ゴシック" w:hint="eastAsia"/>
          <w:szCs w:val="22"/>
        </w:rPr>
        <w:t>５</w:t>
      </w:r>
      <w:r w:rsidRPr="001E7139">
        <w:rPr>
          <w:rFonts w:ascii="ＭＳ ゴシック" w:eastAsia="ＭＳ ゴシック" w:hAnsi="ＭＳ ゴシック" w:hint="eastAsia"/>
          <w:szCs w:val="22"/>
        </w:rPr>
        <w:t>．</w:t>
      </w:r>
      <w:r w:rsidR="009C6ADB" w:rsidRPr="009C6ADB">
        <w:rPr>
          <w:rFonts w:asciiTheme="majorEastAsia" w:eastAsiaTheme="majorEastAsia" w:hAnsiTheme="majorEastAsia"/>
          <w:szCs w:val="22"/>
        </w:rPr>
        <w:t>O-RAN Synchronization Architecture and Solution Specification 4.0</w:t>
      </w:r>
      <w:bookmarkEnd w:id="21"/>
    </w:p>
    <w:p w14:paraId="7EAC83D7" w14:textId="77777777" w:rsidR="008C1F20" w:rsidRPr="00B924F2" w:rsidRDefault="008C1F20" w:rsidP="008C1F20">
      <w:pPr>
        <w:pStyle w:val="af9"/>
        <w:spacing w:line="307" w:lineRule="auto"/>
        <w:ind w:left="567" w:right="-1"/>
        <w:rPr>
          <w:rFonts w:ascii="ＭＳ ゴシック" w:eastAsia="ＭＳ ゴシック" w:hAnsi="ＭＳ ゴシック"/>
          <w:sz w:val="22"/>
          <w:szCs w:val="22"/>
          <w:lang w:eastAsia="ja-JP"/>
        </w:rPr>
      </w:pPr>
    </w:p>
    <w:p w14:paraId="3B4AC365" w14:textId="56A4C074" w:rsidR="008C1F20" w:rsidRPr="001E7139" w:rsidRDefault="008C1F20" w:rsidP="008C1F20">
      <w:pPr>
        <w:ind w:leftChars="205" w:left="425"/>
        <w:jc w:val="left"/>
        <w:outlineLvl w:val="1"/>
        <w:rPr>
          <w:rFonts w:ascii="ＭＳ ゴシック" w:eastAsia="ＭＳ ゴシック" w:hAnsi="ＭＳ ゴシック"/>
          <w:szCs w:val="22"/>
        </w:rPr>
      </w:pPr>
      <w:bookmarkStart w:id="22" w:name="_Toc188854398"/>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５</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ドキュメントの概要</w:t>
      </w:r>
      <w:bookmarkEnd w:id="22"/>
    </w:p>
    <w:p w14:paraId="32500159" w14:textId="77777777" w:rsidR="00B924F2" w:rsidRPr="008C1F20" w:rsidRDefault="00B924F2" w:rsidP="00A13F31">
      <w:pPr>
        <w:pStyle w:val="af9"/>
        <w:spacing w:line="307" w:lineRule="auto"/>
        <w:ind w:left="567" w:right="-1"/>
        <w:rPr>
          <w:rFonts w:ascii="ＭＳ ゴシック" w:eastAsia="ＭＳ ゴシック" w:hAnsi="ＭＳ ゴシック"/>
          <w:sz w:val="22"/>
          <w:szCs w:val="22"/>
          <w:lang w:eastAsia="ja-JP"/>
        </w:rPr>
      </w:pPr>
    </w:p>
    <w:tbl>
      <w:tblPr>
        <w:tblStyle w:val="ab"/>
        <w:tblW w:w="9497" w:type="dxa"/>
        <w:tblInd w:w="137" w:type="dxa"/>
        <w:tblLook w:val="04A0" w:firstRow="1" w:lastRow="0" w:firstColumn="1" w:lastColumn="0" w:noHBand="0" w:noVBand="1"/>
      </w:tblPr>
      <w:tblGrid>
        <w:gridCol w:w="567"/>
        <w:gridCol w:w="5245"/>
        <w:gridCol w:w="1276"/>
        <w:gridCol w:w="1275"/>
        <w:gridCol w:w="1134"/>
      </w:tblGrid>
      <w:tr w:rsidR="00A13F31" w14:paraId="36F8C9F3" w14:textId="77777777" w:rsidTr="00D37387">
        <w:tc>
          <w:tcPr>
            <w:tcW w:w="567" w:type="dxa"/>
            <w:tcBorders>
              <w:bottom w:val="single" w:sz="4" w:space="0" w:color="auto"/>
            </w:tcBorders>
          </w:tcPr>
          <w:p w14:paraId="6415B3D7" w14:textId="77777777" w:rsidR="00A13F31" w:rsidRPr="00594950" w:rsidRDefault="00A13F31" w:rsidP="00D37387">
            <w:pPr>
              <w:pStyle w:val="af9"/>
              <w:spacing w:line="307" w:lineRule="auto"/>
              <w:ind w:right="-1"/>
              <w:jc w:val="right"/>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No.</w:t>
            </w:r>
          </w:p>
        </w:tc>
        <w:tc>
          <w:tcPr>
            <w:tcW w:w="5245" w:type="dxa"/>
            <w:tcBorders>
              <w:bottom w:val="single" w:sz="4" w:space="0" w:color="auto"/>
            </w:tcBorders>
          </w:tcPr>
          <w:p w14:paraId="2FA12648" w14:textId="77777777" w:rsidR="00A13F31" w:rsidRPr="00594950" w:rsidRDefault="00A13F31"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タイトル</w:t>
            </w:r>
          </w:p>
        </w:tc>
        <w:tc>
          <w:tcPr>
            <w:tcW w:w="1276" w:type="dxa"/>
            <w:tcBorders>
              <w:bottom w:val="single" w:sz="4" w:space="0" w:color="auto"/>
            </w:tcBorders>
          </w:tcPr>
          <w:p w14:paraId="54467691" w14:textId="77777777" w:rsidR="00A13F31" w:rsidRPr="00594950" w:rsidRDefault="00A13F31"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発行日</w:t>
            </w:r>
          </w:p>
        </w:tc>
        <w:tc>
          <w:tcPr>
            <w:tcW w:w="1275" w:type="dxa"/>
            <w:tcBorders>
              <w:bottom w:val="single" w:sz="4" w:space="0" w:color="auto"/>
            </w:tcBorders>
          </w:tcPr>
          <w:p w14:paraId="2E3F6D6C" w14:textId="77777777" w:rsidR="00A13F31" w:rsidRPr="00594950" w:rsidRDefault="00A13F31"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文書の種類</w:t>
            </w:r>
          </w:p>
        </w:tc>
        <w:tc>
          <w:tcPr>
            <w:tcW w:w="1134" w:type="dxa"/>
            <w:tcBorders>
              <w:bottom w:val="single" w:sz="4" w:space="0" w:color="auto"/>
            </w:tcBorders>
          </w:tcPr>
          <w:p w14:paraId="52558C6B" w14:textId="77777777" w:rsidR="00A13F31" w:rsidRPr="00594950" w:rsidRDefault="00A13F31" w:rsidP="00D37387">
            <w:pPr>
              <w:pStyle w:val="af9"/>
              <w:spacing w:line="307" w:lineRule="auto"/>
              <w:ind w:right="-1"/>
              <w:jc w:val="center"/>
              <w:rPr>
                <w:rFonts w:asciiTheme="majorEastAsia" w:eastAsiaTheme="majorEastAsia" w:hAnsiTheme="majorEastAsia"/>
                <w:b/>
                <w:bCs/>
                <w:sz w:val="22"/>
                <w:szCs w:val="22"/>
                <w:lang w:eastAsia="ja-JP"/>
              </w:rPr>
            </w:pPr>
            <w:r>
              <w:rPr>
                <w:rFonts w:asciiTheme="majorEastAsia" w:eastAsiaTheme="majorEastAsia" w:hAnsiTheme="majorEastAsia" w:hint="eastAsia"/>
                <w:b/>
                <w:bCs/>
                <w:sz w:val="22"/>
                <w:szCs w:val="22"/>
                <w:lang w:eastAsia="ja-JP"/>
              </w:rPr>
              <w:t>リリース</w:t>
            </w:r>
          </w:p>
        </w:tc>
      </w:tr>
      <w:tr w:rsidR="00A13F31" w14:paraId="0CC69AE0" w14:textId="77777777" w:rsidTr="00D37387">
        <w:tc>
          <w:tcPr>
            <w:tcW w:w="567" w:type="dxa"/>
            <w:tcBorders>
              <w:bottom w:val="nil"/>
            </w:tcBorders>
          </w:tcPr>
          <w:p w14:paraId="01684A65" w14:textId="77777777" w:rsidR="00A13F31" w:rsidRDefault="00A13F31" w:rsidP="00D37387">
            <w:pPr>
              <w:pStyle w:val="af9"/>
              <w:spacing w:line="307" w:lineRule="auto"/>
              <w:ind w:right="-1"/>
              <w:jc w:val="right"/>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5.</w:t>
            </w:r>
          </w:p>
        </w:tc>
        <w:tc>
          <w:tcPr>
            <w:tcW w:w="5245" w:type="dxa"/>
            <w:tcBorders>
              <w:bottom w:val="nil"/>
            </w:tcBorders>
          </w:tcPr>
          <w:p w14:paraId="18FAB360" w14:textId="77777777" w:rsidR="00A13F31" w:rsidRPr="006108AD" w:rsidRDefault="00A13F31"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b/>
                <w:bCs/>
                <w:sz w:val="22"/>
                <w:szCs w:val="22"/>
                <w:lang w:eastAsia="ja-JP"/>
              </w:rPr>
              <w:t>O-RAN Synchronization Architecture and Solution Specification 4.0</w:t>
            </w:r>
          </w:p>
          <w:p w14:paraId="64C02392" w14:textId="77777777" w:rsidR="00A13F31" w:rsidRPr="006108AD" w:rsidRDefault="00A13F31"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sz w:val="22"/>
                <w:szCs w:val="22"/>
                <w:lang w:eastAsia="ja-JP"/>
              </w:rPr>
              <w:t>O-RAN.WG9.XTRP-SYN.0-R003-v04.00</w:t>
            </w:r>
          </w:p>
        </w:tc>
        <w:tc>
          <w:tcPr>
            <w:tcW w:w="1276" w:type="dxa"/>
            <w:tcBorders>
              <w:bottom w:val="nil"/>
            </w:tcBorders>
          </w:tcPr>
          <w:p w14:paraId="3A217823" w14:textId="77777777" w:rsidR="00A13F31" w:rsidRPr="00594950" w:rsidRDefault="00A13F31"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2023年10月</w:t>
            </w:r>
          </w:p>
        </w:tc>
        <w:tc>
          <w:tcPr>
            <w:tcW w:w="1275" w:type="dxa"/>
            <w:tcBorders>
              <w:bottom w:val="nil"/>
            </w:tcBorders>
          </w:tcPr>
          <w:p w14:paraId="310A9BA6" w14:textId="77777777" w:rsidR="00A13F31" w:rsidRDefault="00A13F31"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技術仕様</w:t>
            </w:r>
          </w:p>
        </w:tc>
        <w:tc>
          <w:tcPr>
            <w:tcW w:w="1134" w:type="dxa"/>
            <w:tcBorders>
              <w:bottom w:val="nil"/>
            </w:tcBorders>
          </w:tcPr>
          <w:p w14:paraId="7F020D56" w14:textId="77777777" w:rsidR="00A13F31" w:rsidRDefault="00A13F31"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R003</w:t>
            </w:r>
          </w:p>
        </w:tc>
      </w:tr>
      <w:tr w:rsidR="00A13F31" w14:paraId="61A7B1F2" w14:textId="77777777" w:rsidTr="00D37387">
        <w:tc>
          <w:tcPr>
            <w:tcW w:w="567" w:type="dxa"/>
            <w:tcBorders>
              <w:top w:val="nil"/>
            </w:tcBorders>
          </w:tcPr>
          <w:p w14:paraId="3A3035F4" w14:textId="77777777" w:rsidR="00A13F31" w:rsidRDefault="00A13F31" w:rsidP="00D37387">
            <w:pPr>
              <w:pStyle w:val="af9"/>
              <w:spacing w:line="307" w:lineRule="auto"/>
              <w:ind w:right="-1"/>
              <w:jc w:val="right"/>
              <w:rPr>
                <w:rFonts w:asciiTheme="majorEastAsia" w:eastAsiaTheme="majorEastAsia" w:hAnsiTheme="majorEastAsia"/>
                <w:sz w:val="22"/>
                <w:szCs w:val="22"/>
                <w:lang w:eastAsia="ja-JP"/>
              </w:rPr>
            </w:pPr>
          </w:p>
        </w:tc>
        <w:tc>
          <w:tcPr>
            <w:tcW w:w="5245" w:type="dxa"/>
            <w:tcBorders>
              <w:top w:val="nil"/>
            </w:tcBorders>
          </w:tcPr>
          <w:p w14:paraId="66929C6B" w14:textId="77777777" w:rsidR="00A13F31" w:rsidRPr="006108AD" w:rsidRDefault="00A13F31" w:rsidP="00D37387">
            <w:pPr>
              <w:pStyle w:val="af9"/>
              <w:spacing w:line="307" w:lineRule="auto"/>
              <w:ind w:right="-1"/>
              <w:rPr>
                <w:rFonts w:asciiTheme="majorEastAsia" w:eastAsiaTheme="majorEastAsia" w:hAnsiTheme="majorEastAsia"/>
                <w:b/>
                <w:bCs/>
                <w:sz w:val="22"/>
                <w:szCs w:val="22"/>
                <w:lang w:eastAsia="ja-JP"/>
              </w:rPr>
            </w:pPr>
            <w:r w:rsidRPr="0082396C">
              <w:rPr>
                <w:rFonts w:asciiTheme="majorEastAsia" w:eastAsiaTheme="majorEastAsia" w:hAnsiTheme="majorEastAsia" w:hint="eastAsia"/>
                <w:sz w:val="22"/>
                <w:szCs w:val="22"/>
                <w:lang w:eastAsia="ja-JP"/>
              </w:rPr>
              <w:t xml:space="preserve">O-RAN </w:t>
            </w:r>
            <w:r w:rsidRPr="0082396C">
              <w:rPr>
                <w:rFonts w:asciiTheme="majorEastAsia" w:eastAsiaTheme="majorEastAsia" w:hAnsiTheme="majorEastAsia" w:hint="eastAsia"/>
                <w:szCs w:val="22"/>
                <w:lang w:eastAsia="ja-JP"/>
              </w:rPr>
              <w:t>同期アーキテクチャおよびソリューション仕様 4.0</w:t>
            </w:r>
          </w:p>
        </w:tc>
        <w:tc>
          <w:tcPr>
            <w:tcW w:w="1276" w:type="dxa"/>
            <w:tcBorders>
              <w:top w:val="nil"/>
            </w:tcBorders>
          </w:tcPr>
          <w:p w14:paraId="2187995A" w14:textId="77777777" w:rsidR="00A13F31" w:rsidRPr="00594950" w:rsidRDefault="00A13F31" w:rsidP="00D37387">
            <w:pPr>
              <w:pStyle w:val="af9"/>
              <w:spacing w:line="307" w:lineRule="auto"/>
              <w:ind w:right="-1"/>
              <w:rPr>
                <w:rFonts w:asciiTheme="majorEastAsia" w:eastAsiaTheme="majorEastAsia" w:hAnsiTheme="majorEastAsia"/>
                <w:sz w:val="22"/>
                <w:szCs w:val="22"/>
                <w:lang w:eastAsia="ja-JP"/>
              </w:rPr>
            </w:pPr>
          </w:p>
        </w:tc>
        <w:tc>
          <w:tcPr>
            <w:tcW w:w="1275" w:type="dxa"/>
            <w:tcBorders>
              <w:top w:val="nil"/>
            </w:tcBorders>
          </w:tcPr>
          <w:p w14:paraId="6A12DB6C" w14:textId="77777777" w:rsidR="00A13F31" w:rsidRDefault="00A13F31"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tcBorders>
          </w:tcPr>
          <w:p w14:paraId="7078B43E" w14:textId="77777777" w:rsidR="00A13F31" w:rsidRDefault="00A13F31" w:rsidP="00D37387">
            <w:pPr>
              <w:pStyle w:val="af9"/>
              <w:spacing w:line="307" w:lineRule="auto"/>
              <w:ind w:right="-1"/>
              <w:rPr>
                <w:rFonts w:asciiTheme="majorEastAsia" w:eastAsiaTheme="majorEastAsia" w:hAnsiTheme="majorEastAsia"/>
                <w:sz w:val="22"/>
                <w:szCs w:val="22"/>
                <w:lang w:eastAsia="ja-JP"/>
              </w:rPr>
            </w:pPr>
          </w:p>
        </w:tc>
      </w:tr>
      <w:tr w:rsidR="00A13F31" w14:paraId="531B97F4" w14:textId="77777777" w:rsidTr="00D37387">
        <w:tc>
          <w:tcPr>
            <w:tcW w:w="9497" w:type="dxa"/>
            <w:gridSpan w:val="5"/>
            <w:tcBorders>
              <w:top w:val="single" w:sz="4" w:space="0" w:color="auto"/>
              <w:bottom w:val="single" w:sz="4" w:space="0" w:color="auto"/>
            </w:tcBorders>
          </w:tcPr>
          <w:p w14:paraId="796281D4" w14:textId="77777777" w:rsidR="00A13F31" w:rsidRPr="00AF15B9" w:rsidRDefault="00A13F31" w:rsidP="00D37387">
            <w:pPr>
              <w:pStyle w:val="af9"/>
              <w:spacing w:line="307" w:lineRule="auto"/>
              <w:ind w:right="-1"/>
              <w:jc w:val="center"/>
              <w:rPr>
                <w:rFonts w:asciiTheme="majorEastAsia" w:eastAsiaTheme="majorEastAsia" w:hAnsiTheme="majorEastAsia"/>
                <w:b/>
                <w:bCs/>
                <w:sz w:val="22"/>
                <w:szCs w:val="22"/>
                <w:lang w:eastAsia="ja-JP"/>
              </w:rPr>
            </w:pPr>
            <w:r w:rsidRPr="00AF15B9">
              <w:rPr>
                <w:rFonts w:asciiTheme="majorEastAsia" w:eastAsiaTheme="majorEastAsia" w:hAnsiTheme="majorEastAsia" w:hint="eastAsia"/>
                <w:b/>
                <w:bCs/>
                <w:sz w:val="22"/>
                <w:szCs w:val="22"/>
                <w:lang w:eastAsia="ja-JP"/>
              </w:rPr>
              <w:t>概要</w:t>
            </w:r>
          </w:p>
        </w:tc>
      </w:tr>
      <w:tr w:rsidR="00A13F31" w14:paraId="35ADA545" w14:textId="77777777" w:rsidTr="00D37387">
        <w:tc>
          <w:tcPr>
            <w:tcW w:w="9497" w:type="dxa"/>
            <w:gridSpan w:val="5"/>
            <w:tcBorders>
              <w:top w:val="single" w:sz="4" w:space="0" w:color="auto"/>
              <w:bottom w:val="single" w:sz="4" w:space="0" w:color="auto"/>
            </w:tcBorders>
          </w:tcPr>
          <w:p w14:paraId="64A141E2" w14:textId="77777777" w:rsidR="00A13F31" w:rsidRDefault="00A13F31"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【原文】</w:t>
            </w:r>
          </w:p>
          <w:p w14:paraId="19695791" w14:textId="77777777" w:rsidR="00A13F31" w:rsidRPr="006E5744" w:rsidRDefault="00A13F31" w:rsidP="004B2F6A">
            <w:pPr>
              <w:pStyle w:val="af9"/>
              <w:spacing w:line="307" w:lineRule="auto"/>
              <w:ind w:leftChars="152" w:left="315" w:right="-1"/>
              <w:rPr>
                <w:rFonts w:asciiTheme="majorEastAsia" w:eastAsiaTheme="majorEastAsia" w:hAnsiTheme="majorEastAsia"/>
                <w:sz w:val="22"/>
                <w:szCs w:val="22"/>
                <w:lang w:eastAsia="ja-JP"/>
              </w:rPr>
            </w:pPr>
            <w:r w:rsidRPr="006E5744">
              <w:rPr>
                <w:rFonts w:asciiTheme="majorEastAsia" w:eastAsiaTheme="majorEastAsia" w:hAnsiTheme="majorEastAsia"/>
                <w:sz w:val="22"/>
                <w:szCs w:val="22"/>
                <w:lang w:eastAsia="ja-JP"/>
              </w:rPr>
              <w:t>The document is intended to describe best practices for O-RAN Architecture and Solution for X-haul timing &amp; synchronization.</w:t>
            </w:r>
          </w:p>
          <w:p w14:paraId="79510EB1" w14:textId="77777777" w:rsidR="00A13F31" w:rsidRDefault="00A13F31" w:rsidP="004B2F6A">
            <w:pPr>
              <w:pStyle w:val="af9"/>
              <w:spacing w:line="307" w:lineRule="auto"/>
              <w:ind w:leftChars="152" w:left="315" w:right="-1"/>
              <w:rPr>
                <w:rFonts w:asciiTheme="majorEastAsia" w:eastAsiaTheme="majorEastAsia" w:hAnsiTheme="majorEastAsia"/>
                <w:sz w:val="22"/>
                <w:szCs w:val="22"/>
                <w:lang w:eastAsia="ja-JP"/>
              </w:rPr>
            </w:pPr>
            <w:r w:rsidRPr="006E5744">
              <w:rPr>
                <w:rFonts w:asciiTheme="majorEastAsia" w:eastAsiaTheme="majorEastAsia" w:hAnsiTheme="majorEastAsia"/>
                <w:sz w:val="22"/>
                <w:szCs w:val="22"/>
                <w:lang w:eastAsia="ja-JP"/>
              </w:rPr>
              <w:t>Version 4 includes Shared O-RU uses cases for LLS-C3, Updated topology diagram and text for resiliency &amp; failover uses cases and additional cases for security consideration and mitigation models.</w:t>
            </w:r>
          </w:p>
        </w:tc>
      </w:tr>
      <w:tr w:rsidR="00A13F31" w14:paraId="3D2B6930" w14:textId="77777777" w:rsidTr="00D37387">
        <w:tc>
          <w:tcPr>
            <w:tcW w:w="9497" w:type="dxa"/>
            <w:gridSpan w:val="5"/>
            <w:tcBorders>
              <w:top w:val="single" w:sz="4" w:space="0" w:color="auto"/>
            </w:tcBorders>
          </w:tcPr>
          <w:p w14:paraId="61AA2367" w14:textId="77777777" w:rsidR="00A13F31" w:rsidRDefault="00A13F31"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【訳】</w:t>
            </w:r>
          </w:p>
          <w:p w14:paraId="571D105E" w14:textId="77777777" w:rsidR="00A13F31" w:rsidRPr="006E5744" w:rsidRDefault="00A13F31" w:rsidP="004B2F6A">
            <w:pPr>
              <w:pStyle w:val="af9"/>
              <w:spacing w:line="307" w:lineRule="auto"/>
              <w:ind w:leftChars="152" w:left="315"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本書</w:t>
            </w:r>
            <w:r w:rsidRPr="006E5744">
              <w:rPr>
                <w:rFonts w:asciiTheme="majorEastAsia" w:eastAsiaTheme="majorEastAsia" w:hAnsiTheme="majorEastAsia" w:hint="eastAsia"/>
                <w:sz w:val="22"/>
                <w:szCs w:val="22"/>
                <w:lang w:eastAsia="ja-JP"/>
              </w:rPr>
              <w:t>は、O-RANアーキテクチャとX-haulタイミングおよび同期ソリューションのベストプラクティスを説明することを目的としています。</w:t>
            </w:r>
          </w:p>
          <w:p w14:paraId="1109B9D9" w14:textId="77777777" w:rsidR="00A13F31" w:rsidRDefault="00A13F31" w:rsidP="004B2F6A">
            <w:pPr>
              <w:pStyle w:val="af9"/>
              <w:spacing w:line="307" w:lineRule="auto"/>
              <w:ind w:leftChars="152" w:left="315" w:right="-1"/>
              <w:rPr>
                <w:rFonts w:asciiTheme="majorEastAsia" w:eastAsiaTheme="majorEastAsia" w:hAnsiTheme="majorEastAsia"/>
                <w:sz w:val="22"/>
                <w:szCs w:val="22"/>
                <w:lang w:eastAsia="ja-JP"/>
              </w:rPr>
            </w:pPr>
            <w:r w:rsidRPr="006E5744">
              <w:rPr>
                <w:rFonts w:asciiTheme="majorEastAsia" w:eastAsiaTheme="majorEastAsia" w:hAnsiTheme="majorEastAsia" w:hint="eastAsia"/>
                <w:sz w:val="22"/>
                <w:szCs w:val="22"/>
                <w:lang w:eastAsia="ja-JP"/>
              </w:rPr>
              <w:t>バージョン4には、LLS-C3用の共有O-RUユースケース、耐障害性およびフェイルオーバーユースケース用の更新されたトポロジ図とテキスト、セキュリティの考慮事項と緩和モデル用の追加のケースが含まれています。</w:t>
            </w:r>
          </w:p>
        </w:tc>
      </w:tr>
    </w:tbl>
    <w:p w14:paraId="145FDC63" w14:textId="77777777" w:rsidR="00743045" w:rsidRPr="001E7139" w:rsidRDefault="00743045" w:rsidP="00743045">
      <w:pPr>
        <w:pStyle w:val="af9"/>
        <w:spacing w:line="307" w:lineRule="auto"/>
        <w:ind w:left="567" w:right="-1"/>
        <w:rPr>
          <w:rFonts w:ascii="ＭＳ ゴシック" w:eastAsia="ＭＳ ゴシック" w:hAnsi="ＭＳ ゴシック"/>
          <w:sz w:val="22"/>
          <w:szCs w:val="22"/>
          <w:lang w:eastAsia="ja-JP"/>
        </w:rPr>
      </w:pPr>
    </w:p>
    <w:p w14:paraId="3C967285" w14:textId="77777777" w:rsidR="00743045" w:rsidRDefault="00743045" w:rsidP="00743045">
      <w:pPr>
        <w:pStyle w:val="af9"/>
        <w:spacing w:line="307" w:lineRule="auto"/>
        <w:ind w:left="567" w:right="-1"/>
        <w:rPr>
          <w:rFonts w:ascii="ＭＳ ゴシック" w:eastAsia="ＭＳ ゴシック" w:hAnsi="ＭＳ ゴシック"/>
          <w:sz w:val="22"/>
          <w:szCs w:val="22"/>
          <w:lang w:eastAsia="ja-JP"/>
        </w:rPr>
      </w:pPr>
    </w:p>
    <w:p w14:paraId="72B426C3" w14:textId="77777777" w:rsidR="00743045" w:rsidRPr="001E7139" w:rsidRDefault="00743045" w:rsidP="00743045">
      <w:pPr>
        <w:pStyle w:val="af9"/>
        <w:spacing w:line="307" w:lineRule="auto"/>
        <w:ind w:left="567" w:right="-1"/>
        <w:rPr>
          <w:rFonts w:ascii="ＭＳ ゴシック" w:eastAsia="ＭＳ ゴシック" w:hAnsi="ＭＳ ゴシック"/>
          <w:sz w:val="22"/>
          <w:szCs w:val="22"/>
          <w:lang w:eastAsia="ja-JP"/>
        </w:rPr>
      </w:pPr>
    </w:p>
    <w:p w14:paraId="04400DDD" w14:textId="77777777" w:rsidR="00743045" w:rsidRDefault="00743045" w:rsidP="00743045">
      <w:pPr>
        <w:widowControl/>
        <w:jc w:val="left"/>
        <w:rPr>
          <w:rFonts w:ascii="ＭＳ ゴシック" w:eastAsia="ＭＳ ゴシック" w:hAnsi="ＭＳ ゴシック" w:cs="Arial"/>
          <w:kern w:val="0"/>
          <w:szCs w:val="22"/>
        </w:rPr>
      </w:pPr>
      <w:r>
        <w:rPr>
          <w:rFonts w:ascii="ＭＳ ゴシック" w:eastAsia="ＭＳ ゴシック" w:hAnsi="ＭＳ ゴシック"/>
          <w:szCs w:val="22"/>
        </w:rPr>
        <w:br w:type="page"/>
      </w:r>
    </w:p>
    <w:p w14:paraId="2860970D" w14:textId="63775F26" w:rsidR="00743045" w:rsidRPr="001E7139" w:rsidRDefault="00743045" w:rsidP="00743045">
      <w:pPr>
        <w:ind w:leftChars="205" w:left="425"/>
        <w:jc w:val="left"/>
        <w:outlineLvl w:val="1"/>
        <w:rPr>
          <w:rFonts w:ascii="ＭＳ ゴシック" w:eastAsia="ＭＳ ゴシック" w:hAnsi="ＭＳ ゴシック"/>
          <w:szCs w:val="22"/>
        </w:rPr>
      </w:pPr>
      <w:bookmarkStart w:id="23" w:name="_Toc188854399"/>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５</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876906">
        <w:rPr>
          <w:rFonts w:ascii="ＭＳ ゴシック" w:eastAsia="ＭＳ ゴシック" w:hAnsi="ＭＳ ゴシック" w:hint="eastAsia"/>
          <w:szCs w:val="22"/>
        </w:rPr>
        <w:t>適用範囲</w:t>
      </w:r>
      <w:bookmarkEnd w:id="23"/>
    </w:p>
    <w:p w14:paraId="1C8F974E" w14:textId="77777777" w:rsidR="00743045" w:rsidRDefault="00743045" w:rsidP="005E2776">
      <w:pPr>
        <w:pStyle w:val="af9"/>
        <w:spacing w:line="307" w:lineRule="auto"/>
        <w:ind w:left="709" w:right="-1"/>
        <w:rPr>
          <w:rFonts w:ascii="ＭＳ ゴシック" w:eastAsia="ＭＳ ゴシック" w:hAnsi="ＭＳ ゴシック"/>
          <w:sz w:val="22"/>
          <w:szCs w:val="22"/>
          <w:lang w:eastAsia="ja-JP"/>
        </w:rPr>
      </w:pPr>
    </w:p>
    <w:p w14:paraId="78DBE391"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r w:rsidRPr="006F68AC">
        <w:rPr>
          <w:rFonts w:asciiTheme="majorEastAsia" w:eastAsiaTheme="majorEastAsia" w:hAnsiTheme="majorEastAsia" w:cs="ＭＳ 明朝" w:hint="eastAsia"/>
          <w:sz w:val="22"/>
          <w:szCs w:val="22"/>
          <w:lang w:eastAsia="ja-JP"/>
        </w:rPr>
        <w:t>本書は、O-RANアーキテクチャとX-haulタイミングおよび同期のためのソリューションに関するベストプラクティスを記述することを目的としています。本書で説明されているソリューション以外にも、X-haulタイミングおよび同期には他のアーキテクチャやソリューションが適している可能性があり、今後の本書の改訂版で検討される可能性があります。可能な限り仮定を設けず、むしろ全体的なOpen X-haul同期ソリューションとアーキテクチャモデルを定義することで、オペレーターがさまざまな同期オプションと展開モデルを理解し、さまざまな5Gサービスや異なる無線アーキテクチャをサポートできる適切なネットワーク同期モデルを策定できるよう支援することを目的としています。</w:t>
      </w:r>
    </w:p>
    <w:p w14:paraId="26B63C72"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p>
    <w:p w14:paraId="3839A42D" w14:textId="77777777" w:rsidR="009C33C7" w:rsidRPr="006F68AC"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r w:rsidRPr="006F68AC">
        <w:rPr>
          <w:rFonts w:asciiTheme="majorEastAsia" w:eastAsiaTheme="majorEastAsia" w:hAnsiTheme="majorEastAsia" w:cs="ＭＳ 明朝" w:hint="eastAsia"/>
          <w:sz w:val="22"/>
          <w:szCs w:val="22"/>
          <w:lang w:eastAsia="ja-JP"/>
        </w:rPr>
        <w:t>第6章では、タイミングおよび同期技術の一般的な説明に焦点を当て、異なるタイミングプロファイルを使用するさまざまなオプションと推奨事項を説明しています。次章7では、さまざまなネットワークモデル、同期バジェット、バウンダリクロックおよびグランドマスタ</w:t>
      </w:r>
      <w:r>
        <w:rPr>
          <w:rFonts w:asciiTheme="majorEastAsia" w:eastAsiaTheme="majorEastAsia" w:hAnsiTheme="majorEastAsia" w:cs="ＭＳ 明朝" w:hint="eastAsia"/>
          <w:sz w:val="22"/>
          <w:szCs w:val="22"/>
          <w:lang w:eastAsia="ja-JP"/>
        </w:rPr>
        <w:t>ー</w:t>
      </w:r>
      <w:r w:rsidRPr="006F68AC">
        <w:rPr>
          <w:rFonts w:asciiTheme="majorEastAsia" w:eastAsiaTheme="majorEastAsia" w:hAnsiTheme="majorEastAsia" w:cs="ＭＳ 明朝" w:hint="eastAsia"/>
          <w:sz w:val="22"/>
          <w:szCs w:val="22"/>
          <w:lang w:eastAsia="ja-JP"/>
        </w:rPr>
        <w:t>クロックの両方で使用されるデバイスのクラスの適切な使用、ホールドオーバー、冗長性などを含むネットワーク運用に関するソリューションガイドラインについて説明しています。本章8では、タイミングソリューションとユースケース、冗長性と耐障害性ネットワークモデルについて説明しています。付録では、マイクロ波、QoS、セキュリティ、PONなど、その他の技術的側面について説明しています。</w:t>
      </w:r>
    </w:p>
    <w:p w14:paraId="165C261F"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p>
    <w:p w14:paraId="682F2995" w14:textId="77777777" w:rsidR="009C33C7" w:rsidRPr="006F68AC"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r w:rsidRPr="00751863">
        <w:rPr>
          <w:rFonts w:asciiTheme="majorEastAsia" w:eastAsiaTheme="majorEastAsia" w:hAnsiTheme="majorEastAsia" w:cs="ＭＳ 明朝" w:hint="eastAsia"/>
          <w:sz w:val="22"/>
          <w:szCs w:val="22"/>
          <w:lang w:eastAsia="ja-JP"/>
        </w:rPr>
        <w:t>この文書では、この仕様で公式に推奨されている内容を強調するために、「Reco」というキーワードを使用した明確な推奨事項を提示しています。</w:t>
      </w:r>
    </w:p>
    <w:p w14:paraId="745B2D6A"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p>
    <w:p w14:paraId="68EA381D"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r w:rsidRPr="00AB67D2">
        <w:rPr>
          <w:rFonts w:asciiTheme="majorEastAsia" w:eastAsiaTheme="majorEastAsia" w:hAnsiTheme="majorEastAsia" w:cs="ＭＳ 明朝" w:hint="eastAsia"/>
          <w:sz w:val="22"/>
          <w:szCs w:val="22"/>
          <w:lang w:eastAsia="ja-JP"/>
        </w:rPr>
        <w:t>この文書では、O-RAN、3GPP、IEEE、ITU-T、IETF、およびその他の多くの標準化団体や業界団体が公表した情報および要件を使用しています。</w:t>
      </w:r>
    </w:p>
    <w:p w14:paraId="7C778D11"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p>
    <w:p w14:paraId="116BD1E5" w14:textId="77777777" w:rsidR="009C33C7" w:rsidRPr="00AB67D2" w:rsidRDefault="009C33C7" w:rsidP="009C33C7">
      <w:pPr>
        <w:pStyle w:val="af9"/>
        <w:spacing w:line="307" w:lineRule="auto"/>
        <w:ind w:leftChars="342" w:left="709"/>
        <w:rPr>
          <w:rFonts w:asciiTheme="majorEastAsia" w:eastAsiaTheme="majorEastAsia" w:hAnsiTheme="majorEastAsia" w:cs="ＭＳ 明朝"/>
          <w:szCs w:val="22"/>
          <w:lang w:eastAsia="ja-JP"/>
        </w:rPr>
      </w:pPr>
      <w:r w:rsidRPr="00AB67D2">
        <w:rPr>
          <w:rFonts w:asciiTheme="majorEastAsia" w:eastAsiaTheme="majorEastAsia" w:hAnsiTheme="majorEastAsia" w:cs="ＭＳ 明朝" w:hint="eastAsia"/>
          <w:szCs w:val="22"/>
          <w:lang w:eastAsia="ja-JP"/>
        </w:rPr>
        <w:t>本資料では取り扱わない内容：</w:t>
      </w:r>
    </w:p>
    <w:p w14:paraId="705FF676" w14:textId="77777777" w:rsidR="009C33C7" w:rsidRPr="00AB67D2" w:rsidRDefault="009C33C7" w:rsidP="009C33C7">
      <w:pPr>
        <w:pStyle w:val="af9"/>
        <w:numPr>
          <w:ilvl w:val="0"/>
          <w:numId w:val="14"/>
        </w:numPr>
        <w:spacing w:line="307" w:lineRule="auto"/>
        <w:ind w:left="1418" w:right="-1"/>
        <w:rPr>
          <w:rFonts w:asciiTheme="majorEastAsia" w:eastAsiaTheme="majorEastAsia" w:hAnsiTheme="majorEastAsia" w:cs="ＭＳ 明朝"/>
          <w:sz w:val="22"/>
          <w:szCs w:val="22"/>
          <w:lang w:eastAsia="ja-JP"/>
        </w:rPr>
      </w:pPr>
      <w:r w:rsidRPr="00AB67D2">
        <w:rPr>
          <w:rFonts w:asciiTheme="majorEastAsia" w:eastAsiaTheme="majorEastAsia" w:hAnsiTheme="majorEastAsia" w:cs="ＭＳ 明朝" w:hint="eastAsia"/>
          <w:sz w:val="22"/>
          <w:szCs w:val="22"/>
          <w:lang w:eastAsia="ja-JP"/>
        </w:rPr>
        <w:t>本書は、ITU-T、IEEE、IETF、3GPP などの各種標準規格で使用されている同期に関連する実際の技術や用語を変更するものではありません。</w:t>
      </w:r>
    </w:p>
    <w:p w14:paraId="2C7EF685"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p>
    <w:p w14:paraId="1DC4044A"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r w:rsidRPr="002C419A">
        <w:rPr>
          <w:rFonts w:asciiTheme="majorEastAsia" w:eastAsiaTheme="majorEastAsia" w:hAnsiTheme="majorEastAsia" w:cs="ＭＳ 明朝" w:hint="eastAsia"/>
          <w:sz w:val="22"/>
          <w:szCs w:val="22"/>
          <w:lang w:eastAsia="ja-JP"/>
        </w:rPr>
        <w:t>本仕様書で使用される「スレーブ」または「スレーブクロック」という用語は、ITU-TおよびIEEE 1588の命名規則を指します。この「スレーブ」または「スレーブクロック」は、CUS仕様書[33]では「従属クロック」とも呼ばれています。本ORAN仕様書では、ITU-TおよびIEEE 1588標準の今後の方向性に基づいて、これらの用語を修正する予定です。</w:t>
      </w:r>
    </w:p>
    <w:p w14:paraId="03E558AA" w14:textId="77777777" w:rsidR="009C33C7"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p>
    <w:p w14:paraId="108713B4" w14:textId="77777777" w:rsidR="009C33C7" w:rsidRPr="007E5CC5" w:rsidRDefault="009C33C7" w:rsidP="009C33C7">
      <w:pPr>
        <w:pStyle w:val="af9"/>
        <w:spacing w:line="307" w:lineRule="auto"/>
        <w:ind w:leftChars="342" w:left="709" w:right="-1"/>
        <w:rPr>
          <w:rFonts w:asciiTheme="majorEastAsia" w:eastAsiaTheme="majorEastAsia" w:hAnsiTheme="majorEastAsia" w:cs="ＭＳ 明朝"/>
          <w:sz w:val="22"/>
          <w:szCs w:val="22"/>
          <w:lang w:eastAsia="ja-JP"/>
        </w:rPr>
      </w:pPr>
      <w:r w:rsidRPr="007E5CC5">
        <w:rPr>
          <w:rFonts w:asciiTheme="majorEastAsia" w:eastAsiaTheme="majorEastAsia" w:hAnsiTheme="majorEastAsia" w:cs="ＭＳ 明朝" w:hint="eastAsia"/>
          <w:sz w:val="22"/>
          <w:szCs w:val="22"/>
          <w:lang w:eastAsia="ja-JP"/>
        </w:rPr>
        <w:t>本改訂における主な変更点は以下の通りです。</w:t>
      </w:r>
    </w:p>
    <w:p w14:paraId="290B9EBC" w14:textId="77777777" w:rsidR="009C33C7" w:rsidRPr="007E5CC5" w:rsidRDefault="009C33C7" w:rsidP="009C33C7">
      <w:pPr>
        <w:pStyle w:val="af9"/>
        <w:numPr>
          <w:ilvl w:val="0"/>
          <w:numId w:val="14"/>
        </w:numPr>
        <w:spacing w:line="307" w:lineRule="auto"/>
        <w:ind w:left="1418" w:right="-1"/>
        <w:rPr>
          <w:rFonts w:asciiTheme="majorEastAsia" w:eastAsiaTheme="majorEastAsia" w:hAnsiTheme="majorEastAsia" w:cs="ＭＳ 明朝"/>
          <w:sz w:val="22"/>
          <w:szCs w:val="22"/>
          <w:lang w:eastAsia="ja-JP"/>
        </w:rPr>
      </w:pPr>
      <w:r w:rsidRPr="007E5CC5">
        <w:rPr>
          <w:rFonts w:asciiTheme="majorEastAsia" w:eastAsiaTheme="majorEastAsia" w:hAnsiTheme="majorEastAsia" w:cs="ＭＳ 明朝" w:hint="eastAsia"/>
          <w:sz w:val="22"/>
          <w:szCs w:val="22"/>
          <w:lang w:eastAsia="ja-JP"/>
        </w:rPr>
        <w:t>付録G - 新しいセクションG.1.4を追加</w:t>
      </w:r>
    </w:p>
    <w:p w14:paraId="3DD54A92" w14:textId="77777777" w:rsidR="009C33C7" w:rsidRPr="007E5CC5" w:rsidRDefault="009C33C7" w:rsidP="009C33C7">
      <w:pPr>
        <w:pStyle w:val="af9"/>
        <w:numPr>
          <w:ilvl w:val="0"/>
          <w:numId w:val="14"/>
        </w:numPr>
        <w:spacing w:line="307" w:lineRule="auto"/>
        <w:ind w:left="1418" w:right="-1"/>
        <w:rPr>
          <w:rFonts w:asciiTheme="majorEastAsia" w:eastAsiaTheme="majorEastAsia" w:hAnsiTheme="majorEastAsia" w:cs="ＭＳ 明朝"/>
          <w:sz w:val="22"/>
          <w:szCs w:val="22"/>
          <w:lang w:eastAsia="ja-JP"/>
        </w:rPr>
      </w:pPr>
      <w:r w:rsidRPr="007E5CC5">
        <w:rPr>
          <w:rFonts w:asciiTheme="majorEastAsia" w:eastAsiaTheme="majorEastAsia" w:hAnsiTheme="majorEastAsia" w:cs="ＭＳ 明朝" w:hint="eastAsia"/>
          <w:sz w:val="22"/>
          <w:szCs w:val="22"/>
          <w:lang w:eastAsia="ja-JP"/>
        </w:rPr>
        <w:t>共有O-RUコンセプト、ユースケース、</w:t>
      </w:r>
      <w:r w:rsidRPr="00300787">
        <w:rPr>
          <w:rFonts w:asciiTheme="majorEastAsia" w:eastAsiaTheme="majorEastAsia" w:hAnsiTheme="majorEastAsia" w:cs="ＭＳ 明朝" w:hint="eastAsia"/>
          <w:sz w:val="22"/>
          <w:szCs w:val="22"/>
          <w:lang w:eastAsia="ja-JP"/>
        </w:rPr>
        <w:t>耐障害性モデル</w:t>
      </w:r>
      <w:r w:rsidRPr="007E5CC5">
        <w:rPr>
          <w:rFonts w:asciiTheme="majorEastAsia" w:eastAsiaTheme="majorEastAsia" w:hAnsiTheme="majorEastAsia" w:cs="ＭＳ 明朝" w:hint="eastAsia"/>
          <w:sz w:val="22"/>
          <w:szCs w:val="22"/>
          <w:lang w:eastAsia="ja-JP"/>
        </w:rPr>
        <w:t>（8.1.3、8.2.3、8.2.4.3.9）に関する新しいセクションを追加</w:t>
      </w:r>
    </w:p>
    <w:p w14:paraId="3A9A8653" w14:textId="77777777" w:rsidR="009C33C7" w:rsidRPr="00FF640E" w:rsidRDefault="009C33C7" w:rsidP="009C33C7">
      <w:pPr>
        <w:pStyle w:val="af9"/>
        <w:numPr>
          <w:ilvl w:val="0"/>
          <w:numId w:val="14"/>
        </w:numPr>
        <w:spacing w:line="307" w:lineRule="auto"/>
        <w:ind w:left="1418" w:right="-1"/>
        <w:rPr>
          <w:rFonts w:asciiTheme="majorEastAsia" w:eastAsiaTheme="majorEastAsia" w:hAnsiTheme="majorEastAsia" w:cs="ＭＳ 明朝"/>
          <w:sz w:val="22"/>
          <w:szCs w:val="22"/>
          <w:lang w:eastAsia="ja-JP"/>
        </w:rPr>
      </w:pPr>
      <w:r w:rsidRPr="00300787">
        <w:rPr>
          <w:rFonts w:asciiTheme="majorEastAsia" w:eastAsiaTheme="majorEastAsia" w:hAnsiTheme="majorEastAsia" w:cs="ＭＳ 明朝" w:hint="eastAsia"/>
          <w:sz w:val="22"/>
          <w:szCs w:val="22"/>
          <w:lang w:eastAsia="ja-JP"/>
        </w:rPr>
        <w:t>耐障害性</w:t>
      </w:r>
      <w:r w:rsidRPr="007E5CC5">
        <w:rPr>
          <w:rFonts w:asciiTheme="majorEastAsia" w:eastAsiaTheme="majorEastAsia" w:hAnsiTheme="majorEastAsia" w:cs="ＭＳ 明朝" w:hint="eastAsia"/>
          <w:sz w:val="22"/>
          <w:szCs w:val="22"/>
          <w:lang w:eastAsia="ja-JP"/>
        </w:rPr>
        <w:t>ユースケースのセクションにおけるアクティブおよびスタンバイPTPフローの</w:t>
      </w:r>
      <w:r>
        <w:rPr>
          <w:rFonts w:asciiTheme="majorEastAsia" w:eastAsiaTheme="majorEastAsia" w:hAnsiTheme="majorEastAsia" w:cs="ＭＳ 明朝" w:hint="eastAsia"/>
          <w:sz w:val="22"/>
          <w:szCs w:val="22"/>
          <w:lang w:eastAsia="ja-JP"/>
        </w:rPr>
        <w:t xml:space="preserve">トポロジ図 </w:t>
      </w:r>
      <w:r w:rsidRPr="007E5CC5">
        <w:rPr>
          <w:rFonts w:asciiTheme="majorEastAsia" w:eastAsiaTheme="majorEastAsia" w:hAnsiTheme="majorEastAsia" w:cs="ＭＳ 明朝" w:hint="eastAsia"/>
          <w:sz w:val="22"/>
          <w:szCs w:val="22"/>
          <w:lang w:eastAsia="ja-JP"/>
        </w:rPr>
        <w:t>を更新 - 8.2.4.3.</w:t>
      </w:r>
    </w:p>
    <w:p w14:paraId="19125EF2" w14:textId="77777777" w:rsidR="00045A51" w:rsidRPr="009C33C7" w:rsidRDefault="00045A51" w:rsidP="005E2776">
      <w:pPr>
        <w:pStyle w:val="af9"/>
        <w:spacing w:line="307" w:lineRule="auto"/>
        <w:ind w:left="709" w:right="-1"/>
        <w:rPr>
          <w:rFonts w:ascii="ＭＳ ゴシック" w:eastAsia="ＭＳ ゴシック" w:hAnsi="ＭＳ ゴシック"/>
          <w:sz w:val="22"/>
          <w:szCs w:val="22"/>
          <w:lang w:eastAsia="ja-JP"/>
        </w:rPr>
      </w:pPr>
    </w:p>
    <w:p w14:paraId="2FE4056A" w14:textId="77777777" w:rsidR="00743045" w:rsidRPr="00174D37" w:rsidRDefault="00743045" w:rsidP="005E2776">
      <w:pPr>
        <w:pStyle w:val="af9"/>
        <w:spacing w:line="307" w:lineRule="auto"/>
        <w:ind w:left="709" w:right="-1"/>
        <w:rPr>
          <w:rFonts w:ascii="ＭＳ ゴシック" w:eastAsia="ＭＳ ゴシック" w:hAnsi="ＭＳ ゴシック"/>
          <w:sz w:val="22"/>
          <w:szCs w:val="22"/>
          <w:lang w:eastAsia="ja-JP"/>
        </w:rPr>
      </w:pPr>
    </w:p>
    <w:p w14:paraId="69C8E341" w14:textId="77777777" w:rsidR="009843B9" w:rsidRDefault="009843B9">
      <w:pPr>
        <w:widowControl/>
        <w:jc w:val="left"/>
        <w:rPr>
          <w:rFonts w:ascii="ＭＳ ゴシック" w:eastAsia="ＭＳ ゴシック" w:hAnsi="ＭＳ ゴシック"/>
          <w:szCs w:val="22"/>
        </w:rPr>
      </w:pPr>
      <w:r>
        <w:rPr>
          <w:rFonts w:ascii="ＭＳ ゴシック" w:eastAsia="ＭＳ ゴシック" w:hAnsi="ＭＳ ゴシック"/>
          <w:szCs w:val="22"/>
        </w:rPr>
        <w:br w:type="page"/>
      </w:r>
    </w:p>
    <w:p w14:paraId="79F5B1FE" w14:textId="1ABD433B" w:rsidR="00C675C9" w:rsidRPr="001E7139" w:rsidRDefault="00C675C9" w:rsidP="00C675C9">
      <w:pPr>
        <w:ind w:leftChars="205" w:left="425"/>
        <w:jc w:val="left"/>
        <w:outlineLvl w:val="1"/>
        <w:rPr>
          <w:rFonts w:ascii="ＭＳ ゴシック" w:eastAsia="ＭＳ ゴシック" w:hAnsi="ＭＳ ゴシック"/>
          <w:szCs w:val="22"/>
        </w:rPr>
      </w:pPr>
      <w:bookmarkStart w:id="24" w:name="_Toc188854400"/>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sidR="00B924F2">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59054E">
        <w:rPr>
          <w:rFonts w:ascii="ＭＳ ゴシック" w:eastAsia="ＭＳ ゴシック" w:hAnsi="ＭＳ ゴシック" w:hint="eastAsia"/>
          <w:szCs w:val="22"/>
        </w:rPr>
        <w:t>６</w:t>
      </w:r>
      <w:r w:rsidRPr="001E7139">
        <w:rPr>
          <w:rFonts w:ascii="ＭＳ ゴシック" w:eastAsia="ＭＳ ゴシック" w:hAnsi="ＭＳ ゴシック" w:hint="eastAsia"/>
          <w:szCs w:val="22"/>
        </w:rPr>
        <w:t>．</w:t>
      </w:r>
      <w:r w:rsidR="009C6ADB" w:rsidRPr="009C6ADB">
        <w:rPr>
          <w:rFonts w:asciiTheme="majorEastAsia" w:eastAsiaTheme="majorEastAsia" w:hAnsiTheme="majorEastAsia"/>
          <w:szCs w:val="22"/>
        </w:rPr>
        <w:t>O-RAN Xhaul Transport Requirements 1.0</w:t>
      </w:r>
      <w:bookmarkEnd w:id="24"/>
    </w:p>
    <w:p w14:paraId="03000476" w14:textId="77777777" w:rsidR="009C4DC2" w:rsidRPr="00B924F2" w:rsidRDefault="009C4DC2" w:rsidP="009C4DC2">
      <w:pPr>
        <w:pStyle w:val="af9"/>
        <w:spacing w:line="307" w:lineRule="auto"/>
        <w:ind w:left="567" w:right="-1"/>
        <w:rPr>
          <w:rFonts w:ascii="ＭＳ ゴシック" w:eastAsia="ＭＳ ゴシック" w:hAnsi="ＭＳ ゴシック"/>
          <w:sz w:val="22"/>
          <w:szCs w:val="22"/>
          <w:lang w:eastAsia="ja-JP"/>
        </w:rPr>
      </w:pPr>
    </w:p>
    <w:p w14:paraId="32B7D79E" w14:textId="3A49E7A6" w:rsidR="009C4DC2" w:rsidRPr="001E7139" w:rsidRDefault="009C4DC2" w:rsidP="009C4DC2">
      <w:pPr>
        <w:ind w:leftChars="205" w:left="425"/>
        <w:jc w:val="left"/>
        <w:outlineLvl w:val="1"/>
        <w:rPr>
          <w:rFonts w:ascii="ＭＳ ゴシック" w:eastAsia="ＭＳ ゴシック" w:hAnsi="ＭＳ ゴシック"/>
          <w:szCs w:val="22"/>
        </w:rPr>
      </w:pPr>
      <w:bookmarkStart w:id="25" w:name="_Toc188854401"/>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６</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１</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ドキュメントの概要</w:t>
      </w:r>
      <w:bookmarkEnd w:id="25"/>
    </w:p>
    <w:p w14:paraId="71B8994B" w14:textId="77777777" w:rsidR="009C4DC2" w:rsidRPr="009C4DC2" w:rsidRDefault="009C4DC2" w:rsidP="00003FCD">
      <w:pPr>
        <w:pStyle w:val="af9"/>
        <w:spacing w:line="307" w:lineRule="auto"/>
        <w:ind w:left="567" w:right="-1"/>
        <w:rPr>
          <w:rFonts w:ascii="ＭＳ ゴシック" w:eastAsia="ＭＳ ゴシック" w:hAnsi="ＭＳ ゴシック"/>
          <w:sz w:val="22"/>
          <w:szCs w:val="22"/>
          <w:lang w:eastAsia="ja-JP"/>
        </w:rPr>
      </w:pPr>
    </w:p>
    <w:tbl>
      <w:tblPr>
        <w:tblStyle w:val="ab"/>
        <w:tblW w:w="9497" w:type="dxa"/>
        <w:tblInd w:w="137" w:type="dxa"/>
        <w:tblLook w:val="04A0" w:firstRow="1" w:lastRow="0" w:firstColumn="1" w:lastColumn="0" w:noHBand="0" w:noVBand="1"/>
      </w:tblPr>
      <w:tblGrid>
        <w:gridCol w:w="567"/>
        <w:gridCol w:w="5245"/>
        <w:gridCol w:w="1276"/>
        <w:gridCol w:w="1275"/>
        <w:gridCol w:w="1134"/>
      </w:tblGrid>
      <w:tr w:rsidR="00003FCD" w14:paraId="0D10FFCF" w14:textId="77777777" w:rsidTr="00D37387">
        <w:tc>
          <w:tcPr>
            <w:tcW w:w="567" w:type="dxa"/>
            <w:tcBorders>
              <w:bottom w:val="single" w:sz="4" w:space="0" w:color="auto"/>
            </w:tcBorders>
          </w:tcPr>
          <w:p w14:paraId="6B9CBACE" w14:textId="77777777" w:rsidR="00003FCD" w:rsidRPr="00594950" w:rsidRDefault="00003FCD" w:rsidP="00D37387">
            <w:pPr>
              <w:pStyle w:val="af9"/>
              <w:spacing w:line="307" w:lineRule="auto"/>
              <w:ind w:right="-1"/>
              <w:jc w:val="right"/>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No.</w:t>
            </w:r>
          </w:p>
        </w:tc>
        <w:tc>
          <w:tcPr>
            <w:tcW w:w="5245" w:type="dxa"/>
            <w:tcBorders>
              <w:bottom w:val="single" w:sz="4" w:space="0" w:color="auto"/>
            </w:tcBorders>
          </w:tcPr>
          <w:p w14:paraId="76B76D37" w14:textId="77777777" w:rsidR="00003FCD" w:rsidRPr="00594950" w:rsidRDefault="00003FCD"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タイトル</w:t>
            </w:r>
          </w:p>
        </w:tc>
        <w:tc>
          <w:tcPr>
            <w:tcW w:w="1276" w:type="dxa"/>
            <w:tcBorders>
              <w:bottom w:val="single" w:sz="4" w:space="0" w:color="auto"/>
            </w:tcBorders>
          </w:tcPr>
          <w:p w14:paraId="75E5C4E6" w14:textId="77777777" w:rsidR="00003FCD" w:rsidRPr="00594950" w:rsidRDefault="00003FCD"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発行日</w:t>
            </w:r>
          </w:p>
        </w:tc>
        <w:tc>
          <w:tcPr>
            <w:tcW w:w="1275" w:type="dxa"/>
            <w:tcBorders>
              <w:bottom w:val="single" w:sz="4" w:space="0" w:color="auto"/>
            </w:tcBorders>
          </w:tcPr>
          <w:p w14:paraId="0ABF9761" w14:textId="77777777" w:rsidR="00003FCD" w:rsidRPr="00594950" w:rsidRDefault="00003FCD" w:rsidP="00D37387">
            <w:pPr>
              <w:pStyle w:val="af9"/>
              <w:spacing w:line="307" w:lineRule="auto"/>
              <w:ind w:right="-1"/>
              <w:jc w:val="center"/>
              <w:rPr>
                <w:rFonts w:asciiTheme="majorEastAsia" w:eastAsiaTheme="majorEastAsia" w:hAnsiTheme="majorEastAsia"/>
                <w:b/>
                <w:bCs/>
                <w:sz w:val="22"/>
                <w:szCs w:val="22"/>
                <w:lang w:eastAsia="ja-JP"/>
              </w:rPr>
            </w:pPr>
            <w:r w:rsidRPr="00594950">
              <w:rPr>
                <w:rFonts w:asciiTheme="majorEastAsia" w:eastAsiaTheme="majorEastAsia" w:hAnsiTheme="majorEastAsia" w:hint="eastAsia"/>
                <w:b/>
                <w:bCs/>
                <w:sz w:val="22"/>
                <w:szCs w:val="22"/>
                <w:lang w:eastAsia="ja-JP"/>
              </w:rPr>
              <w:t>文書の種類</w:t>
            </w:r>
          </w:p>
        </w:tc>
        <w:tc>
          <w:tcPr>
            <w:tcW w:w="1134" w:type="dxa"/>
            <w:tcBorders>
              <w:bottom w:val="single" w:sz="4" w:space="0" w:color="auto"/>
            </w:tcBorders>
          </w:tcPr>
          <w:p w14:paraId="731F2666" w14:textId="77777777" w:rsidR="00003FCD" w:rsidRPr="00594950" w:rsidRDefault="00003FCD" w:rsidP="00D37387">
            <w:pPr>
              <w:pStyle w:val="af9"/>
              <w:spacing w:line="307" w:lineRule="auto"/>
              <w:ind w:right="-1"/>
              <w:jc w:val="center"/>
              <w:rPr>
                <w:rFonts w:asciiTheme="majorEastAsia" w:eastAsiaTheme="majorEastAsia" w:hAnsiTheme="majorEastAsia"/>
                <w:b/>
                <w:bCs/>
                <w:sz w:val="22"/>
                <w:szCs w:val="22"/>
                <w:lang w:eastAsia="ja-JP"/>
              </w:rPr>
            </w:pPr>
            <w:r>
              <w:rPr>
                <w:rFonts w:asciiTheme="majorEastAsia" w:eastAsiaTheme="majorEastAsia" w:hAnsiTheme="majorEastAsia" w:hint="eastAsia"/>
                <w:b/>
                <w:bCs/>
                <w:sz w:val="22"/>
                <w:szCs w:val="22"/>
                <w:lang w:eastAsia="ja-JP"/>
              </w:rPr>
              <w:t>リリース</w:t>
            </w:r>
          </w:p>
        </w:tc>
      </w:tr>
      <w:tr w:rsidR="00003FCD" w14:paraId="15838733" w14:textId="77777777" w:rsidTr="00D37387">
        <w:tc>
          <w:tcPr>
            <w:tcW w:w="567" w:type="dxa"/>
            <w:tcBorders>
              <w:bottom w:val="nil"/>
            </w:tcBorders>
          </w:tcPr>
          <w:p w14:paraId="60325947" w14:textId="77777777" w:rsidR="00003FCD" w:rsidRDefault="00003FCD" w:rsidP="00D37387">
            <w:pPr>
              <w:pStyle w:val="af9"/>
              <w:spacing w:line="307" w:lineRule="auto"/>
              <w:ind w:right="-1"/>
              <w:jc w:val="right"/>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6.</w:t>
            </w:r>
          </w:p>
        </w:tc>
        <w:tc>
          <w:tcPr>
            <w:tcW w:w="5245" w:type="dxa"/>
            <w:tcBorders>
              <w:bottom w:val="nil"/>
            </w:tcBorders>
          </w:tcPr>
          <w:p w14:paraId="0697D1A9" w14:textId="77777777" w:rsidR="00003FCD" w:rsidRPr="006108AD" w:rsidRDefault="00003FCD"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b/>
                <w:bCs/>
                <w:sz w:val="22"/>
                <w:szCs w:val="22"/>
                <w:lang w:eastAsia="ja-JP"/>
              </w:rPr>
              <w:t>O-RAN Xhaul Transport Requirements 1.0</w:t>
            </w:r>
          </w:p>
          <w:p w14:paraId="09530435" w14:textId="77777777" w:rsidR="00003FCD" w:rsidRPr="006108AD" w:rsidRDefault="00003FCD" w:rsidP="00D37387">
            <w:pPr>
              <w:pStyle w:val="af9"/>
              <w:spacing w:line="307" w:lineRule="auto"/>
              <w:ind w:right="-1"/>
              <w:rPr>
                <w:rFonts w:asciiTheme="majorEastAsia" w:eastAsiaTheme="majorEastAsia" w:hAnsiTheme="majorEastAsia"/>
                <w:b/>
                <w:bCs/>
                <w:sz w:val="22"/>
                <w:szCs w:val="22"/>
                <w:lang w:eastAsia="ja-JP"/>
              </w:rPr>
            </w:pPr>
            <w:r w:rsidRPr="006108AD">
              <w:rPr>
                <w:rFonts w:asciiTheme="majorEastAsia" w:eastAsiaTheme="majorEastAsia" w:hAnsiTheme="majorEastAsia"/>
                <w:sz w:val="22"/>
                <w:szCs w:val="22"/>
                <w:lang w:eastAsia="ja-JP"/>
              </w:rPr>
              <w:t>O-RAN.WG9.XTRP-REQ-v01.00</w:t>
            </w:r>
          </w:p>
        </w:tc>
        <w:tc>
          <w:tcPr>
            <w:tcW w:w="1276" w:type="dxa"/>
            <w:tcBorders>
              <w:bottom w:val="nil"/>
            </w:tcBorders>
          </w:tcPr>
          <w:p w14:paraId="50D5277D" w14:textId="77777777" w:rsidR="00003FCD" w:rsidRPr="00594950" w:rsidRDefault="00003FCD" w:rsidP="00D37387">
            <w:pPr>
              <w:pStyle w:val="af9"/>
              <w:spacing w:line="307" w:lineRule="auto"/>
              <w:ind w:right="-1"/>
              <w:rPr>
                <w:rFonts w:asciiTheme="majorEastAsia" w:eastAsiaTheme="majorEastAsia" w:hAnsiTheme="majorEastAsia"/>
                <w:sz w:val="22"/>
                <w:szCs w:val="22"/>
                <w:lang w:eastAsia="ja-JP"/>
              </w:rPr>
            </w:pPr>
            <w:r w:rsidRPr="00594950">
              <w:rPr>
                <w:rFonts w:asciiTheme="majorEastAsia" w:eastAsiaTheme="majorEastAsia" w:hAnsiTheme="majorEastAsia" w:hint="eastAsia"/>
                <w:sz w:val="22"/>
                <w:szCs w:val="22"/>
                <w:lang w:eastAsia="ja-JP"/>
              </w:rPr>
              <w:t>202</w:t>
            </w:r>
            <w:r>
              <w:rPr>
                <w:rFonts w:asciiTheme="majorEastAsia" w:eastAsiaTheme="majorEastAsia" w:hAnsiTheme="majorEastAsia" w:hint="eastAsia"/>
                <w:sz w:val="22"/>
                <w:szCs w:val="22"/>
                <w:lang w:eastAsia="ja-JP"/>
              </w:rPr>
              <w:t>1</w:t>
            </w:r>
            <w:r w:rsidRPr="00594950">
              <w:rPr>
                <w:rFonts w:asciiTheme="majorEastAsia" w:eastAsiaTheme="majorEastAsia" w:hAnsiTheme="majorEastAsia" w:hint="eastAsia"/>
                <w:sz w:val="22"/>
                <w:szCs w:val="22"/>
                <w:lang w:eastAsia="ja-JP"/>
              </w:rPr>
              <w:t>年2月</w:t>
            </w:r>
          </w:p>
        </w:tc>
        <w:tc>
          <w:tcPr>
            <w:tcW w:w="1275" w:type="dxa"/>
            <w:tcBorders>
              <w:bottom w:val="nil"/>
            </w:tcBorders>
          </w:tcPr>
          <w:p w14:paraId="1C58D621" w14:textId="77777777" w:rsidR="00003FCD" w:rsidRDefault="00003FCD"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要件</w:t>
            </w:r>
          </w:p>
        </w:tc>
        <w:tc>
          <w:tcPr>
            <w:tcW w:w="1134" w:type="dxa"/>
            <w:tcBorders>
              <w:bottom w:val="nil"/>
            </w:tcBorders>
          </w:tcPr>
          <w:p w14:paraId="171B8329" w14:textId="77777777" w:rsidR="00003FCD" w:rsidRDefault="00003FCD"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V01.00</w:t>
            </w:r>
          </w:p>
        </w:tc>
      </w:tr>
      <w:tr w:rsidR="00003FCD" w14:paraId="079419D9" w14:textId="77777777" w:rsidTr="00D37387">
        <w:tc>
          <w:tcPr>
            <w:tcW w:w="567" w:type="dxa"/>
            <w:tcBorders>
              <w:top w:val="nil"/>
              <w:bottom w:val="single" w:sz="4" w:space="0" w:color="auto"/>
            </w:tcBorders>
          </w:tcPr>
          <w:p w14:paraId="71E6780E" w14:textId="77777777" w:rsidR="00003FCD" w:rsidRDefault="00003FCD" w:rsidP="00D37387">
            <w:pPr>
              <w:pStyle w:val="af9"/>
              <w:spacing w:line="307" w:lineRule="auto"/>
              <w:ind w:right="-1"/>
              <w:jc w:val="right"/>
              <w:rPr>
                <w:rFonts w:asciiTheme="majorEastAsia" w:eastAsiaTheme="majorEastAsia" w:hAnsiTheme="majorEastAsia"/>
                <w:sz w:val="22"/>
                <w:szCs w:val="22"/>
                <w:lang w:eastAsia="ja-JP"/>
              </w:rPr>
            </w:pPr>
          </w:p>
        </w:tc>
        <w:tc>
          <w:tcPr>
            <w:tcW w:w="5245" w:type="dxa"/>
            <w:tcBorders>
              <w:top w:val="nil"/>
              <w:bottom w:val="single" w:sz="4" w:space="0" w:color="auto"/>
            </w:tcBorders>
          </w:tcPr>
          <w:p w14:paraId="3198AAB2" w14:textId="77777777" w:rsidR="00003FCD" w:rsidRPr="006108AD" w:rsidRDefault="00003FCD" w:rsidP="00D37387">
            <w:pPr>
              <w:pStyle w:val="af9"/>
              <w:spacing w:line="307" w:lineRule="auto"/>
              <w:ind w:right="-1"/>
              <w:rPr>
                <w:rFonts w:asciiTheme="majorEastAsia" w:eastAsiaTheme="majorEastAsia" w:hAnsiTheme="majorEastAsia"/>
                <w:b/>
                <w:bCs/>
                <w:sz w:val="22"/>
                <w:szCs w:val="22"/>
                <w:lang w:eastAsia="ja-JP"/>
              </w:rPr>
            </w:pPr>
            <w:r w:rsidRPr="0082396C">
              <w:rPr>
                <w:rFonts w:asciiTheme="majorEastAsia" w:eastAsiaTheme="majorEastAsia" w:hAnsiTheme="majorEastAsia" w:hint="eastAsia"/>
                <w:sz w:val="22"/>
                <w:szCs w:val="22"/>
                <w:lang w:eastAsia="ja-JP"/>
              </w:rPr>
              <w:t>O-RAN Xhaul トランスポート要件</w:t>
            </w:r>
          </w:p>
        </w:tc>
        <w:tc>
          <w:tcPr>
            <w:tcW w:w="1276" w:type="dxa"/>
            <w:tcBorders>
              <w:top w:val="nil"/>
              <w:bottom w:val="single" w:sz="4" w:space="0" w:color="auto"/>
            </w:tcBorders>
          </w:tcPr>
          <w:p w14:paraId="48D94103" w14:textId="77777777" w:rsidR="00003FCD" w:rsidRPr="00594950" w:rsidRDefault="00003FCD" w:rsidP="00D37387">
            <w:pPr>
              <w:pStyle w:val="af9"/>
              <w:spacing w:line="307" w:lineRule="auto"/>
              <w:ind w:right="-1"/>
              <w:rPr>
                <w:rFonts w:asciiTheme="majorEastAsia" w:eastAsiaTheme="majorEastAsia" w:hAnsiTheme="majorEastAsia"/>
                <w:sz w:val="22"/>
                <w:szCs w:val="22"/>
                <w:lang w:eastAsia="ja-JP"/>
              </w:rPr>
            </w:pPr>
          </w:p>
        </w:tc>
        <w:tc>
          <w:tcPr>
            <w:tcW w:w="1275" w:type="dxa"/>
            <w:tcBorders>
              <w:top w:val="nil"/>
              <w:bottom w:val="single" w:sz="4" w:space="0" w:color="auto"/>
            </w:tcBorders>
          </w:tcPr>
          <w:p w14:paraId="519FDB78" w14:textId="77777777" w:rsidR="00003FCD" w:rsidRDefault="00003FCD" w:rsidP="00D37387">
            <w:pPr>
              <w:pStyle w:val="af9"/>
              <w:spacing w:line="307" w:lineRule="auto"/>
              <w:ind w:right="-1"/>
              <w:rPr>
                <w:rFonts w:asciiTheme="majorEastAsia" w:eastAsiaTheme="majorEastAsia" w:hAnsiTheme="majorEastAsia"/>
                <w:sz w:val="22"/>
                <w:szCs w:val="22"/>
                <w:lang w:eastAsia="ja-JP"/>
              </w:rPr>
            </w:pPr>
          </w:p>
        </w:tc>
        <w:tc>
          <w:tcPr>
            <w:tcW w:w="1134" w:type="dxa"/>
            <w:tcBorders>
              <w:top w:val="nil"/>
              <w:bottom w:val="single" w:sz="4" w:space="0" w:color="auto"/>
            </w:tcBorders>
          </w:tcPr>
          <w:p w14:paraId="7CB35A17" w14:textId="77777777" w:rsidR="00003FCD" w:rsidRDefault="00003FCD" w:rsidP="00D37387">
            <w:pPr>
              <w:pStyle w:val="af9"/>
              <w:spacing w:line="307" w:lineRule="auto"/>
              <w:ind w:right="-1"/>
              <w:rPr>
                <w:rFonts w:asciiTheme="majorEastAsia" w:eastAsiaTheme="majorEastAsia" w:hAnsiTheme="majorEastAsia"/>
                <w:sz w:val="22"/>
                <w:szCs w:val="22"/>
                <w:lang w:eastAsia="ja-JP"/>
              </w:rPr>
            </w:pPr>
          </w:p>
        </w:tc>
      </w:tr>
      <w:tr w:rsidR="00003FCD" w14:paraId="207EADCA" w14:textId="77777777" w:rsidTr="00D37387">
        <w:tc>
          <w:tcPr>
            <w:tcW w:w="9497" w:type="dxa"/>
            <w:gridSpan w:val="5"/>
            <w:tcBorders>
              <w:top w:val="single" w:sz="4" w:space="0" w:color="auto"/>
              <w:bottom w:val="single" w:sz="4" w:space="0" w:color="auto"/>
            </w:tcBorders>
          </w:tcPr>
          <w:p w14:paraId="57B0461D" w14:textId="77777777" w:rsidR="00003FCD" w:rsidRPr="00AF15B9" w:rsidRDefault="00003FCD" w:rsidP="00D37387">
            <w:pPr>
              <w:pStyle w:val="af9"/>
              <w:spacing w:line="307" w:lineRule="auto"/>
              <w:ind w:right="-1"/>
              <w:jc w:val="center"/>
              <w:rPr>
                <w:rFonts w:asciiTheme="majorEastAsia" w:eastAsiaTheme="majorEastAsia" w:hAnsiTheme="majorEastAsia"/>
                <w:b/>
                <w:bCs/>
                <w:sz w:val="22"/>
                <w:szCs w:val="22"/>
                <w:lang w:eastAsia="ja-JP"/>
              </w:rPr>
            </w:pPr>
            <w:r w:rsidRPr="00AF15B9">
              <w:rPr>
                <w:rFonts w:asciiTheme="majorEastAsia" w:eastAsiaTheme="majorEastAsia" w:hAnsiTheme="majorEastAsia" w:hint="eastAsia"/>
                <w:b/>
                <w:bCs/>
                <w:sz w:val="22"/>
                <w:szCs w:val="22"/>
                <w:lang w:eastAsia="ja-JP"/>
              </w:rPr>
              <w:t>概要</w:t>
            </w:r>
          </w:p>
        </w:tc>
      </w:tr>
      <w:tr w:rsidR="00003FCD" w14:paraId="71209600" w14:textId="77777777" w:rsidTr="00D37387">
        <w:tc>
          <w:tcPr>
            <w:tcW w:w="9497" w:type="dxa"/>
            <w:gridSpan w:val="5"/>
            <w:tcBorders>
              <w:top w:val="single" w:sz="4" w:space="0" w:color="auto"/>
              <w:bottom w:val="single" w:sz="4" w:space="0" w:color="auto"/>
            </w:tcBorders>
          </w:tcPr>
          <w:p w14:paraId="36DDDD66" w14:textId="77777777" w:rsidR="00003FCD" w:rsidRDefault="00003FCD"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【原文】</w:t>
            </w:r>
          </w:p>
          <w:p w14:paraId="788362AD" w14:textId="77777777" w:rsidR="00003FCD" w:rsidRPr="00F004A6" w:rsidRDefault="00003FCD" w:rsidP="004B2F6A">
            <w:pPr>
              <w:pStyle w:val="af9"/>
              <w:spacing w:line="307" w:lineRule="auto"/>
              <w:ind w:leftChars="152" w:left="315" w:right="-1"/>
              <w:rPr>
                <w:rFonts w:asciiTheme="majorEastAsia" w:eastAsiaTheme="majorEastAsia" w:hAnsiTheme="majorEastAsia"/>
                <w:sz w:val="22"/>
                <w:szCs w:val="22"/>
                <w:lang w:eastAsia="ja-JP"/>
              </w:rPr>
            </w:pPr>
            <w:r w:rsidRPr="00F004A6">
              <w:rPr>
                <w:rFonts w:asciiTheme="majorEastAsia" w:eastAsiaTheme="majorEastAsia" w:hAnsiTheme="majorEastAsia"/>
                <w:sz w:val="22"/>
                <w:szCs w:val="22"/>
                <w:lang w:eastAsia="ja-JP"/>
              </w:rPr>
              <w:t xml:space="preserve">This document defines the requirements for an Open Xhaul transport infrastructure. </w:t>
            </w:r>
          </w:p>
          <w:p w14:paraId="636D71C5" w14:textId="77777777" w:rsidR="00003FCD" w:rsidRPr="00F004A6" w:rsidRDefault="00003FCD" w:rsidP="004B2F6A">
            <w:pPr>
              <w:pStyle w:val="af9"/>
              <w:spacing w:line="307" w:lineRule="auto"/>
              <w:ind w:leftChars="152" w:left="315" w:right="-1"/>
              <w:rPr>
                <w:rFonts w:asciiTheme="majorEastAsia" w:eastAsiaTheme="majorEastAsia" w:hAnsiTheme="majorEastAsia"/>
                <w:sz w:val="22"/>
                <w:szCs w:val="22"/>
                <w:lang w:eastAsia="ja-JP"/>
              </w:rPr>
            </w:pPr>
            <w:r w:rsidRPr="00F004A6">
              <w:rPr>
                <w:rFonts w:asciiTheme="majorEastAsia" w:eastAsiaTheme="majorEastAsia" w:hAnsiTheme="majorEastAsia"/>
                <w:sz w:val="22"/>
                <w:szCs w:val="22"/>
                <w:lang w:eastAsia="ja-JP"/>
              </w:rPr>
              <w:t xml:space="preserve">As far as possible it tries to make no assumptions about the underlying transport technology, rather define a set of requirements about the overall capabilities of an Open Xhaul transport infrastructure that can support different 5G services, different radio architectures and is multi-service in nature. </w:t>
            </w:r>
          </w:p>
          <w:p w14:paraId="78B27432" w14:textId="77777777" w:rsidR="00003FCD" w:rsidRDefault="00003FCD" w:rsidP="004B2F6A">
            <w:pPr>
              <w:pStyle w:val="af9"/>
              <w:spacing w:line="307" w:lineRule="auto"/>
              <w:ind w:leftChars="152" w:left="315" w:right="-1"/>
              <w:rPr>
                <w:rFonts w:asciiTheme="majorEastAsia" w:eastAsiaTheme="majorEastAsia" w:hAnsiTheme="majorEastAsia"/>
                <w:sz w:val="22"/>
                <w:szCs w:val="22"/>
                <w:lang w:eastAsia="ja-JP"/>
              </w:rPr>
            </w:pPr>
            <w:r w:rsidRPr="00F004A6">
              <w:rPr>
                <w:rFonts w:asciiTheme="majorEastAsia" w:eastAsiaTheme="majorEastAsia" w:hAnsiTheme="majorEastAsia"/>
                <w:sz w:val="22"/>
                <w:szCs w:val="22"/>
                <w:lang w:eastAsia="ja-JP"/>
              </w:rPr>
              <w:t>This document refers to 5G services, but the transport requirements also apply to O-RAN networks deploying 4G services.</w:t>
            </w:r>
          </w:p>
        </w:tc>
      </w:tr>
      <w:tr w:rsidR="00003FCD" w14:paraId="30582D69" w14:textId="77777777" w:rsidTr="00D37387">
        <w:tc>
          <w:tcPr>
            <w:tcW w:w="9497" w:type="dxa"/>
            <w:gridSpan w:val="5"/>
            <w:tcBorders>
              <w:top w:val="single" w:sz="4" w:space="0" w:color="auto"/>
            </w:tcBorders>
          </w:tcPr>
          <w:p w14:paraId="0A277750" w14:textId="77777777" w:rsidR="00003FCD" w:rsidRDefault="00003FCD" w:rsidP="00D37387">
            <w:pPr>
              <w:pStyle w:val="af9"/>
              <w:spacing w:line="307" w:lineRule="auto"/>
              <w:ind w:right="-1"/>
              <w:rPr>
                <w:rFonts w:asciiTheme="majorEastAsia" w:eastAsiaTheme="majorEastAsia" w:hAnsiTheme="majorEastAsia"/>
                <w:sz w:val="22"/>
                <w:szCs w:val="22"/>
                <w:lang w:eastAsia="ja-JP"/>
              </w:rPr>
            </w:pPr>
            <w:r>
              <w:rPr>
                <w:rFonts w:asciiTheme="majorEastAsia" w:eastAsiaTheme="majorEastAsia" w:hAnsiTheme="majorEastAsia" w:hint="eastAsia"/>
                <w:sz w:val="22"/>
                <w:szCs w:val="22"/>
                <w:lang w:eastAsia="ja-JP"/>
              </w:rPr>
              <w:t>【訳】</w:t>
            </w:r>
          </w:p>
          <w:p w14:paraId="2718EE8A" w14:textId="77777777" w:rsidR="00003FCD" w:rsidRPr="00F004A6" w:rsidRDefault="00003FCD" w:rsidP="004B2F6A">
            <w:pPr>
              <w:pStyle w:val="af9"/>
              <w:spacing w:line="307" w:lineRule="auto"/>
              <w:ind w:leftChars="152" w:left="315" w:right="-1"/>
              <w:rPr>
                <w:rFonts w:asciiTheme="majorEastAsia" w:eastAsiaTheme="majorEastAsia" w:hAnsiTheme="majorEastAsia"/>
                <w:sz w:val="22"/>
                <w:szCs w:val="22"/>
                <w:lang w:eastAsia="ja-JP"/>
              </w:rPr>
            </w:pPr>
            <w:r w:rsidRPr="00F004A6">
              <w:rPr>
                <w:rFonts w:asciiTheme="majorEastAsia" w:eastAsiaTheme="majorEastAsia" w:hAnsiTheme="majorEastAsia" w:hint="eastAsia"/>
                <w:sz w:val="22"/>
                <w:szCs w:val="22"/>
                <w:lang w:eastAsia="ja-JP"/>
              </w:rPr>
              <w:t>この文書では、Open Xhaul トランスポートインフラストラクチャの要件を定義します。</w:t>
            </w:r>
          </w:p>
          <w:p w14:paraId="0283D9A3" w14:textId="77777777" w:rsidR="00003FCD" w:rsidRPr="00F004A6" w:rsidRDefault="00003FCD" w:rsidP="004B2F6A">
            <w:pPr>
              <w:pStyle w:val="af9"/>
              <w:spacing w:line="307" w:lineRule="auto"/>
              <w:ind w:leftChars="152" w:left="315" w:right="-1"/>
              <w:rPr>
                <w:rFonts w:asciiTheme="majorEastAsia" w:eastAsiaTheme="majorEastAsia" w:hAnsiTheme="majorEastAsia"/>
                <w:sz w:val="22"/>
                <w:szCs w:val="22"/>
                <w:lang w:eastAsia="ja-JP"/>
              </w:rPr>
            </w:pPr>
            <w:r w:rsidRPr="00F004A6">
              <w:rPr>
                <w:rFonts w:asciiTheme="majorEastAsia" w:eastAsiaTheme="majorEastAsia" w:hAnsiTheme="majorEastAsia" w:hint="eastAsia"/>
                <w:sz w:val="22"/>
                <w:szCs w:val="22"/>
                <w:lang w:eastAsia="ja-JP"/>
              </w:rPr>
              <w:t>可能な限り、基盤となるトランスポート技術に関する前提条件を設けず、むしろ、さまざまな 5G サービス、さまざまな無線アーキテクチャをサポートし、本質的にマルチサービスである Open Xhaul トランスポートインフラストラクチャの全体的な機能に関する要件を定義します。</w:t>
            </w:r>
          </w:p>
          <w:p w14:paraId="1740E9DB" w14:textId="77777777" w:rsidR="00003FCD" w:rsidRDefault="00003FCD" w:rsidP="004B2F6A">
            <w:pPr>
              <w:pStyle w:val="af9"/>
              <w:spacing w:line="307" w:lineRule="auto"/>
              <w:ind w:leftChars="152" w:left="315" w:right="-1"/>
              <w:rPr>
                <w:rFonts w:asciiTheme="majorEastAsia" w:eastAsiaTheme="majorEastAsia" w:hAnsiTheme="majorEastAsia"/>
                <w:sz w:val="22"/>
                <w:szCs w:val="22"/>
                <w:lang w:eastAsia="ja-JP"/>
              </w:rPr>
            </w:pPr>
            <w:r w:rsidRPr="00F004A6">
              <w:rPr>
                <w:rFonts w:asciiTheme="majorEastAsia" w:eastAsiaTheme="majorEastAsia" w:hAnsiTheme="majorEastAsia" w:hint="eastAsia"/>
                <w:sz w:val="22"/>
                <w:szCs w:val="22"/>
                <w:lang w:eastAsia="ja-JP"/>
              </w:rPr>
              <w:t>この文書では 5G サービスについて言及していますが、トランスポート要件は 4G サービスを展開する O-RAN ネットワークにも適用されます。</w:t>
            </w:r>
          </w:p>
        </w:tc>
      </w:tr>
    </w:tbl>
    <w:p w14:paraId="2275781F" w14:textId="77777777" w:rsidR="00ED7050" w:rsidRPr="001E7139" w:rsidRDefault="00ED7050" w:rsidP="00ED7050">
      <w:pPr>
        <w:pStyle w:val="af9"/>
        <w:spacing w:line="307" w:lineRule="auto"/>
        <w:ind w:left="567" w:right="-1"/>
        <w:rPr>
          <w:rFonts w:ascii="ＭＳ ゴシック" w:eastAsia="ＭＳ ゴシック" w:hAnsi="ＭＳ ゴシック"/>
          <w:sz w:val="22"/>
          <w:szCs w:val="22"/>
          <w:lang w:eastAsia="ja-JP"/>
        </w:rPr>
      </w:pPr>
    </w:p>
    <w:p w14:paraId="0F8DF1A4" w14:textId="77777777" w:rsidR="00ED7050" w:rsidRDefault="00ED7050" w:rsidP="00ED7050">
      <w:pPr>
        <w:pStyle w:val="af9"/>
        <w:spacing w:line="307" w:lineRule="auto"/>
        <w:ind w:left="567" w:right="-1"/>
        <w:rPr>
          <w:rFonts w:ascii="ＭＳ ゴシック" w:eastAsia="ＭＳ ゴシック" w:hAnsi="ＭＳ ゴシック"/>
          <w:sz w:val="22"/>
          <w:szCs w:val="22"/>
          <w:lang w:eastAsia="ja-JP"/>
        </w:rPr>
      </w:pPr>
    </w:p>
    <w:p w14:paraId="537BD2C7" w14:textId="77777777" w:rsidR="00ED7050" w:rsidRPr="001E7139" w:rsidRDefault="00ED7050" w:rsidP="00ED7050">
      <w:pPr>
        <w:pStyle w:val="af9"/>
        <w:spacing w:line="307" w:lineRule="auto"/>
        <w:ind w:left="567" w:right="-1"/>
        <w:rPr>
          <w:rFonts w:ascii="ＭＳ ゴシック" w:eastAsia="ＭＳ ゴシック" w:hAnsi="ＭＳ ゴシック"/>
          <w:sz w:val="22"/>
          <w:szCs w:val="22"/>
          <w:lang w:eastAsia="ja-JP"/>
        </w:rPr>
      </w:pPr>
    </w:p>
    <w:p w14:paraId="505210F5" w14:textId="77777777" w:rsidR="00ED7050" w:rsidRDefault="00ED7050" w:rsidP="00ED7050">
      <w:pPr>
        <w:widowControl/>
        <w:jc w:val="left"/>
        <w:rPr>
          <w:rFonts w:ascii="ＭＳ ゴシック" w:eastAsia="ＭＳ ゴシック" w:hAnsi="ＭＳ ゴシック" w:cs="Arial"/>
          <w:kern w:val="0"/>
          <w:szCs w:val="22"/>
        </w:rPr>
      </w:pPr>
      <w:r>
        <w:rPr>
          <w:rFonts w:ascii="ＭＳ ゴシック" w:eastAsia="ＭＳ ゴシック" w:hAnsi="ＭＳ ゴシック"/>
          <w:szCs w:val="22"/>
        </w:rPr>
        <w:br w:type="page"/>
      </w:r>
    </w:p>
    <w:p w14:paraId="776159B9" w14:textId="50A7D057" w:rsidR="00ED7050" w:rsidRPr="001E7139" w:rsidRDefault="00ED7050" w:rsidP="00ED7050">
      <w:pPr>
        <w:ind w:leftChars="205" w:left="425"/>
        <w:jc w:val="left"/>
        <w:outlineLvl w:val="1"/>
        <w:rPr>
          <w:rFonts w:ascii="ＭＳ ゴシック" w:eastAsia="ＭＳ ゴシック" w:hAnsi="ＭＳ ゴシック"/>
          <w:szCs w:val="22"/>
        </w:rPr>
      </w:pPr>
      <w:bookmarkStart w:id="26" w:name="_Toc188854402"/>
      <w:r>
        <w:rPr>
          <w:rFonts w:ascii="ＭＳ ゴシック" w:eastAsia="ＭＳ ゴシック" w:hAnsi="ＭＳ ゴシック" w:hint="eastAsia"/>
          <w:szCs w:val="22"/>
        </w:rPr>
        <w:lastRenderedPageBreak/>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６</w:t>
      </w:r>
      <w:r w:rsidRPr="001E7139">
        <w:rPr>
          <w:rFonts w:ascii="ＭＳ ゴシック" w:eastAsia="ＭＳ ゴシック" w:hAnsi="ＭＳ ゴシック" w:hint="eastAsia"/>
          <w:szCs w:val="22"/>
        </w:rPr>
        <w:t>－</w:t>
      </w:r>
      <w:r>
        <w:rPr>
          <w:rFonts w:ascii="ＭＳ ゴシック" w:eastAsia="ＭＳ ゴシック" w:hAnsi="ＭＳ ゴシック" w:hint="eastAsia"/>
          <w:szCs w:val="22"/>
        </w:rPr>
        <w:t>２</w:t>
      </w:r>
      <w:r w:rsidRPr="001E7139">
        <w:rPr>
          <w:rFonts w:ascii="ＭＳ ゴシック" w:eastAsia="ＭＳ ゴシック" w:hAnsi="ＭＳ ゴシック" w:hint="eastAsia"/>
          <w:szCs w:val="22"/>
        </w:rPr>
        <w:t>．</w:t>
      </w:r>
      <w:r w:rsidR="00876906">
        <w:rPr>
          <w:rFonts w:ascii="ＭＳ ゴシック" w:eastAsia="ＭＳ ゴシック" w:hAnsi="ＭＳ ゴシック" w:hint="eastAsia"/>
          <w:szCs w:val="22"/>
        </w:rPr>
        <w:t>適用範囲</w:t>
      </w:r>
      <w:bookmarkEnd w:id="26"/>
    </w:p>
    <w:p w14:paraId="6CBBFC6D" w14:textId="77777777" w:rsidR="00ED7050" w:rsidRDefault="00ED7050" w:rsidP="005E2776">
      <w:pPr>
        <w:pStyle w:val="af9"/>
        <w:spacing w:line="307" w:lineRule="auto"/>
        <w:ind w:left="709" w:right="-1"/>
        <w:rPr>
          <w:rFonts w:ascii="ＭＳ ゴシック" w:eastAsia="ＭＳ ゴシック" w:hAnsi="ＭＳ ゴシック"/>
          <w:sz w:val="22"/>
          <w:szCs w:val="22"/>
          <w:lang w:eastAsia="ja-JP"/>
        </w:rPr>
      </w:pPr>
    </w:p>
    <w:p w14:paraId="50369D44" w14:textId="77777777" w:rsidR="00E77933" w:rsidRPr="00E1710A" w:rsidRDefault="00E77933" w:rsidP="00E77933">
      <w:pPr>
        <w:pStyle w:val="af9"/>
        <w:spacing w:line="307" w:lineRule="auto"/>
        <w:ind w:left="652" w:right="-1"/>
        <w:rPr>
          <w:rFonts w:asciiTheme="majorEastAsia" w:eastAsiaTheme="majorEastAsia" w:hAnsiTheme="majorEastAsia" w:cs="ＭＳ 明朝"/>
          <w:sz w:val="22"/>
          <w:szCs w:val="22"/>
          <w:lang w:eastAsia="ja-JP"/>
        </w:rPr>
      </w:pPr>
      <w:r w:rsidRPr="00E1710A">
        <w:rPr>
          <w:rFonts w:asciiTheme="majorEastAsia" w:eastAsiaTheme="majorEastAsia" w:hAnsiTheme="majorEastAsia" w:cs="ＭＳ 明朝" w:hint="eastAsia"/>
          <w:sz w:val="22"/>
          <w:szCs w:val="22"/>
          <w:lang w:eastAsia="ja-JP"/>
        </w:rPr>
        <w:t>本ドキュメントは、Open Xhaul トランスポートインフラストラクチャの要件を定義するものです。可能な限り、基盤となるトランスポート技術について前提条件を定めず、さまざまな 5G サービス、さまざまな無線アーキテクチャをサポートし、本質的にマルチサービスである Open Xhaul トランスポートインフラストラクチャの全体的な機能に関する一連の要件を定義することを試みています。本ドキュメントでは 5G サービスについて言及していますが、トランスポート要件は 4G サービスを展開する O-RAN ネットワークにも適用されます。</w:t>
      </w:r>
    </w:p>
    <w:p w14:paraId="5A3C1843" w14:textId="77777777" w:rsidR="00E77933" w:rsidRPr="00E1710A" w:rsidRDefault="00E77933" w:rsidP="00E77933">
      <w:pPr>
        <w:pStyle w:val="af9"/>
        <w:spacing w:line="307" w:lineRule="auto"/>
        <w:ind w:left="652" w:right="-1"/>
        <w:rPr>
          <w:rFonts w:asciiTheme="majorEastAsia" w:eastAsiaTheme="majorEastAsia" w:hAnsiTheme="majorEastAsia" w:cs="ＭＳ 明朝"/>
          <w:sz w:val="22"/>
          <w:szCs w:val="22"/>
          <w:lang w:eastAsia="ja-JP"/>
        </w:rPr>
      </w:pPr>
    </w:p>
    <w:p w14:paraId="4E7BA505" w14:textId="77777777" w:rsidR="00E77933" w:rsidRPr="00E1710A" w:rsidRDefault="00E77933" w:rsidP="00E77933">
      <w:pPr>
        <w:pStyle w:val="af9"/>
        <w:spacing w:line="307" w:lineRule="auto"/>
        <w:ind w:left="652" w:right="-1"/>
        <w:rPr>
          <w:rFonts w:asciiTheme="majorEastAsia" w:eastAsiaTheme="majorEastAsia" w:hAnsiTheme="majorEastAsia" w:cs="ＭＳ 明朝"/>
          <w:sz w:val="22"/>
          <w:szCs w:val="22"/>
          <w:lang w:eastAsia="ja-JP"/>
        </w:rPr>
      </w:pPr>
      <w:r w:rsidRPr="00E1710A">
        <w:rPr>
          <w:rFonts w:asciiTheme="majorEastAsia" w:eastAsiaTheme="majorEastAsia" w:hAnsiTheme="majorEastAsia" w:cs="ＭＳ 明朝" w:hint="eastAsia"/>
          <w:sz w:val="22"/>
          <w:szCs w:val="22"/>
          <w:lang w:eastAsia="ja-JP"/>
        </w:rPr>
        <w:t>導入セクション1から5に続き、セクション6ではOpen Xhaul トランスポートとハイレベル要件の一般的な説明に焦点を当てています。次の 3 つのセクションでは、5G で特定されたさまざまな無線アーキテクチャをサポートするために必要な</w:t>
      </w:r>
      <w:r>
        <w:rPr>
          <w:rFonts w:asciiTheme="majorEastAsia" w:eastAsiaTheme="majorEastAsia" w:hAnsiTheme="majorEastAsia" w:cs="ＭＳ 明朝" w:hint="eastAsia"/>
          <w:sz w:val="22"/>
          <w:szCs w:val="22"/>
          <w:lang w:eastAsia="ja-JP"/>
        </w:rPr>
        <w:t>トランスポートネットワーク</w:t>
      </w:r>
      <w:r w:rsidRPr="00E1710A">
        <w:rPr>
          <w:rFonts w:asciiTheme="majorEastAsia" w:eastAsiaTheme="majorEastAsia" w:hAnsiTheme="majorEastAsia" w:cs="ＭＳ 明朝" w:hint="eastAsia"/>
          <w:sz w:val="22"/>
          <w:szCs w:val="22"/>
          <w:lang w:eastAsia="ja-JP"/>
        </w:rPr>
        <w:t>要件、すなわちフロントホール、ミッドホール、バックホールに焦点を当てています。目的は、異なる無線分割をサポートするためのトランスポートインフラストラクチャに関する具体的な情報を読者に提供することです。セクション11では、トランスポートネットワークの操作性を高めるための要件について説明します。最後の 2 つの主要セクションでは、 同期とレガシーサービスに関する要件です。</w:t>
      </w:r>
    </w:p>
    <w:p w14:paraId="7876931F" w14:textId="77777777" w:rsidR="00E77933" w:rsidRPr="00E1710A" w:rsidRDefault="00E77933" w:rsidP="00E77933">
      <w:pPr>
        <w:pStyle w:val="af9"/>
        <w:spacing w:line="307" w:lineRule="auto"/>
        <w:ind w:left="652" w:right="-1"/>
        <w:rPr>
          <w:rFonts w:asciiTheme="majorEastAsia" w:eastAsiaTheme="majorEastAsia" w:hAnsiTheme="majorEastAsia" w:cs="ＭＳ 明朝"/>
          <w:sz w:val="22"/>
          <w:szCs w:val="22"/>
          <w:lang w:eastAsia="ja-JP"/>
        </w:rPr>
      </w:pPr>
    </w:p>
    <w:p w14:paraId="77F6F216" w14:textId="77777777" w:rsidR="00E77933" w:rsidRPr="00E1710A" w:rsidRDefault="00E77933" w:rsidP="00E77933">
      <w:pPr>
        <w:pStyle w:val="af9"/>
        <w:spacing w:line="307" w:lineRule="auto"/>
        <w:ind w:left="652" w:right="-1"/>
        <w:rPr>
          <w:rFonts w:asciiTheme="majorEastAsia" w:eastAsiaTheme="majorEastAsia" w:hAnsiTheme="majorEastAsia" w:cs="ＭＳ 明朝"/>
          <w:sz w:val="22"/>
          <w:szCs w:val="22"/>
          <w:lang w:eastAsia="ja-JP"/>
        </w:rPr>
      </w:pPr>
      <w:r w:rsidRPr="00E1710A">
        <w:rPr>
          <w:rFonts w:asciiTheme="majorEastAsia" w:eastAsiaTheme="majorEastAsia" w:hAnsiTheme="majorEastAsia" w:cs="ＭＳ 明朝" w:hint="eastAsia"/>
          <w:sz w:val="22"/>
          <w:szCs w:val="22"/>
          <w:lang w:eastAsia="ja-JP"/>
        </w:rPr>
        <w:t>この文書は、O-RAN、3GPP、IEEE、ITU-T、IETF、CableLabs、NGMN、およびその他の関連標準化団体や業界団体が発行した情報を使用しています。この文書には、教育、情報、および規範的内容が含まれています。</w:t>
      </w:r>
    </w:p>
    <w:p w14:paraId="57B23080" w14:textId="77777777" w:rsidR="00E77933" w:rsidRPr="00E1710A" w:rsidRDefault="00E77933" w:rsidP="00E77933">
      <w:pPr>
        <w:pStyle w:val="af9"/>
        <w:spacing w:line="307" w:lineRule="auto"/>
        <w:ind w:left="652" w:right="-1"/>
        <w:rPr>
          <w:rFonts w:asciiTheme="majorEastAsia" w:eastAsiaTheme="majorEastAsia" w:hAnsiTheme="majorEastAsia" w:cs="ＭＳ 明朝"/>
          <w:sz w:val="22"/>
          <w:szCs w:val="22"/>
          <w:lang w:eastAsia="ja-JP"/>
        </w:rPr>
      </w:pPr>
    </w:p>
    <w:p w14:paraId="69FB77BD" w14:textId="77777777" w:rsidR="00E77933" w:rsidRPr="00E1710A" w:rsidRDefault="00E77933" w:rsidP="00E77933">
      <w:pPr>
        <w:pStyle w:val="af9"/>
        <w:spacing w:line="307" w:lineRule="auto"/>
        <w:ind w:left="652" w:right="-1"/>
        <w:rPr>
          <w:rFonts w:asciiTheme="majorEastAsia" w:eastAsiaTheme="majorEastAsia" w:hAnsiTheme="majorEastAsia" w:cs="ＭＳ 明朝"/>
          <w:sz w:val="22"/>
          <w:szCs w:val="22"/>
          <w:lang w:eastAsia="ja-JP"/>
        </w:rPr>
      </w:pPr>
      <w:r w:rsidRPr="00E1710A">
        <w:rPr>
          <w:rFonts w:asciiTheme="majorEastAsia" w:eastAsiaTheme="majorEastAsia" w:hAnsiTheme="majorEastAsia" w:cs="ＭＳ 明朝" w:hint="eastAsia"/>
          <w:sz w:val="22"/>
          <w:szCs w:val="22"/>
          <w:lang w:eastAsia="ja-JP"/>
        </w:rPr>
        <w:t>本資料では取り扱わない内容：</w:t>
      </w:r>
    </w:p>
    <w:p w14:paraId="6F2D744F" w14:textId="77777777" w:rsidR="00E77933" w:rsidRDefault="00E77933" w:rsidP="00E77933">
      <w:pPr>
        <w:pStyle w:val="af9"/>
        <w:numPr>
          <w:ilvl w:val="0"/>
          <w:numId w:val="15"/>
        </w:numPr>
        <w:spacing w:line="307" w:lineRule="auto"/>
        <w:ind w:right="-1"/>
        <w:rPr>
          <w:rFonts w:asciiTheme="majorEastAsia" w:eastAsiaTheme="majorEastAsia" w:hAnsiTheme="majorEastAsia" w:cs="ＭＳ 明朝"/>
          <w:sz w:val="22"/>
          <w:szCs w:val="22"/>
          <w:lang w:eastAsia="ja-JP"/>
        </w:rPr>
      </w:pPr>
      <w:r w:rsidRPr="00E1710A">
        <w:rPr>
          <w:rFonts w:asciiTheme="majorEastAsia" w:eastAsiaTheme="majorEastAsia" w:hAnsiTheme="majorEastAsia" w:cs="ＭＳ 明朝" w:hint="eastAsia"/>
          <w:sz w:val="22"/>
          <w:szCs w:val="22"/>
          <w:lang w:eastAsia="ja-JP"/>
        </w:rPr>
        <w:t>前述の通り、この文書では使用する伝送技術について一切想定していません。技術固有のアーキテクチャ上の考慮事項については、他の文書（</w:t>
      </w:r>
      <w:r w:rsidRPr="00E1710A">
        <w:rPr>
          <w:rFonts w:asciiTheme="majorEastAsia" w:eastAsiaTheme="majorEastAsia" w:hAnsiTheme="majorEastAsia" w:cs="ＭＳ 明朝"/>
          <w:sz w:val="22"/>
          <w:szCs w:val="22"/>
          <w:lang w:eastAsia="ja-JP"/>
        </w:rPr>
        <w:t>WG9</w:t>
      </w:r>
      <w:r w:rsidRPr="00E1710A">
        <w:rPr>
          <w:rFonts w:asciiTheme="majorEastAsia" w:eastAsiaTheme="majorEastAsia" w:hAnsiTheme="majorEastAsia" w:cs="ＭＳ 明朝" w:hint="eastAsia"/>
          <w:sz w:val="22"/>
          <w:szCs w:val="22"/>
          <w:lang w:eastAsia="ja-JP"/>
        </w:rPr>
        <w:t>が作成する可能性もある）で取り扱うこととし、この文書では、発行後速やかに参照することとする。例えば、</w:t>
      </w:r>
      <w:r w:rsidRPr="00E1710A">
        <w:rPr>
          <w:rFonts w:asciiTheme="majorEastAsia" w:eastAsiaTheme="majorEastAsia" w:hAnsiTheme="majorEastAsia" w:cs="ＭＳ 明朝"/>
          <w:sz w:val="22"/>
          <w:szCs w:val="22"/>
          <w:lang w:eastAsia="ja-JP"/>
        </w:rPr>
        <w:t>DOCSIS</w:t>
      </w:r>
      <w:r w:rsidRPr="00E1710A">
        <w:rPr>
          <w:rFonts w:asciiTheme="majorEastAsia" w:eastAsiaTheme="majorEastAsia" w:hAnsiTheme="majorEastAsia" w:cs="ＭＳ 明朝" w:hint="eastAsia"/>
          <w:sz w:val="22"/>
          <w:szCs w:val="22"/>
          <w:lang w:eastAsia="ja-JP"/>
        </w:rPr>
        <w:t>、</w:t>
      </w:r>
      <w:r w:rsidRPr="00E1710A">
        <w:rPr>
          <w:rFonts w:asciiTheme="majorEastAsia" w:eastAsiaTheme="majorEastAsia" w:hAnsiTheme="majorEastAsia" w:cs="ＭＳ 明朝"/>
          <w:sz w:val="22"/>
          <w:szCs w:val="22"/>
          <w:lang w:eastAsia="ja-JP"/>
        </w:rPr>
        <w:t>PON</w:t>
      </w:r>
      <w:r w:rsidRPr="00E1710A">
        <w:rPr>
          <w:rFonts w:asciiTheme="majorEastAsia" w:eastAsiaTheme="majorEastAsia" w:hAnsiTheme="majorEastAsia" w:cs="ＭＳ 明朝" w:hint="eastAsia"/>
          <w:sz w:val="22"/>
          <w:szCs w:val="22"/>
          <w:lang w:eastAsia="ja-JP"/>
        </w:rPr>
        <w:t>、</w:t>
      </w:r>
      <w:r w:rsidRPr="00E1710A">
        <w:rPr>
          <w:rFonts w:asciiTheme="majorEastAsia" w:eastAsiaTheme="majorEastAsia" w:hAnsiTheme="majorEastAsia" w:cs="ＭＳ 明朝"/>
          <w:sz w:val="22"/>
          <w:szCs w:val="22"/>
          <w:lang w:eastAsia="ja-JP"/>
        </w:rPr>
        <w:t>WDM</w:t>
      </w:r>
      <w:r w:rsidRPr="00E1710A">
        <w:rPr>
          <w:rFonts w:asciiTheme="majorEastAsia" w:eastAsiaTheme="majorEastAsia" w:hAnsiTheme="majorEastAsia" w:cs="ＭＳ 明朝" w:hint="eastAsia"/>
          <w:sz w:val="22"/>
          <w:szCs w:val="22"/>
          <w:lang w:eastAsia="ja-JP"/>
        </w:rPr>
        <w:t>、イーサネット</w:t>
      </w:r>
      <w:r w:rsidRPr="00E1710A">
        <w:rPr>
          <w:rFonts w:asciiTheme="majorEastAsia" w:eastAsiaTheme="majorEastAsia" w:hAnsiTheme="majorEastAsia" w:cs="ＭＳ 明朝"/>
          <w:sz w:val="22"/>
          <w:szCs w:val="22"/>
          <w:lang w:eastAsia="ja-JP"/>
        </w:rPr>
        <w:t>/IP</w:t>
      </w:r>
      <w:r w:rsidRPr="00E1710A">
        <w:rPr>
          <w:rFonts w:asciiTheme="majorEastAsia" w:eastAsiaTheme="majorEastAsia" w:hAnsiTheme="majorEastAsia" w:cs="ＭＳ 明朝" w:hint="eastAsia"/>
          <w:sz w:val="22"/>
          <w:szCs w:val="22"/>
          <w:lang w:eastAsia="ja-JP"/>
        </w:rPr>
        <w:t>ベースの実装、および、フロントホールゲートウェイ、フロントホールマルチプレクサ、またはその他のタイプの</w:t>
      </w:r>
      <w:r w:rsidRPr="00E1710A">
        <w:rPr>
          <w:rFonts w:asciiTheme="majorEastAsia" w:eastAsiaTheme="majorEastAsia" w:hAnsiTheme="majorEastAsia" w:cs="ＭＳ 明朝"/>
          <w:sz w:val="22"/>
          <w:szCs w:val="22"/>
          <w:lang w:eastAsia="ja-JP"/>
        </w:rPr>
        <w:t>CPRI/eCPRI</w:t>
      </w:r>
      <w:r w:rsidRPr="00E1710A">
        <w:rPr>
          <w:rFonts w:asciiTheme="majorEastAsia" w:eastAsiaTheme="majorEastAsia" w:hAnsiTheme="majorEastAsia" w:cs="ＭＳ 明朝" w:hint="eastAsia"/>
          <w:sz w:val="22"/>
          <w:szCs w:val="22"/>
          <w:lang w:eastAsia="ja-JP"/>
        </w:rPr>
        <w:t>集約技術を導入する可能性のあるアーキテクチャなどが挙げられる。</w:t>
      </w:r>
    </w:p>
    <w:p w14:paraId="3DD3F50F" w14:textId="77777777" w:rsidR="00E77933" w:rsidRDefault="00E77933" w:rsidP="00E77933">
      <w:pPr>
        <w:pStyle w:val="af9"/>
        <w:numPr>
          <w:ilvl w:val="0"/>
          <w:numId w:val="15"/>
        </w:numPr>
        <w:spacing w:line="307" w:lineRule="auto"/>
        <w:ind w:right="-1"/>
        <w:rPr>
          <w:rFonts w:asciiTheme="majorEastAsia" w:eastAsiaTheme="majorEastAsia" w:hAnsiTheme="majorEastAsia" w:cs="ＭＳ 明朝"/>
          <w:sz w:val="22"/>
          <w:szCs w:val="22"/>
          <w:lang w:eastAsia="ja-JP"/>
        </w:rPr>
      </w:pPr>
      <w:r w:rsidRPr="006D53B1">
        <w:rPr>
          <w:rFonts w:asciiTheme="majorEastAsia" w:eastAsiaTheme="majorEastAsia" w:hAnsiTheme="majorEastAsia" w:cs="ＭＳ 明朝" w:hint="eastAsia"/>
          <w:sz w:val="22"/>
          <w:szCs w:val="22"/>
          <w:lang w:eastAsia="ja-JP"/>
        </w:rPr>
        <w:t>この文書では、同期アーキテクチャのオプションについては扱いません。これらの側面については、今後発表される</w:t>
      </w:r>
      <w:r w:rsidRPr="006D53B1">
        <w:rPr>
          <w:rFonts w:asciiTheme="majorEastAsia" w:eastAsiaTheme="majorEastAsia" w:hAnsiTheme="majorEastAsia" w:cs="ＭＳ 明朝"/>
          <w:sz w:val="22"/>
          <w:szCs w:val="22"/>
          <w:lang w:eastAsia="ja-JP"/>
        </w:rPr>
        <w:t xml:space="preserve"> WG9 </w:t>
      </w:r>
      <w:r w:rsidRPr="006D53B1">
        <w:rPr>
          <w:rFonts w:asciiTheme="majorEastAsia" w:eastAsiaTheme="majorEastAsia" w:hAnsiTheme="majorEastAsia" w:cs="ＭＳ 明朝" w:hint="eastAsia"/>
          <w:sz w:val="22"/>
          <w:szCs w:val="22"/>
          <w:lang w:eastAsia="ja-JP"/>
        </w:rPr>
        <w:t>同期ソリューション文書で取り上げる予定です。</w:t>
      </w:r>
    </w:p>
    <w:p w14:paraId="076D0BC2" w14:textId="77777777" w:rsidR="00E77933" w:rsidRPr="0002335F" w:rsidRDefault="00E77933" w:rsidP="00E77933">
      <w:pPr>
        <w:pStyle w:val="af9"/>
        <w:widowControl/>
        <w:numPr>
          <w:ilvl w:val="0"/>
          <w:numId w:val="15"/>
        </w:numPr>
        <w:spacing w:line="307" w:lineRule="auto"/>
        <w:ind w:right="-1"/>
        <w:rPr>
          <w:rFonts w:asciiTheme="majorEastAsia" w:eastAsiaTheme="majorEastAsia" w:hAnsiTheme="majorEastAsia"/>
          <w:lang w:eastAsia="ja-JP"/>
        </w:rPr>
      </w:pPr>
      <w:r w:rsidRPr="0002335F">
        <w:rPr>
          <w:rFonts w:asciiTheme="majorEastAsia" w:eastAsiaTheme="majorEastAsia" w:hAnsiTheme="majorEastAsia" w:cs="ＭＳ 明朝" w:hint="eastAsia"/>
          <w:sz w:val="22"/>
          <w:szCs w:val="22"/>
          <w:lang w:eastAsia="ja-JP"/>
        </w:rPr>
        <w:t>最後に、この文書では</w:t>
      </w:r>
      <w:r w:rsidRPr="0002335F">
        <w:rPr>
          <w:rFonts w:asciiTheme="majorEastAsia" w:eastAsiaTheme="majorEastAsia" w:hAnsiTheme="majorEastAsia" w:cs="ＭＳ 明朝"/>
          <w:sz w:val="22"/>
          <w:szCs w:val="22"/>
          <w:lang w:eastAsia="ja-JP"/>
        </w:rPr>
        <w:t xml:space="preserve"> O-RU </w:t>
      </w:r>
      <w:r w:rsidRPr="0002335F">
        <w:rPr>
          <w:rFonts w:asciiTheme="majorEastAsia" w:eastAsiaTheme="majorEastAsia" w:hAnsiTheme="majorEastAsia" w:cs="ＭＳ 明朝" w:hint="eastAsia"/>
          <w:sz w:val="22"/>
          <w:szCs w:val="22"/>
          <w:lang w:eastAsia="ja-JP"/>
        </w:rPr>
        <w:t>出力における同期要件については何も規定していません。それらは</w:t>
      </w:r>
      <w:r w:rsidRPr="0002335F">
        <w:rPr>
          <w:rFonts w:asciiTheme="majorEastAsia" w:eastAsiaTheme="majorEastAsia" w:hAnsiTheme="majorEastAsia" w:cs="ＭＳ 明朝"/>
          <w:sz w:val="22"/>
          <w:szCs w:val="22"/>
          <w:lang w:eastAsia="ja-JP"/>
        </w:rPr>
        <w:t xml:space="preserve"> WG4 CUS </w:t>
      </w:r>
      <w:r w:rsidRPr="0002335F">
        <w:rPr>
          <w:rFonts w:asciiTheme="majorEastAsia" w:eastAsiaTheme="majorEastAsia" w:hAnsiTheme="majorEastAsia" w:cs="ＭＳ 明朝" w:hint="eastAsia"/>
          <w:sz w:val="22"/>
          <w:szCs w:val="22"/>
          <w:lang w:eastAsia="ja-JP"/>
        </w:rPr>
        <w:t>仕様書</w:t>
      </w:r>
      <w:r w:rsidRPr="0002335F">
        <w:rPr>
          <w:rFonts w:asciiTheme="majorEastAsia" w:eastAsiaTheme="majorEastAsia" w:hAnsiTheme="majorEastAsia" w:cs="ＭＳ 明朝"/>
          <w:sz w:val="22"/>
          <w:szCs w:val="22"/>
          <w:lang w:eastAsia="ja-JP"/>
        </w:rPr>
        <w:t xml:space="preserve"> [74] </w:t>
      </w:r>
      <w:r w:rsidRPr="0002335F">
        <w:rPr>
          <w:rFonts w:asciiTheme="majorEastAsia" w:eastAsiaTheme="majorEastAsia" w:hAnsiTheme="majorEastAsia" w:cs="ＭＳ 明朝" w:hint="eastAsia"/>
          <w:sz w:val="22"/>
          <w:szCs w:val="22"/>
          <w:lang w:eastAsia="ja-JP"/>
        </w:rPr>
        <w:t>に記載されています。</w:t>
      </w:r>
    </w:p>
    <w:p w14:paraId="1EA1C7B0" w14:textId="557F8A6B" w:rsidR="007A27C0" w:rsidRPr="00192F38" w:rsidRDefault="007A27C0" w:rsidP="00D75A23">
      <w:pPr>
        <w:widowControl/>
        <w:jc w:val="left"/>
        <w:rPr>
          <w:rFonts w:ascii="ＭＳ ゴシック" w:eastAsia="ＭＳ ゴシック" w:hAnsi="ＭＳ ゴシック"/>
          <w:szCs w:val="22"/>
        </w:rPr>
      </w:pPr>
    </w:p>
    <w:sectPr w:rsidR="007A27C0" w:rsidRPr="00192F38" w:rsidSect="0074108C">
      <w:footerReference w:type="default" r:id="rId15"/>
      <w:type w:val="continuous"/>
      <w:pgSz w:w="11906" w:h="16838" w:code="9"/>
      <w:pgMar w:top="1418" w:right="1134" w:bottom="1418" w:left="1134" w:header="851" w:footer="454" w:gutter="0"/>
      <w:cols w:space="425"/>
      <w:docGrid w:type="linesAndChars" w:linePitch="319" w:charSpace="-257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BDE64" w14:textId="77777777" w:rsidR="009559E8" w:rsidRDefault="009559E8" w:rsidP="00BE4491">
      <w:r>
        <w:separator/>
      </w:r>
    </w:p>
  </w:endnote>
  <w:endnote w:type="continuationSeparator" w:id="0">
    <w:p w14:paraId="26E15581" w14:textId="77777777" w:rsidR="009559E8" w:rsidRDefault="009559E8" w:rsidP="00BE4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平成明朝">
    <w:altName w:val="游ゴシック"/>
    <w:panose1 w:val="00000000000000000000"/>
    <w:charset w:val="80"/>
    <w:family w:val="roman"/>
    <w:notTrueType/>
    <w:pitch w:val="fixed"/>
    <w:sig w:usb0="00000001" w:usb1="08070000" w:usb2="00000010" w:usb3="00000000" w:csb0="00020000"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980399"/>
      <w:docPartObj>
        <w:docPartGallery w:val="Page Numbers (Bottom of Page)"/>
        <w:docPartUnique/>
      </w:docPartObj>
    </w:sdtPr>
    <w:sdtEndPr/>
    <w:sdtContent>
      <w:p w14:paraId="54ADBB32" w14:textId="14CE533B" w:rsidR="00C84331" w:rsidRDefault="00C84331">
        <w:pPr>
          <w:pStyle w:val="a7"/>
          <w:jc w:val="center"/>
        </w:pPr>
        <w:r>
          <w:fldChar w:fldCharType="begin"/>
        </w:r>
        <w:r>
          <w:instrText>PAGE   \* MERGEFORMAT</w:instrText>
        </w:r>
        <w:r>
          <w:fldChar w:fldCharType="separate"/>
        </w:r>
        <w:r>
          <w:rPr>
            <w:lang w:val="ja-JP"/>
          </w:rPr>
          <w:t>2</w:t>
        </w:r>
        <w:r>
          <w:fldChar w:fldCharType="end"/>
        </w:r>
      </w:p>
    </w:sdtContent>
  </w:sdt>
  <w:p w14:paraId="62DBCB31" w14:textId="77777777" w:rsidR="00336D6D" w:rsidRDefault="00336D6D">
    <w:pPr>
      <w:pStyle w:val="a7"/>
    </w:pPr>
  </w:p>
  <w:p w14:paraId="6C53642D" w14:textId="77777777" w:rsidR="00602804" w:rsidRDefault="006028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7282" w14:textId="77777777" w:rsidR="009559E8" w:rsidRDefault="009559E8" w:rsidP="00BE4491">
      <w:r>
        <w:rPr>
          <w:rFonts w:hint="eastAsia"/>
        </w:rPr>
        <w:separator/>
      </w:r>
    </w:p>
  </w:footnote>
  <w:footnote w:type="continuationSeparator" w:id="0">
    <w:p w14:paraId="6F2BCA58" w14:textId="77777777" w:rsidR="009559E8" w:rsidRDefault="009559E8" w:rsidP="00BE44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54F"/>
    <w:multiLevelType w:val="hybridMultilevel"/>
    <w:tmpl w:val="3B0C9B6A"/>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 w15:restartNumberingAfterBreak="0">
    <w:nsid w:val="09A82AF3"/>
    <w:multiLevelType w:val="hybridMultilevel"/>
    <w:tmpl w:val="F3E41854"/>
    <w:lvl w:ilvl="0" w:tplc="C79C6422">
      <w:start w:val="1"/>
      <w:numFmt w:val="bullet"/>
      <w:lvlText w:val=""/>
      <w:lvlJc w:val="left"/>
      <w:pPr>
        <w:ind w:left="440" w:hanging="440"/>
      </w:pPr>
      <w:rPr>
        <w:rFonts w:ascii="Wingdings" w:hAnsi="Wingdings" w:hint="default"/>
        <w:spacing w:val="-2"/>
        <w:position w:val="-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4A655E3"/>
    <w:multiLevelType w:val="hybridMultilevel"/>
    <w:tmpl w:val="6A803904"/>
    <w:lvl w:ilvl="0" w:tplc="5B6A7CBC">
      <w:start w:val="1"/>
      <w:numFmt w:val="decimal"/>
      <w:pStyle w:val="5"/>
      <w:lvlText w:val="%1."/>
      <w:lvlJc w:val="left"/>
      <w:pPr>
        <w:ind w:left="1149" w:hanging="440"/>
      </w:pPr>
      <w:rPr>
        <w:rFonts w:hint="eastAsia"/>
      </w:rPr>
    </w:lvl>
    <w:lvl w:ilvl="1" w:tplc="04090017" w:tentative="1">
      <w:start w:val="1"/>
      <w:numFmt w:val="aiueoFullWidth"/>
      <w:lvlText w:val="(%2)"/>
      <w:lvlJc w:val="left"/>
      <w:pPr>
        <w:ind w:left="1589" w:hanging="440"/>
      </w:pPr>
    </w:lvl>
    <w:lvl w:ilvl="2" w:tplc="04090011" w:tentative="1">
      <w:start w:val="1"/>
      <w:numFmt w:val="decimalEnclosedCircle"/>
      <w:lvlText w:val="%3"/>
      <w:lvlJc w:val="left"/>
      <w:pPr>
        <w:ind w:left="2029" w:hanging="440"/>
      </w:pPr>
    </w:lvl>
    <w:lvl w:ilvl="3" w:tplc="0409000F" w:tentative="1">
      <w:start w:val="1"/>
      <w:numFmt w:val="decimal"/>
      <w:lvlText w:val="%4."/>
      <w:lvlJc w:val="left"/>
      <w:pPr>
        <w:ind w:left="2469" w:hanging="440"/>
      </w:pPr>
    </w:lvl>
    <w:lvl w:ilvl="4" w:tplc="04090017">
      <w:start w:val="1"/>
      <w:numFmt w:val="aiueoFullWidth"/>
      <w:lvlText w:val="(%5)"/>
      <w:lvlJc w:val="left"/>
      <w:pPr>
        <w:ind w:left="2909" w:hanging="440"/>
      </w:pPr>
    </w:lvl>
    <w:lvl w:ilvl="5" w:tplc="04090011" w:tentative="1">
      <w:start w:val="1"/>
      <w:numFmt w:val="decimalEnclosedCircle"/>
      <w:lvlText w:val="%6"/>
      <w:lvlJc w:val="left"/>
      <w:pPr>
        <w:ind w:left="3349" w:hanging="440"/>
      </w:pPr>
    </w:lvl>
    <w:lvl w:ilvl="6" w:tplc="0409000F" w:tentative="1">
      <w:start w:val="1"/>
      <w:numFmt w:val="decimal"/>
      <w:lvlText w:val="%7."/>
      <w:lvlJc w:val="left"/>
      <w:pPr>
        <w:ind w:left="3789" w:hanging="440"/>
      </w:pPr>
    </w:lvl>
    <w:lvl w:ilvl="7" w:tplc="04090017" w:tentative="1">
      <w:start w:val="1"/>
      <w:numFmt w:val="aiueoFullWidth"/>
      <w:lvlText w:val="(%8)"/>
      <w:lvlJc w:val="left"/>
      <w:pPr>
        <w:ind w:left="4229" w:hanging="440"/>
      </w:pPr>
    </w:lvl>
    <w:lvl w:ilvl="8" w:tplc="04090011" w:tentative="1">
      <w:start w:val="1"/>
      <w:numFmt w:val="decimalEnclosedCircle"/>
      <w:lvlText w:val="%9"/>
      <w:lvlJc w:val="left"/>
      <w:pPr>
        <w:ind w:left="4669" w:hanging="440"/>
      </w:pPr>
    </w:lvl>
  </w:abstractNum>
  <w:abstractNum w:abstractNumId="3" w15:restartNumberingAfterBreak="0">
    <w:nsid w:val="15923E1A"/>
    <w:multiLevelType w:val="hybridMultilevel"/>
    <w:tmpl w:val="714E2AA8"/>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18303186"/>
    <w:multiLevelType w:val="hybridMultilevel"/>
    <w:tmpl w:val="269A3C48"/>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5" w15:restartNumberingAfterBreak="0">
    <w:nsid w:val="21416F96"/>
    <w:multiLevelType w:val="hybridMultilevel"/>
    <w:tmpl w:val="A1B0613A"/>
    <w:lvl w:ilvl="0" w:tplc="C79C6422">
      <w:start w:val="1"/>
      <w:numFmt w:val="bullet"/>
      <w:lvlText w:val=""/>
      <w:lvlJc w:val="left"/>
      <w:pPr>
        <w:ind w:left="1149" w:hanging="440"/>
      </w:pPr>
      <w:rPr>
        <w:rFonts w:ascii="Wingdings" w:hAnsi="Wingdings" w:hint="default"/>
        <w:spacing w:val="-2"/>
        <w:position w:val="-2"/>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6" w15:restartNumberingAfterBreak="0">
    <w:nsid w:val="24086FE6"/>
    <w:multiLevelType w:val="hybridMultilevel"/>
    <w:tmpl w:val="319C9BEE"/>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7" w15:restartNumberingAfterBreak="0">
    <w:nsid w:val="310E2EC9"/>
    <w:multiLevelType w:val="hybridMultilevel"/>
    <w:tmpl w:val="3E40A12E"/>
    <w:lvl w:ilvl="0" w:tplc="1606423C">
      <w:start w:val="1"/>
      <w:numFmt w:val="decimal"/>
      <w:lvlText w:val="%1."/>
      <w:lvlJc w:val="left"/>
      <w:pPr>
        <w:ind w:left="1092" w:hanging="440"/>
      </w:pPr>
    </w:lvl>
    <w:lvl w:ilvl="1" w:tplc="04090017">
      <w:start w:val="1"/>
      <w:numFmt w:val="aiueoFullWidth"/>
      <w:lvlText w:val="(%2)"/>
      <w:lvlJc w:val="left"/>
      <w:pPr>
        <w:ind w:left="1532" w:hanging="440"/>
      </w:pPr>
    </w:lvl>
    <w:lvl w:ilvl="2" w:tplc="04090011">
      <w:start w:val="1"/>
      <w:numFmt w:val="decimalEnclosedCircle"/>
      <w:lvlText w:val="%3"/>
      <w:lvlJc w:val="left"/>
      <w:pPr>
        <w:ind w:left="1972" w:hanging="440"/>
      </w:pPr>
    </w:lvl>
    <w:lvl w:ilvl="3" w:tplc="0409000F">
      <w:start w:val="1"/>
      <w:numFmt w:val="decimal"/>
      <w:lvlText w:val="%4."/>
      <w:lvlJc w:val="left"/>
      <w:pPr>
        <w:ind w:left="2412" w:hanging="440"/>
      </w:pPr>
    </w:lvl>
    <w:lvl w:ilvl="4" w:tplc="04090017">
      <w:start w:val="1"/>
      <w:numFmt w:val="aiueoFullWidth"/>
      <w:lvlText w:val="(%5)"/>
      <w:lvlJc w:val="left"/>
      <w:pPr>
        <w:ind w:left="2852" w:hanging="440"/>
      </w:pPr>
    </w:lvl>
    <w:lvl w:ilvl="5" w:tplc="04090011">
      <w:start w:val="1"/>
      <w:numFmt w:val="decimalEnclosedCircle"/>
      <w:lvlText w:val="%6"/>
      <w:lvlJc w:val="left"/>
      <w:pPr>
        <w:ind w:left="3292" w:hanging="440"/>
      </w:pPr>
    </w:lvl>
    <w:lvl w:ilvl="6" w:tplc="0409000F">
      <w:start w:val="1"/>
      <w:numFmt w:val="decimal"/>
      <w:lvlText w:val="%7."/>
      <w:lvlJc w:val="left"/>
      <w:pPr>
        <w:ind w:left="3732" w:hanging="440"/>
      </w:pPr>
    </w:lvl>
    <w:lvl w:ilvl="7" w:tplc="04090017">
      <w:start w:val="1"/>
      <w:numFmt w:val="aiueoFullWidth"/>
      <w:lvlText w:val="(%8)"/>
      <w:lvlJc w:val="left"/>
      <w:pPr>
        <w:ind w:left="4172" w:hanging="440"/>
      </w:pPr>
    </w:lvl>
    <w:lvl w:ilvl="8" w:tplc="04090011">
      <w:start w:val="1"/>
      <w:numFmt w:val="decimalEnclosedCircle"/>
      <w:lvlText w:val="%9"/>
      <w:lvlJc w:val="left"/>
      <w:pPr>
        <w:ind w:left="4612" w:hanging="440"/>
      </w:pPr>
    </w:lvl>
  </w:abstractNum>
  <w:abstractNum w:abstractNumId="8" w15:restartNumberingAfterBreak="0">
    <w:nsid w:val="4FC56BCE"/>
    <w:multiLevelType w:val="hybridMultilevel"/>
    <w:tmpl w:val="314A2DA6"/>
    <w:lvl w:ilvl="0" w:tplc="1606423C">
      <w:start w:val="1"/>
      <w:numFmt w:val="decimal"/>
      <w:lvlText w:val="%1."/>
      <w:lvlJc w:val="left"/>
      <w:pPr>
        <w:ind w:left="1092" w:hanging="440"/>
      </w:pPr>
    </w:lvl>
    <w:lvl w:ilvl="1" w:tplc="04090017">
      <w:start w:val="1"/>
      <w:numFmt w:val="aiueoFullWidth"/>
      <w:lvlText w:val="(%2)"/>
      <w:lvlJc w:val="left"/>
      <w:pPr>
        <w:ind w:left="1532" w:hanging="440"/>
      </w:pPr>
    </w:lvl>
    <w:lvl w:ilvl="2" w:tplc="04090011">
      <w:start w:val="1"/>
      <w:numFmt w:val="decimalEnclosedCircle"/>
      <w:lvlText w:val="%3"/>
      <w:lvlJc w:val="left"/>
      <w:pPr>
        <w:ind w:left="1972" w:hanging="440"/>
      </w:pPr>
    </w:lvl>
    <w:lvl w:ilvl="3" w:tplc="0409000F">
      <w:start w:val="1"/>
      <w:numFmt w:val="decimal"/>
      <w:lvlText w:val="%4."/>
      <w:lvlJc w:val="left"/>
      <w:pPr>
        <w:ind w:left="2412" w:hanging="440"/>
      </w:pPr>
    </w:lvl>
    <w:lvl w:ilvl="4" w:tplc="04090017">
      <w:start w:val="1"/>
      <w:numFmt w:val="aiueoFullWidth"/>
      <w:lvlText w:val="(%5)"/>
      <w:lvlJc w:val="left"/>
      <w:pPr>
        <w:ind w:left="2852" w:hanging="440"/>
      </w:pPr>
    </w:lvl>
    <w:lvl w:ilvl="5" w:tplc="04090011">
      <w:start w:val="1"/>
      <w:numFmt w:val="decimalEnclosedCircle"/>
      <w:lvlText w:val="%6"/>
      <w:lvlJc w:val="left"/>
      <w:pPr>
        <w:ind w:left="3292" w:hanging="440"/>
      </w:pPr>
    </w:lvl>
    <w:lvl w:ilvl="6" w:tplc="0409000F">
      <w:start w:val="1"/>
      <w:numFmt w:val="decimal"/>
      <w:lvlText w:val="%7."/>
      <w:lvlJc w:val="left"/>
      <w:pPr>
        <w:ind w:left="3732" w:hanging="440"/>
      </w:pPr>
    </w:lvl>
    <w:lvl w:ilvl="7" w:tplc="04090017">
      <w:start w:val="1"/>
      <w:numFmt w:val="aiueoFullWidth"/>
      <w:lvlText w:val="(%8)"/>
      <w:lvlJc w:val="left"/>
      <w:pPr>
        <w:ind w:left="4172" w:hanging="440"/>
      </w:pPr>
    </w:lvl>
    <w:lvl w:ilvl="8" w:tplc="04090011">
      <w:start w:val="1"/>
      <w:numFmt w:val="decimalEnclosedCircle"/>
      <w:lvlText w:val="%9"/>
      <w:lvlJc w:val="left"/>
      <w:pPr>
        <w:ind w:left="4612" w:hanging="440"/>
      </w:pPr>
    </w:lvl>
  </w:abstractNum>
  <w:abstractNum w:abstractNumId="9" w15:restartNumberingAfterBreak="0">
    <w:nsid w:val="58AB50A9"/>
    <w:multiLevelType w:val="hybridMultilevel"/>
    <w:tmpl w:val="65EED1B6"/>
    <w:lvl w:ilvl="0" w:tplc="C79C6422">
      <w:start w:val="1"/>
      <w:numFmt w:val="bullet"/>
      <w:lvlText w:val=""/>
      <w:lvlJc w:val="left"/>
      <w:pPr>
        <w:ind w:left="440" w:hanging="440"/>
      </w:pPr>
      <w:rPr>
        <w:rFonts w:ascii="Wingdings" w:hAnsi="Wingdings" w:hint="default"/>
        <w:spacing w:val="-2"/>
        <w:position w:val="-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A4C2D07"/>
    <w:multiLevelType w:val="hybridMultilevel"/>
    <w:tmpl w:val="352C1F7A"/>
    <w:lvl w:ilvl="0" w:tplc="D264ED08">
      <w:start w:val="24"/>
      <w:numFmt w:val="lowerLetter"/>
      <w:lvlText w:val="%1"/>
      <w:lvlJc w:val="left"/>
      <w:pPr>
        <w:ind w:left="1502" w:hanging="288"/>
      </w:pPr>
      <w:rPr>
        <w:rFonts w:ascii="Arial" w:eastAsia="Arial" w:hAnsi="Arial" w:cs="Arial" w:hint="default"/>
        <w:b w:val="0"/>
        <w:bCs w:val="0"/>
        <w:i w:val="0"/>
        <w:iCs w:val="0"/>
        <w:spacing w:val="0"/>
        <w:w w:val="99"/>
        <w:sz w:val="20"/>
        <w:szCs w:val="20"/>
        <w:lang w:val="en-US" w:eastAsia="en-US" w:bidi="ar-SA"/>
      </w:rPr>
    </w:lvl>
    <w:lvl w:ilvl="1" w:tplc="05CCE620">
      <w:numFmt w:val="bullet"/>
      <w:lvlText w:val="•"/>
      <w:lvlJc w:val="left"/>
      <w:pPr>
        <w:ind w:left="2470" w:hanging="288"/>
      </w:pPr>
      <w:rPr>
        <w:lang w:val="en-US" w:eastAsia="en-US" w:bidi="ar-SA"/>
      </w:rPr>
    </w:lvl>
    <w:lvl w:ilvl="2" w:tplc="F4D2D21A">
      <w:numFmt w:val="bullet"/>
      <w:lvlText w:val="•"/>
      <w:lvlJc w:val="left"/>
      <w:pPr>
        <w:ind w:left="3441" w:hanging="288"/>
      </w:pPr>
      <w:rPr>
        <w:lang w:val="en-US" w:eastAsia="en-US" w:bidi="ar-SA"/>
      </w:rPr>
    </w:lvl>
    <w:lvl w:ilvl="3" w:tplc="A4E20F3A">
      <w:numFmt w:val="bullet"/>
      <w:lvlText w:val="•"/>
      <w:lvlJc w:val="left"/>
      <w:pPr>
        <w:ind w:left="4411" w:hanging="288"/>
      </w:pPr>
      <w:rPr>
        <w:lang w:val="en-US" w:eastAsia="en-US" w:bidi="ar-SA"/>
      </w:rPr>
    </w:lvl>
    <w:lvl w:ilvl="4" w:tplc="65C6CE9A">
      <w:numFmt w:val="bullet"/>
      <w:lvlText w:val="•"/>
      <w:lvlJc w:val="left"/>
      <w:pPr>
        <w:ind w:left="5382" w:hanging="288"/>
      </w:pPr>
      <w:rPr>
        <w:lang w:val="en-US" w:eastAsia="en-US" w:bidi="ar-SA"/>
      </w:rPr>
    </w:lvl>
    <w:lvl w:ilvl="5" w:tplc="8CF40848">
      <w:numFmt w:val="bullet"/>
      <w:lvlText w:val="•"/>
      <w:lvlJc w:val="left"/>
      <w:pPr>
        <w:ind w:left="6353" w:hanging="288"/>
      </w:pPr>
      <w:rPr>
        <w:lang w:val="en-US" w:eastAsia="en-US" w:bidi="ar-SA"/>
      </w:rPr>
    </w:lvl>
    <w:lvl w:ilvl="6" w:tplc="31700B80">
      <w:numFmt w:val="bullet"/>
      <w:lvlText w:val="•"/>
      <w:lvlJc w:val="left"/>
      <w:pPr>
        <w:ind w:left="7323" w:hanging="288"/>
      </w:pPr>
      <w:rPr>
        <w:lang w:val="en-US" w:eastAsia="en-US" w:bidi="ar-SA"/>
      </w:rPr>
    </w:lvl>
    <w:lvl w:ilvl="7" w:tplc="8C60A160">
      <w:numFmt w:val="bullet"/>
      <w:lvlText w:val="•"/>
      <w:lvlJc w:val="left"/>
      <w:pPr>
        <w:ind w:left="8294" w:hanging="288"/>
      </w:pPr>
      <w:rPr>
        <w:lang w:val="en-US" w:eastAsia="en-US" w:bidi="ar-SA"/>
      </w:rPr>
    </w:lvl>
    <w:lvl w:ilvl="8" w:tplc="6DC6C27A">
      <w:numFmt w:val="bullet"/>
      <w:lvlText w:val="•"/>
      <w:lvlJc w:val="left"/>
      <w:pPr>
        <w:ind w:left="9265" w:hanging="288"/>
      </w:pPr>
      <w:rPr>
        <w:lang w:val="en-US" w:eastAsia="en-US" w:bidi="ar-SA"/>
      </w:rPr>
    </w:lvl>
  </w:abstractNum>
  <w:abstractNum w:abstractNumId="11" w15:restartNumberingAfterBreak="0">
    <w:nsid w:val="6CDE5D08"/>
    <w:multiLevelType w:val="hybridMultilevel"/>
    <w:tmpl w:val="8570B914"/>
    <w:lvl w:ilvl="0" w:tplc="C79C6422">
      <w:start w:val="1"/>
      <w:numFmt w:val="bullet"/>
      <w:lvlText w:val=""/>
      <w:lvlJc w:val="left"/>
      <w:pPr>
        <w:ind w:left="440" w:hanging="440"/>
      </w:pPr>
      <w:rPr>
        <w:rFonts w:ascii="Wingdings" w:hAnsi="Wingdings" w:hint="default"/>
        <w:spacing w:val="-2"/>
        <w:position w:val="-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2AC73F5"/>
    <w:multiLevelType w:val="hybridMultilevel"/>
    <w:tmpl w:val="B36497D6"/>
    <w:lvl w:ilvl="0" w:tplc="C79C6422">
      <w:start w:val="1"/>
      <w:numFmt w:val="bullet"/>
      <w:lvlText w:val=""/>
      <w:lvlJc w:val="left"/>
      <w:pPr>
        <w:ind w:left="1092" w:hanging="440"/>
      </w:pPr>
      <w:rPr>
        <w:rFonts w:ascii="Wingdings" w:hAnsi="Wingdings" w:hint="default"/>
        <w:spacing w:val="-2"/>
        <w:position w:val="-2"/>
      </w:rPr>
    </w:lvl>
    <w:lvl w:ilvl="1" w:tplc="0409000B">
      <w:start w:val="1"/>
      <w:numFmt w:val="bullet"/>
      <w:lvlText w:val=""/>
      <w:lvlJc w:val="left"/>
      <w:pPr>
        <w:ind w:left="1532" w:hanging="440"/>
      </w:pPr>
      <w:rPr>
        <w:rFonts w:ascii="Wingdings" w:hAnsi="Wingdings" w:hint="default"/>
      </w:rPr>
    </w:lvl>
    <w:lvl w:ilvl="2" w:tplc="0409000D">
      <w:start w:val="1"/>
      <w:numFmt w:val="bullet"/>
      <w:lvlText w:val=""/>
      <w:lvlJc w:val="left"/>
      <w:pPr>
        <w:ind w:left="1972" w:hanging="440"/>
      </w:pPr>
      <w:rPr>
        <w:rFonts w:ascii="Wingdings" w:hAnsi="Wingdings" w:hint="default"/>
      </w:rPr>
    </w:lvl>
    <w:lvl w:ilvl="3" w:tplc="04090001">
      <w:start w:val="1"/>
      <w:numFmt w:val="bullet"/>
      <w:lvlText w:val=""/>
      <w:lvlJc w:val="left"/>
      <w:pPr>
        <w:ind w:left="2412" w:hanging="440"/>
      </w:pPr>
      <w:rPr>
        <w:rFonts w:ascii="Wingdings" w:hAnsi="Wingdings" w:hint="default"/>
      </w:rPr>
    </w:lvl>
    <w:lvl w:ilvl="4" w:tplc="0409000B">
      <w:start w:val="1"/>
      <w:numFmt w:val="bullet"/>
      <w:lvlText w:val=""/>
      <w:lvlJc w:val="left"/>
      <w:pPr>
        <w:ind w:left="2852" w:hanging="440"/>
      </w:pPr>
      <w:rPr>
        <w:rFonts w:ascii="Wingdings" w:hAnsi="Wingdings" w:hint="default"/>
      </w:rPr>
    </w:lvl>
    <w:lvl w:ilvl="5" w:tplc="0409000D">
      <w:start w:val="1"/>
      <w:numFmt w:val="bullet"/>
      <w:lvlText w:val=""/>
      <w:lvlJc w:val="left"/>
      <w:pPr>
        <w:ind w:left="3292" w:hanging="440"/>
      </w:pPr>
      <w:rPr>
        <w:rFonts w:ascii="Wingdings" w:hAnsi="Wingdings" w:hint="default"/>
      </w:rPr>
    </w:lvl>
    <w:lvl w:ilvl="6" w:tplc="04090001">
      <w:start w:val="1"/>
      <w:numFmt w:val="bullet"/>
      <w:lvlText w:val=""/>
      <w:lvlJc w:val="left"/>
      <w:pPr>
        <w:ind w:left="3732" w:hanging="440"/>
      </w:pPr>
      <w:rPr>
        <w:rFonts w:ascii="Wingdings" w:hAnsi="Wingdings" w:hint="default"/>
      </w:rPr>
    </w:lvl>
    <w:lvl w:ilvl="7" w:tplc="0409000B">
      <w:start w:val="1"/>
      <w:numFmt w:val="bullet"/>
      <w:lvlText w:val=""/>
      <w:lvlJc w:val="left"/>
      <w:pPr>
        <w:ind w:left="4172" w:hanging="440"/>
      </w:pPr>
      <w:rPr>
        <w:rFonts w:ascii="Wingdings" w:hAnsi="Wingdings" w:hint="default"/>
      </w:rPr>
    </w:lvl>
    <w:lvl w:ilvl="8" w:tplc="0409000D">
      <w:start w:val="1"/>
      <w:numFmt w:val="bullet"/>
      <w:lvlText w:val=""/>
      <w:lvlJc w:val="left"/>
      <w:pPr>
        <w:ind w:left="4612" w:hanging="440"/>
      </w:pPr>
      <w:rPr>
        <w:rFonts w:ascii="Wingdings" w:hAnsi="Wingdings" w:hint="default"/>
      </w:rPr>
    </w:lvl>
  </w:abstractNum>
  <w:abstractNum w:abstractNumId="13" w15:restartNumberingAfterBreak="0">
    <w:nsid w:val="758D7223"/>
    <w:multiLevelType w:val="hybridMultilevel"/>
    <w:tmpl w:val="DC983A40"/>
    <w:lvl w:ilvl="0" w:tplc="04090001">
      <w:start w:val="1"/>
      <w:numFmt w:val="bullet"/>
      <w:lvlText w:val=""/>
      <w:lvlJc w:val="left"/>
      <w:pPr>
        <w:ind w:left="1092" w:hanging="440"/>
      </w:pPr>
      <w:rPr>
        <w:rFonts w:ascii="Wingdings" w:hAnsi="Wingdings" w:hint="default"/>
      </w:rPr>
    </w:lvl>
    <w:lvl w:ilvl="1" w:tplc="0409000B" w:tentative="1">
      <w:start w:val="1"/>
      <w:numFmt w:val="bullet"/>
      <w:lvlText w:val=""/>
      <w:lvlJc w:val="left"/>
      <w:pPr>
        <w:ind w:left="1532" w:hanging="440"/>
      </w:pPr>
      <w:rPr>
        <w:rFonts w:ascii="Wingdings" w:hAnsi="Wingdings" w:hint="default"/>
      </w:rPr>
    </w:lvl>
    <w:lvl w:ilvl="2" w:tplc="0409000D" w:tentative="1">
      <w:start w:val="1"/>
      <w:numFmt w:val="bullet"/>
      <w:lvlText w:val=""/>
      <w:lvlJc w:val="left"/>
      <w:pPr>
        <w:ind w:left="1972" w:hanging="440"/>
      </w:pPr>
      <w:rPr>
        <w:rFonts w:ascii="Wingdings" w:hAnsi="Wingdings" w:hint="default"/>
      </w:rPr>
    </w:lvl>
    <w:lvl w:ilvl="3" w:tplc="04090001" w:tentative="1">
      <w:start w:val="1"/>
      <w:numFmt w:val="bullet"/>
      <w:lvlText w:val=""/>
      <w:lvlJc w:val="left"/>
      <w:pPr>
        <w:ind w:left="2412" w:hanging="440"/>
      </w:pPr>
      <w:rPr>
        <w:rFonts w:ascii="Wingdings" w:hAnsi="Wingdings" w:hint="default"/>
      </w:rPr>
    </w:lvl>
    <w:lvl w:ilvl="4" w:tplc="0409000B" w:tentative="1">
      <w:start w:val="1"/>
      <w:numFmt w:val="bullet"/>
      <w:lvlText w:val=""/>
      <w:lvlJc w:val="left"/>
      <w:pPr>
        <w:ind w:left="2852" w:hanging="440"/>
      </w:pPr>
      <w:rPr>
        <w:rFonts w:ascii="Wingdings" w:hAnsi="Wingdings" w:hint="default"/>
      </w:rPr>
    </w:lvl>
    <w:lvl w:ilvl="5" w:tplc="0409000D" w:tentative="1">
      <w:start w:val="1"/>
      <w:numFmt w:val="bullet"/>
      <w:lvlText w:val=""/>
      <w:lvlJc w:val="left"/>
      <w:pPr>
        <w:ind w:left="3292" w:hanging="440"/>
      </w:pPr>
      <w:rPr>
        <w:rFonts w:ascii="Wingdings" w:hAnsi="Wingdings" w:hint="default"/>
      </w:rPr>
    </w:lvl>
    <w:lvl w:ilvl="6" w:tplc="04090001" w:tentative="1">
      <w:start w:val="1"/>
      <w:numFmt w:val="bullet"/>
      <w:lvlText w:val=""/>
      <w:lvlJc w:val="left"/>
      <w:pPr>
        <w:ind w:left="3732" w:hanging="440"/>
      </w:pPr>
      <w:rPr>
        <w:rFonts w:ascii="Wingdings" w:hAnsi="Wingdings" w:hint="default"/>
      </w:rPr>
    </w:lvl>
    <w:lvl w:ilvl="7" w:tplc="0409000B" w:tentative="1">
      <w:start w:val="1"/>
      <w:numFmt w:val="bullet"/>
      <w:lvlText w:val=""/>
      <w:lvlJc w:val="left"/>
      <w:pPr>
        <w:ind w:left="4172" w:hanging="440"/>
      </w:pPr>
      <w:rPr>
        <w:rFonts w:ascii="Wingdings" w:hAnsi="Wingdings" w:hint="default"/>
      </w:rPr>
    </w:lvl>
    <w:lvl w:ilvl="8" w:tplc="0409000D" w:tentative="1">
      <w:start w:val="1"/>
      <w:numFmt w:val="bullet"/>
      <w:lvlText w:val=""/>
      <w:lvlJc w:val="left"/>
      <w:pPr>
        <w:ind w:left="4612" w:hanging="440"/>
      </w:pPr>
      <w:rPr>
        <w:rFonts w:ascii="Wingdings" w:hAnsi="Wingdings" w:hint="default"/>
      </w:rPr>
    </w:lvl>
  </w:abstractNum>
  <w:abstractNum w:abstractNumId="14" w15:restartNumberingAfterBreak="0">
    <w:nsid w:val="786D2D8E"/>
    <w:multiLevelType w:val="hybridMultilevel"/>
    <w:tmpl w:val="9B522CC6"/>
    <w:lvl w:ilvl="0" w:tplc="C79C6422">
      <w:start w:val="1"/>
      <w:numFmt w:val="bullet"/>
      <w:lvlText w:val=""/>
      <w:lvlJc w:val="left"/>
      <w:pPr>
        <w:ind w:left="1149" w:hanging="440"/>
      </w:pPr>
      <w:rPr>
        <w:rFonts w:ascii="Wingdings" w:hAnsi="Wingdings" w:hint="default"/>
        <w:spacing w:val="-2"/>
        <w:position w:val="-2"/>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5" w15:restartNumberingAfterBreak="0">
    <w:nsid w:val="78982CF5"/>
    <w:multiLevelType w:val="hybridMultilevel"/>
    <w:tmpl w:val="43B2602A"/>
    <w:lvl w:ilvl="0" w:tplc="FEBC31E4">
      <w:start w:val="1"/>
      <w:numFmt w:val="bullet"/>
      <w:lvlText w:val="・"/>
      <w:lvlJc w:val="left"/>
      <w:pPr>
        <w:ind w:left="1357" w:hanging="360"/>
      </w:pPr>
      <w:rPr>
        <w:rFonts w:ascii="ＭＳ ゴシック" w:eastAsia="ＭＳ ゴシック" w:hAnsi="ＭＳ ゴシック" w:cs="Times New Roman" w:hint="eastAsia"/>
        <w:lang w:val="en-US"/>
      </w:rPr>
    </w:lvl>
    <w:lvl w:ilvl="1" w:tplc="0409000B" w:tentative="1">
      <w:start w:val="1"/>
      <w:numFmt w:val="bullet"/>
      <w:lvlText w:val=""/>
      <w:lvlJc w:val="left"/>
      <w:pPr>
        <w:ind w:left="1877" w:hanging="440"/>
      </w:pPr>
      <w:rPr>
        <w:rFonts w:ascii="Wingdings" w:hAnsi="Wingdings" w:hint="default"/>
      </w:rPr>
    </w:lvl>
    <w:lvl w:ilvl="2" w:tplc="0409000D" w:tentative="1">
      <w:start w:val="1"/>
      <w:numFmt w:val="bullet"/>
      <w:lvlText w:val=""/>
      <w:lvlJc w:val="left"/>
      <w:pPr>
        <w:ind w:left="2317" w:hanging="440"/>
      </w:pPr>
      <w:rPr>
        <w:rFonts w:ascii="Wingdings" w:hAnsi="Wingdings" w:hint="default"/>
      </w:rPr>
    </w:lvl>
    <w:lvl w:ilvl="3" w:tplc="04090001" w:tentative="1">
      <w:start w:val="1"/>
      <w:numFmt w:val="bullet"/>
      <w:lvlText w:val=""/>
      <w:lvlJc w:val="left"/>
      <w:pPr>
        <w:ind w:left="2757" w:hanging="440"/>
      </w:pPr>
      <w:rPr>
        <w:rFonts w:ascii="Wingdings" w:hAnsi="Wingdings" w:hint="default"/>
      </w:rPr>
    </w:lvl>
    <w:lvl w:ilvl="4" w:tplc="0409000B" w:tentative="1">
      <w:start w:val="1"/>
      <w:numFmt w:val="bullet"/>
      <w:lvlText w:val=""/>
      <w:lvlJc w:val="left"/>
      <w:pPr>
        <w:ind w:left="3197" w:hanging="440"/>
      </w:pPr>
      <w:rPr>
        <w:rFonts w:ascii="Wingdings" w:hAnsi="Wingdings" w:hint="default"/>
      </w:rPr>
    </w:lvl>
    <w:lvl w:ilvl="5" w:tplc="0409000D" w:tentative="1">
      <w:start w:val="1"/>
      <w:numFmt w:val="bullet"/>
      <w:lvlText w:val=""/>
      <w:lvlJc w:val="left"/>
      <w:pPr>
        <w:ind w:left="3637" w:hanging="440"/>
      </w:pPr>
      <w:rPr>
        <w:rFonts w:ascii="Wingdings" w:hAnsi="Wingdings" w:hint="default"/>
      </w:rPr>
    </w:lvl>
    <w:lvl w:ilvl="6" w:tplc="04090001" w:tentative="1">
      <w:start w:val="1"/>
      <w:numFmt w:val="bullet"/>
      <w:lvlText w:val=""/>
      <w:lvlJc w:val="left"/>
      <w:pPr>
        <w:ind w:left="4077" w:hanging="440"/>
      </w:pPr>
      <w:rPr>
        <w:rFonts w:ascii="Wingdings" w:hAnsi="Wingdings" w:hint="default"/>
      </w:rPr>
    </w:lvl>
    <w:lvl w:ilvl="7" w:tplc="0409000B" w:tentative="1">
      <w:start w:val="1"/>
      <w:numFmt w:val="bullet"/>
      <w:lvlText w:val=""/>
      <w:lvlJc w:val="left"/>
      <w:pPr>
        <w:ind w:left="4517" w:hanging="440"/>
      </w:pPr>
      <w:rPr>
        <w:rFonts w:ascii="Wingdings" w:hAnsi="Wingdings" w:hint="default"/>
      </w:rPr>
    </w:lvl>
    <w:lvl w:ilvl="8" w:tplc="0409000D" w:tentative="1">
      <w:start w:val="1"/>
      <w:numFmt w:val="bullet"/>
      <w:lvlText w:val=""/>
      <w:lvlJc w:val="left"/>
      <w:pPr>
        <w:ind w:left="4957" w:hanging="440"/>
      </w:pPr>
      <w:rPr>
        <w:rFonts w:ascii="Wingdings" w:hAnsi="Wingdings" w:hint="default"/>
      </w:rPr>
    </w:lvl>
  </w:abstractNum>
  <w:abstractNum w:abstractNumId="16" w15:restartNumberingAfterBreak="0">
    <w:nsid w:val="7A210AD9"/>
    <w:multiLevelType w:val="hybridMultilevel"/>
    <w:tmpl w:val="7614485E"/>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7" w15:restartNumberingAfterBreak="0">
    <w:nsid w:val="7F924EF4"/>
    <w:multiLevelType w:val="hybridMultilevel"/>
    <w:tmpl w:val="7270CF20"/>
    <w:lvl w:ilvl="0" w:tplc="B498A04E">
      <w:start w:val="1"/>
      <w:numFmt w:val="bullet"/>
      <w:lvlText w:val="■"/>
      <w:lvlJc w:val="left"/>
      <w:pPr>
        <w:ind w:left="997" w:hanging="360"/>
      </w:pPr>
      <w:rPr>
        <w:rFonts w:ascii="ＭＳ ゴシック" w:eastAsia="ＭＳ ゴシック" w:hAnsi="ＭＳ ゴシック" w:cs="Times New Roman" w:hint="eastAsia"/>
      </w:rPr>
    </w:lvl>
    <w:lvl w:ilvl="1" w:tplc="0409000B" w:tentative="1">
      <w:start w:val="1"/>
      <w:numFmt w:val="bullet"/>
      <w:lvlText w:val=""/>
      <w:lvlJc w:val="left"/>
      <w:pPr>
        <w:ind w:left="1517" w:hanging="440"/>
      </w:pPr>
      <w:rPr>
        <w:rFonts w:ascii="Wingdings" w:hAnsi="Wingdings" w:hint="default"/>
      </w:rPr>
    </w:lvl>
    <w:lvl w:ilvl="2" w:tplc="0409000D" w:tentative="1">
      <w:start w:val="1"/>
      <w:numFmt w:val="bullet"/>
      <w:lvlText w:val=""/>
      <w:lvlJc w:val="left"/>
      <w:pPr>
        <w:ind w:left="1957" w:hanging="440"/>
      </w:pPr>
      <w:rPr>
        <w:rFonts w:ascii="Wingdings" w:hAnsi="Wingdings" w:hint="default"/>
      </w:rPr>
    </w:lvl>
    <w:lvl w:ilvl="3" w:tplc="04090001" w:tentative="1">
      <w:start w:val="1"/>
      <w:numFmt w:val="bullet"/>
      <w:lvlText w:val=""/>
      <w:lvlJc w:val="left"/>
      <w:pPr>
        <w:ind w:left="2397" w:hanging="440"/>
      </w:pPr>
      <w:rPr>
        <w:rFonts w:ascii="Wingdings" w:hAnsi="Wingdings" w:hint="default"/>
      </w:rPr>
    </w:lvl>
    <w:lvl w:ilvl="4" w:tplc="0409000B" w:tentative="1">
      <w:start w:val="1"/>
      <w:numFmt w:val="bullet"/>
      <w:lvlText w:val=""/>
      <w:lvlJc w:val="left"/>
      <w:pPr>
        <w:ind w:left="2837" w:hanging="440"/>
      </w:pPr>
      <w:rPr>
        <w:rFonts w:ascii="Wingdings" w:hAnsi="Wingdings" w:hint="default"/>
      </w:rPr>
    </w:lvl>
    <w:lvl w:ilvl="5" w:tplc="0409000D" w:tentative="1">
      <w:start w:val="1"/>
      <w:numFmt w:val="bullet"/>
      <w:lvlText w:val=""/>
      <w:lvlJc w:val="left"/>
      <w:pPr>
        <w:ind w:left="3277" w:hanging="440"/>
      </w:pPr>
      <w:rPr>
        <w:rFonts w:ascii="Wingdings" w:hAnsi="Wingdings" w:hint="default"/>
      </w:rPr>
    </w:lvl>
    <w:lvl w:ilvl="6" w:tplc="04090001" w:tentative="1">
      <w:start w:val="1"/>
      <w:numFmt w:val="bullet"/>
      <w:lvlText w:val=""/>
      <w:lvlJc w:val="left"/>
      <w:pPr>
        <w:ind w:left="3717" w:hanging="440"/>
      </w:pPr>
      <w:rPr>
        <w:rFonts w:ascii="Wingdings" w:hAnsi="Wingdings" w:hint="default"/>
      </w:rPr>
    </w:lvl>
    <w:lvl w:ilvl="7" w:tplc="0409000B" w:tentative="1">
      <w:start w:val="1"/>
      <w:numFmt w:val="bullet"/>
      <w:lvlText w:val=""/>
      <w:lvlJc w:val="left"/>
      <w:pPr>
        <w:ind w:left="4157" w:hanging="440"/>
      </w:pPr>
      <w:rPr>
        <w:rFonts w:ascii="Wingdings" w:hAnsi="Wingdings" w:hint="default"/>
      </w:rPr>
    </w:lvl>
    <w:lvl w:ilvl="8" w:tplc="0409000D" w:tentative="1">
      <w:start w:val="1"/>
      <w:numFmt w:val="bullet"/>
      <w:lvlText w:val=""/>
      <w:lvlJc w:val="left"/>
      <w:pPr>
        <w:ind w:left="4597" w:hanging="440"/>
      </w:pPr>
      <w:rPr>
        <w:rFonts w:ascii="Wingdings" w:hAnsi="Wingdings" w:hint="default"/>
      </w:rPr>
    </w:lvl>
  </w:abstractNum>
  <w:num w:numId="1">
    <w:abstractNumId w:val="17"/>
  </w:num>
  <w:num w:numId="2">
    <w:abstractNumId w:val="15"/>
  </w:num>
  <w:num w:numId="3">
    <w:abstractNumId w:val="2"/>
  </w:num>
  <w:num w:numId="4">
    <w:abstractNumId w:val="6"/>
  </w:num>
  <w:num w:numId="5">
    <w:abstractNumId w:val="3"/>
  </w:num>
  <w:num w:numId="6">
    <w:abstractNumId w:val="4"/>
  </w:num>
  <w:num w:numId="7">
    <w:abstractNumId w:val="16"/>
  </w:num>
  <w:num w:numId="8">
    <w:abstractNumId w:val="0"/>
  </w:num>
  <w:num w:numId="9">
    <w:abstractNumId w:val="10"/>
  </w:num>
  <w:num w:numId="10">
    <w:abstractNumId w:val="7"/>
  </w:num>
  <w:num w:numId="11">
    <w:abstractNumId w:val="8"/>
  </w:num>
  <w:num w:numId="12">
    <w:abstractNumId w:val="12"/>
  </w:num>
  <w:num w:numId="13">
    <w:abstractNumId w:val="14"/>
  </w:num>
  <w:num w:numId="14">
    <w:abstractNumId w:val="5"/>
  </w:num>
  <w:num w:numId="15">
    <w:abstractNumId w:val="13"/>
  </w:num>
  <w:num w:numId="16">
    <w:abstractNumId w:val="1"/>
  </w:num>
  <w:num w:numId="17">
    <w:abstractNumId w:val="11"/>
  </w:num>
  <w:num w:numId="1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207"/>
  <w:drawingGridVerticalSpacing w:val="319"/>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13"/>
    <w:rsid w:val="00002EC9"/>
    <w:rsid w:val="00003FCD"/>
    <w:rsid w:val="00004313"/>
    <w:rsid w:val="00004760"/>
    <w:rsid w:val="000050C8"/>
    <w:rsid w:val="00005811"/>
    <w:rsid w:val="000058EA"/>
    <w:rsid w:val="00006AE8"/>
    <w:rsid w:val="00007D8E"/>
    <w:rsid w:val="00007F79"/>
    <w:rsid w:val="00010543"/>
    <w:rsid w:val="00010D3B"/>
    <w:rsid w:val="00011F2A"/>
    <w:rsid w:val="000128D8"/>
    <w:rsid w:val="00013703"/>
    <w:rsid w:val="000138AC"/>
    <w:rsid w:val="00013B8B"/>
    <w:rsid w:val="00013C86"/>
    <w:rsid w:val="00013EBE"/>
    <w:rsid w:val="0001418A"/>
    <w:rsid w:val="00014300"/>
    <w:rsid w:val="000152AC"/>
    <w:rsid w:val="00015686"/>
    <w:rsid w:val="00015FE5"/>
    <w:rsid w:val="000160F1"/>
    <w:rsid w:val="000167F4"/>
    <w:rsid w:val="000178E2"/>
    <w:rsid w:val="00017C64"/>
    <w:rsid w:val="00017F4D"/>
    <w:rsid w:val="00020327"/>
    <w:rsid w:val="00020ADE"/>
    <w:rsid w:val="0002111E"/>
    <w:rsid w:val="00021202"/>
    <w:rsid w:val="0002173E"/>
    <w:rsid w:val="00021D60"/>
    <w:rsid w:val="00021FC9"/>
    <w:rsid w:val="00022183"/>
    <w:rsid w:val="0002235E"/>
    <w:rsid w:val="000224DE"/>
    <w:rsid w:val="000228B3"/>
    <w:rsid w:val="00022BA9"/>
    <w:rsid w:val="00023057"/>
    <w:rsid w:val="000230B9"/>
    <w:rsid w:val="0002335F"/>
    <w:rsid w:val="000235F0"/>
    <w:rsid w:val="000237BE"/>
    <w:rsid w:val="00023C5A"/>
    <w:rsid w:val="00023CFC"/>
    <w:rsid w:val="00023E66"/>
    <w:rsid w:val="000250F7"/>
    <w:rsid w:val="00025301"/>
    <w:rsid w:val="00025A51"/>
    <w:rsid w:val="00025C72"/>
    <w:rsid w:val="0002601D"/>
    <w:rsid w:val="00026497"/>
    <w:rsid w:val="0002687F"/>
    <w:rsid w:val="00027048"/>
    <w:rsid w:val="00027B09"/>
    <w:rsid w:val="000301F4"/>
    <w:rsid w:val="000302B8"/>
    <w:rsid w:val="000309FE"/>
    <w:rsid w:val="00030F59"/>
    <w:rsid w:val="0003121D"/>
    <w:rsid w:val="000318E3"/>
    <w:rsid w:val="000321EF"/>
    <w:rsid w:val="000323EF"/>
    <w:rsid w:val="00032CE9"/>
    <w:rsid w:val="00032D08"/>
    <w:rsid w:val="000331AC"/>
    <w:rsid w:val="00033289"/>
    <w:rsid w:val="00034057"/>
    <w:rsid w:val="0003429D"/>
    <w:rsid w:val="0003576A"/>
    <w:rsid w:val="00035780"/>
    <w:rsid w:val="0003596D"/>
    <w:rsid w:val="00035AE7"/>
    <w:rsid w:val="00035B33"/>
    <w:rsid w:val="00035C0E"/>
    <w:rsid w:val="00035D1F"/>
    <w:rsid w:val="000360B9"/>
    <w:rsid w:val="0003676A"/>
    <w:rsid w:val="000374A0"/>
    <w:rsid w:val="000374D5"/>
    <w:rsid w:val="0003782C"/>
    <w:rsid w:val="0004007C"/>
    <w:rsid w:val="00040459"/>
    <w:rsid w:val="00040793"/>
    <w:rsid w:val="0004084A"/>
    <w:rsid w:val="00041464"/>
    <w:rsid w:val="0004162F"/>
    <w:rsid w:val="0004173D"/>
    <w:rsid w:val="00041844"/>
    <w:rsid w:val="00041853"/>
    <w:rsid w:val="00041CCE"/>
    <w:rsid w:val="00041FDD"/>
    <w:rsid w:val="000422DE"/>
    <w:rsid w:val="00042480"/>
    <w:rsid w:val="0004253A"/>
    <w:rsid w:val="000427B4"/>
    <w:rsid w:val="0004283F"/>
    <w:rsid w:val="00042A82"/>
    <w:rsid w:val="00043207"/>
    <w:rsid w:val="00043DF1"/>
    <w:rsid w:val="000442D2"/>
    <w:rsid w:val="0004473B"/>
    <w:rsid w:val="00045409"/>
    <w:rsid w:val="00045805"/>
    <w:rsid w:val="00045A51"/>
    <w:rsid w:val="00045A82"/>
    <w:rsid w:val="00045E91"/>
    <w:rsid w:val="00046BFC"/>
    <w:rsid w:val="000477BC"/>
    <w:rsid w:val="00047829"/>
    <w:rsid w:val="00047B84"/>
    <w:rsid w:val="00047D21"/>
    <w:rsid w:val="000501C2"/>
    <w:rsid w:val="000501D2"/>
    <w:rsid w:val="0005038D"/>
    <w:rsid w:val="0005062E"/>
    <w:rsid w:val="00050768"/>
    <w:rsid w:val="00050D6B"/>
    <w:rsid w:val="0005137A"/>
    <w:rsid w:val="00051485"/>
    <w:rsid w:val="00051745"/>
    <w:rsid w:val="00051858"/>
    <w:rsid w:val="00051C8B"/>
    <w:rsid w:val="00051D1D"/>
    <w:rsid w:val="00051E40"/>
    <w:rsid w:val="00051E96"/>
    <w:rsid w:val="0005258B"/>
    <w:rsid w:val="0005273C"/>
    <w:rsid w:val="000527E1"/>
    <w:rsid w:val="00053627"/>
    <w:rsid w:val="000537DF"/>
    <w:rsid w:val="000541DA"/>
    <w:rsid w:val="00054A7F"/>
    <w:rsid w:val="00054DE4"/>
    <w:rsid w:val="00054F3D"/>
    <w:rsid w:val="00055296"/>
    <w:rsid w:val="000553F3"/>
    <w:rsid w:val="00055A6F"/>
    <w:rsid w:val="00055E41"/>
    <w:rsid w:val="00055E6A"/>
    <w:rsid w:val="00055ED8"/>
    <w:rsid w:val="00055FFA"/>
    <w:rsid w:val="00056270"/>
    <w:rsid w:val="00056690"/>
    <w:rsid w:val="00056873"/>
    <w:rsid w:val="00056EBA"/>
    <w:rsid w:val="000573E3"/>
    <w:rsid w:val="0005794E"/>
    <w:rsid w:val="00057AA3"/>
    <w:rsid w:val="00057CE3"/>
    <w:rsid w:val="00057D8D"/>
    <w:rsid w:val="000612B7"/>
    <w:rsid w:val="00061C58"/>
    <w:rsid w:val="00061F3B"/>
    <w:rsid w:val="00062B88"/>
    <w:rsid w:val="00062DCB"/>
    <w:rsid w:val="0006347F"/>
    <w:rsid w:val="00063558"/>
    <w:rsid w:val="000641FB"/>
    <w:rsid w:val="00064AF3"/>
    <w:rsid w:val="00064B36"/>
    <w:rsid w:val="00064CEF"/>
    <w:rsid w:val="00064D6C"/>
    <w:rsid w:val="00064DE9"/>
    <w:rsid w:val="00064EE8"/>
    <w:rsid w:val="00064F48"/>
    <w:rsid w:val="00065544"/>
    <w:rsid w:val="00065D25"/>
    <w:rsid w:val="00065F0F"/>
    <w:rsid w:val="00066063"/>
    <w:rsid w:val="0006635D"/>
    <w:rsid w:val="00066D4D"/>
    <w:rsid w:val="0006746C"/>
    <w:rsid w:val="00067DB1"/>
    <w:rsid w:val="00070507"/>
    <w:rsid w:val="0007185E"/>
    <w:rsid w:val="00071C41"/>
    <w:rsid w:val="0007251D"/>
    <w:rsid w:val="00072DE2"/>
    <w:rsid w:val="00073560"/>
    <w:rsid w:val="000738AE"/>
    <w:rsid w:val="00073CC8"/>
    <w:rsid w:val="000744CD"/>
    <w:rsid w:val="0007492C"/>
    <w:rsid w:val="00074B46"/>
    <w:rsid w:val="0007513C"/>
    <w:rsid w:val="000754B7"/>
    <w:rsid w:val="000754D1"/>
    <w:rsid w:val="00075919"/>
    <w:rsid w:val="0007597A"/>
    <w:rsid w:val="00075A4E"/>
    <w:rsid w:val="00076543"/>
    <w:rsid w:val="0007713E"/>
    <w:rsid w:val="0007759C"/>
    <w:rsid w:val="000775D7"/>
    <w:rsid w:val="00077BEE"/>
    <w:rsid w:val="000800BB"/>
    <w:rsid w:val="00080791"/>
    <w:rsid w:val="00081288"/>
    <w:rsid w:val="00081326"/>
    <w:rsid w:val="00081548"/>
    <w:rsid w:val="00082AB9"/>
    <w:rsid w:val="00082CF2"/>
    <w:rsid w:val="00083368"/>
    <w:rsid w:val="00083A6C"/>
    <w:rsid w:val="000846ED"/>
    <w:rsid w:val="00084733"/>
    <w:rsid w:val="000848CC"/>
    <w:rsid w:val="00084ABD"/>
    <w:rsid w:val="00084B09"/>
    <w:rsid w:val="000856F5"/>
    <w:rsid w:val="000857E6"/>
    <w:rsid w:val="00085DF6"/>
    <w:rsid w:val="0008664A"/>
    <w:rsid w:val="000868C1"/>
    <w:rsid w:val="00087813"/>
    <w:rsid w:val="00087884"/>
    <w:rsid w:val="00087913"/>
    <w:rsid w:val="00087B56"/>
    <w:rsid w:val="00090333"/>
    <w:rsid w:val="0009054A"/>
    <w:rsid w:val="00090BBF"/>
    <w:rsid w:val="00091888"/>
    <w:rsid w:val="00091889"/>
    <w:rsid w:val="00092469"/>
    <w:rsid w:val="0009278B"/>
    <w:rsid w:val="0009280C"/>
    <w:rsid w:val="0009333C"/>
    <w:rsid w:val="00094A76"/>
    <w:rsid w:val="000960D9"/>
    <w:rsid w:val="0009618E"/>
    <w:rsid w:val="00096480"/>
    <w:rsid w:val="00096837"/>
    <w:rsid w:val="00096984"/>
    <w:rsid w:val="00096D2B"/>
    <w:rsid w:val="00096E2E"/>
    <w:rsid w:val="000970F4"/>
    <w:rsid w:val="0009736B"/>
    <w:rsid w:val="000978AF"/>
    <w:rsid w:val="00097934"/>
    <w:rsid w:val="00097E7A"/>
    <w:rsid w:val="000A074A"/>
    <w:rsid w:val="000A09A2"/>
    <w:rsid w:val="000A0C8B"/>
    <w:rsid w:val="000A1193"/>
    <w:rsid w:val="000A1AF0"/>
    <w:rsid w:val="000A22CF"/>
    <w:rsid w:val="000A3A1E"/>
    <w:rsid w:val="000A4E16"/>
    <w:rsid w:val="000A4F59"/>
    <w:rsid w:val="000A500C"/>
    <w:rsid w:val="000A50DF"/>
    <w:rsid w:val="000A54E4"/>
    <w:rsid w:val="000A5B55"/>
    <w:rsid w:val="000A6003"/>
    <w:rsid w:val="000A6E73"/>
    <w:rsid w:val="000A6FDF"/>
    <w:rsid w:val="000A6FE0"/>
    <w:rsid w:val="000A722C"/>
    <w:rsid w:val="000A728D"/>
    <w:rsid w:val="000A7A2C"/>
    <w:rsid w:val="000A7ABD"/>
    <w:rsid w:val="000B0BE5"/>
    <w:rsid w:val="000B0F4B"/>
    <w:rsid w:val="000B0F80"/>
    <w:rsid w:val="000B10DD"/>
    <w:rsid w:val="000B11E1"/>
    <w:rsid w:val="000B16A9"/>
    <w:rsid w:val="000B20D6"/>
    <w:rsid w:val="000B256C"/>
    <w:rsid w:val="000B2758"/>
    <w:rsid w:val="000B303A"/>
    <w:rsid w:val="000B38B4"/>
    <w:rsid w:val="000B3F84"/>
    <w:rsid w:val="000B4042"/>
    <w:rsid w:val="000B4631"/>
    <w:rsid w:val="000B5DA1"/>
    <w:rsid w:val="000B6009"/>
    <w:rsid w:val="000B66E0"/>
    <w:rsid w:val="000B6A60"/>
    <w:rsid w:val="000B7179"/>
    <w:rsid w:val="000B71F0"/>
    <w:rsid w:val="000B7225"/>
    <w:rsid w:val="000B78DF"/>
    <w:rsid w:val="000B7B05"/>
    <w:rsid w:val="000C00B7"/>
    <w:rsid w:val="000C0364"/>
    <w:rsid w:val="000C045D"/>
    <w:rsid w:val="000C04D1"/>
    <w:rsid w:val="000C1928"/>
    <w:rsid w:val="000C1E62"/>
    <w:rsid w:val="000C2A0B"/>
    <w:rsid w:val="000C2E64"/>
    <w:rsid w:val="000C2E6A"/>
    <w:rsid w:val="000C33F6"/>
    <w:rsid w:val="000C39BA"/>
    <w:rsid w:val="000C3ED1"/>
    <w:rsid w:val="000C3F77"/>
    <w:rsid w:val="000C41AC"/>
    <w:rsid w:val="000C4239"/>
    <w:rsid w:val="000C447F"/>
    <w:rsid w:val="000C4B14"/>
    <w:rsid w:val="000C512B"/>
    <w:rsid w:val="000C52DC"/>
    <w:rsid w:val="000C563B"/>
    <w:rsid w:val="000C57CC"/>
    <w:rsid w:val="000C67CB"/>
    <w:rsid w:val="000C68D1"/>
    <w:rsid w:val="000C6A26"/>
    <w:rsid w:val="000C6E09"/>
    <w:rsid w:val="000C74E4"/>
    <w:rsid w:val="000C7891"/>
    <w:rsid w:val="000C7913"/>
    <w:rsid w:val="000C7C3B"/>
    <w:rsid w:val="000C7C81"/>
    <w:rsid w:val="000D08E3"/>
    <w:rsid w:val="000D12D3"/>
    <w:rsid w:val="000D1746"/>
    <w:rsid w:val="000D1E47"/>
    <w:rsid w:val="000D2061"/>
    <w:rsid w:val="000D2974"/>
    <w:rsid w:val="000D37FE"/>
    <w:rsid w:val="000D38A9"/>
    <w:rsid w:val="000D3D81"/>
    <w:rsid w:val="000D40DF"/>
    <w:rsid w:val="000D419F"/>
    <w:rsid w:val="000D46AF"/>
    <w:rsid w:val="000D5388"/>
    <w:rsid w:val="000D5857"/>
    <w:rsid w:val="000D631A"/>
    <w:rsid w:val="000E051C"/>
    <w:rsid w:val="000E0694"/>
    <w:rsid w:val="000E06B8"/>
    <w:rsid w:val="000E082E"/>
    <w:rsid w:val="000E0B0D"/>
    <w:rsid w:val="000E1140"/>
    <w:rsid w:val="000E1228"/>
    <w:rsid w:val="000E14B3"/>
    <w:rsid w:val="000E1567"/>
    <w:rsid w:val="000E15C2"/>
    <w:rsid w:val="000E1A83"/>
    <w:rsid w:val="000E1E57"/>
    <w:rsid w:val="000E1F11"/>
    <w:rsid w:val="000E265B"/>
    <w:rsid w:val="000E2CD7"/>
    <w:rsid w:val="000E2F62"/>
    <w:rsid w:val="000E3156"/>
    <w:rsid w:val="000E33BA"/>
    <w:rsid w:val="000E34A0"/>
    <w:rsid w:val="000E3595"/>
    <w:rsid w:val="000E3BD7"/>
    <w:rsid w:val="000E3FB7"/>
    <w:rsid w:val="000E41A6"/>
    <w:rsid w:val="000E426E"/>
    <w:rsid w:val="000E4605"/>
    <w:rsid w:val="000E4823"/>
    <w:rsid w:val="000E4FE4"/>
    <w:rsid w:val="000E56E0"/>
    <w:rsid w:val="000E5763"/>
    <w:rsid w:val="000E5BB7"/>
    <w:rsid w:val="000E652C"/>
    <w:rsid w:val="000E6A3B"/>
    <w:rsid w:val="000E6D9D"/>
    <w:rsid w:val="000E7841"/>
    <w:rsid w:val="000E7B8A"/>
    <w:rsid w:val="000E7C98"/>
    <w:rsid w:val="000E7E2E"/>
    <w:rsid w:val="000F0405"/>
    <w:rsid w:val="000F0FA6"/>
    <w:rsid w:val="000F0FD2"/>
    <w:rsid w:val="000F1474"/>
    <w:rsid w:val="000F168E"/>
    <w:rsid w:val="000F1D44"/>
    <w:rsid w:val="000F2023"/>
    <w:rsid w:val="000F266D"/>
    <w:rsid w:val="000F2969"/>
    <w:rsid w:val="000F322C"/>
    <w:rsid w:val="000F39D0"/>
    <w:rsid w:val="000F3A7F"/>
    <w:rsid w:val="000F3D39"/>
    <w:rsid w:val="000F4831"/>
    <w:rsid w:val="000F563F"/>
    <w:rsid w:val="000F56B7"/>
    <w:rsid w:val="000F5818"/>
    <w:rsid w:val="000F5B59"/>
    <w:rsid w:val="000F5F6E"/>
    <w:rsid w:val="000F697D"/>
    <w:rsid w:val="000F6C54"/>
    <w:rsid w:val="00100127"/>
    <w:rsid w:val="00100600"/>
    <w:rsid w:val="00100782"/>
    <w:rsid w:val="001008C3"/>
    <w:rsid w:val="00100CA7"/>
    <w:rsid w:val="0010135B"/>
    <w:rsid w:val="001017FF"/>
    <w:rsid w:val="00101BE7"/>
    <w:rsid w:val="00101EFB"/>
    <w:rsid w:val="001020B5"/>
    <w:rsid w:val="001023ED"/>
    <w:rsid w:val="0010323F"/>
    <w:rsid w:val="0010351A"/>
    <w:rsid w:val="00103979"/>
    <w:rsid w:val="00103B67"/>
    <w:rsid w:val="00104043"/>
    <w:rsid w:val="00104260"/>
    <w:rsid w:val="00104E57"/>
    <w:rsid w:val="00104E58"/>
    <w:rsid w:val="001053EA"/>
    <w:rsid w:val="00105415"/>
    <w:rsid w:val="00105A99"/>
    <w:rsid w:val="00105ADF"/>
    <w:rsid w:val="001061A4"/>
    <w:rsid w:val="001067AA"/>
    <w:rsid w:val="00106EA6"/>
    <w:rsid w:val="00107467"/>
    <w:rsid w:val="00107DC6"/>
    <w:rsid w:val="001103E4"/>
    <w:rsid w:val="00110BD9"/>
    <w:rsid w:val="00110E5E"/>
    <w:rsid w:val="001116B2"/>
    <w:rsid w:val="001116DA"/>
    <w:rsid w:val="001119FB"/>
    <w:rsid w:val="00112B51"/>
    <w:rsid w:val="00112E6D"/>
    <w:rsid w:val="00112F3A"/>
    <w:rsid w:val="001131F2"/>
    <w:rsid w:val="0011388B"/>
    <w:rsid w:val="00113D2A"/>
    <w:rsid w:val="00113FBB"/>
    <w:rsid w:val="0011578E"/>
    <w:rsid w:val="0011648C"/>
    <w:rsid w:val="00116ABB"/>
    <w:rsid w:val="00116CDC"/>
    <w:rsid w:val="00117191"/>
    <w:rsid w:val="00117295"/>
    <w:rsid w:val="00117DB2"/>
    <w:rsid w:val="00117E49"/>
    <w:rsid w:val="0012024C"/>
    <w:rsid w:val="001212CE"/>
    <w:rsid w:val="00121D61"/>
    <w:rsid w:val="001220E1"/>
    <w:rsid w:val="001239A4"/>
    <w:rsid w:val="00123A58"/>
    <w:rsid w:val="00123AB2"/>
    <w:rsid w:val="00123B35"/>
    <w:rsid w:val="00124323"/>
    <w:rsid w:val="0012507F"/>
    <w:rsid w:val="001250CE"/>
    <w:rsid w:val="0012516E"/>
    <w:rsid w:val="00125437"/>
    <w:rsid w:val="00125FD2"/>
    <w:rsid w:val="00126089"/>
    <w:rsid w:val="001263EE"/>
    <w:rsid w:val="00126C35"/>
    <w:rsid w:val="00126F2C"/>
    <w:rsid w:val="00127B31"/>
    <w:rsid w:val="00127D73"/>
    <w:rsid w:val="00127EBA"/>
    <w:rsid w:val="00130458"/>
    <w:rsid w:val="00130845"/>
    <w:rsid w:val="001309B6"/>
    <w:rsid w:val="00130EA5"/>
    <w:rsid w:val="00131061"/>
    <w:rsid w:val="00131245"/>
    <w:rsid w:val="00131616"/>
    <w:rsid w:val="00132712"/>
    <w:rsid w:val="00132E07"/>
    <w:rsid w:val="001330DE"/>
    <w:rsid w:val="001332A0"/>
    <w:rsid w:val="00134050"/>
    <w:rsid w:val="00134468"/>
    <w:rsid w:val="001344F3"/>
    <w:rsid w:val="00135CCC"/>
    <w:rsid w:val="00136D34"/>
    <w:rsid w:val="00136D92"/>
    <w:rsid w:val="001370D7"/>
    <w:rsid w:val="001371B9"/>
    <w:rsid w:val="001377BB"/>
    <w:rsid w:val="00137D97"/>
    <w:rsid w:val="0014004A"/>
    <w:rsid w:val="001404AC"/>
    <w:rsid w:val="00140F57"/>
    <w:rsid w:val="001411C5"/>
    <w:rsid w:val="0014133C"/>
    <w:rsid w:val="00142241"/>
    <w:rsid w:val="00142955"/>
    <w:rsid w:val="00142B5D"/>
    <w:rsid w:val="00142B89"/>
    <w:rsid w:val="00142E1E"/>
    <w:rsid w:val="00144157"/>
    <w:rsid w:val="0014718D"/>
    <w:rsid w:val="0014785C"/>
    <w:rsid w:val="00147E35"/>
    <w:rsid w:val="0015005B"/>
    <w:rsid w:val="001500C4"/>
    <w:rsid w:val="00150330"/>
    <w:rsid w:val="0015068F"/>
    <w:rsid w:val="0015076C"/>
    <w:rsid w:val="00150CAC"/>
    <w:rsid w:val="00150E7B"/>
    <w:rsid w:val="00151391"/>
    <w:rsid w:val="001517E0"/>
    <w:rsid w:val="00151FB4"/>
    <w:rsid w:val="001529D5"/>
    <w:rsid w:val="00152E89"/>
    <w:rsid w:val="00153190"/>
    <w:rsid w:val="00153283"/>
    <w:rsid w:val="001533B6"/>
    <w:rsid w:val="00153816"/>
    <w:rsid w:val="00154082"/>
    <w:rsid w:val="00154492"/>
    <w:rsid w:val="0015450F"/>
    <w:rsid w:val="001553D8"/>
    <w:rsid w:val="00155B3A"/>
    <w:rsid w:val="00155E4B"/>
    <w:rsid w:val="001562A8"/>
    <w:rsid w:val="0015679F"/>
    <w:rsid w:val="00156F22"/>
    <w:rsid w:val="00157161"/>
    <w:rsid w:val="00157163"/>
    <w:rsid w:val="00157231"/>
    <w:rsid w:val="00157370"/>
    <w:rsid w:val="001578E8"/>
    <w:rsid w:val="0015793B"/>
    <w:rsid w:val="00160B46"/>
    <w:rsid w:val="00160D29"/>
    <w:rsid w:val="0016109A"/>
    <w:rsid w:val="00161B9E"/>
    <w:rsid w:val="00162494"/>
    <w:rsid w:val="001626C6"/>
    <w:rsid w:val="00162954"/>
    <w:rsid w:val="00162FCF"/>
    <w:rsid w:val="0016307E"/>
    <w:rsid w:val="00163A02"/>
    <w:rsid w:val="00163A06"/>
    <w:rsid w:val="0016411F"/>
    <w:rsid w:val="00164332"/>
    <w:rsid w:val="00164522"/>
    <w:rsid w:val="00164788"/>
    <w:rsid w:val="001657BE"/>
    <w:rsid w:val="00165F93"/>
    <w:rsid w:val="001661D4"/>
    <w:rsid w:val="00166522"/>
    <w:rsid w:val="00166658"/>
    <w:rsid w:val="00166A48"/>
    <w:rsid w:val="00166BC2"/>
    <w:rsid w:val="00166EA1"/>
    <w:rsid w:val="0016702C"/>
    <w:rsid w:val="001678A4"/>
    <w:rsid w:val="00170143"/>
    <w:rsid w:val="001702AD"/>
    <w:rsid w:val="00170712"/>
    <w:rsid w:val="00170A9F"/>
    <w:rsid w:val="0017104C"/>
    <w:rsid w:val="00171668"/>
    <w:rsid w:val="00171B71"/>
    <w:rsid w:val="00171F04"/>
    <w:rsid w:val="001720BB"/>
    <w:rsid w:val="0017212E"/>
    <w:rsid w:val="00172148"/>
    <w:rsid w:val="00172796"/>
    <w:rsid w:val="001729B8"/>
    <w:rsid w:val="00172CA5"/>
    <w:rsid w:val="00172FFC"/>
    <w:rsid w:val="0017314D"/>
    <w:rsid w:val="00173B21"/>
    <w:rsid w:val="00174068"/>
    <w:rsid w:val="00174AA0"/>
    <w:rsid w:val="00174ACA"/>
    <w:rsid w:val="00174D37"/>
    <w:rsid w:val="00174FD6"/>
    <w:rsid w:val="001759A3"/>
    <w:rsid w:val="0017601F"/>
    <w:rsid w:val="0017614C"/>
    <w:rsid w:val="00176CD6"/>
    <w:rsid w:val="00176E43"/>
    <w:rsid w:val="001774C8"/>
    <w:rsid w:val="0017794B"/>
    <w:rsid w:val="00177F28"/>
    <w:rsid w:val="00177FFB"/>
    <w:rsid w:val="001800D5"/>
    <w:rsid w:val="00180170"/>
    <w:rsid w:val="001802B8"/>
    <w:rsid w:val="00180D24"/>
    <w:rsid w:val="00180E03"/>
    <w:rsid w:val="0018111D"/>
    <w:rsid w:val="001814C0"/>
    <w:rsid w:val="001819C4"/>
    <w:rsid w:val="00182313"/>
    <w:rsid w:val="001830E7"/>
    <w:rsid w:val="00183123"/>
    <w:rsid w:val="00183E22"/>
    <w:rsid w:val="001840B5"/>
    <w:rsid w:val="001852CF"/>
    <w:rsid w:val="00185491"/>
    <w:rsid w:val="00185A0B"/>
    <w:rsid w:val="00185D1C"/>
    <w:rsid w:val="0018614F"/>
    <w:rsid w:val="00186364"/>
    <w:rsid w:val="001875C9"/>
    <w:rsid w:val="001877D3"/>
    <w:rsid w:val="00190C85"/>
    <w:rsid w:val="0019120F"/>
    <w:rsid w:val="001916B7"/>
    <w:rsid w:val="00192124"/>
    <w:rsid w:val="00192268"/>
    <w:rsid w:val="00192595"/>
    <w:rsid w:val="00192629"/>
    <w:rsid w:val="00192F38"/>
    <w:rsid w:val="0019304F"/>
    <w:rsid w:val="00193098"/>
    <w:rsid w:val="00193126"/>
    <w:rsid w:val="001933ED"/>
    <w:rsid w:val="0019450C"/>
    <w:rsid w:val="0019459C"/>
    <w:rsid w:val="001948C3"/>
    <w:rsid w:val="00194C3D"/>
    <w:rsid w:val="00194DDA"/>
    <w:rsid w:val="001962D1"/>
    <w:rsid w:val="00196C70"/>
    <w:rsid w:val="00196D81"/>
    <w:rsid w:val="001979A9"/>
    <w:rsid w:val="001A04DF"/>
    <w:rsid w:val="001A09C1"/>
    <w:rsid w:val="001A0BF1"/>
    <w:rsid w:val="001A1600"/>
    <w:rsid w:val="001A2891"/>
    <w:rsid w:val="001A2910"/>
    <w:rsid w:val="001A2FFD"/>
    <w:rsid w:val="001A35DE"/>
    <w:rsid w:val="001A44D1"/>
    <w:rsid w:val="001A4642"/>
    <w:rsid w:val="001A46A0"/>
    <w:rsid w:val="001A4D41"/>
    <w:rsid w:val="001A50CC"/>
    <w:rsid w:val="001A5219"/>
    <w:rsid w:val="001A52B5"/>
    <w:rsid w:val="001A5373"/>
    <w:rsid w:val="001A5529"/>
    <w:rsid w:val="001A5CF7"/>
    <w:rsid w:val="001A6A81"/>
    <w:rsid w:val="001A6B42"/>
    <w:rsid w:val="001A7427"/>
    <w:rsid w:val="001A7A15"/>
    <w:rsid w:val="001B041D"/>
    <w:rsid w:val="001B15E4"/>
    <w:rsid w:val="001B16C3"/>
    <w:rsid w:val="001B1B6B"/>
    <w:rsid w:val="001B20E7"/>
    <w:rsid w:val="001B246B"/>
    <w:rsid w:val="001B2756"/>
    <w:rsid w:val="001B2A1E"/>
    <w:rsid w:val="001B2EF0"/>
    <w:rsid w:val="001B2F23"/>
    <w:rsid w:val="001B31B1"/>
    <w:rsid w:val="001B3550"/>
    <w:rsid w:val="001B3588"/>
    <w:rsid w:val="001B37AE"/>
    <w:rsid w:val="001B3F0F"/>
    <w:rsid w:val="001B4D2A"/>
    <w:rsid w:val="001B535C"/>
    <w:rsid w:val="001B5BD4"/>
    <w:rsid w:val="001B5C67"/>
    <w:rsid w:val="001B60A6"/>
    <w:rsid w:val="001B683D"/>
    <w:rsid w:val="001B724A"/>
    <w:rsid w:val="001B741A"/>
    <w:rsid w:val="001B79A5"/>
    <w:rsid w:val="001B7E10"/>
    <w:rsid w:val="001B7F42"/>
    <w:rsid w:val="001C0381"/>
    <w:rsid w:val="001C053A"/>
    <w:rsid w:val="001C0A37"/>
    <w:rsid w:val="001C0A8F"/>
    <w:rsid w:val="001C0ABA"/>
    <w:rsid w:val="001C0D4D"/>
    <w:rsid w:val="001C0F41"/>
    <w:rsid w:val="001C12F4"/>
    <w:rsid w:val="001C1652"/>
    <w:rsid w:val="001C1D49"/>
    <w:rsid w:val="001C1DD3"/>
    <w:rsid w:val="001C1E5E"/>
    <w:rsid w:val="001C1ED4"/>
    <w:rsid w:val="001C25A4"/>
    <w:rsid w:val="001C297F"/>
    <w:rsid w:val="001C2D38"/>
    <w:rsid w:val="001C350C"/>
    <w:rsid w:val="001C3798"/>
    <w:rsid w:val="001C38B3"/>
    <w:rsid w:val="001C3A38"/>
    <w:rsid w:val="001C3B90"/>
    <w:rsid w:val="001C3EF1"/>
    <w:rsid w:val="001C419A"/>
    <w:rsid w:val="001C42E1"/>
    <w:rsid w:val="001C4730"/>
    <w:rsid w:val="001C4B06"/>
    <w:rsid w:val="001C5472"/>
    <w:rsid w:val="001C57DD"/>
    <w:rsid w:val="001C5E00"/>
    <w:rsid w:val="001C5F92"/>
    <w:rsid w:val="001C6CD5"/>
    <w:rsid w:val="001C6F72"/>
    <w:rsid w:val="001C7949"/>
    <w:rsid w:val="001C7CA8"/>
    <w:rsid w:val="001D00B3"/>
    <w:rsid w:val="001D089D"/>
    <w:rsid w:val="001D1841"/>
    <w:rsid w:val="001D2132"/>
    <w:rsid w:val="001D253C"/>
    <w:rsid w:val="001D3473"/>
    <w:rsid w:val="001D3DAB"/>
    <w:rsid w:val="001D3F6F"/>
    <w:rsid w:val="001D4474"/>
    <w:rsid w:val="001D49DF"/>
    <w:rsid w:val="001D4C61"/>
    <w:rsid w:val="001D4E40"/>
    <w:rsid w:val="001D4F55"/>
    <w:rsid w:val="001D50E1"/>
    <w:rsid w:val="001D52C8"/>
    <w:rsid w:val="001D574A"/>
    <w:rsid w:val="001D5F79"/>
    <w:rsid w:val="001D6048"/>
    <w:rsid w:val="001D6424"/>
    <w:rsid w:val="001D71D1"/>
    <w:rsid w:val="001D7236"/>
    <w:rsid w:val="001D7812"/>
    <w:rsid w:val="001D7846"/>
    <w:rsid w:val="001E026E"/>
    <w:rsid w:val="001E03BA"/>
    <w:rsid w:val="001E0485"/>
    <w:rsid w:val="001E09AE"/>
    <w:rsid w:val="001E0F49"/>
    <w:rsid w:val="001E1575"/>
    <w:rsid w:val="001E16CE"/>
    <w:rsid w:val="001E1E0B"/>
    <w:rsid w:val="001E225B"/>
    <w:rsid w:val="001E33E9"/>
    <w:rsid w:val="001E38D5"/>
    <w:rsid w:val="001E3AAC"/>
    <w:rsid w:val="001E5146"/>
    <w:rsid w:val="001E5C2A"/>
    <w:rsid w:val="001E658A"/>
    <w:rsid w:val="001E7139"/>
    <w:rsid w:val="001E71E4"/>
    <w:rsid w:val="001E764D"/>
    <w:rsid w:val="001E7A98"/>
    <w:rsid w:val="001E7BE1"/>
    <w:rsid w:val="001F006B"/>
    <w:rsid w:val="001F00EB"/>
    <w:rsid w:val="001F0171"/>
    <w:rsid w:val="001F01EC"/>
    <w:rsid w:val="001F0569"/>
    <w:rsid w:val="001F0729"/>
    <w:rsid w:val="001F09F0"/>
    <w:rsid w:val="001F0DEB"/>
    <w:rsid w:val="001F0E1E"/>
    <w:rsid w:val="001F14D0"/>
    <w:rsid w:val="001F15C2"/>
    <w:rsid w:val="001F16E9"/>
    <w:rsid w:val="001F2017"/>
    <w:rsid w:val="001F2071"/>
    <w:rsid w:val="001F2080"/>
    <w:rsid w:val="001F2098"/>
    <w:rsid w:val="001F237A"/>
    <w:rsid w:val="001F271E"/>
    <w:rsid w:val="001F279D"/>
    <w:rsid w:val="001F2EAA"/>
    <w:rsid w:val="001F36F0"/>
    <w:rsid w:val="001F3790"/>
    <w:rsid w:val="001F37B7"/>
    <w:rsid w:val="001F39D5"/>
    <w:rsid w:val="001F41EE"/>
    <w:rsid w:val="001F49DB"/>
    <w:rsid w:val="001F516F"/>
    <w:rsid w:val="001F5295"/>
    <w:rsid w:val="001F6171"/>
    <w:rsid w:val="001F69B8"/>
    <w:rsid w:val="001F6A1B"/>
    <w:rsid w:val="001F6C69"/>
    <w:rsid w:val="001F7364"/>
    <w:rsid w:val="0020011F"/>
    <w:rsid w:val="002001A4"/>
    <w:rsid w:val="00200A82"/>
    <w:rsid w:val="00200E0F"/>
    <w:rsid w:val="00200F0B"/>
    <w:rsid w:val="00201610"/>
    <w:rsid w:val="00201BBB"/>
    <w:rsid w:val="0020285F"/>
    <w:rsid w:val="00202ADB"/>
    <w:rsid w:val="00202D57"/>
    <w:rsid w:val="00203045"/>
    <w:rsid w:val="0020310A"/>
    <w:rsid w:val="00203199"/>
    <w:rsid w:val="00203BB5"/>
    <w:rsid w:val="00204116"/>
    <w:rsid w:val="002053E2"/>
    <w:rsid w:val="002059FC"/>
    <w:rsid w:val="00205B5D"/>
    <w:rsid w:val="00205D21"/>
    <w:rsid w:val="002068AA"/>
    <w:rsid w:val="00207849"/>
    <w:rsid w:val="00210314"/>
    <w:rsid w:val="00210569"/>
    <w:rsid w:val="0021098C"/>
    <w:rsid w:val="00210A63"/>
    <w:rsid w:val="00210C4B"/>
    <w:rsid w:val="002117A9"/>
    <w:rsid w:val="00211ABE"/>
    <w:rsid w:val="00211E09"/>
    <w:rsid w:val="00212A7F"/>
    <w:rsid w:val="00212EC6"/>
    <w:rsid w:val="0021452D"/>
    <w:rsid w:val="00214763"/>
    <w:rsid w:val="00215040"/>
    <w:rsid w:val="00215BED"/>
    <w:rsid w:val="00215D8F"/>
    <w:rsid w:val="00217685"/>
    <w:rsid w:val="002178EA"/>
    <w:rsid w:val="00217B27"/>
    <w:rsid w:val="00217D44"/>
    <w:rsid w:val="00217E88"/>
    <w:rsid w:val="00217FB4"/>
    <w:rsid w:val="00220068"/>
    <w:rsid w:val="002208AE"/>
    <w:rsid w:val="002211E0"/>
    <w:rsid w:val="002219CD"/>
    <w:rsid w:val="00221A2A"/>
    <w:rsid w:val="00221EC1"/>
    <w:rsid w:val="00221F4C"/>
    <w:rsid w:val="00222D7A"/>
    <w:rsid w:val="00223507"/>
    <w:rsid w:val="00223F4A"/>
    <w:rsid w:val="0022466F"/>
    <w:rsid w:val="002247A4"/>
    <w:rsid w:val="002248A0"/>
    <w:rsid w:val="002249F4"/>
    <w:rsid w:val="00224DA3"/>
    <w:rsid w:val="00225497"/>
    <w:rsid w:val="00225BF6"/>
    <w:rsid w:val="00225ECD"/>
    <w:rsid w:val="00226672"/>
    <w:rsid w:val="0022675F"/>
    <w:rsid w:val="002273B9"/>
    <w:rsid w:val="00227713"/>
    <w:rsid w:val="00227B96"/>
    <w:rsid w:val="00230044"/>
    <w:rsid w:val="0023070D"/>
    <w:rsid w:val="00230D30"/>
    <w:rsid w:val="00230DD1"/>
    <w:rsid w:val="0023110F"/>
    <w:rsid w:val="002325E7"/>
    <w:rsid w:val="0023265F"/>
    <w:rsid w:val="00232BBA"/>
    <w:rsid w:val="00232E26"/>
    <w:rsid w:val="00232E44"/>
    <w:rsid w:val="00232F02"/>
    <w:rsid w:val="0023371F"/>
    <w:rsid w:val="0023385C"/>
    <w:rsid w:val="00235B0D"/>
    <w:rsid w:val="00235B8D"/>
    <w:rsid w:val="0023631F"/>
    <w:rsid w:val="00236951"/>
    <w:rsid w:val="0023697F"/>
    <w:rsid w:val="00236AC3"/>
    <w:rsid w:val="00236B77"/>
    <w:rsid w:val="002373BA"/>
    <w:rsid w:val="002373DE"/>
    <w:rsid w:val="00237743"/>
    <w:rsid w:val="00237F01"/>
    <w:rsid w:val="00237F1C"/>
    <w:rsid w:val="00240720"/>
    <w:rsid w:val="00240D54"/>
    <w:rsid w:val="002411E4"/>
    <w:rsid w:val="002412DD"/>
    <w:rsid w:val="00241566"/>
    <w:rsid w:val="00241B8C"/>
    <w:rsid w:val="00241D21"/>
    <w:rsid w:val="0024243F"/>
    <w:rsid w:val="00242582"/>
    <w:rsid w:val="00242FF3"/>
    <w:rsid w:val="00243351"/>
    <w:rsid w:val="002435FD"/>
    <w:rsid w:val="00243B15"/>
    <w:rsid w:val="00243BBE"/>
    <w:rsid w:val="00243DBF"/>
    <w:rsid w:val="00244269"/>
    <w:rsid w:val="002448E6"/>
    <w:rsid w:val="00244B0A"/>
    <w:rsid w:val="00244CF8"/>
    <w:rsid w:val="00244D90"/>
    <w:rsid w:val="002452C2"/>
    <w:rsid w:val="002457F9"/>
    <w:rsid w:val="002458C7"/>
    <w:rsid w:val="00246A30"/>
    <w:rsid w:val="002473CC"/>
    <w:rsid w:val="0024767B"/>
    <w:rsid w:val="002477EF"/>
    <w:rsid w:val="00247DBA"/>
    <w:rsid w:val="00250195"/>
    <w:rsid w:val="00250450"/>
    <w:rsid w:val="00250D3E"/>
    <w:rsid w:val="00250FF6"/>
    <w:rsid w:val="002511F2"/>
    <w:rsid w:val="00251440"/>
    <w:rsid w:val="002516EC"/>
    <w:rsid w:val="00251BD2"/>
    <w:rsid w:val="00252024"/>
    <w:rsid w:val="002522FE"/>
    <w:rsid w:val="002526ED"/>
    <w:rsid w:val="0025323D"/>
    <w:rsid w:val="00253641"/>
    <w:rsid w:val="00253806"/>
    <w:rsid w:val="00253C79"/>
    <w:rsid w:val="00254784"/>
    <w:rsid w:val="0025502E"/>
    <w:rsid w:val="002551F1"/>
    <w:rsid w:val="002552F7"/>
    <w:rsid w:val="0025546C"/>
    <w:rsid w:val="00255773"/>
    <w:rsid w:val="002559B7"/>
    <w:rsid w:val="00255B70"/>
    <w:rsid w:val="00256129"/>
    <w:rsid w:val="002562B7"/>
    <w:rsid w:val="00256599"/>
    <w:rsid w:val="00256709"/>
    <w:rsid w:val="002569CE"/>
    <w:rsid w:val="00256E4D"/>
    <w:rsid w:val="00256F10"/>
    <w:rsid w:val="00256F51"/>
    <w:rsid w:val="002573FA"/>
    <w:rsid w:val="002574D2"/>
    <w:rsid w:val="00257E0E"/>
    <w:rsid w:val="00257E98"/>
    <w:rsid w:val="002608BD"/>
    <w:rsid w:val="00260EF0"/>
    <w:rsid w:val="00261474"/>
    <w:rsid w:val="002615C0"/>
    <w:rsid w:val="00261674"/>
    <w:rsid w:val="00261833"/>
    <w:rsid w:val="002618E3"/>
    <w:rsid w:val="00261D83"/>
    <w:rsid w:val="00262AE0"/>
    <w:rsid w:val="00262EE3"/>
    <w:rsid w:val="002637B3"/>
    <w:rsid w:val="00263911"/>
    <w:rsid w:val="00264937"/>
    <w:rsid w:val="00264B23"/>
    <w:rsid w:val="00264BF0"/>
    <w:rsid w:val="00264F8E"/>
    <w:rsid w:val="00265549"/>
    <w:rsid w:val="002657C9"/>
    <w:rsid w:val="00265CBE"/>
    <w:rsid w:val="00265F37"/>
    <w:rsid w:val="0026621C"/>
    <w:rsid w:val="00266281"/>
    <w:rsid w:val="002665E6"/>
    <w:rsid w:val="00266AAC"/>
    <w:rsid w:val="00267119"/>
    <w:rsid w:val="00267192"/>
    <w:rsid w:val="002672BC"/>
    <w:rsid w:val="0026758E"/>
    <w:rsid w:val="002679A8"/>
    <w:rsid w:val="00267CF6"/>
    <w:rsid w:val="00267CF8"/>
    <w:rsid w:val="00270CC2"/>
    <w:rsid w:val="002719AF"/>
    <w:rsid w:val="002719CC"/>
    <w:rsid w:val="00271DE2"/>
    <w:rsid w:val="0027224E"/>
    <w:rsid w:val="00272E66"/>
    <w:rsid w:val="0027391B"/>
    <w:rsid w:val="00274ACA"/>
    <w:rsid w:val="00274C83"/>
    <w:rsid w:val="00275038"/>
    <w:rsid w:val="0027531D"/>
    <w:rsid w:val="002759CB"/>
    <w:rsid w:val="00275EF5"/>
    <w:rsid w:val="002764F6"/>
    <w:rsid w:val="002764FE"/>
    <w:rsid w:val="0027663A"/>
    <w:rsid w:val="00276C42"/>
    <w:rsid w:val="0027715D"/>
    <w:rsid w:val="00282244"/>
    <w:rsid w:val="00282A6B"/>
    <w:rsid w:val="00283729"/>
    <w:rsid w:val="0028385F"/>
    <w:rsid w:val="0028395C"/>
    <w:rsid w:val="00283DFC"/>
    <w:rsid w:val="00283FA9"/>
    <w:rsid w:val="002840A4"/>
    <w:rsid w:val="0028527D"/>
    <w:rsid w:val="0028529D"/>
    <w:rsid w:val="00285893"/>
    <w:rsid w:val="00285D03"/>
    <w:rsid w:val="00285DE7"/>
    <w:rsid w:val="00286BB2"/>
    <w:rsid w:val="002876BC"/>
    <w:rsid w:val="00287C15"/>
    <w:rsid w:val="00290401"/>
    <w:rsid w:val="0029078F"/>
    <w:rsid w:val="00291BEF"/>
    <w:rsid w:val="00291CDB"/>
    <w:rsid w:val="002920D1"/>
    <w:rsid w:val="002924D9"/>
    <w:rsid w:val="00292550"/>
    <w:rsid w:val="00292B07"/>
    <w:rsid w:val="002934F8"/>
    <w:rsid w:val="00293721"/>
    <w:rsid w:val="0029396D"/>
    <w:rsid w:val="00293C76"/>
    <w:rsid w:val="0029422E"/>
    <w:rsid w:val="00294A78"/>
    <w:rsid w:val="00295223"/>
    <w:rsid w:val="00295469"/>
    <w:rsid w:val="002960F5"/>
    <w:rsid w:val="00296EC2"/>
    <w:rsid w:val="002970D7"/>
    <w:rsid w:val="002973D2"/>
    <w:rsid w:val="002979EE"/>
    <w:rsid w:val="00297BF6"/>
    <w:rsid w:val="00297F13"/>
    <w:rsid w:val="002A06AF"/>
    <w:rsid w:val="002A1338"/>
    <w:rsid w:val="002A1892"/>
    <w:rsid w:val="002A1BA6"/>
    <w:rsid w:val="002A22C6"/>
    <w:rsid w:val="002A2568"/>
    <w:rsid w:val="002A304C"/>
    <w:rsid w:val="002A33C8"/>
    <w:rsid w:val="002A378B"/>
    <w:rsid w:val="002A38B8"/>
    <w:rsid w:val="002A38BE"/>
    <w:rsid w:val="002A3B6E"/>
    <w:rsid w:val="002A3C4E"/>
    <w:rsid w:val="002A4616"/>
    <w:rsid w:val="002A5051"/>
    <w:rsid w:val="002A5116"/>
    <w:rsid w:val="002A56AD"/>
    <w:rsid w:val="002A58D8"/>
    <w:rsid w:val="002A5A25"/>
    <w:rsid w:val="002A653A"/>
    <w:rsid w:val="002A6760"/>
    <w:rsid w:val="002A6D62"/>
    <w:rsid w:val="002A7635"/>
    <w:rsid w:val="002A7673"/>
    <w:rsid w:val="002A79F6"/>
    <w:rsid w:val="002A7D75"/>
    <w:rsid w:val="002B02F4"/>
    <w:rsid w:val="002B0C02"/>
    <w:rsid w:val="002B13D7"/>
    <w:rsid w:val="002B1BC7"/>
    <w:rsid w:val="002B1C54"/>
    <w:rsid w:val="002B1CAE"/>
    <w:rsid w:val="002B2063"/>
    <w:rsid w:val="002B2227"/>
    <w:rsid w:val="002B2284"/>
    <w:rsid w:val="002B2672"/>
    <w:rsid w:val="002B28FE"/>
    <w:rsid w:val="002B2BE7"/>
    <w:rsid w:val="002B2CD7"/>
    <w:rsid w:val="002B2CEB"/>
    <w:rsid w:val="002B2DFC"/>
    <w:rsid w:val="002B393C"/>
    <w:rsid w:val="002B3E0C"/>
    <w:rsid w:val="002B4080"/>
    <w:rsid w:val="002B4AAE"/>
    <w:rsid w:val="002B568D"/>
    <w:rsid w:val="002B5C48"/>
    <w:rsid w:val="002B60E5"/>
    <w:rsid w:val="002B641D"/>
    <w:rsid w:val="002B6906"/>
    <w:rsid w:val="002B7637"/>
    <w:rsid w:val="002B7744"/>
    <w:rsid w:val="002B777C"/>
    <w:rsid w:val="002B78DC"/>
    <w:rsid w:val="002C0214"/>
    <w:rsid w:val="002C06DD"/>
    <w:rsid w:val="002C0A2B"/>
    <w:rsid w:val="002C0EC1"/>
    <w:rsid w:val="002C13A5"/>
    <w:rsid w:val="002C14CE"/>
    <w:rsid w:val="002C184A"/>
    <w:rsid w:val="002C1A0D"/>
    <w:rsid w:val="002C1B87"/>
    <w:rsid w:val="002C1BDF"/>
    <w:rsid w:val="002C1D55"/>
    <w:rsid w:val="002C201D"/>
    <w:rsid w:val="002C2175"/>
    <w:rsid w:val="002C22EE"/>
    <w:rsid w:val="002C281F"/>
    <w:rsid w:val="002C28EF"/>
    <w:rsid w:val="002C3023"/>
    <w:rsid w:val="002C3A1C"/>
    <w:rsid w:val="002C3B4C"/>
    <w:rsid w:val="002C4219"/>
    <w:rsid w:val="002C436D"/>
    <w:rsid w:val="002C4622"/>
    <w:rsid w:val="002C4C4D"/>
    <w:rsid w:val="002C4CC5"/>
    <w:rsid w:val="002C4E6B"/>
    <w:rsid w:val="002C50EA"/>
    <w:rsid w:val="002C53BD"/>
    <w:rsid w:val="002C53F3"/>
    <w:rsid w:val="002C6030"/>
    <w:rsid w:val="002C68FA"/>
    <w:rsid w:val="002C6F4B"/>
    <w:rsid w:val="002C7031"/>
    <w:rsid w:val="002C7088"/>
    <w:rsid w:val="002C7B59"/>
    <w:rsid w:val="002D038E"/>
    <w:rsid w:val="002D0446"/>
    <w:rsid w:val="002D11EA"/>
    <w:rsid w:val="002D1294"/>
    <w:rsid w:val="002D12DE"/>
    <w:rsid w:val="002D2190"/>
    <w:rsid w:val="002D2FC4"/>
    <w:rsid w:val="002D4C9C"/>
    <w:rsid w:val="002D4DD6"/>
    <w:rsid w:val="002D5266"/>
    <w:rsid w:val="002D53B7"/>
    <w:rsid w:val="002D56E6"/>
    <w:rsid w:val="002D57E1"/>
    <w:rsid w:val="002D5E16"/>
    <w:rsid w:val="002D5ED2"/>
    <w:rsid w:val="002D5EF5"/>
    <w:rsid w:val="002D65A7"/>
    <w:rsid w:val="002D68B4"/>
    <w:rsid w:val="002D7096"/>
    <w:rsid w:val="002D71D0"/>
    <w:rsid w:val="002D73BA"/>
    <w:rsid w:val="002D7AE2"/>
    <w:rsid w:val="002D7C88"/>
    <w:rsid w:val="002E0036"/>
    <w:rsid w:val="002E04CD"/>
    <w:rsid w:val="002E056C"/>
    <w:rsid w:val="002E0601"/>
    <w:rsid w:val="002E07D1"/>
    <w:rsid w:val="002E0D03"/>
    <w:rsid w:val="002E1C2B"/>
    <w:rsid w:val="002E2A01"/>
    <w:rsid w:val="002E2E48"/>
    <w:rsid w:val="002E3037"/>
    <w:rsid w:val="002E30DA"/>
    <w:rsid w:val="002E3129"/>
    <w:rsid w:val="002E33F1"/>
    <w:rsid w:val="002E3472"/>
    <w:rsid w:val="002E3A16"/>
    <w:rsid w:val="002E47A5"/>
    <w:rsid w:val="002E52F5"/>
    <w:rsid w:val="002E54CD"/>
    <w:rsid w:val="002E57F5"/>
    <w:rsid w:val="002E5BBF"/>
    <w:rsid w:val="002E5CC0"/>
    <w:rsid w:val="002E6A78"/>
    <w:rsid w:val="002E74E4"/>
    <w:rsid w:val="002E7731"/>
    <w:rsid w:val="002E794E"/>
    <w:rsid w:val="002E7AAB"/>
    <w:rsid w:val="002F020F"/>
    <w:rsid w:val="002F065D"/>
    <w:rsid w:val="002F0ADF"/>
    <w:rsid w:val="002F0CEB"/>
    <w:rsid w:val="002F1861"/>
    <w:rsid w:val="002F1878"/>
    <w:rsid w:val="002F1926"/>
    <w:rsid w:val="002F1BF5"/>
    <w:rsid w:val="002F20FE"/>
    <w:rsid w:val="002F2AA1"/>
    <w:rsid w:val="002F2FC6"/>
    <w:rsid w:val="002F3182"/>
    <w:rsid w:val="002F379D"/>
    <w:rsid w:val="002F4308"/>
    <w:rsid w:val="002F461C"/>
    <w:rsid w:val="002F516D"/>
    <w:rsid w:val="002F547B"/>
    <w:rsid w:val="002F54CE"/>
    <w:rsid w:val="002F58B1"/>
    <w:rsid w:val="002F5A23"/>
    <w:rsid w:val="002F5CA7"/>
    <w:rsid w:val="002F6449"/>
    <w:rsid w:val="002F678C"/>
    <w:rsid w:val="002F6C04"/>
    <w:rsid w:val="002F6CE5"/>
    <w:rsid w:val="002F7580"/>
    <w:rsid w:val="002F7B67"/>
    <w:rsid w:val="003003E1"/>
    <w:rsid w:val="0030066D"/>
    <w:rsid w:val="00300BA8"/>
    <w:rsid w:val="00300C4D"/>
    <w:rsid w:val="00300D9D"/>
    <w:rsid w:val="00300E2E"/>
    <w:rsid w:val="00301272"/>
    <w:rsid w:val="003018E1"/>
    <w:rsid w:val="003022AE"/>
    <w:rsid w:val="0030240C"/>
    <w:rsid w:val="003028B5"/>
    <w:rsid w:val="003032FF"/>
    <w:rsid w:val="00303770"/>
    <w:rsid w:val="003041AE"/>
    <w:rsid w:val="00304333"/>
    <w:rsid w:val="0030437E"/>
    <w:rsid w:val="003043A9"/>
    <w:rsid w:val="0030513B"/>
    <w:rsid w:val="00305716"/>
    <w:rsid w:val="00305FDE"/>
    <w:rsid w:val="0030616A"/>
    <w:rsid w:val="003062A2"/>
    <w:rsid w:val="00306350"/>
    <w:rsid w:val="003070E2"/>
    <w:rsid w:val="003071B0"/>
    <w:rsid w:val="00307851"/>
    <w:rsid w:val="00310627"/>
    <w:rsid w:val="00310A35"/>
    <w:rsid w:val="00310B67"/>
    <w:rsid w:val="00310E67"/>
    <w:rsid w:val="0031108D"/>
    <w:rsid w:val="00312FD6"/>
    <w:rsid w:val="00313108"/>
    <w:rsid w:val="00313B67"/>
    <w:rsid w:val="00313BF2"/>
    <w:rsid w:val="00313C0F"/>
    <w:rsid w:val="00313FF4"/>
    <w:rsid w:val="00314D17"/>
    <w:rsid w:val="00314D94"/>
    <w:rsid w:val="00315040"/>
    <w:rsid w:val="00315926"/>
    <w:rsid w:val="00315DC5"/>
    <w:rsid w:val="00316232"/>
    <w:rsid w:val="0031627E"/>
    <w:rsid w:val="0031644C"/>
    <w:rsid w:val="003168F5"/>
    <w:rsid w:val="00316F16"/>
    <w:rsid w:val="003171A4"/>
    <w:rsid w:val="003175EA"/>
    <w:rsid w:val="00317903"/>
    <w:rsid w:val="00317DA9"/>
    <w:rsid w:val="00317E1B"/>
    <w:rsid w:val="00320728"/>
    <w:rsid w:val="00320B93"/>
    <w:rsid w:val="00320E2E"/>
    <w:rsid w:val="00320F60"/>
    <w:rsid w:val="00321305"/>
    <w:rsid w:val="00321673"/>
    <w:rsid w:val="00321C08"/>
    <w:rsid w:val="00321DBE"/>
    <w:rsid w:val="003221EC"/>
    <w:rsid w:val="00322DCA"/>
    <w:rsid w:val="00323083"/>
    <w:rsid w:val="00323276"/>
    <w:rsid w:val="00323467"/>
    <w:rsid w:val="00323891"/>
    <w:rsid w:val="00323C39"/>
    <w:rsid w:val="00323E69"/>
    <w:rsid w:val="00324212"/>
    <w:rsid w:val="00324835"/>
    <w:rsid w:val="003249BA"/>
    <w:rsid w:val="00324EAF"/>
    <w:rsid w:val="00325163"/>
    <w:rsid w:val="0032540C"/>
    <w:rsid w:val="0032545F"/>
    <w:rsid w:val="003277E5"/>
    <w:rsid w:val="00327FBA"/>
    <w:rsid w:val="00330698"/>
    <w:rsid w:val="003308C0"/>
    <w:rsid w:val="0033094C"/>
    <w:rsid w:val="00330BED"/>
    <w:rsid w:val="00330C54"/>
    <w:rsid w:val="00331241"/>
    <w:rsid w:val="00331479"/>
    <w:rsid w:val="003322F5"/>
    <w:rsid w:val="0033240D"/>
    <w:rsid w:val="00333208"/>
    <w:rsid w:val="0033354E"/>
    <w:rsid w:val="003337DA"/>
    <w:rsid w:val="00333A88"/>
    <w:rsid w:val="00333A99"/>
    <w:rsid w:val="00333FB9"/>
    <w:rsid w:val="00334135"/>
    <w:rsid w:val="003347CC"/>
    <w:rsid w:val="003361DA"/>
    <w:rsid w:val="00336D6D"/>
    <w:rsid w:val="00337203"/>
    <w:rsid w:val="00337294"/>
    <w:rsid w:val="00337D8C"/>
    <w:rsid w:val="00337D92"/>
    <w:rsid w:val="00337EF3"/>
    <w:rsid w:val="0034044A"/>
    <w:rsid w:val="00340D8C"/>
    <w:rsid w:val="00341820"/>
    <w:rsid w:val="00341A5B"/>
    <w:rsid w:val="003421E4"/>
    <w:rsid w:val="0034269D"/>
    <w:rsid w:val="00342CEB"/>
    <w:rsid w:val="00343AC2"/>
    <w:rsid w:val="00343B97"/>
    <w:rsid w:val="00343D7D"/>
    <w:rsid w:val="00343EBA"/>
    <w:rsid w:val="0034510B"/>
    <w:rsid w:val="00345B17"/>
    <w:rsid w:val="00346888"/>
    <w:rsid w:val="003469BF"/>
    <w:rsid w:val="00346DED"/>
    <w:rsid w:val="00347198"/>
    <w:rsid w:val="00347281"/>
    <w:rsid w:val="003473E5"/>
    <w:rsid w:val="003475EB"/>
    <w:rsid w:val="00347BF0"/>
    <w:rsid w:val="00350845"/>
    <w:rsid w:val="00350F88"/>
    <w:rsid w:val="0035134B"/>
    <w:rsid w:val="00351FE0"/>
    <w:rsid w:val="0035205C"/>
    <w:rsid w:val="00353025"/>
    <w:rsid w:val="00353049"/>
    <w:rsid w:val="003530AD"/>
    <w:rsid w:val="00353587"/>
    <w:rsid w:val="003535C2"/>
    <w:rsid w:val="003541CB"/>
    <w:rsid w:val="003542A8"/>
    <w:rsid w:val="0035439D"/>
    <w:rsid w:val="0035561C"/>
    <w:rsid w:val="00355977"/>
    <w:rsid w:val="00355C55"/>
    <w:rsid w:val="00355FB2"/>
    <w:rsid w:val="00356340"/>
    <w:rsid w:val="00356864"/>
    <w:rsid w:val="00356BB6"/>
    <w:rsid w:val="00357139"/>
    <w:rsid w:val="003572F8"/>
    <w:rsid w:val="003573D9"/>
    <w:rsid w:val="00357662"/>
    <w:rsid w:val="003576DC"/>
    <w:rsid w:val="003579FC"/>
    <w:rsid w:val="00357AF3"/>
    <w:rsid w:val="00360AE8"/>
    <w:rsid w:val="00360CCD"/>
    <w:rsid w:val="0036119C"/>
    <w:rsid w:val="003612E0"/>
    <w:rsid w:val="0036139E"/>
    <w:rsid w:val="00361A69"/>
    <w:rsid w:val="00361B28"/>
    <w:rsid w:val="0036281C"/>
    <w:rsid w:val="00362947"/>
    <w:rsid w:val="0036334B"/>
    <w:rsid w:val="003633B1"/>
    <w:rsid w:val="00363444"/>
    <w:rsid w:val="003635F2"/>
    <w:rsid w:val="003637E5"/>
    <w:rsid w:val="00363CA2"/>
    <w:rsid w:val="00363F41"/>
    <w:rsid w:val="00364230"/>
    <w:rsid w:val="00364ACA"/>
    <w:rsid w:val="00364CCE"/>
    <w:rsid w:val="003653B8"/>
    <w:rsid w:val="00365484"/>
    <w:rsid w:val="0036556B"/>
    <w:rsid w:val="003657A6"/>
    <w:rsid w:val="00365A3B"/>
    <w:rsid w:val="00365ACA"/>
    <w:rsid w:val="00366202"/>
    <w:rsid w:val="00366519"/>
    <w:rsid w:val="00366595"/>
    <w:rsid w:val="00367136"/>
    <w:rsid w:val="0036714F"/>
    <w:rsid w:val="003675DE"/>
    <w:rsid w:val="0036787C"/>
    <w:rsid w:val="00370ACF"/>
    <w:rsid w:val="00370B76"/>
    <w:rsid w:val="00371355"/>
    <w:rsid w:val="00371894"/>
    <w:rsid w:val="00371B20"/>
    <w:rsid w:val="00371EBC"/>
    <w:rsid w:val="0037234D"/>
    <w:rsid w:val="0037244D"/>
    <w:rsid w:val="00372647"/>
    <w:rsid w:val="003732EF"/>
    <w:rsid w:val="003734F5"/>
    <w:rsid w:val="003734F9"/>
    <w:rsid w:val="00373848"/>
    <w:rsid w:val="00374A8A"/>
    <w:rsid w:val="00375133"/>
    <w:rsid w:val="00375685"/>
    <w:rsid w:val="00375841"/>
    <w:rsid w:val="00375BCB"/>
    <w:rsid w:val="00375FC3"/>
    <w:rsid w:val="00376436"/>
    <w:rsid w:val="00376BB8"/>
    <w:rsid w:val="00376E4A"/>
    <w:rsid w:val="0037709F"/>
    <w:rsid w:val="00377101"/>
    <w:rsid w:val="00377816"/>
    <w:rsid w:val="00377BB5"/>
    <w:rsid w:val="003821CB"/>
    <w:rsid w:val="0038311D"/>
    <w:rsid w:val="00383BDC"/>
    <w:rsid w:val="00383CB7"/>
    <w:rsid w:val="00383CF9"/>
    <w:rsid w:val="003841B6"/>
    <w:rsid w:val="003842B5"/>
    <w:rsid w:val="0038440D"/>
    <w:rsid w:val="00384482"/>
    <w:rsid w:val="00384779"/>
    <w:rsid w:val="0038478C"/>
    <w:rsid w:val="00385638"/>
    <w:rsid w:val="00385789"/>
    <w:rsid w:val="0038579B"/>
    <w:rsid w:val="00385989"/>
    <w:rsid w:val="00385F09"/>
    <w:rsid w:val="003863ED"/>
    <w:rsid w:val="003868DF"/>
    <w:rsid w:val="00386A5D"/>
    <w:rsid w:val="00386C4A"/>
    <w:rsid w:val="003876FE"/>
    <w:rsid w:val="00387D31"/>
    <w:rsid w:val="0039035D"/>
    <w:rsid w:val="00390427"/>
    <w:rsid w:val="0039082D"/>
    <w:rsid w:val="003908D4"/>
    <w:rsid w:val="00390A50"/>
    <w:rsid w:val="00390D08"/>
    <w:rsid w:val="0039116C"/>
    <w:rsid w:val="00391339"/>
    <w:rsid w:val="003915D6"/>
    <w:rsid w:val="00391AB4"/>
    <w:rsid w:val="00391F6A"/>
    <w:rsid w:val="003923EA"/>
    <w:rsid w:val="0039270F"/>
    <w:rsid w:val="00392760"/>
    <w:rsid w:val="00392B86"/>
    <w:rsid w:val="00392D23"/>
    <w:rsid w:val="003930AF"/>
    <w:rsid w:val="0039338F"/>
    <w:rsid w:val="00393725"/>
    <w:rsid w:val="0039372F"/>
    <w:rsid w:val="00393A98"/>
    <w:rsid w:val="00394151"/>
    <w:rsid w:val="00394701"/>
    <w:rsid w:val="0039479C"/>
    <w:rsid w:val="003947AF"/>
    <w:rsid w:val="003948ED"/>
    <w:rsid w:val="00394901"/>
    <w:rsid w:val="0039497C"/>
    <w:rsid w:val="00394B19"/>
    <w:rsid w:val="003959B7"/>
    <w:rsid w:val="00395C72"/>
    <w:rsid w:val="00396291"/>
    <w:rsid w:val="0039652C"/>
    <w:rsid w:val="00396970"/>
    <w:rsid w:val="00396C3D"/>
    <w:rsid w:val="00397434"/>
    <w:rsid w:val="00397B0A"/>
    <w:rsid w:val="003A04C2"/>
    <w:rsid w:val="003A097E"/>
    <w:rsid w:val="003A106C"/>
    <w:rsid w:val="003A173C"/>
    <w:rsid w:val="003A17F1"/>
    <w:rsid w:val="003A18B1"/>
    <w:rsid w:val="003A1BE9"/>
    <w:rsid w:val="003A23ED"/>
    <w:rsid w:val="003A2670"/>
    <w:rsid w:val="003A2C56"/>
    <w:rsid w:val="003A3098"/>
    <w:rsid w:val="003A36BB"/>
    <w:rsid w:val="003A3989"/>
    <w:rsid w:val="003A417A"/>
    <w:rsid w:val="003A4250"/>
    <w:rsid w:val="003A42A0"/>
    <w:rsid w:val="003A46BD"/>
    <w:rsid w:val="003A478F"/>
    <w:rsid w:val="003A47A1"/>
    <w:rsid w:val="003A47B7"/>
    <w:rsid w:val="003A4881"/>
    <w:rsid w:val="003A4BC5"/>
    <w:rsid w:val="003A4DE9"/>
    <w:rsid w:val="003A57D0"/>
    <w:rsid w:val="003A5812"/>
    <w:rsid w:val="003A5E90"/>
    <w:rsid w:val="003A5F0C"/>
    <w:rsid w:val="003A5F4C"/>
    <w:rsid w:val="003A60A8"/>
    <w:rsid w:val="003A61B4"/>
    <w:rsid w:val="003A6531"/>
    <w:rsid w:val="003A655B"/>
    <w:rsid w:val="003A6790"/>
    <w:rsid w:val="003A77D6"/>
    <w:rsid w:val="003A7875"/>
    <w:rsid w:val="003A7C80"/>
    <w:rsid w:val="003B1409"/>
    <w:rsid w:val="003B14EB"/>
    <w:rsid w:val="003B157C"/>
    <w:rsid w:val="003B1CCE"/>
    <w:rsid w:val="003B2223"/>
    <w:rsid w:val="003B23D4"/>
    <w:rsid w:val="003B244C"/>
    <w:rsid w:val="003B2570"/>
    <w:rsid w:val="003B2AD2"/>
    <w:rsid w:val="003B2CAC"/>
    <w:rsid w:val="003B2F8E"/>
    <w:rsid w:val="003B3974"/>
    <w:rsid w:val="003B3AA3"/>
    <w:rsid w:val="003B3F16"/>
    <w:rsid w:val="003B4310"/>
    <w:rsid w:val="003B44F3"/>
    <w:rsid w:val="003B5203"/>
    <w:rsid w:val="003B5E6D"/>
    <w:rsid w:val="003B66C7"/>
    <w:rsid w:val="003B6995"/>
    <w:rsid w:val="003B6A33"/>
    <w:rsid w:val="003B6A63"/>
    <w:rsid w:val="003B724F"/>
    <w:rsid w:val="003B7E2A"/>
    <w:rsid w:val="003C01DF"/>
    <w:rsid w:val="003C064E"/>
    <w:rsid w:val="003C0839"/>
    <w:rsid w:val="003C083A"/>
    <w:rsid w:val="003C0948"/>
    <w:rsid w:val="003C0B50"/>
    <w:rsid w:val="003C0F9F"/>
    <w:rsid w:val="003C16F7"/>
    <w:rsid w:val="003C1794"/>
    <w:rsid w:val="003C1BAD"/>
    <w:rsid w:val="003C21F9"/>
    <w:rsid w:val="003C2428"/>
    <w:rsid w:val="003C2BF3"/>
    <w:rsid w:val="003C2F45"/>
    <w:rsid w:val="003C38E7"/>
    <w:rsid w:val="003C3BD5"/>
    <w:rsid w:val="003C4299"/>
    <w:rsid w:val="003C4E9D"/>
    <w:rsid w:val="003C4F05"/>
    <w:rsid w:val="003C4F2C"/>
    <w:rsid w:val="003C5227"/>
    <w:rsid w:val="003C58C5"/>
    <w:rsid w:val="003C62E0"/>
    <w:rsid w:val="003C68DF"/>
    <w:rsid w:val="003C6981"/>
    <w:rsid w:val="003C7160"/>
    <w:rsid w:val="003C77E2"/>
    <w:rsid w:val="003C7E24"/>
    <w:rsid w:val="003D0E0E"/>
    <w:rsid w:val="003D0EBD"/>
    <w:rsid w:val="003D18A7"/>
    <w:rsid w:val="003D2465"/>
    <w:rsid w:val="003D270E"/>
    <w:rsid w:val="003D2D3F"/>
    <w:rsid w:val="003D2F68"/>
    <w:rsid w:val="003D3D7B"/>
    <w:rsid w:val="003D3E9F"/>
    <w:rsid w:val="003D441F"/>
    <w:rsid w:val="003D450F"/>
    <w:rsid w:val="003D48ED"/>
    <w:rsid w:val="003D496F"/>
    <w:rsid w:val="003D4CE9"/>
    <w:rsid w:val="003D50B8"/>
    <w:rsid w:val="003D51D5"/>
    <w:rsid w:val="003D567A"/>
    <w:rsid w:val="003D5F31"/>
    <w:rsid w:val="003D69E9"/>
    <w:rsid w:val="003D6A4F"/>
    <w:rsid w:val="003D6F40"/>
    <w:rsid w:val="003D74CF"/>
    <w:rsid w:val="003D7684"/>
    <w:rsid w:val="003D799E"/>
    <w:rsid w:val="003D7B9D"/>
    <w:rsid w:val="003E018C"/>
    <w:rsid w:val="003E03D3"/>
    <w:rsid w:val="003E0960"/>
    <w:rsid w:val="003E0CA0"/>
    <w:rsid w:val="003E1504"/>
    <w:rsid w:val="003E1BEA"/>
    <w:rsid w:val="003E2B38"/>
    <w:rsid w:val="003E2C7B"/>
    <w:rsid w:val="003E2E8E"/>
    <w:rsid w:val="003E367D"/>
    <w:rsid w:val="003E3D18"/>
    <w:rsid w:val="003E3EA0"/>
    <w:rsid w:val="003E3EAF"/>
    <w:rsid w:val="003E434D"/>
    <w:rsid w:val="003E4A86"/>
    <w:rsid w:val="003E5120"/>
    <w:rsid w:val="003E5380"/>
    <w:rsid w:val="003E5B8C"/>
    <w:rsid w:val="003E5CE0"/>
    <w:rsid w:val="003E6295"/>
    <w:rsid w:val="003E6505"/>
    <w:rsid w:val="003E6694"/>
    <w:rsid w:val="003E6879"/>
    <w:rsid w:val="003E6CCD"/>
    <w:rsid w:val="003E74DE"/>
    <w:rsid w:val="003E7615"/>
    <w:rsid w:val="003E770F"/>
    <w:rsid w:val="003E7C5D"/>
    <w:rsid w:val="003E7DCC"/>
    <w:rsid w:val="003F0056"/>
    <w:rsid w:val="003F08CD"/>
    <w:rsid w:val="003F0F05"/>
    <w:rsid w:val="003F1079"/>
    <w:rsid w:val="003F120C"/>
    <w:rsid w:val="003F144C"/>
    <w:rsid w:val="003F146D"/>
    <w:rsid w:val="003F15A1"/>
    <w:rsid w:val="003F1868"/>
    <w:rsid w:val="003F28E6"/>
    <w:rsid w:val="003F2E99"/>
    <w:rsid w:val="003F323B"/>
    <w:rsid w:val="003F3A90"/>
    <w:rsid w:val="003F43E0"/>
    <w:rsid w:val="003F4624"/>
    <w:rsid w:val="003F477C"/>
    <w:rsid w:val="003F51A5"/>
    <w:rsid w:val="003F56B1"/>
    <w:rsid w:val="003F5A1C"/>
    <w:rsid w:val="003F5BD8"/>
    <w:rsid w:val="003F5DEA"/>
    <w:rsid w:val="003F5E0A"/>
    <w:rsid w:val="003F609C"/>
    <w:rsid w:val="003F6241"/>
    <w:rsid w:val="003F7437"/>
    <w:rsid w:val="003F78D0"/>
    <w:rsid w:val="003F7929"/>
    <w:rsid w:val="0040055C"/>
    <w:rsid w:val="0040074C"/>
    <w:rsid w:val="00401115"/>
    <w:rsid w:val="004019E5"/>
    <w:rsid w:val="0040234D"/>
    <w:rsid w:val="00402483"/>
    <w:rsid w:val="00402A0E"/>
    <w:rsid w:val="004030B7"/>
    <w:rsid w:val="004038D5"/>
    <w:rsid w:val="00404157"/>
    <w:rsid w:val="00404213"/>
    <w:rsid w:val="004047F5"/>
    <w:rsid w:val="00404864"/>
    <w:rsid w:val="0040494E"/>
    <w:rsid w:val="0040496B"/>
    <w:rsid w:val="00404B0C"/>
    <w:rsid w:val="004050E3"/>
    <w:rsid w:val="00405778"/>
    <w:rsid w:val="00406796"/>
    <w:rsid w:val="00407116"/>
    <w:rsid w:val="00407401"/>
    <w:rsid w:val="00407540"/>
    <w:rsid w:val="00407854"/>
    <w:rsid w:val="00407A71"/>
    <w:rsid w:val="004102D0"/>
    <w:rsid w:val="00410785"/>
    <w:rsid w:val="004113E5"/>
    <w:rsid w:val="00411C58"/>
    <w:rsid w:val="00411D6C"/>
    <w:rsid w:val="0041246F"/>
    <w:rsid w:val="00412597"/>
    <w:rsid w:val="004128C5"/>
    <w:rsid w:val="00412B11"/>
    <w:rsid w:val="00412C45"/>
    <w:rsid w:val="00412EC5"/>
    <w:rsid w:val="004130FC"/>
    <w:rsid w:val="00413222"/>
    <w:rsid w:val="004133AD"/>
    <w:rsid w:val="004135A5"/>
    <w:rsid w:val="0041367E"/>
    <w:rsid w:val="004139D9"/>
    <w:rsid w:val="00413CE6"/>
    <w:rsid w:val="00414C29"/>
    <w:rsid w:val="00414E52"/>
    <w:rsid w:val="00414EA5"/>
    <w:rsid w:val="00414FCE"/>
    <w:rsid w:val="004150A9"/>
    <w:rsid w:val="00415127"/>
    <w:rsid w:val="004155D4"/>
    <w:rsid w:val="00415892"/>
    <w:rsid w:val="0041597E"/>
    <w:rsid w:val="00416613"/>
    <w:rsid w:val="0041665A"/>
    <w:rsid w:val="004169AE"/>
    <w:rsid w:val="00416C66"/>
    <w:rsid w:val="00416E16"/>
    <w:rsid w:val="004173A6"/>
    <w:rsid w:val="00417842"/>
    <w:rsid w:val="00420177"/>
    <w:rsid w:val="00420291"/>
    <w:rsid w:val="00420292"/>
    <w:rsid w:val="00420800"/>
    <w:rsid w:val="00420D57"/>
    <w:rsid w:val="004216E6"/>
    <w:rsid w:val="0042182C"/>
    <w:rsid w:val="00421DCD"/>
    <w:rsid w:val="00421E6A"/>
    <w:rsid w:val="004223FB"/>
    <w:rsid w:val="0042287B"/>
    <w:rsid w:val="004229EA"/>
    <w:rsid w:val="004234D9"/>
    <w:rsid w:val="004237F5"/>
    <w:rsid w:val="00423A81"/>
    <w:rsid w:val="00423B9B"/>
    <w:rsid w:val="00423C2B"/>
    <w:rsid w:val="00423CDA"/>
    <w:rsid w:val="0042443B"/>
    <w:rsid w:val="004249D0"/>
    <w:rsid w:val="00424B73"/>
    <w:rsid w:val="0042516C"/>
    <w:rsid w:val="00425C71"/>
    <w:rsid w:val="0042624C"/>
    <w:rsid w:val="00426777"/>
    <w:rsid w:val="004268B4"/>
    <w:rsid w:val="00426BB5"/>
    <w:rsid w:val="00427077"/>
    <w:rsid w:val="00427662"/>
    <w:rsid w:val="004276AE"/>
    <w:rsid w:val="00427940"/>
    <w:rsid w:val="00427A1C"/>
    <w:rsid w:val="00430353"/>
    <w:rsid w:val="00430E32"/>
    <w:rsid w:val="004318CB"/>
    <w:rsid w:val="00432460"/>
    <w:rsid w:val="004326FC"/>
    <w:rsid w:val="0043274F"/>
    <w:rsid w:val="004329AD"/>
    <w:rsid w:val="00433271"/>
    <w:rsid w:val="004336E9"/>
    <w:rsid w:val="004338E9"/>
    <w:rsid w:val="00433CF7"/>
    <w:rsid w:val="00433E00"/>
    <w:rsid w:val="00433FD6"/>
    <w:rsid w:val="0043428A"/>
    <w:rsid w:val="00434519"/>
    <w:rsid w:val="00434B54"/>
    <w:rsid w:val="00434C28"/>
    <w:rsid w:val="0043619C"/>
    <w:rsid w:val="004368A3"/>
    <w:rsid w:val="00436A28"/>
    <w:rsid w:val="00436A9B"/>
    <w:rsid w:val="00437065"/>
    <w:rsid w:val="004379AA"/>
    <w:rsid w:val="0044000E"/>
    <w:rsid w:val="00440744"/>
    <w:rsid w:val="004409F8"/>
    <w:rsid w:val="00440A08"/>
    <w:rsid w:val="00440BC3"/>
    <w:rsid w:val="00440E52"/>
    <w:rsid w:val="004411FE"/>
    <w:rsid w:val="004414F9"/>
    <w:rsid w:val="004415DA"/>
    <w:rsid w:val="00441ACD"/>
    <w:rsid w:val="00441B60"/>
    <w:rsid w:val="00441C03"/>
    <w:rsid w:val="0044282E"/>
    <w:rsid w:val="004431DD"/>
    <w:rsid w:val="00443598"/>
    <w:rsid w:val="004439EC"/>
    <w:rsid w:val="004441BC"/>
    <w:rsid w:val="004441D3"/>
    <w:rsid w:val="00445197"/>
    <w:rsid w:val="0044534A"/>
    <w:rsid w:val="00445EBB"/>
    <w:rsid w:val="00445F2A"/>
    <w:rsid w:val="004465C2"/>
    <w:rsid w:val="00446994"/>
    <w:rsid w:val="00446AB3"/>
    <w:rsid w:val="00446D2D"/>
    <w:rsid w:val="004474A5"/>
    <w:rsid w:val="00447999"/>
    <w:rsid w:val="00447B78"/>
    <w:rsid w:val="00450984"/>
    <w:rsid w:val="00450BCA"/>
    <w:rsid w:val="00450CD1"/>
    <w:rsid w:val="004515BC"/>
    <w:rsid w:val="004517AB"/>
    <w:rsid w:val="00451C9D"/>
    <w:rsid w:val="00451E66"/>
    <w:rsid w:val="00452C60"/>
    <w:rsid w:val="00452E79"/>
    <w:rsid w:val="00453471"/>
    <w:rsid w:val="00453DD7"/>
    <w:rsid w:val="00453FC0"/>
    <w:rsid w:val="00454274"/>
    <w:rsid w:val="004545E7"/>
    <w:rsid w:val="00454BCC"/>
    <w:rsid w:val="00455090"/>
    <w:rsid w:val="00455177"/>
    <w:rsid w:val="00455F49"/>
    <w:rsid w:val="004560D0"/>
    <w:rsid w:val="004563B9"/>
    <w:rsid w:val="00456C7C"/>
    <w:rsid w:val="00457DC0"/>
    <w:rsid w:val="00457F01"/>
    <w:rsid w:val="00460447"/>
    <w:rsid w:val="00460ABD"/>
    <w:rsid w:val="00460B91"/>
    <w:rsid w:val="00460C23"/>
    <w:rsid w:val="00460CAE"/>
    <w:rsid w:val="0046101B"/>
    <w:rsid w:val="00461408"/>
    <w:rsid w:val="004614E8"/>
    <w:rsid w:val="004618BB"/>
    <w:rsid w:val="00461C84"/>
    <w:rsid w:val="0046228B"/>
    <w:rsid w:val="0046263C"/>
    <w:rsid w:val="00462796"/>
    <w:rsid w:val="00463B48"/>
    <w:rsid w:val="00464492"/>
    <w:rsid w:val="00464589"/>
    <w:rsid w:val="00464A0C"/>
    <w:rsid w:val="00464B96"/>
    <w:rsid w:val="00464EEB"/>
    <w:rsid w:val="00465FF0"/>
    <w:rsid w:val="00466982"/>
    <w:rsid w:val="00466AEC"/>
    <w:rsid w:val="00466BB1"/>
    <w:rsid w:val="00466D85"/>
    <w:rsid w:val="00466D88"/>
    <w:rsid w:val="00467A12"/>
    <w:rsid w:val="00467BCF"/>
    <w:rsid w:val="00467DA2"/>
    <w:rsid w:val="00470521"/>
    <w:rsid w:val="0047087E"/>
    <w:rsid w:val="00471485"/>
    <w:rsid w:val="004719BE"/>
    <w:rsid w:val="00471B8C"/>
    <w:rsid w:val="00472128"/>
    <w:rsid w:val="00472985"/>
    <w:rsid w:val="00472C0F"/>
    <w:rsid w:val="00472CB0"/>
    <w:rsid w:val="00472F6A"/>
    <w:rsid w:val="00473549"/>
    <w:rsid w:val="00473C40"/>
    <w:rsid w:val="00473C87"/>
    <w:rsid w:val="00474165"/>
    <w:rsid w:val="00475092"/>
    <w:rsid w:val="004750DD"/>
    <w:rsid w:val="004751EA"/>
    <w:rsid w:val="0047523A"/>
    <w:rsid w:val="0047561D"/>
    <w:rsid w:val="00477307"/>
    <w:rsid w:val="00477F93"/>
    <w:rsid w:val="0048035A"/>
    <w:rsid w:val="00480396"/>
    <w:rsid w:val="0048045E"/>
    <w:rsid w:val="004822FD"/>
    <w:rsid w:val="00482447"/>
    <w:rsid w:val="004825FE"/>
    <w:rsid w:val="00482E76"/>
    <w:rsid w:val="0048315E"/>
    <w:rsid w:val="0048333C"/>
    <w:rsid w:val="00483579"/>
    <w:rsid w:val="004837CE"/>
    <w:rsid w:val="00483B41"/>
    <w:rsid w:val="00483D1A"/>
    <w:rsid w:val="00483FF8"/>
    <w:rsid w:val="00484576"/>
    <w:rsid w:val="00485F5C"/>
    <w:rsid w:val="00486257"/>
    <w:rsid w:val="0048642C"/>
    <w:rsid w:val="00486FD5"/>
    <w:rsid w:val="0048711E"/>
    <w:rsid w:val="004874A8"/>
    <w:rsid w:val="00487FD4"/>
    <w:rsid w:val="00490424"/>
    <w:rsid w:val="0049057E"/>
    <w:rsid w:val="00490987"/>
    <w:rsid w:val="00490CA6"/>
    <w:rsid w:val="00490FD4"/>
    <w:rsid w:val="004915C5"/>
    <w:rsid w:val="0049171E"/>
    <w:rsid w:val="00491ABC"/>
    <w:rsid w:val="00491B55"/>
    <w:rsid w:val="00491C84"/>
    <w:rsid w:val="0049260B"/>
    <w:rsid w:val="00492C10"/>
    <w:rsid w:val="00492CBC"/>
    <w:rsid w:val="004932A1"/>
    <w:rsid w:val="00493F76"/>
    <w:rsid w:val="00494360"/>
    <w:rsid w:val="00494A42"/>
    <w:rsid w:val="00494D68"/>
    <w:rsid w:val="00495135"/>
    <w:rsid w:val="004960C3"/>
    <w:rsid w:val="004962AB"/>
    <w:rsid w:val="00496669"/>
    <w:rsid w:val="00496BEC"/>
    <w:rsid w:val="00496C4C"/>
    <w:rsid w:val="00496FC4"/>
    <w:rsid w:val="004A00FE"/>
    <w:rsid w:val="004A0F39"/>
    <w:rsid w:val="004A163B"/>
    <w:rsid w:val="004A1995"/>
    <w:rsid w:val="004A20ED"/>
    <w:rsid w:val="004A28D6"/>
    <w:rsid w:val="004A2E81"/>
    <w:rsid w:val="004A2F98"/>
    <w:rsid w:val="004A31B8"/>
    <w:rsid w:val="004A3315"/>
    <w:rsid w:val="004A3C8C"/>
    <w:rsid w:val="004A44D1"/>
    <w:rsid w:val="004A482F"/>
    <w:rsid w:val="004A4AEF"/>
    <w:rsid w:val="004A5245"/>
    <w:rsid w:val="004A5899"/>
    <w:rsid w:val="004A64AA"/>
    <w:rsid w:val="004A65BA"/>
    <w:rsid w:val="004A706D"/>
    <w:rsid w:val="004A797F"/>
    <w:rsid w:val="004A7A8F"/>
    <w:rsid w:val="004A7B97"/>
    <w:rsid w:val="004B017E"/>
    <w:rsid w:val="004B04E3"/>
    <w:rsid w:val="004B06E2"/>
    <w:rsid w:val="004B0B15"/>
    <w:rsid w:val="004B0CC5"/>
    <w:rsid w:val="004B11A0"/>
    <w:rsid w:val="004B1F7C"/>
    <w:rsid w:val="004B2140"/>
    <w:rsid w:val="004B2A83"/>
    <w:rsid w:val="004B2F06"/>
    <w:rsid w:val="004B2F6A"/>
    <w:rsid w:val="004B422E"/>
    <w:rsid w:val="004B49E2"/>
    <w:rsid w:val="004B50A0"/>
    <w:rsid w:val="004B51A6"/>
    <w:rsid w:val="004B5352"/>
    <w:rsid w:val="004B54BE"/>
    <w:rsid w:val="004B5825"/>
    <w:rsid w:val="004B60DF"/>
    <w:rsid w:val="004B626C"/>
    <w:rsid w:val="004B6F84"/>
    <w:rsid w:val="004B71F6"/>
    <w:rsid w:val="004B7828"/>
    <w:rsid w:val="004B7FB3"/>
    <w:rsid w:val="004C00B9"/>
    <w:rsid w:val="004C0391"/>
    <w:rsid w:val="004C042B"/>
    <w:rsid w:val="004C048C"/>
    <w:rsid w:val="004C0B9D"/>
    <w:rsid w:val="004C16E3"/>
    <w:rsid w:val="004C1D66"/>
    <w:rsid w:val="004C2329"/>
    <w:rsid w:val="004C280E"/>
    <w:rsid w:val="004C3348"/>
    <w:rsid w:val="004C3582"/>
    <w:rsid w:val="004C36AB"/>
    <w:rsid w:val="004C4EEB"/>
    <w:rsid w:val="004C522E"/>
    <w:rsid w:val="004C59F7"/>
    <w:rsid w:val="004C5A87"/>
    <w:rsid w:val="004C5C30"/>
    <w:rsid w:val="004C61EA"/>
    <w:rsid w:val="004C684E"/>
    <w:rsid w:val="004C6FAB"/>
    <w:rsid w:val="004D0728"/>
    <w:rsid w:val="004D0EC8"/>
    <w:rsid w:val="004D154B"/>
    <w:rsid w:val="004D1594"/>
    <w:rsid w:val="004D1CBE"/>
    <w:rsid w:val="004D1DD8"/>
    <w:rsid w:val="004D2281"/>
    <w:rsid w:val="004D27C9"/>
    <w:rsid w:val="004D3096"/>
    <w:rsid w:val="004D3858"/>
    <w:rsid w:val="004D3ECB"/>
    <w:rsid w:val="004D458A"/>
    <w:rsid w:val="004D4A79"/>
    <w:rsid w:val="004D56AA"/>
    <w:rsid w:val="004D5C63"/>
    <w:rsid w:val="004D5DAA"/>
    <w:rsid w:val="004D6081"/>
    <w:rsid w:val="004D612B"/>
    <w:rsid w:val="004D6621"/>
    <w:rsid w:val="004D6C78"/>
    <w:rsid w:val="004D6FCB"/>
    <w:rsid w:val="004D7422"/>
    <w:rsid w:val="004D75AA"/>
    <w:rsid w:val="004D7ABB"/>
    <w:rsid w:val="004D7DF8"/>
    <w:rsid w:val="004E00DA"/>
    <w:rsid w:val="004E0471"/>
    <w:rsid w:val="004E07B2"/>
    <w:rsid w:val="004E0829"/>
    <w:rsid w:val="004E088B"/>
    <w:rsid w:val="004E122E"/>
    <w:rsid w:val="004E1A26"/>
    <w:rsid w:val="004E1B52"/>
    <w:rsid w:val="004E1FF3"/>
    <w:rsid w:val="004E28A3"/>
    <w:rsid w:val="004E2A61"/>
    <w:rsid w:val="004E3A77"/>
    <w:rsid w:val="004E42C7"/>
    <w:rsid w:val="004E44D1"/>
    <w:rsid w:val="004E480E"/>
    <w:rsid w:val="004E4CC0"/>
    <w:rsid w:val="004E4D86"/>
    <w:rsid w:val="004E4EF1"/>
    <w:rsid w:val="004E523B"/>
    <w:rsid w:val="004E542E"/>
    <w:rsid w:val="004E543B"/>
    <w:rsid w:val="004E59FF"/>
    <w:rsid w:val="004E5D9B"/>
    <w:rsid w:val="004E6195"/>
    <w:rsid w:val="004E6651"/>
    <w:rsid w:val="004E697B"/>
    <w:rsid w:val="004E69A5"/>
    <w:rsid w:val="004E6D1B"/>
    <w:rsid w:val="004E7CFB"/>
    <w:rsid w:val="004F057C"/>
    <w:rsid w:val="004F15DC"/>
    <w:rsid w:val="004F1756"/>
    <w:rsid w:val="004F1B3C"/>
    <w:rsid w:val="004F28A2"/>
    <w:rsid w:val="004F2E98"/>
    <w:rsid w:val="004F4151"/>
    <w:rsid w:val="004F469B"/>
    <w:rsid w:val="004F4766"/>
    <w:rsid w:val="004F4AB1"/>
    <w:rsid w:val="004F50E8"/>
    <w:rsid w:val="004F5CCE"/>
    <w:rsid w:val="004F6218"/>
    <w:rsid w:val="004F671C"/>
    <w:rsid w:val="004F6BAA"/>
    <w:rsid w:val="004F6D62"/>
    <w:rsid w:val="004F7397"/>
    <w:rsid w:val="004F7F97"/>
    <w:rsid w:val="00501225"/>
    <w:rsid w:val="0050136C"/>
    <w:rsid w:val="005013F0"/>
    <w:rsid w:val="0050177E"/>
    <w:rsid w:val="00503262"/>
    <w:rsid w:val="005034CA"/>
    <w:rsid w:val="005039B3"/>
    <w:rsid w:val="00503A2A"/>
    <w:rsid w:val="00503BBF"/>
    <w:rsid w:val="00504003"/>
    <w:rsid w:val="00504021"/>
    <w:rsid w:val="00504778"/>
    <w:rsid w:val="00504930"/>
    <w:rsid w:val="00505007"/>
    <w:rsid w:val="0050636B"/>
    <w:rsid w:val="0050650A"/>
    <w:rsid w:val="005067B0"/>
    <w:rsid w:val="005069C5"/>
    <w:rsid w:val="00507982"/>
    <w:rsid w:val="005105C3"/>
    <w:rsid w:val="00510616"/>
    <w:rsid w:val="00510C41"/>
    <w:rsid w:val="00510FA9"/>
    <w:rsid w:val="00511153"/>
    <w:rsid w:val="00511769"/>
    <w:rsid w:val="00514355"/>
    <w:rsid w:val="00514473"/>
    <w:rsid w:val="00514A86"/>
    <w:rsid w:val="00514D39"/>
    <w:rsid w:val="00514D5C"/>
    <w:rsid w:val="00514E38"/>
    <w:rsid w:val="005159CD"/>
    <w:rsid w:val="005161C1"/>
    <w:rsid w:val="00517201"/>
    <w:rsid w:val="00517816"/>
    <w:rsid w:val="00517830"/>
    <w:rsid w:val="00517843"/>
    <w:rsid w:val="00517B61"/>
    <w:rsid w:val="00517E31"/>
    <w:rsid w:val="00520025"/>
    <w:rsid w:val="005206F4"/>
    <w:rsid w:val="0052177D"/>
    <w:rsid w:val="00521D82"/>
    <w:rsid w:val="0052273C"/>
    <w:rsid w:val="00523592"/>
    <w:rsid w:val="005241AE"/>
    <w:rsid w:val="00524451"/>
    <w:rsid w:val="00525051"/>
    <w:rsid w:val="005257D8"/>
    <w:rsid w:val="00526551"/>
    <w:rsid w:val="00526AAE"/>
    <w:rsid w:val="00527256"/>
    <w:rsid w:val="005272F0"/>
    <w:rsid w:val="005273DC"/>
    <w:rsid w:val="00527952"/>
    <w:rsid w:val="00527A1B"/>
    <w:rsid w:val="00527FB2"/>
    <w:rsid w:val="005312EF"/>
    <w:rsid w:val="005316CB"/>
    <w:rsid w:val="00531DFD"/>
    <w:rsid w:val="00531FE5"/>
    <w:rsid w:val="00532291"/>
    <w:rsid w:val="005323BB"/>
    <w:rsid w:val="005324C2"/>
    <w:rsid w:val="00532854"/>
    <w:rsid w:val="00532916"/>
    <w:rsid w:val="005332FF"/>
    <w:rsid w:val="0053346E"/>
    <w:rsid w:val="005338E8"/>
    <w:rsid w:val="00534477"/>
    <w:rsid w:val="005347A2"/>
    <w:rsid w:val="00534BD1"/>
    <w:rsid w:val="0053503D"/>
    <w:rsid w:val="00535E37"/>
    <w:rsid w:val="0053609D"/>
    <w:rsid w:val="005366B8"/>
    <w:rsid w:val="00536749"/>
    <w:rsid w:val="00537832"/>
    <w:rsid w:val="00537B22"/>
    <w:rsid w:val="00537C77"/>
    <w:rsid w:val="00540976"/>
    <w:rsid w:val="00541181"/>
    <w:rsid w:val="00541A64"/>
    <w:rsid w:val="00541E24"/>
    <w:rsid w:val="00542574"/>
    <w:rsid w:val="00542C60"/>
    <w:rsid w:val="00543136"/>
    <w:rsid w:val="0054322F"/>
    <w:rsid w:val="005436CD"/>
    <w:rsid w:val="005442DB"/>
    <w:rsid w:val="00544397"/>
    <w:rsid w:val="005449CA"/>
    <w:rsid w:val="00546696"/>
    <w:rsid w:val="005466A4"/>
    <w:rsid w:val="00546B2C"/>
    <w:rsid w:val="00546BC1"/>
    <w:rsid w:val="00546CD9"/>
    <w:rsid w:val="00546D81"/>
    <w:rsid w:val="005477B0"/>
    <w:rsid w:val="005477FF"/>
    <w:rsid w:val="005507D9"/>
    <w:rsid w:val="005514CA"/>
    <w:rsid w:val="0055230D"/>
    <w:rsid w:val="00552A4E"/>
    <w:rsid w:val="00553361"/>
    <w:rsid w:val="005535DE"/>
    <w:rsid w:val="005537EE"/>
    <w:rsid w:val="00553ECC"/>
    <w:rsid w:val="0055443C"/>
    <w:rsid w:val="0055462A"/>
    <w:rsid w:val="0055480B"/>
    <w:rsid w:val="00554A9D"/>
    <w:rsid w:val="00554C59"/>
    <w:rsid w:val="00554D3D"/>
    <w:rsid w:val="0055505E"/>
    <w:rsid w:val="0055576F"/>
    <w:rsid w:val="00555854"/>
    <w:rsid w:val="00555CFD"/>
    <w:rsid w:val="0055640C"/>
    <w:rsid w:val="00556965"/>
    <w:rsid w:val="00556C82"/>
    <w:rsid w:val="005571C9"/>
    <w:rsid w:val="00557285"/>
    <w:rsid w:val="0055789D"/>
    <w:rsid w:val="0056202F"/>
    <w:rsid w:val="0056236A"/>
    <w:rsid w:val="00562462"/>
    <w:rsid w:val="00562F3C"/>
    <w:rsid w:val="0056300A"/>
    <w:rsid w:val="00563303"/>
    <w:rsid w:val="00564648"/>
    <w:rsid w:val="00564810"/>
    <w:rsid w:val="00564CD6"/>
    <w:rsid w:val="005658B4"/>
    <w:rsid w:val="005659AE"/>
    <w:rsid w:val="00565BDE"/>
    <w:rsid w:val="00565D90"/>
    <w:rsid w:val="00566507"/>
    <w:rsid w:val="00566C2D"/>
    <w:rsid w:val="00566DFB"/>
    <w:rsid w:val="0056722D"/>
    <w:rsid w:val="005674AD"/>
    <w:rsid w:val="00567DC2"/>
    <w:rsid w:val="00570311"/>
    <w:rsid w:val="005703EE"/>
    <w:rsid w:val="0057049B"/>
    <w:rsid w:val="0057070A"/>
    <w:rsid w:val="005709CA"/>
    <w:rsid w:val="005716F3"/>
    <w:rsid w:val="00571EB7"/>
    <w:rsid w:val="005722FC"/>
    <w:rsid w:val="005727DB"/>
    <w:rsid w:val="00572A2F"/>
    <w:rsid w:val="00572C11"/>
    <w:rsid w:val="00572C86"/>
    <w:rsid w:val="005731CF"/>
    <w:rsid w:val="00573252"/>
    <w:rsid w:val="0057363D"/>
    <w:rsid w:val="0057385A"/>
    <w:rsid w:val="00573E14"/>
    <w:rsid w:val="00574066"/>
    <w:rsid w:val="0057439F"/>
    <w:rsid w:val="00574415"/>
    <w:rsid w:val="00574A97"/>
    <w:rsid w:val="00574D21"/>
    <w:rsid w:val="00574D6B"/>
    <w:rsid w:val="00574E94"/>
    <w:rsid w:val="00574EA5"/>
    <w:rsid w:val="005758CF"/>
    <w:rsid w:val="00575C9D"/>
    <w:rsid w:val="0057601E"/>
    <w:rsid w:val="0057783C"/>
    <w:rsid w:val="005778EA"/>
    <w:rsid w:val="00577CFD"/>
    <w:rsid w:val="00580C3D"/>
    <w:rsid w:val="00580F30"/>
    <w:rsid w:val="00581470"/>
    <w:rsid w:val="00581671"/>
    <w:rsid w:val="00581729"/>
    <w:rsid w:val="00581963"/>
    <w:rsid w:val="00581A33"/>
    <w:rsid w:val="00581ECD"/>
    <w:rsid w:val="00582015"/>
    <w:rsid w:val="00582063"/>
    <w:rsid w:val="0058244A"/>
    <w:rsid w:val="0058317D"/>
    <w:rsid w:val="00583DEC"/>
    <w:rsid w:val="00583FAC"/>
    <w:rsid w:val="0058463C"/>
    <w:rsid w:val="00584AA2"/>
    <w:rsid w:val="00584E8E"/>
    <w:rsid w:val="0058649B"/>
    <w:rsid w:val="00586DE4"/>
    <w:rsid w:val="005874E9"/>
    <w:rsid w:val="00587BE4"/>
    <w:rsid w:val="00590262"/>
    <w:rsid w:val="0059045A"/>
    <w:rsid w:val="0059047A"/>
    <w:rsid w:val="0059054E"/>
    <w:rsid w:val="005906C7"/>
    <w:rsid w:val="005906CA"/>
    <w:rsid w:val="005907F5"/>
    <w:rsid w:val="005925D0"/>
    <w:rsid w:val="0059267A"/>
    <w:rsid w:val="00592773"/>
    <w:rsid w:val="00592C5C"/>
    <w:rsid w:val="005930D0"/>
    <w:rsid w:val="0059358E"/>
    <w:rsid w:val="005937F7"/>
    <w:rsid w:val="005939EF"/>
    <w:rsid w:val="00593E88"/>
    <w:rsid w:val="0059431A"/>
    <w:rsid w:val="00594570"/>
    <w:rsid w:val="00594D09"/>
    <w:rsid w:val="00595446"/>
    <w:rsid w:val="00595F42"/>
    <w:rsid w:val="0059601E"/>
    <w:rsid w:val="00596456"/>
    <w:rsid w:val="00596B56"/>
    <w:rsid w:val="00597101"/>
    <w:rsid w:val="00597739"/>
    <w:rsid w:val="00597782"/>
    <w:rsid w:val="00597CF5"/>
    <w:rsid w:val="005A0E36"/>
    <w:rsid w:val="005A11EC"/>
    <w:rsid w:val="005A1B47"/>
    <w:rsid w:val="005A1D57"/>
    <w:rsid w:val="005A1F4F"/>
    <w:rsid w:val="005A1F6B"/>
    <w:rsid w:val="005A208E"/>
    <w:rsid w:val="005A3225"/>
    <w:rsid w:val="005A3344"/>
    <w:rsid w:val="005A335C"/>
    <w:rsid w:val="005A36D7"/>
    <w:rsid w:val="005A5049"/>
    <w:rsid w:val="005A633A"/>
    <w:rsid w:val="005A6B94"/>
    <w:rsid w:val="005A7931"/>
    <w:rsid w:val="005A7C29"/>
    <w:rsid w:val="005A7D73"/>
    <w:rsid w:val="005B008D"/>
    <w:rsid w:val="005B048D"/>
    <w:rsid w:val="005B0A37"/>
    <w:rsid w:val="005B0E21"/>
    <w:rsid w:val="005B101E"/>
    <w:rsid w:val="005B1028"/>
    <w:rsid w:val="005B1A81"/>
    <w:rsid w:val="005B1AC2"/>
    <w:rsid w:val="005B20B0"/>
    <w:rsid w:val="005B2321"/>
    <w:rsid w:val="005B25B3"/>
    <w:rsid w:val="005B26A8"/>
    <w:rsid w:val="005B32DE"/>
    <w:rsid w:val="005B3AA5"/>
    <w:rsid w:val="005B42A8"/>
    <w:rsid w:val="005B4416"/>
    <w:rsid w:val="005B4D20"/>
    <w:rsid w:val="005B51D3"/>
    <w:rsid w:val="005B598E"/>
    <w:rsid w:val="005B5D05"/>
    <w:rsid w:val="005B5D90"/>
    <w:rsid w:val="005B62AC"/>
    <w:rsid w:val="005B7377"/>
    <w:rsid w:val="005B7751"/>
    <w:rsid w:val="005C0CBA"/>
    <w:rsid w:val="005C0E3E"/>
    <w:rsid w:val="005C1672"/>
    <w:rsid w:val="005C1930"/>
    <w:rsid w:val="005C2025"/>
    <w:rsid w:val="005C2D34"/>
    <w:rsid w:val="005C3162"/>
    <w:rsid w:val="005C37DC"/>
    <w:rsid w:val="005C3AAB"/>
    <w:rsid w:val="005C4E71"/>
    <w:rsid w:val="005C4E76"/>
    <w:rsid w:val="005C56E8"/>
    <w:rsid w:val="005C58C3"/>
    <w:rsid w:val="005C5AB6"/>
    <w:rsid w:val="005C5D10"/>
    <w:rsid w:val="005C5F80"/>
    <w:rsid w:val="005C6AEF"/>
    <w:rsid w:val="005C6C90"/>
    <w:rsid w:val="005C6FD7"/>
    <w:rsid w:val="005C7862"/>
    <w:rsid w:val="005D097C"/>
    <w:rsid w:val="005D09B4"/>
    <w:rsid w:val="005D09D9"/>
    <w:rsid w:val="005D0AF3"/>
    <w:rsid w:val="005D2D85"/>
    <w:rsid w:val="005D3262"/>
    <w:rsid w:val="005D3318"/>
    <w:rsid w:val="005D3548"/>
    <w:rsid w:val="005D3689"/>
    <w:rsid w:val="005D40F4"/>
    <w:rsid w:val="005D4BB5"/>
    <w:rsid w:val="005D4C80"/>
    <w:rsid w:val="005D5467"/>
    <w:rsid w:val="005D549E"/>
    <w:rsid w:val="005D57AA"/>
    <w:rsid w:val="005D6B44"/>
    <w:rsid w:val="005D6C06"/>
    <w:rsid w:val="005D7453"/>
    <w:rsid w:val="005D7D11"/>
    <w:rsid w:val="005E00F6"/>
    <w:rsid w:val="005E07DE"/>
    <w:rsid w:val="005E0B61"/>
    <w:rsid w:val="005E0EF9"/>
    <w:rsid w:val="005E175F"/>
    <w:rsid w:val="005E1964"/>
    <w:rsid w:val="005E1B7A"/>
    <w:rsid w:val="005E1F12"/>
    <w:rsid w:val="005E1FD7"/>
    <w:rsid w:val="005E2776"/>
    <w:rsid w:val="005E2A02"/>
    <w:rsid w:val="005E2A2C"/>
    <w:rsid w:val="005E2EB4"/>
    <w:rsid w:val="005E336D"/>
    <w:rsid w:val="005E33B4"/>
    <w:rsid w:val="005E3762"/>
    <w:rsid w:val="005E3A57"/>
    <w:rsid w:val="005E41A9"/>
    <w:rsid w:val="005E4B76"/>
    <w:rsid w:val="005E6AA2"/>
    <w:rsid w:val="005E6C66"/>
    <w:rsid w:val="005E757A"/>
    <w:rsid w:val="005E7A78"/>
    <w:rsid w:val="005F01AD"/>
    <w:rsid w:val="005F0518"/>
    <w:rsid w:val="005F09BD"/>
    <w:rsid w:val="005F0E3C"/>
    <w:rsid w:val="005F1194"/>
    <w:rsid w:val="005F25B9"/>
    <w:rsid w:val="005F2D97"/>
    <w:rsid w:val="005F37ED"/>
    <w:rsid w:val="005F3FF5"/>
    <w:rsid w:val="005F474F"/>
    <w:rsid w:val="005F514A"/>
    <w:rsid w:val="005F556B"/>
    <w:rsid w:val="005F5F99"/>
    <w:rsid w:val="005F6035"/>
    <w:rsid w:val="005F6357"/>
    <w:rsid w:val="005F63CB"/>
    <w:rsid w:val="005F6C39"/>
    <w:rsid w:val="005F755F"/>
    <w:rsid w:val="005F7ED2"/>
    <w:rsid w:val="006001EA"/>
    <w:rsid w:val="00600510"/>
    <w:rsid w:val="0060099D"/>
    <w:rsid w:val="00600E18"/>
    <w:rsid w:val="00600F49"/>
    <w:rsid w:val="006014E0"/>
    <w:rsid w:val="00601D74"/>
    <w:rsid w:val="006024A2"/>
    <w:rsid w:val="00602804"/>
    <w:rsid w:val="00602B94"/>
    <w:rsid w:val="00602E10"/>
    <w:rsid w:val="00602F20"/>
    <w:rsid w:val="00603C6A"/>
    <w:rsid w:val="006049A8"/>
    <w:rsid w:val="00604AEF"/>
    <w:rsid w:val="00604B02"/>
    <w:rsid w:val="00605384"/>
    <w:rsid w:val="006056E7"/>
    <w:rsid w:val="006058BB"/>
    <w:rsid w:val="00605DF7"/>
    <w:rsid w:val="006065C9"/>
    <w:rsid w:val="00607181"/>
    <w:rsid w:val="0060772E"/>
    <w:rsid w:val="0060784C"/>
    <w:rsid w:val="006079B1"/>
    <w:rsid w:val="00607D1A"/>
    <w:rsid w:val="00607EF9"/>
    <w:rsid w:val="0061017F"/>
    <w:rsid w:val="00611CAF"/>
    <w:rsid w:val="00611F44"/>
    <w:rsid w:val="00612869"/>
    <w:rsid w:val="006129D9"/>
    <w:rsid w:val="00612C17"/>
    <w:rsid w:val="00612C6D"/>
    <w:rsid w:val="00613366"/>
    <w:rsid w:val="00613435"/>
    <w:rsid w:val="006137B7"/>
    <w:rsid w:val="00613A81"/>
    <w:rsid w:val="0061432A"/>
    <w:rsid w:val="006147A2"/>
    <w:rsid w:val="0061599F"/>
    <w:rsid w:val="00615CF2"/>
    <w:rsid w:val="00615FB6"/>
    <w:rsid w:val="0061646E"/>
    <w:rsid w:val="00616E0D"/>
    <w:rsid w:val="00616FEA"/>
    <w:rsid w:val="00617141"/>
    <w:rsid w:val="00620331"/>
    <w:rsid w:val="006205CF"/>
    <w:rsid w:val="0062099F"/>
    <w:rsid w:val="00620E41"/>
    <w:rsid w:val="00620EC5"/>
    <w:rsid w:val="00621658"/>
    <w:rsid w:val="00621B3D"/>
    <w:rsid w:val="00622399"/>
    <w:rsid w:val="0062279D"/>
    <w:rsid w:val="00622D03"/>
    <w:rsid w:val="00623A77"/>
    <w:rsid w:val="0062452C"/>
    <w:rsid w:val="00624B56"/>
    <w:rsid w:val="00624FDD"/>
    <w:rsid w:val="006259AA"/>
    <w:rsid w:val="00625E15"/>
    <w:rsid w:val="00626040"/>
    <w:rsid w:val="00627777"/>
    <w:rsid w:val="00630321"/>
    <w:rsid w:val="0063038B"/>
    <w:rsid w:val="0063104D"/>
    <w:rsid w:val="00631090"/>
    <w:rsid w:val="00633438"/>
    <w:rsid w:val="006334CD"/>
    <w:rsid w:val="006335CD"/>
    <w:rsid w:val="00633F29"/>
    <w:rsid w:val="00634032"/>
    <w:rsid w:val="006341CE"/>
    <w:rsid w:val="006343D7"/>
    <w:rsid w:val="0063476F"/>
    <w:rsid w:val="00634D6D"/>
    <w:rsid w:val="006353E0"/>
    <w:rsid w:val="00635D21"/>
    <w:rsid w:val="006360C0"/>
    <w:rsid w:val="00636154"/>
    <w:rsid w:val="006361F1"/>
    <w:rsid w:val="006362A5"/>
    <w:rsid w:val="006362B9"/>
    <w:rsid w:val="00636357"/>
    <w:rsid w:val="0063639D"/>
    <w:rsid w:val="00636DB6"/>
    <w:rsid w:val="00637402"/>
    <w:rsid w:val="00637E74"/>
    <w:rsid w:val="006402AB"/>
    <w:rsid w:val="0064057F"/>
    <w:rsid w:val="00640E00"/>
    <w:rsid w:val="006414B1"/>
    <w:rsid w:val="006417F8"/>
    <w:rsid w:val="00641896"/>
    <w:rsid w:val="00641B01"/>
    <w:rsid w:val="00641B35"/>
    <w:rsid w:val="006422DF"/>
    <w:rsid w:val="006427A2"/>
    <w:rsid w:val="00642D06"/>
    <w:rsid w:val="00642DAB"/>
    <w:rsid w:val="00643158"/>
    <w:rsid w:val="00643296"/>
    <w:rsid w:val="00643394"/>
    <w:rsid w:val="0064368D"/>
    <w:rsid w:val="00643FC5"/>
    <w:rsid w:val="00644E2F"/>
    <w:rsid w:val="00644F87"/>
    <w:rsid w:val="00645445"/>
    <w:rsid w:val="006459B9"/>
    <w:rsid w:val="00645FB9"/>
    <w:rsid w:val="00645FCF"/>
    <w:rsid w:val="006460C6"/>
    <w:rsid w:val="006509DE"/>
    <w:rsid w:val="00651254"/>
    <w:rsid w:val="00651317"/>
    <w:rsid w:val="006519E0"/>
    <w:rsid w:val="00651AA5"/>
    <w:rsid w:val="00652BA1"/>
    <w:rsid w:val="006537AC"/>
    <w:rsid w:val="006539A3"/>
    <w:rsid w:val="00654CE0"/>
    <w:rsid w:val="00654D02"/>
    <w:rsid w:val="00655159"/>
    <w:rsid w:val="0065516B"/>
    <w:rsid w:val="00655272"/>
    <w:rsid w:val="006552F8"/>
    <w:rsid w:val="006555A7"/>
    <w:rsid w:val="006555AC"/>
    <w:rsid w:val="00656AA7"/>
    <w:rsid w:val="00656D14"/>
    <w:rsid w:val="00657057"/>
    <w:rsid w:val="0065732E"/>
    <w:rsid w:val="0065760D"/>
    <w:rsid w:val="006579BD"/>
    <w:rsid w:val="0066016D"/>
    <w:rsid w:val="00660CA5"/>
    <w:rsid w:val="006610BA"/>
    <w:rsid w:val="00661303"/>
    <w:rsid w:val="00661865"/>
    <w:rsid w:val="0066216F"/>
    <w:rsid w:val="00662299"/>
    <w:rsid w:val="00662408"/>
    <w:rsid w:val="00662B91"/>
    <w:rsid w:val="00663232"/>
    <w:rsid w:val="00663420"/>
    <w:rsid w:val="0066437A"/>
    <w:rsid w:val="006643B0"/>
    <w:rsid w:val="006645FC"/>
    <w:rsid w:val="00664688"/>
    <w:rsid w:val="006652F7"/>
    <w:rsid w:val="00665356"/>
    <w:rsid w:val="006653AB"/>
    <w:rsid w:val="00665B2E"/>
    <w:rsid w:val="006662CC"/>
    <w:rsid w:val="00666414"/>
    <w:rsid w:val="00666486"/>
    <w:rsid w:val="00666679"/>
    <w:rsid w:val="00666722"/>
    <w:rsid w:val="00666D04"/>
    <w:rsid w:val="00666FAC"/>
    <w:rsid w:val="006675EE"/>
    <w:rsid w:val="0066766D"/>
    <w:rsid w:val="00667AA6"/>
    <w:rsid w:val="00667D9C"/>
    <w:rsid w:val="00670AF0"/>
    <w:rsid w:val="00670AFC"/>
    <w:rsid w:val="00670D78"/>
    <w:rsid w:val="0067124D"/>
    <w:rsid w:val="006715F0"/>
    <w:rsid w:val="006716A4"/>
    <w:rsid w:val="0067198D"/>
    <w:rsid w:val="00671AD4"/>
    <w:rsid w:val="0067226D"/>
    <w:rsid w:val="006722D0"/>
    <w:rsid w:val="006727E0"/>
    <w:rsid w:val="006728D9"/>
    <w:rsid w:val="006729FF"/>
    <w:rsid w:val="00672B22"/>
    <w:rsid w:val="00672C35"/>
    <w:rsid w:val="00673535"/>
    <w:rsid w:val="006736C5"/>
    <w:rsid w:val="006738A7"/>
    <w:rsid w:val="0067436D"/>
    <w:rsid w:val="0067500C"/>
    <w:rsid w:val="00675213"/>
    <w:rsid w:val="00675553"/>
    <w:rsid w:val="00675969"/>
    <w:rsid w:val="00675B04"/>
    <w:rsid w:val="006766FE"/>
    <w:rsid w:val="00676C1D"/>
    <w:rsid w:val="006776F7"/>
    <w:rsid w:val="00677C36"/>
    <w:rsid w:val="00677F89"/>
    <w:rsid w:val="006807B9"/>
    <w:rsid w:val="00680B53"/>
    <w:rsid w:val="00681961"/>
    <w:rsid w:val="00681F96"/>
    <w:rsid w:val="006821BD"/>
    <w:rsid w:val="0068262A"/>
    <w:rsid w:val="00682E1D"/>
    <w:rsid w:val="006839A5"/>
    <w:rsid w:val="00683B1B"/>
    <w:rsid w:val="00683D09"/>
    <w:rsid w:val="00684077"/>
    <w:rsid w:val="00684C5A"/>
    <w:rsid w:val="00684CD1"/>
    <w:rsid w:val="00684E0F"/>
    <w:rsid w:val="00685449"/>
    <w:rsid w:val="0068549C"/>
    <w:rsid w:val="00685BE8"/>
    <w:rsid w:val="00685C14"/>
    <w:rsid w:val="00686235"/>
    <w:rsid w:val="00686AD6"/>
    <w:rsid w:val="00686CF2"/>
    <w:rsid w:val="00686E07"/>
    <w:rsid w:val="0068701B"/>
    <w:rsid w:val="0068709E"/>
    <w:rsid w:val="00687E9D"/>
    <w:rsid w:val="0069042D"/>
    <w:rsid w:val="006904A0"/>
    <w:rsid w:val="00690BF2"/>
    <w:rsid w:val="00690E98"/>
    <w:rsid w:val="00691598"/>
    <w:rsid w:val="00691757"/>
    <w:rsid w:val="00692376"/>
    <w:rsid w:val="006932D1"/>
    <w:rsid w:val="00693E70"/>
    <w:rsid w:val="006943D9"/>
    <w:rsid w:val="00694410"/>
    <w:rsid w:val="00694551"/>
    <w:rsid w:val="0069462E"/>
    <w:rsid w:val="0069585E"/>
    <w:rsid w:val="00695C6E"/>
    <w:rsid w:val="00696C57"/>
    <w:rsid w:val="00696EB6"/>
    <w:rsid w:val="0069737A"/>
    <w:rsid w:val="0069740C"/>
    <w:rsid w:val="00697EB8"/>
    <w:rsid w:val="006A000D"/>
    <w:rsid w:val="006A08E2"/>
    <w:rsid w:val="006A0ABD"/>
    <w:rsid w:val="006A15B6"/>
    <w:rsid w:val="006A1613"/>
    <w:rsid w:val="006A2275"/>
    <w:rsid w:val="006A22BC"/>
    <w:rsid w:val="006A239F"/>
    <w:rsid w:val="006A2E6E"/>
    <w:rsid w:val="006A3019"/>
    <w:rsid w:val="006A32EA"/>
    <w:rsid w:val="006A3CEB"/>
    <w:rsid w:val="006A48D8"/>
    <w:rsid w:val="006A532D"/>
    <w:rsid w:val="006A546D"/>
    <w:rsid w:val="006A5512"/>
    <w:rsid w:val="006A5620"/>
    <w:rsid w:val="006A5678"/>
    <w:rsid w:val="006A5D70"/>
    <w:rsid w:val="006A60FF"/>
    <w:rsid w:val="006A6453"/>
    <w:rsid w:val="006A6EE6"/>
    <w:rsid w:val="006A7B1A"/>
    <w:rsid w:val="006A7B38"/>
    <w:rsid w:val="006A7F25"/>
    <w:rsid w:val="006B0212"/>
    <w:rsid w:val="006B027D"/>
    <w:rsid w:val="006B0716"/>
    <w:rsid w:val="006B071C"/>
    <w:rsid w:val="006B08C3"/>
    <w:rsid w:val="006B0F69"/>
    <w:rsid w:val="006B0FD0"/>
    <w:rsid w:val="006B1600"/>
    <w:rsid w:val="006B23EF"/>
    <w:rsid w:val="006B2563"/>
    <w:rsid w:val="006B27A0"/>
    <w:rsid w:val="006B45A5"/>
    <w:rsid w:val="006B4DA2"/>
    <w:rsid w:val="006B553B"/>
    <w:rsid w:val="006B59AA"/>
    <w:rsid w:val="006B607B"/>
    <w:rsid w:val="006B68B2"/>
    <w:rsid w:val="006B6EBE"/>
    <w:rsid w:val="006B7373"/>
    <w:rsid w:val="006B75E0"/>
    <w:rsid w:val="006C0E3C"/>
    <w:rsid w:val="006C0FBC"/>
    <w:rsid w:val="006C16B0"/>
    <w:rsid w:val="006C189E"/>
    <w:rsid w:val="006C1C99"/>
    <w:rsid w:val="006C1DB6"/>
    <w:rsid w:val="006C229C"/>
    <w:rsid w:val="006C2F51"/>
    <w:rsid w:val="006C31BF"/>
    <w:rsid w:val="006C3422"/>
    <w:rsid w:val="006C399C"/>
    <w:rsid w:val="006C5D6B"/>
    <w:rsid w:val="006C5D83"/>
    <w:rsid w:val="006C6143"/>
    <w:rsid w:val="006C6860"/>
    <w:rsid w:val="006C6D4C"/>
    <w:rsid w:val="006D02E5"/>
    <w:rsid w:val="006D0676"/>
    <w:rsid w:val="006D0726"/>
    <w:rsid w:val="006D1301"/>
    <w:rsid w:val="006D1525"/>
    <w:rsid w:val="006D15C1"/>
    <w:rsid w:val="006D169E"/>
    <w:rsid w:val="006D1CE4"/>
    <w:rsid w:val="006D1F0B"/>
    <w:rsid w:val="006D21CE"/>
    <w:rsid w:val="006D28D0"/>
    <w:rsid w:val="006D2F28"/>
    <w:rsid w:val="006D376C"/>
    <w:rsid w:val="006D3C8B"/>
    <w:rsid w:val="006D4204"/>
    <w:rsid w:val="006D4E42"/>
    <w:rsid w:val="006D53B1"/>
    <w:rsid w:val="006D5BBB"/>
    <w:rsid w:val="006D5C05"/>
    <w:rsid w:val="006D5E26"/>
    <w:rsid w:val="006D67A0"/>
    <w:rsid w:val="006D6B47"/>
    <w:rsid w:val="006D6BC0"/>
    <w:rsid w:val="006D709B"/>
    <w:rsid w:val="006E00D9"/>
    <w:rsid w:val="006E0106"/>
    <w:rsid w:val="006E026A"/>
    <w:rsid w:val="006E0516"/>
    <w:rsid w:val="006E07E1"/>
    <w:rsid w:val="006E092B"/>
    <w:rsid w:val="006E1D81"/>
    <w:rsid w:val="006E20CD"/>
    <w:rsid w:val="006E2313"/>
    <w:rsid w:val="006E2AA8"/>
    <w:rsid w:val="006E2AD1"/>
    <w:rsid w:val="006E33DE"/>
    <w:rsid w:val="006E35A4"/>
    <w:rsid w:val="006E3825"/>
    <w:rsid w:val="006E3AA6"/>
    <w:rsid w:val="006E3BED"/>
    <w:rsid w:val="006E458D"/>
    <w:rsid w:val="006E45B9"/>
    <w:rsid w:val="006E45D5"/>
    <w:rsid w:val="006E5744"/>
    <w:rsid w:val="006E587F"/>
    <w:rsid w:val="006E657E"/>
    <w:rsid w:val="006E6799"/>
    <w:rsid w:val="006E6833"/>
    <w:rsid w:val="006E74DA"/>
    <w:rsid w:val="006E7C02"/>
    <w:rsid w:val="006F0EF5"/>
    <w:rsid w:val="006F0F16"/>
    <w:rsid w:val="006F0F24"/>
    <w:rsid w:val="006F110C"/>
    <w:rsid w:val="006F1230"/>
    <w:rsid w:val="006F12C2"/>
    <w:rsid w:val="006F14E8"/>
    <w:rsid w:val="006F1583"/>
    <w:rsid w:val="006F1660"/>
    <w:rsid w:val="006F1989"/>
    <w:rsid w:val="006F2184"/>
    <w:rsid w:val="006F2332"/>
    <w:rsid w:val="006F2690"/>
    <w:rsid w:val="006F2D97"/>
    <w:rsid w:val="006F32A8"/>
    <w:rsid w:val="006F362C"/>
    <w:rsid w:val="006F3FE4"/>
    <w:rsid w:val="006F45F9"/>
    <w:rsid w:val="006F46AA"/>
    <w:rsid w:val="006F478C"/>
    <w:rsid w:val="006F5526"/>
    <w:rsid w:val="006F554D"/>
    <w:rsid w:val="006F5738"/>
    <w:rsid w:val="006F5979"/>
    <w:rsid w:val="006F6019"/>
    <w:rsid w:val="006F6A8B"/>
    <w:rsid w:val="006F6D5A"/>
    <w:rsid w:val="006F6D76"/>
    <w:rsid w:val="006F7069"/>
    <w:rsid w:val="006F746D"/>
    <w:rsid w:val="006F79C9"/>
    <w:rsid w:val="006F7F6A"/>
    <w:rsid w:val="00700605"/>
    <w:rsid w:val="00700647"/>
    <w:rsid w:val="007009F2"/>
    <w:rsid w:val="00700A67"/>
    <w:rsid w:val="00701072"/>
    <w:rsid w:val="007012BC"/>
    <w:rsid w:val="0070181C"/>
    <w:rsid w:val="00701890"/>
    <w:rsid w:val="007018C8"/>
    <w:rsid w:val="0070194E"/>
    <w:rsid w:val="00702022"/>
    <w:rsid w:val="0070295C"/>
    <w:rsid w:val="00702E19"/>
    <w:rsid w:val="00702F89"/>
    <w:rsid w:val="00702FD3"/>
    <w:rsid w:val="007035D9"/>
    <w:rsid w:val="00703E03"/>
    <w:rsid w:val="00703E77"/>
    <w:rsid w:val="00704477"/>
    <w:rsid w:val="00704717"/>
    <w:rsid w:val="007047E4"/>
    <w:rsid w:val="0070496E"/>
    <w:rsid w:val="00705A48"/>
    <w:rsid w:val="00705D67"/>
    <w:rsid w:val="007060D2"/>
    <w:rsid w:val="00706126"/>
    <w:rsid w:val="007067E9"/>
    <w:rsid w:val="00706D12"/>
    <w:rsid w:val="00706DAD"/>
    <w:rsid w:val="0070715F"/>
    <w:rsid w:val="00707545"/>
    <w:rsid w:val="00707B94"/>
    <w:rsid w:val="00707D81"/>
    <w:rsid w:val="00707DED"/>
    <w:rsid w:val="00710138"/>
    <w:rsid w:val="00710276"/>
    <w:rsid w:val="0071099D"/>
    <w:rsid w:val="00710BBE"/>
    <w:rsid w:val="007110A6"/>
    <w:rsid w:val="0071195B"/>
    <w:rsid w:val="00711ACA"/>
    <w:rsid w:val="00711BCA"/>
    <w:rsid w:val="007121F3"/>
    <w:rsid w:val="00712615"/>
    <w:rsid w:val="00712C9F"/>
    <w:rsid w:val="0071320D"/>
    <w:rsid w:val="007136DD"/>
    <w:rsid w:val="00713833"/>
    <w:rsid w:val="007139AD"/>
    <w:rsid w:val="00713B65"/>
    <w:rsid w:val="00713C6F"/>
    <w:rsid w:val="007140F5"/>
    <w:rsid w:val="00715AD3"/>
    <w:rsid w:val="007162B1"/>
    <w:rsid w:val="00716420"/>
    <w:rsid w:val="007171DD"/>
    <w:rsid w:val="007173BA"/>
    <w:rsid w:val="00717D57"/>
    <w:rsid w:val="00717F06"/>
    <w:rsid w:val="00720166"/>
    <w:rsid w:val="00720792"/>
    <w:rsid w:val="00720AC6"/>
    <w:rsid w:val="007212D4"/>
    <w:rsid w:val="007212F3"/>
    <w:rsid w:val="007214B0"/>
    <w:rsid w:val="00721B4F"/>
    <w:rsid w:val="007221FC"/>
    <w:rsid w:val="0072235D"/>
    <w:rsid w:val="00722533"/>
    <w:rsid w:val="00722927"/>
    <w:rsid w:val="00722B22"/>
    <w:rsid w:val="007236C0"/>
    <w:rsid w:val="0072401B"/>
    <w:rsid w:val="00724450"/>
    <w:rsid w:val="00724819"/>
    <w:rsid w:val="00724921"/>
    <w:rsid w:val="00725C48"/>
    <w:rsid w:val="00725C7A"/>
    <w:rsid w:val="00725E08"/>
    <w:rsid w:val="00726093"/>
    <w:rsid w:val="00726126"/>
    <w:rsid w:val="007265E2"/>
    <w:rsid w:val="00726783"/>
    <w:rsid w:val="00726934"/>
    <w:rsid w:val="00726941"/>
    <w:rsid w:val="00726AAE"/>
    <w:rsid w:val="00727877"/>
    <w:rsid w:val="00727CC5"/>
    <w:rsid w:val="00730172"/>
    <w:rsid w:val="0073021D"/>
    <w:rsid w:val="0073074B"/>
    <w:rsid w:val="00730D76"/>
    <w:rsid w:val="00731FFC"/>
    <w:rsid w:val="00732AAC"/>
    <w:rsid w:val="00732C0F"/>
    <w:rsid w:val="007331E4"/>
    <w:rsid w:val="007334CC"/>
    <w:rsid w:val="0073358A"/>
    <w:rsid w:val="007345B6"/>
    <w:rsid w:val="00734715"/>
    <w:rsid w:val="007355BD"/>
    <w:rsid w:val="0073588B"/>
    <w:rsid w:val="00735D72"/>
    <w:rsid w:val="00736825"/>
    <w:rsid w:val="00736BFF"/>
    <w:rsid w:val="00736CD1"/>
    <w:rsid w:val="007377A7"/>
    <w:rsid w:val="00740AD6"/>
    <w:rsid w:val="00740D64"/>
    <w:rsid w:val="0074108C"/>
    <w:rsid w:val="0074180A"/>
    <w:rsid w:val="007418FC"/>
    <w:rsid w:val="00741D2A"/>
    <w:rsid w:val="00742304"/>
    <w:rsid w:val="00742783"/>
    <w:rsid w:val="0074295F"/>
    <w:rsid w:val="00742FF6"/>
    <w:rsid w:val="00743045"/>
    <w:rsid w:val="007430D9"/>
    <w:rsid w:val="007434E9"/>
    <w:rsid w:val="0074360A"/>
    <w:rsid w:val="007438B5"/>
    <w:rsid w:val="00744081"/>
    <w:rsid w:val="00744D02"/>
    <w:rsid w:val="007453F1"/>
    <w:rsid w:val="0074684D"/>
    <w:rsid w:val="00746B86"/>
    <w:rsid w:val="00746EEB"/>
    <w:rsid w:val="00747E72"/>
    <w:rsid w:val="00750711"/>
    <w:rsid w:val="0075100A"/>
    <w:rsid w:val="0075133E"/>
    <w:rsid w:val="007515AE"/>
    <w:rsid w:val="00751844"/>
    <w:rsid w:val="00751B92"/>
    <w:rsid w:val="00752947"/>
    <w:rsid w:val="0075353D"/>
    <w:rsid w:val="007539FE"/>
    <w:rsid w:val="00753B2F"/>
    <w:rsid w:val="00753CF1"/>
    <w:rsid w:val="00753E94"/>
    <w:rsid w:val="0075426D"/>
    <w:rsid w:val="00754A53"/>
    <w:rsid w:val="00754D5A"/>
    <w:rsid w:val="00754E42"/>
    <w:rsid w:val="00755681"/>
    <w:rsid w:val="00755D1D"/>
    <w:rsid w:val="00756079"/>
    <w:rsid w:val="0075609C"/>
    <w:rsid w:val="007560CF"/>
    <w:rsid w:val="0075610B"/>
    <w:rsid w:val="00756B51"/>
    <w:rsid w:val="00756D88"/>
    <w:rsid w:val="00756E02"/>
    <w:rsid w:val="00756F92"/>
    <w:rsid w:val="007572F6"/>
    <w:rsid w:val="00757904"/>
    <w:rsid w:val="00757F0C"/>
    <w:rsid w:val="00760216"/>
    <w:rsid w:val="00760893"/>
    <w:rsid w:val="0076141A"/>
    <w:rsid w:val="007616E7"/>
    <w:rsid w:val="00761D08"/>
    <w:rsid w:val="00762449"/>
    <w:rsid w:val="007632D9"/>
    <w:rsid w:val="0076343A"/>
    <w:rsid w:val="0076349E"/>
    <w:rsid w:val="00763646"/>
    <w:rsid w:val="007639F2"/>
    <w:rsid w:val="00763A5B"/>
    <w:rsid w:val="00764480"/>
    <w:rsid w:val="007644F6"/>
    <w:rsid w:val="007646C6"/>
    <w:rsid w:val="00764B5C"/>
    <w:rsid w:val="00764C7B"/>
    <w:rsid w:val="00766133"/>
    <w:rsid w:val="0076625D"/>
    <w:rsid w:val="00766F7A"/>
    <w:rsid w:val="007676E6"/>
    <w:rsid w:val="00767EEE"/>
    <w:rsid w:val="00767FFE"/>
    <w:rsid w:val="007702F3"/>
    <w:rsid w:val="0077053B"/>
    <w:rsid w:val="00770773"/>
    <w:rsid w:val="00770AAF"/>
    <w:rsid w:val="00771522"/>
    <w:rsid w:val="00771F53"/>
    <w:rsid w:val="00771FB4"/>
    <w:rsid w:val="00771FB6"/>
    <w:rsid w:val="00772250"/>
    <w:rsid w:val="007725A6"/>
    <w:rsid w:val="00772F99"/>
    <w:rsid w:val="007737A8"/>
    <w:rsid w:val="00773A34"/>
    <w:rsid w:val="00773DA3"/>
    <w:rsid w:val="00773F73"/>
    <w:rsid w:val="00774347"/>
    <w:rsid w:val="00774526"/>
    <w:rsid w:val="00774694"/>
    <w:rsid w:val="0077471B"/>
    <w:rsid w:val="00775433"/>
    <w:rsid w:val="00775A60"/>
    <w:rsid w:val="00776937"/>
    <w:rsid w:val="00776A72"/>
    <w:rsid w:val="00777672"/>
    <w:rsid w:val="00777872"/>
    <w:rsid w:val="00777D3E"/>
    <w:rsid w:val="007804AF"/>
    <w:rsid w:val="00780553"/>
    <w:rsid w:val="0078080B"/>
    <w:rsid w:val="007808CE"/>
    <w:rsid w:val="00781FB0"/>
    <w:rsid w:val="0078244A"/>
    <w:rsid w:val="00782DC3"/>
    <w:rsid w:val="00783099"/>
    <w:rsid w:val="0078331D"/>
    <w:rsid w:val="0078335F"/>
    <w:rsid w:val="00783389"/>
    <w:rsid w:val="00783B3F"/>
    <w:rsid w:val="00784526"/>
    <w:rsid w:val="007848B9"/>
    <w:rsid w:val="007859DF"/>
    <w:rsid w:val="00785EA1"/>
    <w:rsid w:val="007864EE"/>
    <w:rsid w:val="00786918"/>
    <w:rsid w:val="00787367"/>
    <w:rsid w:val="007874AC"/>
    <w:rsid w:val="00787EB2"/>
    <w:rsid w:val="00790BBB"/>
    <w:rsid w:val="00790C51"/>
    <w:rsid w:val="00790F08"/>
    <w:rsid w:val="00790F4B"/>
    <w:rsid w:val="007915D1"/>
    <w:rsid w:val="00791607"/>
    <w:rsid w:val="007917E8"/>
    <w:rsid w:val="0079203D"/>
    <w:rsid w:val="007927E3"/>
    <w:rsid w:val="007929F8"/>
    <w:rsid w:val="00793423"/>
    <w:rsid w:val="007939FA"/>
    <w:rsid w:val="00793D9A"/>
    <w:rsid w:val="00793DC8"/>
    <w:rsid w:val="0079438F"/>
    <w:rsid w:val="007944E8"/>
    <w:rsid w:val="00794900"/>
    <w:rsid w:val="00794A30"/>
    <w:rsid w:val="00794B06"/>
    <w:rsid w:val="00795B68"/>
    <w:rsid w:val="00795EE5"/>
    <w:rsid w:val="00796815"/>
    <w:rsid w:val="00796837"/>
    <w:rsid w:val="00796A52"/>
    <w:rsid w:val="007970DC"/>
    <w:rsid w:val="007A051A"/>
    <w:rsid w:val="007A0AE6"/>
    <w:rsid w:val="007A0B38"/>
    <w:rsid w:val="007A0D74"/>
    <w:rsid w:val="007A15F6"/>
    <w:rsid w:val="007A27C0"/>
    <w:rsid w:val="007A293F"/>
    <w:rsid w:val="007A2E53"/>
    <w:rsid w:val="007A4028"/>
    <w:rsid w:val="007A42DE"/>
    <w:rsid w:val="007A4637"/>
    <w:rsid w:val="007A4B8F"/>
    <w:rsid w:val="007A518A"/>
    <w:rsid w:val="007A5293"/>
    <w:rsid w:val="007A5646"/>
    <w:rsid w:val="007A64FC"/>
    <w:rsid w:val="007A67BE"/>
    <w:rsid w:val="007A707B"/>
    <w:rsid w:val="007A722F"/>
    <w:rsid w:val="007A7452"/>
    <w:rsid w:val="007A74C9"/>
    <w:rsid w:val="007A7942"/>
    <w:rsid w:val="007A7B9C"/>
    <w:rsid w:val="007A7CCC"/>
    <w:rsid w:val="007A7F1E"/>
    <w:rsid w:val="007B026C"/>
    <w:rsid w:val="007B0ADA"/>
    <w:rsid w:val="007B0B33"/>
    <w:rsid w:val="007B1113"/>
    <w:rsid w:val="007B13A0"/>
    <w:rsid w:val="007B1810"/>
    <w:rsid w:val="007B1CC9"/>
    <w:rsid w:val="007B1D30"/>
    <w:rsid w:val="007B2215"/>
    <w:rsid w:val="007B24C0"/>
    <w:rsid w:val="007B29E9"/>
    <w:rsid w:val="007B2B26"/>
    <w:rsid w:val="007B2B6D"/>
    <w:rsid w:val="007B2DBA"/>
    <w:rsid w:val="007B3628"/>
    <w:rsid w:val="007B40BF"/>
    <w:rsid w:val="007B4C9E"/>
    <w:rsid w:val="007B5B8D"/>
    <w:rsid w:val="007B5CFC"/>
    <w:rsid w:val="007B6143"/>
    <w:rsid w:val="007B6F8D"/>
    <w:rsid w:val="007B70EC"/>
    <w:rsid w:val="007B7CD8"/>
    <w:rsid w:val="007C02A8"/>
    <w:rsid w:val="007C0B9C"/>
    <w:rsid w:val="007C0DA3"/>
    <w:rsid w:val="007C0F65"/>
    <w:rsid w:val="007C1143"/>
    <w:rsid w:val="007C1393"/>
    <w:rsid w:val="007C15DB"/>
    <w:rsid w:val="007C1EAA"/>
    <w:rsid w:val="007C1F06"/>
    <w:rsid w:val="007C21B2"/>
    <w:rsid w:val="007C267B"/>
    <w:rsid w:val="007C2958"/>
    <w:rsid w:val="007C2A2A"/>
    <w:rsid w:val="007C3282"/>
    <w:rsid w:val="007C3507"/>
    <w:rsid w:val="007C376A"/>
    <w:rsid w:val="007C38C6"/>
    <w:rsid w:val="007C3A60"/>
    <w:rsid w:val="007C3D85"/>
    <w:rsid w:val="007C3DBA"/>
    <w:rsid w:val="007C3DFD"/>
    <w:rsid w:val="007C3FAB"/>
    <w:rsid w:val="007C43C5"/>
    <w:rsid w:val="007C4E5E"/>
    <w:rsid w:val="007C4E91"/>
    <w:rsid w:val="007C52D9"/>
    <w:rsid w:val="007C576B"/>
    <w:rsid w:val="007C5A2C"/>
    <w:rsid w:val="007C6800"/>
    <w:rsid w:val="007C6E14"/>
    <w:rsid w:val="007C6FED"/>
    <w:rsid w:val="007C727D"/>
    <w:rsid w:val="007C72B4"/>
    <w:rsid w:val="007C7C8D"/>
    <w:rsid w:val="007C7DD2"/>
    <w:rsid w:val="007D02CA"/>
    <w:rsid w:val="007D0FC3"/>
    <w:rsid w:val="007D1391"/>
    <w:rsid w:val="007D1A57"/>
    <w:rsid w:val="007D1EB2"/>
    <w:rsid w:val="007D24F6"/>
    <w:rsid w:val="007D2D79"/>
    <w:rsid w:val="007D35E3"/>
    <w:rsid w:val="007D3F23"/>
    <w:rsid w:val="007D43E4"/>
    <w:rsid w:val="007D5657"/>
    <w:rsid w:val="007D5676"/>
    <w:rsid w:val="007D5E36"/>
    <w:rsid w:val="007D5E81"/>
    <w:rsid w:val="007D66BF"/>
    <w:rsid w:val="007D6C39"/>
    <w:rsid w:val="007D6F89"/>
    <w:rsid w:val="007D718A"/>
    <w:rsid w:val="007D7772"/>
    <w:rsid w:val="007D7BBD"/>
    <w:rsid w:val="007D7E9D"/>
    <w:rsid w:val="007E01DF"/>
    <w:rsid w:val="007E138F"/>
    <w:rsid w:val="007E15AE"/>
    <w:rsid w:val="007E1BDE"/>
    <w:rsid w:val="007E1D05"/>
    <w:rsid w:val="007E1EA1"/>
    <w:rsid w:val="007E2004"/>
    <w:rsid w:val="007E2172"/>
    <w:rsid w:val="007E2905"/>
    <w:rsid w:val="007E29DB"/>
    <w:rsid w:val="007E2CD8"/>
    <w:rsid w:val="007E3B3E"/>
    <w:rsid w:val="007E40D1"/>
    <w:rsid w:val="007E41A3"/>
    <w:rsid w:val="007E45DE"/>
    <w:rsid w:val="007E481A"/>
    <w:rsid w:val="007E508D"/>
    <w:rsid w:val="007E511A"/>
    <w:rsid w:val="007E6552"/>
    <w:rsid w:val="007E69EC"/>
    <w:rsid w:val="007E79F3"/>
    <w:rsid w:val="007E7BDE"/>
    <w:rsid w:val="007F0636"/>
    <w:rsid w:val="007F1E34"/>
    <w:rsid w:val="007F20EB"/>
    <w:rsid w:val="007F237D"/>
    <w:rsid w:val="007F2B30"/>
    <w:rsid w:val="007F31F3"/>
    <w:rsid w:val="007F332B"/>
    <w:rsid w:val="007F374A"/>
    <w:rsid w:val="007F38C3"/>
    <w:rsid w:val="007F38E0"/>
    <w:rsid w:val="007F3CA5"/>
    <w:rsid w:val="007F3D1B"/>
    <w:rsid w:val="007F4877"/>
    <w:rsid w:val="007F54E4"/>
    <w:rsid w:val="007F5B93"/>
    <w:rsid w:val="007F5DC6"/>
    <w:rsid w:val="007F60A4"/>
    <w:rsid w:val="007F6BDE"/>
    <w:rsid w:val="007F6E9B"/>
    <w:rsid w:val="007F6F86"/>
    <w:rsid w:val="007F7611"/>
    <w:rsid w:val="007F772E"/>
    <w:rsid w:val="007F7887"/>
    <w:rsid w:val="007F7DA9"/>
    <w:rsid w:val="00800E79"/>
    <w:rsid w:val="00800EDB"/>
    <w:rsid w:val="008010B0"/>
    <w:rsid w:val="00801BFC"/>
    <w:rsid w:val="00801FC0"/>
    <w:rsid w:val="00802028"/>
    <w:rsid w:val="008021B0"/>
    <w:rsid w:val="00802221"/>
    <w:rsid w:val="00802423"/>
    <w:rsid w:val="0080339B"/>
    <w:rsid w:val="008033F4"/>
    <w:rsid w:val="008035C9"/>
    <w:rsid w:val="00803F34"/>
    <w:rsid w:val="00804041"/>
    <w:rsid w:val="00804CBB"/>
    <w:rsid w:val="00804E16"/>
    <w:rsid w:val="008051CB"/>
    <w:rsid w:val="008052F1"/>
    <w:rsid w:val="0080559C"/>
    <w:rsid w:val="0080563F"/>
    <w:rsid w:val="00805FFC"/>
    <w:rsid w:val="008061C8"/>
    <w:rsid w:val="00806B20"/>
    <w:rsid w:val="00806F45"/>
    <w:rsid w:val="00807327"/>
    <w:rsid w:val="00807EAD"/>
    <w:rsid w:val="00807F2E"/>
    <w:rsid w:val="00810138"/>
    <w:rsid w:val="008106E3"/>
    <w:rsid w:val="00811A08"/>
    <w:rsid w:val="00812263"/>
    <w:rsid w:val="00812344"/>
    <w:rsid w:val="00812D96"/>
    <w:rsid w:val="00813068"/>
    <w:rsid w:val="008149C6"/>
    <w:rsid w:val="00814E4A"/>
    <w:rsid w:val="008150AB"/>
    <w:rsid w:val="00815246"/>
    <w:rsid w:val="00815270"/>
    <w:rsid w:val="008158F1"/>
    <w:rsid w:val="00815BA0"/>
    <w:rsid w:val="00816165"/>
    <w:rsid w:val="008162F6"/>
    <w:rsid w:val="00816493"/>
    <w:rsid w:val="008167CF"/>
    <w:rsid w:val="00817307"/>
    <w:rsid w:val="0081756B"/>
    <w:rsid w:val="00820005"/>
    <w:rsid w:val="008204B1"/>
    <w:rsid w:val="00820991"/>
    <w:rsid w:val="00820B03"/>
    <w:rsid w:val="00820FD8"/>
    <w:rsid w:val="00821B88"/>
    <w:rsid w:val="0082349E"/>
    <w:rsid w:val="0082396C"/>
    <w:rsid w:val="00823AF8"/>
    <w:rsid w:val="00824EF9"/>
    <w:rsid w:val="00825223"/>
    <w:rsid w:val="00825660"/>
    <w:rsid w:val="00825662"/>
    <w:rsid w:val="00825693"/>
    <w:rsid w:val="0082573D"/>
    <w:rsid w:val="00825BD2"/>
    <w:rsid w:val="0082622C"/>
    <w:rsid w:val="00826392"/>
    <w:rsid w:val="00826756"/>
    <w:rsid w:val="008269CF"/>
    <w:rsid w:val="00826A2B"/>
    <w:rsid w:val="00826C23"/>
    <w:rsid w:val="0082740E"/>
    <w:rsid w:val="00827C2A"/>
    <w:rsid w:val="00827F61"/>
    <w:rsid w:val="00830283"/>
    <w:rsid w:val="008303AF"/>
    <w:rsid w:val="00830F51"/>
    <w:rsid w:val="00831155"/>
    <w:rsid w:val="00831604"/>
    <w:rsid w:val="00831F08"/>
    <w:rsid w:val="0083262D"/>
    <w:rsid w:val="00832A87"/>
    <w:rsid w:val="00832B3E"/>
    <w:rsid w:val="00832C82"/>
    <w:rsid w:val="00832E94"/>
    <w:rsid w:val="00832FB9"/>
    <w:rsid w:val="00833174"/>
    <w:rsid w:val="00833832"/>
    <w:rsid w:val="00833CB9"/>
    <w:rsid w:val="008347C2"/>
    <w:rsid w:val="00835A19"/>
    <w:rsid w:val="00835B2F"/>
    <w:rsid w:val="00835D18"/>
    <w:rsid w:val="00836009"/>
    <w:rsid w:val="0083662D"/>
    <w:rsid w:val="00836893"/>
    <w:rsid w:val="00836F6A"/>
    <w:rsid w:val="0083705A"/>
    <w:rsid w:val="0083746C"/>
    <w:rsid w:val="0083787C"/>
    <w:rsid w:val="00837AAC"/>
    <w:rsid w:val="00837BD9"/>
    <w:rsid w:val="00837C79"/>
    <w:rsid w:val="00837C7D"/>
    <w:rsid w:val="00837D69"/>
    <w:rsid w:val="00837F26"/>
    <w:rsid w:val="0084085A"/>
    <w:rsid w:val="008411B2"/>
    <w:rsid w:val="00841E04"/>
    <w:rsid w:val="0084219D"/>
    <w:rsid w:val="00842387"/>
    <w:rsid w:val="00842AE0"/>
    <w:rsid w:val="00843263"/>
    <w:rsid w:val="00843549"/>
    <w:rsid w:val="008438A0"/>
    <w:rsid w:val="00844E29"/>
    <w:rsid w:val="00844EC0"/>
    <w:rsid w:val="008451C1"/>
    <w:rsid w:val="00845E82"/>
    <w:rsid w:val="00846518"/>
    <w:rsid w:val="00846678"/>
    <w:rsid w:val="008467B4"/>
    <w:rsid w:val="00846F18"/>
    <w:rsid w:val="0085046C"/>
    <w:rsid w:val="008506A3"/>
    <w:rsid w:val="00850757"/>
    <w:rsid w:val="00850781"/>
    <w:rsid w:val="00850B1F"/>
    <w:rsid w:val="00850FB6"/>
    <w:rsid w:val="0085135D"/>
    <w:rsid w:val="0085206F"/>
    <w:rsid w:val="00852235"/>
    <w:rsid w:val="00853EAA"/>
    <w:rsid w:val="0085409C"/>
    <w:rsid w:val="008543BD"/>
    <w:rsid w:val="00854F5D"/>
    <w:rsid w:val="008552D4"/>
    <w:rsid w:val="00855DC7"/>
    <w:rsid w:val="00855FC0"/>
    <w:rsid w:val="00856841"/>
    <w:rsid w:val="00856866"/>
    <w:rsid w:val="00856AC3"/>
    <w:rsid w:val="00856D5E"/>
    <w:rsid w:val="008577A9"/>
    <w:rsid w:val="0085793E"/>
    <w:rsid w:val="00857ABE"/>
    <w:rsid w:val="00862206"/>
    <w:rsid w:val="008624D1"/>
    <w:rsid w:val="00862708"/>
    <w:rsid w:val="00862A14"/>
    <w:rsid w:val="00863DD2"/>
    <w:rsid w:val="00864022"/>
    <w:rsid w:val="0086553D"/>
    <w:rsid w:val="008655B3"/>
    <w:rsid w:val="00865902"/>
    <w:rsid w:val="00865AD2"/>
    <w:rsid w:val="00866B37"/>
    <w:rsid w:val="00866D03"/>
    <w:rsid w:val="00867A4A"/>
    <w:rsid w:val="00867E87"/>
    <w:rsid w:val="00870E0C"/>
    <w:rsid w:val="00871D4A"/>
    <w:rsid w:val="00872623"/>
    <w:rsid w:val="00872802"/>
    <w:rsid w:val="00872B26"/>
    <w:rsid w:val="00872C47"/>
    <w:rsid w:val="00872FDD"/>
    <w:rsid w:val="00873067"/>
    <w:rsid w:val="008734C1"/>
    <w:rsid w:val="00873C58"/>
    <w:rsid w:val="008742DD"/>
    <w:rsid w:val="008746AD"/>
    <w:rsid w:val="00874751"/>
    <w:rsid w:val="008749D9"/>
    <w:rsid w:val="00875D2A"/>
    <w:rsid w:val="00875FB7"/>
    <w:rsid w:val="008767C7"/>
    <w:rsid w:val="00876906"/>
    <w:rsid w:val="00876D6B"/>
    <w:rsid w:val="00876EA5"/>
    <w:rsid w:val="008773BB"/>
    <w:rsid w:val="008774E6"/>
    <w:rsid w:val="00877B4B"/>
    <w:rsid w:val="00877F2F"/>
    <w:rsid w:val="0088081A"/>
    <w:rsid w:val="008808D5"/>
    <w:rsid w:val="00880A07"/>
    <w:rsid w:val="00880CF2"/>
    <w:rsid w:val="00880F1B"/>
    <w:rsid w:val="00881099"/>
    <w:rsid w:val="00881887"/>
    <w:rsid w:val="00882732"/>
    <w:rsid w:val="0088331D"/>
    <w:rsid w:val="008834A5"/>
    <w:rsid w:val="00883566"/>
    <w:rsid w:val="00883757"/>
    <w:rsid w:val="00883A78"/>
    <w:rsid w:val="00883D39"/>
    <w:rsid w:val="008840D3"/>
    <w:rsid w:val="008842E3"/>
    <w:rsid w:val="00884CD9"/>
    <w:rsid w:val="00884E3F"/>
    <w:rsid w:val="00884EDC"/>
    <w:rsid w:val="008853C7"/>
    <w:rsid w:val="0088593E"/>
    <w:rsid w:val="00885B32"/>
    <w:rsid w:val="00885B96"/>
    <w:rsid w:val="00885E1C"/>
    <w:rsid w:val="0088622E"/>
    <w:rsid w:val="0088663F"/>
    <w:rsid w:val="00886806"/>
    <w:rsid w:val="008868B0"/>
    <w:rsid w:val="00886EC1"/>
    <w:rsid w:val="008874A7"/>
    <w:rsid w:val="008874AE"/>
    <w:rsid w:val="008905A0"/>
    <w:rsid w:val="00890730"/>
    <w:rsid w:val="008907D8"/>
    <w:rsid w:val="00890FB3"/>
    <w:rsid w:val="008910F8"/>
    <w:rsid w:val="00891124"/>
    <w:rsid w:val="00891A08"/>
    <w:rsid w:val="00891DD1"/>
    <w:rsid w:val="00892621"/>
    <w:rsid w:val="008927B1"/>
    <w:rsid w:val="008929C1"/>
    <w:rsid w:val="00893265"/>
    <w:rsid w:val="00893422"/>
    <w:rsid w:val="00893478"/>
    <w:rsid w:val="0089347B"/>
    <w:rsid w:val="00893DD7"/>
    <w:rsid w:val="00894389"/>
    <w:rsid w:val="008943D3"/>
    <w:rsid w:val="0089515D"/>
    <w:rsid w:val="00895651"/>
    <w:rsid w:val="00896106"/>
    <w:rsid w:val="00897060"/>
    <w:rsid w:val="00897909"/>
    <w:rsid w:val="00897F34"/>
    <w:rsid w:val="008A0103"/>
    <w:rsid w:val="008A035D"/>
    <w:rsid w:val="008A03D5"/>
    <w:rsid w:val="008A040C"/>
    <w:rsid w:val="008A11D6"/>
    <w:rsid w:val="008A11F1"/>
    <w:rsid w:val="008A12BD"/>
    <w:rsid w:val="008A1709"/>
    <w:rsid w:val="008A186A"/>
    <w:rsid w:val="008A1880"/>
    <w:rsid w:val="008A1BC6"/>
    <w:rsid w:val="008A2357"/>
    <w:rsid w:val="008A24E6"/>
    <w:rsid w:val="008A2633"/>
    <w:rsid w:val="008A274F"/>
    <w:rsid w:val="008A2ECA"/>
    <w:rsid w:val="008A2EEF"/>
    <w:rsid w:val="008A31FB"/>
    <w:rsid w:val="008A32C5"/>
    <w:rsid w:val="008A3FA7"/>
    <w:rsid w:val="008A4AD4"/>
    <w:rsid w:val="008A4EBF"/>
    <w:rsid w:val="008A5122"/>
    <w:rsid w:val="008A53CA"/>
    <w:rsid w:val="008A5613"/>
    <w:rsid w:val="008A57C8"/>
    <w:rsid w:val="008A5B90"/>
    <w:rsid w:val="008A6037"/>
    <w:rsid w:val="008A62AB"/>
    <w:rsid w:val="008A67EA"/>
    <w:rsid w:val="008A697C"/>
    <w:rsid w:val="008A6DA9"/>
    <w:rsid w:val="008A6E03"/>
    <w:rsid w:val="008A70C5"/>
    <w:rsid w:val="008A7224"/>
    <w:rsid w:val="008A7257"/>
    <w:rsid w:val="008A75C5"/>
    <w:rsid w:val="008B0B58"/>
    <w:rsid w:val="008B1D3D"/>
    <w:rsid w:val="008B21B0"/>
    <w:rsid w:val="008B2306"/>
    <w:rsid w:val="008B24D9"/>
    <w:rsid w:val="008B2A5F"/>
    <w:rsid w:val="008B2D11"/>
    <w:rsid w:val="008B30ED"/>
    <w:rsid w:val="008B3414"/>
    <w:rsid w:val="008B3B81"/>
    <w:rsid w:val="008B4129"/>
    <w:rsid w:val="008B538C"/>
    <w:rsid w:val="008B5390"/>
    <w:rsid w:val="008B5640"/>
    <w:rsid w:val="008B5E3C"/>
    <w:rsid w:val="008B5EC3"/>
    <w:rsid w:val="008B6641"/>
    <w:rsid w:val="008B681B"/>
    <w:rsid w:val="008B6B03"/>
    <w:rsid w:val="008B6D58"/>
    <w:rsid w:val="008B6D9A"/>
    <w:rsid w:val="008B7BB3"/>
    <w:rsid w:val="008B7BB8"/>
    <w:rsid w:val="008B7EAA"/>
    <w:rsid w:val="008B7F5B"/>
    <w:rsid w:val="008C0094"/>
    <w:rsid w:val="008C00C0"/>
    <w:rsid w:val="008C04E5"/>
    <w:rsid w:val="008C06AE"/>
    <w:rsid w:val="008C0D6A"/>
    <w:rsid w:val="008C1B86"/>
    <w:rsid w:val="008C1F20"/>
    <w:rsid w:val="008C1F44"/>
    <w:rsid w:val="008C22BD"/>
    <w:rsid w:val="008C26D8"/>
    <w:rsid w:val="008C2A33"/>
    <w:rsid w:val="008C2F02"/>
    <w:rsid w:val="008C336F"/>
    <w:rsid w:val="008C33DC"/>
    <w:rsid w:val="008C365E"/>
    <w:rsid w:val="008C3981"/>
    <w:rsid w:val="008C46E4"/>
    <w:rsid w:val="008C525F"/>
    <w:rsid w:val="008C5286"/>
    <w:rsid w:val="008C5D62"/>
    <w:rsid w:val="008C62F5"/>
    <w:rsid w:val="008C65D6"/>
    <w:rsid w:val="008C6BAD"/>
    <w:rsid w:val="008C6D24"/>
    <w:rsid w:val="008C7470"/>
    <w:rsid w:val="008C7C2F"/>
    <w:rsid w:val="008C7E14"/>
    <w:rsid w:val="008D0279"/>
    <w:rsid w:val="008D096A"/>
    <w:rsid w:val="008D0988"/>
    <w:rsid w:val="008D09D3"/>
    <w:rsid w:val="008D0B1C"/>
    <w:rsid w:val="008D0BE0"/>
    <w:rsid w:val="008D0C25"/>
    <w:rsid w:val="008D0C4D"/>
    <w:rsid w:val="008D19E7"/>
    <w:rsid w:val="008D2D34"/>
    <w:rsid w:val="008D2D50"/>
    <w:rsid w:val="008D366C"/>
    <w:rsid w:val="008D3C9F"/>
    <w:rsid w:val="008D4EEB"/>
    <w:rsid w:val="008D53DA"/>
    <w:rsid w:val="008D5457"/>
    <w:rsid w:val="008D5E4E"/>
    <w:rsid w:val="008D63B5"/>
    <w:rsid w:val="008D63FE"/>
    <w:rsid w:val="008D6945"/>
    <w:rsid w:val="008D6CED"/>
    <w:rsid w:val="008E0CB7"/>
    <w:rsid w:val="008E1849"/>
    <w:rsid w:val="008E1AA5"/>
    <w:rsid w:val="008E1B66"/>
    <w:rsid w:val="008E1C8E"/>
    <w:rsid w:val="008E1CB6"/>
    <w:rsid w:val="008E31A9"/>
    <w:rsid w:val="008E3C79"/>
    <w:rsid w:val="008E43C9"/>
    <w:rsid w:val="008E467A"/>
    <w:rsid w:val="008E4735"/>
    <w:rsid w:val="008E4D88"/>
    <w:rsid w:val="008E5129"/>
    <w:rsid w:val="008E519E"/>
    <w:rsid w:val="008E51DC"/>
    <w:rsid w:val="008E5340"/>
    <w:rsid w:val="008E55E4"/>
    <w:rsid w:val="008E5705"/>
    <w:rsid w:val="008E765E"/>
    <w:rsid w:val="008F00FB"/>
    <w:rsid w:val="008F0142"/>
    <w:rsid w:val="008F02AB"/>
    <w:rsid w:val="008F0854"/>
    <w:rsid w:val="008F0F55"/>
    <w:rsid w:val="008F0FD5"/>
    <w:rsid w:val="008F17A5"/>
    <w:rsid w:val="008F18FE"/>
    <w:rsid w:val="008F1A60"/>
    <w:rsid w:val="008F1B5A"/>
    <w:rsid w:val="008F2004"/>
    <w:rsid w:val="008F2B0A"/>
    <w:rsid w:val="008F3E1C"/>
    <w:rsid w:val="008F43F4"/>
    <w:rsid w:val="008F475A"/>
    <w:rsid w:val="008F4A36"/>
    <w:rsid w:val="008F524E"/>
    <w:rsid w:val="008F54ED"/>
    <w:rsid w:val="008F5AD2"/>
    <w:rsid w:val="008F5EE1"/>
    <w:rsid w:val="008F5FF2"/>
    <w:rsid w:val="008F643D"/>
    <w:rsid w:val="008F68EB"/>
    <w:rsid w:val="008F69FB"/>
    <w:rsid w:val="008F6EAE"/>
    <w:rsid w:val="008F7374"/>
    <w:rsid w:val="008F77C8"/>
    <w:rsid w:val="009002A8"/>
    <w:rsid w:val="009004CB"/>
    <w:rsid w:val="009004E8"/>
    <w:rsid w:val="00900960"/>
    <w:rsid w:val="00900D73"/>
    <w:rsid w:val="00901A86"/>
    <w:rsid w:val="00901AD7"/>
    <w:rsid w:val="00902077"/>
    <w:rsid w:val="00902932"/>
    <w:rsid w:val="009034B4"/>
    <w:rsid w:val="009038B2"/>
    <w:rsid w:val="009039BD"/>
    <w:rsid w:val="00904239"/>
    <w:rsid w:val="00904694"/>
    <w:rsid w:val="0090512F"/>
    <w:rsid w:val="009054AF"/>
    <w:rsid w:val="00905D03"/>
    <w:rsid w:val="00905E01"/>
    <w:rsid w:val="00905F9D"/>
    <w:rsid w:val="0090600F"/>
    <w:rsid w:val="0090638B"/>
    <w:rsid w:val="0090644B"/>
    <w:rsid w:val="0090648E"/>
    <w:rsid w:val="00906CBB"/>
    <w:rsid w:val="00907CC8"/>
    <w:rsid w:val="0091004D"/>
    <w:rsid w:val="00910760"/>
    <w:rsid w:val="0091112A"/>
    <w:rsid w:val="009114BA"/>
    <w:rsid w:val="0091381F"/>
    <w:rsid w:val="00913979"/>
    <w:rsid w:val="00913CBB"/>
    <w:rsid w:val="00914123"/>
    <w:rsid w:val="009142E9"/>
    <w:rsid w:val="00914998"/>
    <w:rsid w:val="00915663"/>
    <w:rsid w:val="00915B44"/>
    <w:rsid w:val="00915F8C"/>
    <w:rsid w:val="009160A2"/>
    <w:rsid w:val="009160D7"/>
    <w:rsid w:val="00916C5E"/>
    <w:rsid w:val="00916F88"/>
    <w:rsid w:val="009176F7"/>
    <w:rsid w:val="00920163"/>
    <w:rsid w:val="009203D4"/>
    <w:rsid w:val="00921FF2"/>
    <w:rsid w:val="00922581"/>
    <w:rsid w:val="00922784"/>
    <w:rsid w:val="00922D3C"/>
    <w:rsid w:val="009231F9"/>
    <w:rsid w:val="00924432"/>
    <w:rsid w:val="00924B89"/>
    <w:rsid w:val="00924F01"/>
    <w:rsid w:val="00925348"/>
    <w:rsid w:val="009266AC"/>
    <w:rsid w:val="00926C68"/>
    <w:rsid w:val="00927558"/>
    <w:rsid w:val="00927A0E"/>
    <w:rsid w:val="009300B0"/>
    <w:rsid w:val="009300EC"/>
    <w:rsid w:val="0093028C"/>
    <w:rsid w:val="0093063B"/>
    <w:rsid w:val="00930DBC"/>
    <w:rsid w:val="00930FA8"/>
    <w:rsid w:val="00930FB6"/>
    <w:rsid w:val="0093155A"/>
    <w:rsid w:val="00931957"/>
    <w:rsid w:val="00931F22"/>
    <w:rsid w:val="00932134"/>
    <w:rsid w:val="009321C3"/>
    <w:rsid w:val="009335A4"/>
    <w:rsid w:val="009335DA"/>
    <w:rsid w:val="00933B00"/>
    <w:rsid w:val="00933E61"/>
    <w:rsid w:val="009341EB"/>
    <w:rsid w:val="00934436"/>
    <w:rsid w:val="00934916"/>
    <w:rsid w:val="00934BAF"/>
    <w:rsid w:val="00936C5B"/>
    <w:rsid w:val="00936DFB"/>
    <w:rsid w:val="00937D69"/>
    <w:rsid w:val="00940139"/>
    <w:rsid w:val="00940A07"/>
    <w:rsid w:val="00940D30"/>
    <w:rsid w:val="00940D6A"/>
    <w:rsid w:val="0094142E"/>
    <w:rsid w:val="00941718"/>
    <w:rsid w:val="009418EA"/>
    <w:rsid w:val="00942637"/>
    <w:rsid w:val="00942765"/>
    <w:rsid w:val="009432D6"/>
    <w:rsid w:val="009433EE"/>
    <w:rsid w:val="0094349B"/>
    <w:rsid w:val="00943BA1"/>
    <w:rsid w:val="00943D10"/>
    <w:rsid w:val="009440CE"/>
    <w:rsid w:val="00945073"/>
    <w:rsid w:val="009453A9"/>
    <w:rsid w:val="009457CB"/>
    <w:rsid w:val="00945836"/>
    <w:rsid w:val="009458A6"/>
    <w:rsid w:val="00945A1B"/>
    <w:rsid w:val="0094601C"/>
    <w:rsid w:val="00946202"/>
    <w:rsid w:val="009462C8"/>
    <w:rsid w:val="009465B4"/>
    <w:rsid w:val="009469D1"/>
    <w:rsid w:val="00946CAC"/>
    <w:rsid w:val="0094726F"/>
    <w:rsid w:val="009477E7"/>
    <w:rsid w:val="00947C8E"/>
    <w:rsid w:val="00947D9C"/>
    <w:rsid w:val="009504EB"/>
    <w:rsid w:val="0095086D"/>
    <w:rsid w:val="00950B5E"/>
    <w:rsid w:val="00950F7E"/>
    <w:rsid w:val="009511A6"/>
    <w:rsid w:val="0095135C"/>
    <w:rsid w:val="00951599"/>
    <w:rsid w:val="009518B8"/>
    <w:rsid w:val="009518FE"/>
    <w:rsid w:val="00951BBD"/>
    <w:rsid w:val="00951CBA"/>
    <w:rsid w:val="009524B0"/>
    <w:rsid w:val="00952540"/>
    <w:rsid w:val="00953118"/>
    <w:rsid w:val="00953146"/>
    <w:rsid w:val="00953689"/>
    <w:rsid w:val="00953822"/>
    <w:rsid w:val="009539FD"/>
    <w:rsid w:val="00953AC1"/>
    <w:rsid w:val="009541FB"/>
    <w:rsid w:val="009542F2"/>
    <w:rsid w:val="0095466F"/>
    <w:rsid w:val="00954924"/>
    <w:rsid w:val="00954F30"/>
    <w:rsid w:val="00955657"/>
    <w:rsid w:val="009559E8"/>
    <w:rsid w:val="009564E7"/>
    <w:rsid w:val="00956B60"/>
    <w:rsid w:val="00957EBD"/>
    <w:rsid w:val="00960012"/>
    <w:rsid w:val="009601AD"/>
    <w:rsid w:val="00960644"/>
    <w:rsid w:val="00961A16"/>
    <w:rsid w:val="00961EFE"/>
    <w:rsid w:val="0096235A"/>
    <w:rsid w:val="009624D6"/>
    <w:rsid w:val="00962A87"/>
    <w:rsid w:val="00962BB2"/>
    <w:rsid w:val="00963F6C"/>
    <w:rsid w:val="00964800"/>
    <w:rsid w:val="009664AA"/>
    <w:rsid w:val="009665EA"/>
    <w:rsid w:val="00966679"/>
    <w:rsid w:val="009674E1"/>
    <w:rsid w:val="009700D4"/>
    <w:rsid w:val="00971923"/>
    <w:rsid w:val="009719F3"/>
    <w:rsid w:val="00971A80"/>
    <w:rsid w:val="009724BE"/>
    <w:rsid w:val="00972AAC"/>
    <w:rsid w:val="00972BCC"/>
    <w:rsid w:val="009730B3"/>
    <w:rsid w:val="009733FB"/>
    <w:rsid w:val="0097362C"/>
    <w:rsid w:val="00973C5A"/>
    <w:rsid w:val="00973F4F"/>
    <w:rsid w:val="0097406D"/>
    <w:rsid w:val="00974309"/>
    <w:rsid w:val="00974AD0"/>
    <w:rsid w:val="00974E9C"/>
    <w:rsid w:val="00975C04"/>
    <w:rsid w:val="00975C8C"/>
    <w:rsid w:val="00976240"/>
    <w:rsid w:val="00976692"/>
    <w:rsid w:val="00976976"/>
    <w:rsid w:val="009769DD"/>
    <w:rsid w:val="00976E74"/>
    <w:rsid w:val="00977262"/>
    <w:rsid w:val="009772C6"/>
    <w:rsid w:val="009774C8"/>
    <w:rsid w:val="00977D46"/>
    <w:rsid w:val="00977F8A"/>
    <w:rsid w:val="00980193"/>
    <w:rsid w:val="009806B1"/>
    <w:rsid w:val="00980782"/>
    <w:rsid w:val="00980EF5"/>
    <w:rsid w:val="00980F23"/>
    <w:rsid w:val="00981008"/>
    <w:rsid w:val="00981259"/>
    <w:rsid w:val="009815C2"/>
    <w:rsid w:val="00981B48"/>
    <w:rsid w:val="00981D19"/>
    <w:rsid w:val="00981ED4"/>
    <w:rsid w:val="00981ED6"/>
    <w:rsid w:val="00982272"/>
    <w:rsid w:val="0098272D"/>
    <w:rsid w:val="009828D1"/>
    <w:rsid w:val="00982F5A"/>
    <w:rsid w:val="00982F83"/>
    <w:rsid w:val="0098305C"/>
    <w:rsid w:val="0098385F"/>
    <w:rsid w:val="009843A4"/>
    <w:rsid w:val="009843B9"/>
    <w:rsid w:val="0098497D"/>
    <w:rsid w:val="00984986"/>
    <w:rsid w:val="00984CF8"/>
    <w:rsid w:val="00985A1E"/>
    <w:rsid w:val="00985A2A"/>
    <w:rsid w:val="00985C97"/>
    <w:rsid w:val="00985D81"/>
    <w:rsid w:val="00986117"/>
    <w:rsid w:val="009865D8"/>
    <w:rsid w:val="00986B71"/>
    <w:rsid w:val="00986CD0"/>
    <w:rsid w:val="00986CE3"/>
    <w:rsid w:val="009875E9"/>
    <w:rsid w:val="00987ECC"/>
    <w:rsid w:val="0099041B"/>
    <w:rsid w:val="00990AA5"/>
    <w:rsid w:val="00991ABD"/>
    <w:rsid w:val="00991CFE"/>
    <w:rsid w:val="00991D6E"/>
    <w:rsid w:val="009921BF"/>
    <w:rsid w:val="0099226F"/>
    <w:rsid w:val="00992C37"/>
    <w:rsid w:val="00992C3F"/>
    <w:rsid w:val="00992D28"/>
    <w:rsid w:val="00992FB4"/>
    <w:rsid w:val="0099347F"/>
    <w:rsid w:val="009934DA"/>
    <w:rsid w:val="00994179"/>
    <w:rsid w:val="00994438"/>
    <w:rsid w:val="00994836"/>
    <w:rsid w:val="00994CC0"/>
    <w:rsid w:val="00995C40"/>
    <w:rsid w:val="00996AE0"/>
    <w:rsid w:val="00997F6C"/>
    <w:rsid w:val="009A0863"/>
    <w:rsid w:val="009A1687"/>
    <w:rsid w:val="009A18D9"/>
    <w:rsid w:val="009A19BF"/>
    <w:rsid w:val="009A1B31"/>
    <w:rsid w:val="009A2047"/>
    <w:rsid w:val="009A2354"/>
    <w:rsid w:val="009A24A2"/>
    <w:rsid w:val="009A252F"/>
    <w:rsid w:val="009A2EC5"/>
    <w:rsid w:val="009A31D0"/>
    <w:rsid w:val="009A363A"/>
    <w:rsid w:val="009A3723"/>
    <w:rsid w:val="009A3A30"/>
    <w:rsid w:val="009A414F"/>
    <w:rsid w:val="009A4DB1"/>
    <w:rsid w:val="009A4E1D"/>
    <w:rsid w:val="009A4E94"/>
    <w:rsid w:val="009A5AA9"/>
    <w:rsid w:val="009A60FB"/>
    <w:rsid w:val="009A6123"/>
    <w:rsid w:val="009A61CA"/>
    <w:rsid w:val="009A61D0"/>
    <w:rsid w:val="009A62FA"/>
    <w:rsid w:val="009A6E30"/>
    <w:rsid w:val="009A7490"/>
    <w:rsid w:val="009A7871"/>
    <w:rsid w:val="009A7A87"/>
    <w:rsid w:val="009B0293"/>
    <w:rsid w:val="009B057B"/>
    <w:rsid w:val="009B0B29"/>
    <w:rsid w:val="009B0F0D"/>
    <w:rsid w:val="009B147A"/>
    <w:rsid w:val="009B1E9E"/>
    <w:rsid w:val="009B2349"/>
    <w:rsid w:val="009B2625"/>
    <w:rsid w:val="009B2FC0"/>
    <w:rsid w:val="009B3482"/>
    <w:rsid w:val="009B35D0"/>
    <w:rsid w:val="009B3B9B"/>
    <w:rsid w:val="009B3C92"/>
    <w:rsid w:val="009B4355"/>
    <w:rsid w:val="009B43FE"/>
    <w:rsid w:val="009B4471"/>
    <w:rsid w:val="009B5343"/>
    <w:rsid w:val="009B5479"/>
    <w:rsid w:val="009B577A"/>
    <w:rsid w:val="009B58D4"/>
    <w:rsid w:val="009B5AC1"/>
    <w:rsid w:val="009B5B1D"/>
    <w:rsid w:val="009B5C6C"/>
    <w:rsid w:val="009B6137"/>
    <w:rsid w:val="009B6881"/>
    <w:rsid w:val="009B68DD"/>
    <w:rsid w:val="009C032A"/>
    <w:rsid w:val="009C03AE"/>
    <w:rsid w:val="009C0AEF"/>
    <w:rsid w:val="009C0B54"/>
    <w:rsid w:val="009C1107"/>
    <w:rsid w:val="009C116C"/>
    <w:rsid w:val="009C1505"/>
    <w:rsid w:val="009C172B"/>
    <w:rsid w:val="009C2109"/>
    <w:rsid w:val="009C2F29"/>
    <w:rsid w:val="009C2F64"/>
    <w:rsid w:val="009C33C7"/>
    <w:rsid w:val="009C3431"/>
    <w:rsid w:val="009C3595"/>
    <w:rsid w:val="009C3FB5"/>
    <w:rsid w:val="009C3FDA"/>
    <w:rsid w:val="009C46C3"/>
    <w:rsid w:val="009C4991"/>
    <w:rsid w:val="009C4DC2"/>
    <w:rsid w:val="009C4E2B"/>
    <w:rsid w:val="009C4E99"/>
    <w:rsid w:val="009C4FA1"/>
    <w:rsid w:val="009C5321"/>
    <w:rsid w:val="009C54EC"/>
    <w:rsid w:val="009C55FA"/>
    <w:rsid w:val="009C57BE"/>
    <w:rsid w:val="009C5FF6"/>
    <w:rsid w:val="009C64A1"/>
    <w:rsid w:val="009C6ADB"/>
    <w:rsid w:val="009C7638"/>
    <w:rsid w:val="009C7A46"/>
    <w:rsid w:val="009C7FEB"/>
    <w:rsid w:val="009D1547"/>
    <w:rsid w:val="009D1A89"/>
    <w:rsid w:val="009D2249"/>
    <w:rsid w:val="009D2D99"/>
    <w:rsid w:val="009D2F86"/>
    <w:rsid w:val="009D30F2"/>
    <w:rsid w:val="009D3F66"/>
    <w:rsid w:val="009D3FD7"/>
    <w:rsid w:val="009D47A9"/>
    <w:rsid w:val="009D487F"/>
    <w:rsid w:val="009D4B22"/>
    <w:rsid w:val="009D530A"/>
    <w:rsid w:val="009D54C0"/>
    <w:rsid w:val="009D580C"/>
    <w:rsid w:val="009D5922"/>
    <w:rsid w:val="009D6EB2"/>
    <w:rsid w:val="009D787C"/>
    <w:rsid w:val="009E01B8"/>
    <w:rsid w:val="009E0456"/>
    <w:rsid w:val="009E0D3A"/>
    <w:rsid w:val="009E1315"/>
    <w:rsid w:val="009E27BD"/>
    <w:rsid w:val="009E2F24"/>
    <w:rsid w:val="009E327B"/>
    <w:rsid w:val="009E36B4"/>
    <w:rsid w:val="009E3820"/>
    <w:rsid w:val="009E3AF6"/>
    <w:rsid w:val="009E3B69"/>
    <w:rsid w:val="009E3E41"/>
    <w:rsid w:val="009E4322"/>
    <w:rsid w:val="009E449C"/>
    <w:rsid w:val="009E4781"/>
    <w:rsid w:val="009E536B"/>
    <w:rsid w:val="009E5529"/>
    <w:rsid w:val="009E604A"/>
    <w:rsid w:val="009E6D49"/>
    <w:rsid w:val="009F05F7"/>
    <w:rsid w:val="009F0CBD"/>
    <w:rsid w:val="009F0D30"/>
    <w:rsid w:val="009F0D86"/>
    <w:rsid w:val="009F187C"/>
    <w:rsid w:val="009F2787"/>
    <w:rsid w:val="009F3221"/>
    <w:rsid w:val="009F3280"/>
    <w:rsid w:val="009F351F"/>
    <w:rsid w:val="009F35F2"/>
    <w:rsid w:val="009F3680"/>
    <w:rsid w:val="009F39DA"/>
    <w:rsid w:val="009F3D1C"/>
    <w:rsid w:val="009F3E14"/>
    <w:rsid w:val="009F45EF"/>
    <w:rsid w:val="009F4F31"/>
    <w:rsid w:val="009F54D3"/>
    <w:rsid w:val="009F5AE1"/>
    <w:rsid w:val="009F5F2E"/>
    <w:rsid w:val="009F6119"/>
    <w:rsid w:val="009F67EB"/>
    <w:rsid w:val="009F6B42"/>
    <w:rsid w:val="009F6C56"/>
    <w:rsid w:val="009F72D3"/>
    <w:rsid w:val="009F72DE"/>
    <w:rsid w:val="009F765D"/>
    <w:rsid w:val="009F77C7"/>
    <w:rsid w:val="009F7CF1"/>
    <w:rsid w:val="009F7FF9"/>
    <w:rsid w:val="00A00056"/>
    <w:rsid w:val="00A0037F"/>
    <w:rsid w:val="00A00C36"/>
    <w:rsid w:val="00A00FEA"/>
    <w:rsid w:val="00A01071"/>
    <w:rsid w:val="00A014EE"/>
    <w:rsid w:val="00A01570"/>
    <w:rsid w:val="00A01691"/>
    <w:rsid w:val="00A017A4"/>
    <w:rsid w:val="00A0191A"/>
    <w:rsid w:val="00A01CAD"/>
    <w:rsid w:val="00A026A1"/>
    <w:rsid w:val="00A02779"/>
    <w:rsid w:val="00A02835"/>
    <w:rsid w:val="00A0286E"/>
    <w:rsid w:val="00A02965"/>
    <w:rsid w:val="00A0297F"/>
    <w:rsid w:val="00A03099"/>
    <w:rsid w:val="00A03981"/>
    <w:rsid w:val="00A03FFC"/>
    <w:rsid w:val="00A04763"/>
    <w:rsid w:val="00A048EB"/>
    <w:rsid w:val="00A04979"/>
    <w:rsid w:val="00A04B1E"/>
    <w:rsid w:val="00A0552B"/>
    <w:rsid w:val="00A061E2"/>
    <w:rsid w:val="00A06763"/>
    <w:rsid w:val="00A068C3"/>
    <w:rsid w:val="00A072E4"/>
    <w:rsid w:val="00A07576"/>
    <w:rsid w:val="00A07A87"/>
    <w:rsid w:val="00A07E7D"/>
    <w:rsid w:val="00A1096A"/>
    <w:rsid w:val="00A10CB8"/>
    <w:rsid w:val="00A10EC4"/>
    <w:rsid w:val="00A1124E"/>
    <w:rsid w:val="00A116A1"/>
    <w:rsid w:val="00A11928"/>
    <w:rsid w:val="00A11DE3"/>
    <w:rsid w:val="00A1267D"/>
    <w:rsid w:val="00A126EA"/>
    <w:rsid w:val="00A134BC"/>
    <w:rsid w:val="00A13EB2"/>
    <w:rsid w:val="00A13F1A"/>
    <w:rsid w:val="00A13F31"/>
    <w:rsid w:val="00A14190"/>
    <w:rsid w:val="00A1434A"/>
    <w:rsid w:val="00A143EE"/>
    <w:rsid w:val="00A147BD"/>
    <w:rsid w:val="00A14806"/>
    <w:rsid w:val="00A14BB8"/>
    <w:rsid w:val="00A14F6B"/>
    <w:rsid w:val="00A15078"/>
    <w:rsid w:val="00A15399"/>
    <w:rsid w:val="00A16916"/>
    <w:rsid w:val="00A1774A"/>
    <w:rsid w:val="00A1786D"/>
    <w:rsid w:val="00A17A80"/>
    <w:rsid w:val="00A17CEC"/>
    <w:rsid w:val="00A17F17"/>
    <w:rsid w:val="00A203E9"/>
    <w:rsid w:val="00A205E8"/>
    <w:rsid w:val="00A207A5"/>
    <w:rsid w:val="00A20C25"/>
    <w:rsid w:val="00A211B5"/>
    <w:rsid w:val="00A2156C"/>
    <w:rsid w:val="00A21579"/>
    <w:rsid w:val="00A219F0"/>
    <w:rsid w:val="00A22A28"/>
    <w:rsid w:val="00A2350E"/>
    <w:rsid w:val="00A24C3D"/>
    <w:rsid w:val="00A24D42"/>
    <w:rsid w:val="00A24F00"/>
    <w:rsid w:val="00A25175"/>
    <w:rsid w:val="00A25343"/>
    <w:rsid w:val="00A25737"/>
    <w:rsid w:val="00A257E8"/>
    <w:rsid w:val="00A25BDC"/>
    <w:rsid w:val="00A25BFE"/>
    <w:rsid w:val="00A25E92"/>
    <w:rsid w:val="00A268D5"/>
    <w:rsid w:val="00A26A8C"/>
    <w:rsid w:val="00A26B61"/>
    <w:rsid w:val="00A26B7B"/>
    <w:rsid w:val="00A270EB"/>
    <w:rsid w:val="00A27144"/>
    <w:rsid w:val="00A3060D"/>
    <w:rsid w:val="00A30B8A"/>
    <w:rsid w:val="00A30BB0"/>
    <w:rsid w:val="00A315BC"/>
    <w:rsid w:val="00A31B0B"/>
    <w:rsid w:val="00A31E51"/>
    <w:rsid w:val="00A31FB5"/>
    <w:rsid w:val="00A32124"/>
    <w:rsid w:val="00A321C6"/>
    <w:rsid w:val="00A324DF"/>
    <w:rsid w:val="00A328F7"/>
    <w:rsid w:val="00A32AF5"/>
    <w:rsid w:val="00A32BAD"/>
    <w:rsid w:val="00A3338D"/>
    <w:rsid w:val="00A334A8"/>
    <w:rsid w:val="00A336C9"/>
    <w:rsid w:val="00A336FA"/>
    <w:rsid w:val="00A3399F"/>
    <w:rsid w:val="00A33B94"/>
    <w:rsid w:val="00A33D58"/>
    <w:rsid w:val="00A33DB2"/>
    <w:rsid w:val="00A34713"/>
    <w:rsid w:val="00A34B05"/>
    <w:rsid w:val="00A350E8"/>
    <w:rsid w:val="00A357B9"/>
    <w:rsid w:val="00A35AE1"/>
    <w:rsid w:val="00A35FCE"/>
    <w:rsid w:val="00A36B9D"/>
    <w:rsid w:val="00A36C90"/>
    <w:rsid w:val="00A376C3"/>
    <w:rsid w:val="00A377D1"/>
    <w:rsid w:val="00A37AC4"/>
    <w:rsid w:val="00A37B02"/>
    <w:rsid w:val="00A37BC4"/>
    <w:rsid w:val="00A37EAB"/>
    <w:rsid w:val="00A408B8"/>
    <w:rsid w:val="00A40EAF"/>
    <w:rsid w:val="00A41995"/>
    <w:rsid w:val="00A41C84"/>
    <w:rsid w:val="00A420E3"/>
    <w:rsid w:val="00A424BA"/>
    <w:rsid w:val="00A42A18"/>
    <w:rsid w:val="00A42D60"/>
    <w:rsid w:val="00A43044"/>
    <w:rsid w:val="00A435BC"/>
    <w:rsid w:val="00A43C9D"/>
    <w:rsid w:val="00A440FD"/>
    <w:rsid w:val="00A4455D"/>
    <w:rsid w:val="00A44912"/>
    <w:rsid w:val="00A44CAA"/>
    <w:rsid w:val="00A44DE2"/>
    <w:rsid w:val="00A44FA3"/>
    <w:rsid w:val="00A4562A"/>
    <w:rsid w:val="00A45649"/>
    <w:rsid w:val="00A468F0"/>
    <w:rsid w:val="00A46AA4"/>
    <w:rsid w:val="00A47164"/>
    <w:rsid w:val="00A474AC"/>
    <w:rsid w:val="00A477DC"/>
    <w:rsid w:val="00A4782F"/>
    <w:rsid w:val="00A50CEC"/>
    <w:rsid w:val="00A511CB"/>
    <w:rsid w:val="00A517AA"/>
    <w:rsid w:val="00A51919"/>
    <w:rsid w:val="00A520AE"/>
    <w:rsid w:val="00A52A1E"/>
    <w:rsid w:val="00A52BE6"/>
    <w:rsid w:val="00A52C36"/>
    <w:rsid w:val="00A53A21"/>
    <w:rsid w:val="00A547A8"/>
    <w:rsid w:val="00A55747"/>
    <w:rsid w:val="00A559C3"/>
    <w:rsid w:val="00A55BD0"/>
    <w:rsid w:val="00A55F8C"/>
    <w:rsid w:val="00A562B3"/>
    <w:rsid w:val="00A56436"/>
    <w:rsid w:val="00A567C8"/>
    <w:rsid w:val="00A56A4F"/>
    <w:rsid w:val="00A56E89"/>
    <w:rsid w:val="00A56FD6"/>
    <w:rsid w:val="00A5703C"/>
    <w:rsid w:val="00A57DFA"/>
    <w:rsid w:val="00A57F9E"/>
    <w:rsid w:val="00A60AF9"/>
    <w:rsid w:val="00A6186A"/>
    <w:rsid w:val="00A61C3A"/>
    <w:rsid w:val="00A62167"/>
    <w:rsid w:val="00A62733"/>
    <w:rsid w:val="00A62C65"/>
    <w:rsid w:val="00A63748"/>
    <w:rsid w:val="00A63BE9"/>
    <w:rsid w:val="00A6448D"/>
    <w:rsid w:val="00A65498"/>
    <w:rsid w:val="00A65DDF"/>
    <w:rsid w:val="00A660F2"/>
    <w:rsid w:val="00A6641C"/>
    <w:rsid w:val="00A664D6"/>
    <w:rsid w:val="00A66682"/>
    <w:rsid w:val="00A666CA"/>
    <w:rsid w:val="00A667DC"/>
    <w:rsid w:val="00A66896"/>
    <w:rsid w:val="00A669EA"/>
    <w:rsid w:val="00A67520"/>
    <w:rsid w:val="00A67C5D"/>
    <w:rsid w:val="00A70099"/>
    <w:rsid w:val="00A7046B"/>
    <w:rsid w:val="00A709A4"/>
    <w:rsid w:val="00A70CB6"/>
    <w:rsid w:val="00A7101D"/>
    <w:rsid w:val="00A71476"/>
    <w:rsid w:val="00A71C86"/>
    <w:rsid w:val="00A72054"/>
    <w:rsid w:val="00A722C7"/>
    <w:rsid w:val="00A7251C"/>
    <w:rsid w:val="00A72748"/>
    <w:rsid w:val="00A73035"/>
    <w:rsid w:val="00A73102"/>
    <w:rsid w:val="00A732EC"/>
    <w:rsid w:val="00A7380D"/>
    <w:rsid w:val="00A73A7D"/>
    <w:rsid w:val="00A740F1"/>
    <w:rsid w:val="00A74E10"/>
    <w:rsid w:val="00A75E15"/>
    <w:rsid w:val="00A76596"/>
    <w:rsid w:val="00A76D2F"/>
    <w:rsid w:val="00A771C2"/>
    <w:rsid w:val="00A775C6"/>
    <w:rsid w:val="00A77749"/>
    <w:rsid w:val="00A77FFD"/>
    <w:rsid w:val="00A80249"/>
    <w:rsid w:val="00A803E9"/>
    <w:rsid w:val="00A805D2"/>
    <w:rsid w:val="00A80682"/>
    <w:rsid w:val="00A8070A"/>
    <w:rsid w:val="00A811A7"/>
    <w:rsid w:val="00A81C13"/>
    <w:rsid w:val="00A82001"/>
    <w:rsid w:val="00A8208C"/>
    <w:rsid w:val="00A82217"/>
    <w:rsid w:val="00A824CC"/>
    <w:rsid w:val="00A82C75"/>
    <w:rsid w:val="00A830C9"/>
    <w:rsid w:val="00A830EF"/>
    <w:rsid w:val="00A831BF"/>
    <w:rsid w:val="00A83401"/>
    <w:rsid w:val="00A835E7"/>
    <w:rsid w:val="00A839A9"/>
    <w:rsid w:val="00A83DBB"/>
    <w:rsid w:val="00A83E3E"/>
    <w:rsid w:val="00A8433D"/>
    <w:rsid w:val="00A843EB"/>
    <w:rsid w:val="00A845FB"/>
    <w:rsid w:val="00A84B64"/>
    <w:rsid w:val="00A8554F"/>
    <w:rsid w:val="00A85821"/>
    <w:rsid w:val="00A85841"/>
    <w:rsid w:val="00A85BA9"/>
    <w:rsid w:val="00A87A3E"/>
    <w:rsid w:val="00A87DB6"/>
    <w:rsid w:val="00A87F03"/>
    <w:rsid w:val="00A900A3"/>
    <w:rsid w:val="00A9092E"/>
    <w:rsid w:val="00A90BB6"/>
    <w:rsid w:val="00A90DC8"/>
    <w:rsid w:val="00A9151F"/>
    <w:rsid w:val="00A91A73"/>
    <w:rsid w:val="00A91B67"/>
    <w:rsid w:val="00A92EBC"/>
    <w:rsid w:val="00A93265"/>
    <w:rsid w:val="00A9337D"/>
    <w:rsid w:val="00A94A17"/>
    <w:rsid w:val="00A94B7A"/>
    <w:rsid w:val="00A94CCC"/>
    <w:rsid w:val="00A95122"/>
    <w:rsid w:val="00A951D7"/>
    <w:rsid w:val="00A95DB4"/>
    <w:rsid w:val="00A96672"/>
    <w:rsid w:val="00A966E4"/>
    <w:rsid w:val="00A96BBE"/>
    <w:rsid w:val="00A96C1B"/>
    <w:rsid w:val="00A96FA3"/>
    <w:rsid w:val="00A97C0F"/>
    <w:rsid w:val="00A97E3C"/>
    <w:rsid w:val="00AA0592"/>
    <w:rsid w:val="00AA0628"/>
    <w:rsid w:val="00AA10CF"/>
    <w:rsid w:val="00AA2715"/>
    <w:rsid w:val="00AA2EA7"/>
    <w:rsid w:val="00AA307A"/>
    <w:rsid w:val="00AA3604"/>
    <w:rsid w:val="00AA4C7F"/>
    <w:rsid w:val="00AA5CF7"/>
    <w:rsid w:val="00AA5F8D"/>
    <w:rsid w:val="00AA65D6"/>
    <w:rsid w:val="00AA67A3"/>
    <w:rsid w:val="00AA67F1"/>
    <w:rsid w:val="00AA6E21"/>
    <w:rsid w:val="00AA7153"/>
    <w:rsid w:val="00AA7849"/>
    <w:rsid w:val="00AA7B38"/>
    <w:rsid w:val="00AA7F01"/>
    <w:rsid w:val="00AA7FCA"/>
    <w:rsid w:val="00AB0644"/>
    <w:rsid w:val="00AB106C"/>
    <w:rsid w:val="00AB172D"/>
    <w:rsid w:val="00AB22EB"/>
    <w:rsid w:val="00AB252B"/>
    <w:rsid w:val="00AB25D0"/>
    <w:rsid w:val="00AB2C9E"/>
    <w:rsid w:val="00AB34C1"/>
    <w:rsid w:val="00AB393F"/>
    <w:rsid w:val="00AB39AE"/>
    <w:rsid w:val="00AB40BC"/>
    <w:rsid w:val="00AB4666"/>
    <w:rsid w:val="00AB4848"/>
    <w:rsid w:val="00AB4DEB"/>
    <w:rsid w:val="00AB50D7"/>
    <w:rsid w:val="00AB535A"/>
    <w:rsid w:val="00AB568E"/>
    <w:rsid w:val="00AB57F4"/>
    <w:rsid w:val="00AB5AEB"/>
    <w:rsid w:val="00AB5B3A"/>
    <w:rsid w:val="00AB611C"/>
    <w:rsid w:val="00AB661B"/>
    <w:rsid w:val="00AB6CEE"/>
    <w:rsid w:val="00AB7256"/>
    <w:rsid w:val="00AB7508"/>
    <w:rsid w:val="00AB7B8C"/>
    <w:rsid w:val="00AB7D92"/>
    <w:rsid w:val="00AC0959"/>
    <w:rsid w:val="00AC0AB1"/>
    <w:rsid w:val="00AC0DD5"/>
    <w:rsid w:val="00AC1393"/>
    <w:rsid w:val="00AC1462"/>
    <w:rsid w:val="00AC183C"/>
    <w:rsid w:val="00AC1AE1"/>
    <w:rsid w:val="00AC1BBF"/>
    <w:rsid w:val="00AC2D0D"/>
    <w:rsid w:val="00AC2F1E"/>
    <w:rsid w:val="00AC42CE"/>
    <w:rsid w:val="00AC46F5"/>
    <w:rsid w:val="00AC4897"/>
    <w:rsid w:val="00AC48D5"/>
    <w:rsid w:val="00AC4A03"/>
    <w:rsid w:val="00AC4CEA"/>
    <w:rsid w:val="00AC588D"/>
    <w:rsid w:val="00AC6218"/>
    <w:rsid w:val="00AC6BBB"/>
    <w:rsid w:val="00AC7E4A"/>
    <w:rsid w:val="00AD07BC"/>
    <w:rsid w:val="00AD0BCA"/>
    <w:rsid w:val="00AD0FA8"/>
    <w:rsid w:val="00AD17EF"/>
    <w:rsid w:val="00AD1871"/>
    <w:rsid w:val="00AD1DCA"/>
    <w:rsid w:val="00AD3610"/>
    <w:rsid w:val="00AD3B24"/>
    <w:rsid w:val="00AD3D97"/>
    <w:rsid w:val="00AD44B0"/>
    <w:rsid w:val="00AD47A9"/>
    <w:rsid w:val="00AD47FF"/>
    <w:rsid w:val="00AD48FF"/>
    <w:rsid w:val="00AD4B08"/>
    <w:rsid w:val="00AD4B4F"/>
    <w:rsid w:val="00AD5D57"/>
    <w:rsid w:val="00AD6055"/>
    <w:rsid w:val="00AD641A"/>
    <w:rsid w:val="00AD6450"/>
    <w:rsid w:val="00AD6BA3"/>
    <w:rsid w:val="00AD7313"/>
    <w:rsid w:val="00AD7D94"/>
    <w:rsid w:val="00AD7FA0"/>
    <w:rsid w:val="00AE0321"/>
    <w:rsid w:val="00AE086A"/>
    <w:rsid w:val="00AE0931"/>
    <w:rsid w:val="00AE0C67"/>
    <w:rsid w:val="00AE14A4"/>
    <w:rsid w:val="00AE1A09"/>
    <w:rsid w:val="00AE23DB"/>
    <w:rsid w:val="00AE25D3"/>
    <w:rsid w:val="00AE275B"/>
    <w:rsid w:val="00AE2C88"/>
    <w:rsid w:val="00AE33A4"/>
    <w:rsid w:val="00AE41D5"/>
    <w:rsid w:val="00AE4894"/>
    <w:rsid w:val="00AE533E"/>
    <w:rsid w:val="00AE5527"/>
    <w:rsid w:val="00AE62F9"/>
    <w:rsid w:val="00AE6784"/>
    <w:rsid w:val="00AE69A8"/>
    <w:rsid w:val="00AE6F16"/>
    <w:rsid w:val="00AE70BC"/>
    <w:rsid w:val="00AE7A20"/>
    <w:rsid w:val="00AF01D2"/>
    <w:rsid w:val="00AF07D2"/>
    <w:rsid w:val="00AF15B9"/>
    <w:rsid w:val="00AF20EE"/>
    <w:rsid w:val="00AF247C"/>
    <w:rsid w:val="00AF2E05"/>
    <w:rsid w:val="00AF2E72"/>
    <w:rsid w:val="00AF31C5"/>
    <w:rsid w:val="00AF3659"/>
    <w:rsid w:val="00AF37A6"/>
    <w:rsid w:val="00AF38F5"/>
    <w:rsid w:val="00AF3907"/>
    <w:rsid w:val="00AF3A7A"/>
    <w:rsid w:val="00AF3F02"/>
    <w:rsid w:val="00AF41F3"/>
    <w:rsid w:val="00AF47B9"/>
    <w:rsid w:val="00AF48F4"/>
    <w:rsid w:val="00AF4966"/>
    <w:rsid w:val="00AF4C97"/>
    <w:rsid w:val="00AF5801"/>
    <w:rsid w:val="00AF6043"/>
    <w:rsid w:val="00AF66DD"/>
    <w:rsid w:val="00AF6801"/>
    <w:rsid w:val="00AF6D2C"/>
    <w:rsid w:val="00AF6D7E"/>
    <w:rsid w:val="00B01450"/>
    <w:rsid w:val="00B017EE"/>
    <w:rsid w:val="00B01948"/>
    <w:rsid w:val="00B02051"/>
    <w:rsid w:val="00B0225E"/>
    <w:rsid w:val="00B02613"/>
    <w:rsid w:val="00B02B26"/>
    <w:rsid w:val="00B02DF3"/>
    <w:rsid w:val="00B03186"/>
    <w:rsid w:val="00B037F1"/>
    <w:rsid w:val="00B03838"/>
    <w:rsid w:val="00B03CA3"/>
    <w:rsid w:val="00B03E98"/>
    <w:rsid w:val="00B04334"/>
    <w:rsid w:val="00B046D6"/>
    <w:rsid w:val="00B049CD"/>
    <w:rsid w:val="00B051D0"/>
    <w:rsid w:val="00B05694"/>
    <w:rsid w:val="00B05E0B"/>
    <w:rsid w:val="00B06013"/>
    <w:rsid w:val="00B06148"/>
    <w:rsid w:val="00B0667D"/>
    <w:rsid w:val="00B06BE0"/>
    <w:rsid w:val="00B06E0A"/>
    <w:rsid w:val="00B0706F"/>
    <w:rsid w:val="00B07E94"/>
    <w:rsid w:val="00B07F39"/>
    <w:rsid w:val="00B104F9"/>
    <w:rsid w:val="00B10740"/>
    <w:rsid w:val="00B11290"/>
    <w:rsid w:val="00B1146E"/>
    <w:rsid w:val="00B114AF"/>
    <w:rsid w:val="00B11701"/>
    <w:rsid w:val="00B11C99"/>
    <w:rsid w:val="00B125FC"/>
    <w:rsid w:val="00B12A62"/>
    <w:rsid w:val="00B12AEA"/>
    <w:rsid w:val="00B12D1D"/>
    <w:rsid w:val="00B1345A"/>
    <w:rsid w:val="00B137F6"/>
    <w:rsid w:val="00B13E50"/>
    <w:rsid w:val="00B14141"/>
    <w:rsid w:val="00B14CDF"/>
    <w:rsid w:val="00B14E61"/>
    <w:rsid w:val="00B15B56"/>
    <w:rsid w:val="00B16314"/>
    <w:rsid w:val="00B16D5C"/>
    <w:rsid w:val="00B17012"/>
    <w:rsid w:val="00B20408"/>
    <w:rsid w:val="00B2090C"/>
    <w:rsid w:val="00B20B80"/>
    <w:rsid w:val="00B210D5"/>
    <w:rsid w:val="00B21D10"/>
    <w:rsid w:val="00B21D97"/>
    <w:rsid w:val="00B21F07"/>
    <w:rsid w:val="00B220A5"/>
    <w:rsid w:val="00B221F6"/>
    <w:rsid w:val="00B2280A"/>
    <w:rsid w:val="00B22FEB"/>
    <w:rsid w:val="00B23303"/>
    <w:rsid w:val="00B2347A"/>
    <w:rsid w:val="00B2366A"/>
    <w:rsid w:val="00B23A48"/>
    <w:rsid w:val="00B242AE"/>
    <w:rsid w:val="00B242EA"/>
    <w:rsid w:val="00B24360"/>
    <w:rsid w:val="00B25602"/>
    <w:rsid w:val="00B2593B"/>
    <w:rsid w:val="00B26127"/>
    <w:rsid w:val="00B2720B"/>
    <w:rsid w:val="00B27253"/>
    <w:rsid w:val="00B27353"/>
    <w:rsid w:val="00B27580"/>
    <w:rsid w:val="00B27AC1"/>
    <w:rsid w:val="00B300EB"/>
    <w:rsid w:val="00B3018B"/>
    <w:rsid w:val="00B30707"/>
    <w:rsid w:val="00B31408"/>
    <w:rsid w:val="00B31EC4"/>
    <w:rsid w:val="00B31ED6"/>
    <w:rsid w:val="00B31F41"/>
    <w:rsid w:val="00B32AE8"/>
    <w:rsid w:val="00B32B0A"/>
    <w:rsid w:val="00B33E26"/>
    <w:rsid w:val="00B342B7"/>
    <w:rsid w:val="00B3483A"/>
    <w:rsid w:val="00B34977"/>
    <w:rsid w:val="00B35017"/>
    <w:rsid w:val="00B35FF9"/>
    <w:rsid w:val="00B3619B"/>
    <w:rsid w:val="00B361C7"/>
    <w:rsid w:val="00B368D1"/>
    <w:rsid w:val="00B36973"/>
    <w:rsid w:val="00B37244"/>
    <w:rsid w:val="00B37466"/>
    <w:rsid w:val="00B37B0B"/>
    <w:rsid w:val="00B4004E"/>
    <w:rsid w:val="00B4039F"/>
    <w:rsid w:val="00B40845"/>
    <w:rsid w:val="00B40928"/>
    <w:rsid w:val="00B40BDF"/>
    <w:rsid w:val="00B4147D"/>
    <w:rsid w:val="00B4197F"/>
    <w:rsid w:val="00B41F61"/>
    <w:rsid w:val="00B4202C"/>
    <w:rsid w:val="00B4224A"/>
    <w:rsid w:val="00B4227B"/>
    <w:rsid w:val="00B42356"/>
    <w:rsid w:val="00B426E9"/>
    <w:rsid w:val="00B42B50"/>
    <w:rsid w:val="00B42EF2"/>
    <w:rsid w:val="00B431C9"/>
    <w:rsid w:val="00B434B7"/>
    <w:rsid w:val="00B437CB"/>
    <w:rsid w:val="00B450E4"/>
    <w:rsid w:val="00B45543"/>
    <w:rsid w:val="00B45DD3"/>
    <w:rsid w:val="00B46691"/>
    <w:rsid w:val="00B50748"/>
    <w:rsid w:val="00B508B1"/>
    <w:rsid w:val="00B50EC2"/>
    <w:rsid w:val="00B51215"/>
    <w:rsid w:val="00B5187D"/>
    <w:rsid w:val="00B523FA"/>
    <w:rsid w:val="00B524FD"/>
    <w:rsid w:val="00B52611"/>
    <w:rsid w:val="00B5287C"/>
    <w:rsid w:val="00B5287F"/>
    <w:rsid w:val="00B53136"/>
    <w:rsid w:val="00B53304"/>
    <w:rsid w:val="00B5386A"/>
    <w:rsid w:val="00B53A58"/>
    <w:rsid w:val="00B545F2"/>
    <w:rsid w:val="00B54D05"/>
    <w:rsid w:val="00B54D6A"/>
    <w:rsid w:val="00B55072"/>
    <w:rsid w:val="00B55139"/>
    <w:rsid w:val="00B5543A"/>
    <w:rsid w:val="00B55F45"/>
    <w:rsid w:val="00B56C84"/>
    <w:rsid w:val="00B56F99"/>
    <w:rsid w:val="00B579A1"/>
    <w:rsid w:val="00B60108"/>
    <w:rsid w:val="00B602B4"/>
    <w:rsid w:val="00B603B6"/>
    <w:rsid w:val="00B606C0"/>
    <w:rsid w:val="00B60797"/>
    <w:rsid w:val="00B616B9"/>
    <w:rsid w:val="00B6194E"/>
    <w:rsid w:val="00B619D7"/>
    <w:rsid w:val="00B61BE0"/>
    <w:rsid w:val="00B6206D"/>
    <w:rsid w:val="00B620F0"/>
    <w:rsid w:val="00B621F7"/>
    <w:rsid w:val="00B62726"/>
    <w:rsid w:val="00B62BD7"/>
    <w:rsid w:val="00B6354E"/>
    <w:rsid w:val="00B643D9"/>
    <w:rsid w:val="00B6489E"/>
    <w:rsid w:val="00B650EB"/>
    <w:rsid w:val="00B65144"/>
    <w:rsid w:val="00B664BA"/>
    <w:rsid w:val="00B66FF8"/>
    <w:rsid w:val="00B67E05"/>
    <w:rsid w:val="00B67F14"/>
    <w:rsid w:val="00B70A5D"/>
    <w:rsid w:val="00B70D18"/>
    <w:rsid w:val="00B71583"/>
    <w:rsid w:val="00B71D94"/>
    <w:rsid w:val="00B72337"/>
    <w:rsid w:val="00B72688"/>
    <w:rsid w:val="00B72AAD"/>
    <w:rsid w:val="00B733D8"/>
    <w:rsid w:val="00B73449"/>
    <w:rsid w:val="00B734E8"/>
    <w:rsid w:val="00B7362D"/>
    <w:rsid w:val="00B743C7"/>
    <w:rsid w:val="00B74C72"/>
    <w:rsid w:val="00B75791"/>
    <w:rsid w:val="00B758D2"/>
    <w:rsid w:val="00B76165"/>
    <w:rsid w:val="00B77702"/>
    <w:rsid w:val="00B7770A"/>
    <w:rsid w:val="00B77B8D"/>
    <w:rsid w:val="00B77F11"/>
    <w:rsid w:val="00B80087"/>
    <w:rsid w:val="00B80788"/>
    <w:rsid w:val="00B81170"/>
    <w:rsid w:val="00B81CA1"/>
    <w:rsid w:val="00B826E9"/>
    <w:rsid w:val="00B82CDD"/>
    <w:rsid w:val="00B82CFE"/>
    <w:rsid w:val="00B82DF6"/>
    <w:rsid w:val="00B83D9E"/>
    <w:rsid w:val="00B84681"/>
    <w:rsid w:val="00B848B1"/>
    <w:rsid w:val="00B84A04"/>
    <w:rsid w:val="00B84B89"/>
    <w:rsid w:val="00B85017"/>
    <w:rsid w:val="00B850F9"/>
    <w:rsid w:val="00B85A06"/>
    <w:rsid w:val="00B85A46"/>
    <w:rsid w:val="00B85AAB"/>
    <w:rsid w:val="00B85C56"/>
    <w:rsid w:val="00B863E8"/>
    <w:rsid w:val="00B865DC"/>
    <w:rsid w:val="00B87A7B"/>
    <w:rsid w:val="00B87B22"/>
    <w:rsid w:val="00B87EE2"/>
    <w:rsid w:val="00B90594"/>
    <w:rsid w:val="00B90610"/>
    <w:rsid w:val="00B90639"/>
    <w:rsid w:val="00B90756"/>
    <w:rsid w:val="00B907F7"/>
    <w:rsid w:val="00B91258"/>
    <w:rsid w:val="00B915C7"/>
    <w:rsid w:val="00B91B4C"/>
    <w:rsid w:val="00B924F2"/>
    <w:rsid w:val="00B92A4E"/>
    <w:rsid w:val="00B9303B"/>
    <w:rsid w:val="00B93C32"/>
    <w:rsid w:val="00B93C56"/>
    <w:rsid w:val="00B949E4"/>
    <w:rsid w:val="00B94EB4"/>
    <w:rsid w:val="00B9586F"/>
    <w:rsid w:val="00B95B39"/>
    <w:rsid w:val="00B95C1C"/>
    <w:rsid w:val="00B96627"/>
    <w:rsid w:val="00B96922"/>
    <w:rsid w:val="00B96E8A"/>
    <w:rsid w:val="00B976E2"/>
    <w:rsid w:val="00B97D6E"/>
    <w:rsid w:val="00B97FF7"/>
    <w:rsid w:val="00BA014C"/>
    <w:rsid w:val="00BA06B2"/>
    <w:rsid w:val="00BA06BD"/>
    <w:rsid w:val="00BA07E8"/>
    <w:rsid w:val="00BA15B0"/>
    <w:rsid w:val="00BA1B5C"/>
    <w:rsid w:val="00BA1DEC"/>
    <w:rsid w:val="00BA2134"/>
    <w:rsid w:val="00BA2490"/>
    <w:rsid w:val="00BA275D"/>
    <w:rsid w:val="00BA2FB4"/>
    <w:rsid w:val="00BA3109"/>
    <w:rsid w:val="00BA3599"/>
    <w:rsid w:val="00BA3685"/>
    <w:rsid w:val="00BA376B"/>
    <w:rsid w:val="00BA40C0"/>
    <w:rsid w:val="00BA4265"/>
    <w:rsid w:val="00BA42FF"/>
    <w:rsid w:val="00BA444A"/>
    <w:rsid w:val="00BA45AE"/>
    <w:rsid w:val="00BA48F4"/>
    <w:rsid w:val="00BA49A5"/>
    <w:rsid w:val="00BA4C4E"/>
    <w:rsid w:val="00BA5431"/>
    <w:rsid w:val="00BA56F6"/>
    <w:rsid w:val="00BA5C28"/>
    <w:rsid w:val="00BA60AD"/>
    <w:rsid w:val="00BA6A9C"/>
    <w:rsid w:val="00BA7960"/>
    <w:rsid w:val="00BB0021"/>
    <w:rsid w:val="00BB03BA"/>
    <w:rsid w:val="00BB086A"/>
    <w:rsid w:val="00BB1556"/>
    <w:rsid w:val="00BB1A64"/>
    <w:rsid w:val="00BB1C04"/>
    <w:rsid w:val="00BB2498"/>
    <w:rsid w:val="00BB298D"/>
    <w:rsid w:val="00BB31A1"/>
    <w:rsid w:val="00BB4175"/>
    <w:rsid w:val="00BB45AC"/>
    <w:rsid w:val="00BB506B"/>
    <w:rsid w:val="00BB5433"/>
    <w:rsid w:val="00BB5930"/>
    <w:rsid w:val="00BB5A4A"/>
    <w:rsid w:val="00BB699F"/>
    <w:rsid w:val="00BB71E5"/>
    <w:rsid w:val="00BB75C9"/>
    <w:rsid w:val="00BB7731"/>
    <w:rsid w:val="00BB7B53"/>
    <w:rsid w:val="00BB7EB7"/>
    <w:rsid w:val="00BC099C"/>
    <w:rsid w:val="00BC1339"/>
    <w:rsid w:val="00BC137B"/>
    <w:rsid w:val="00BC19D0"/>
    <w:rsid w:val="00BC1AB5"/>
    <w:rsid w:val="00BC1BA8"/>
    <w:rsid w:val="00BC1F3C"/>
    <w:rsid w:val="00BC2177"/>
    <w:rsid w:val="00BC27A9"/>
    <w:rsid w:val="00BC354B"/>
    <w:rsid w:val="00BC4545"/>
    <w:rsid w:val="00BC4689"/>
    <w:rsid w:val="00BC497A"/>
    <w:rsid w:val="00BC4A33"/>
    <w:rsid w:val="00BC4D0F"/>
    <w:rsid w:val="00BC4DC2"/>
    <w:rsid w:val="00BC4F81"/>
    <w:rsid w:val="00BC5018"/>
    <w:rsid w:val="00BC539D"/>
    <w:rsid w:val="00BC5A25"/>
    <w:rsid w:val="00BC5B23"/>
    <w:rsid w:val="00BC5BED"/>
    <w:rsid w:val="00BC6572"/>
    <w:rsid w:val="00BC6945"/>
    <w:rsid w:val="00BC711F"/>
    <w:rsid w:val="00BC7221"/>
    <w:rsid w:val="00BC746E"/>
    <w:rsid w:val="00BC76DC"/>
    <w:rsid w:val="00BC79FC"/>
    <w:rsid w:val="00BC7C03"/>
    <w:rsid w:val="00BC7EA3"/>
    <w:rsid w:val="00BD04B0"/>
    <w:rsid w:val="00BD1013"/>
    <w:rsid w:val="00BD15D7"/>
    <w:rsid w:val="00BD208C"/>
    <w:rsid w:val="00BD244D"/>
    <w:rsid w:val="00BD2F27"/>
    <w:rsid w:val="00BD36D0"/>
    <w:rsid w:val="00BD3867"/>
    <w:rsid w:val="00BD477B"/>
    <w:rsid w:val="00BD5021"/>
    <w:rsid w:val="00BD5180"/>
    <w:rsid w:val="00BD539E"/>
    <w:rsid w:val="00BD592E"/>
    <w:rsid w:val="00BD5A37"/>
    <w:rsid w:val="00BD5A78"/>
    <w:rsid w:val="00BD6800"/>
    <w:rsid w:val="00BD6BCB"/>
    <w:rsid w:val="00BD6D22"/>
    <w:rsid w:val="00BD7274"/>
    <w:rsid w:val="00BD7281"/>
    <w:rsid w:val="00BD763B"/>
    <w:rsid w:val="00BD7EDB"/>
    <w:rsid w:val="00BE01A6"/>
    <w:rsid w:val="00BE0C3F"/>
    <w:rsid w:val="00BE0C53"/>
    <w:rsid w:val="00BE12FC"/>
    <w:rsid w:val="00BE130F"/>
    <w:rsid w:val="00BE131B"/>
    <w:rsid w:val="00BE13A9"/>
    <w:rsid w:val="00BE1C93"/>
    <w:rsid w:val="00BE1F36"/>
    <w:rsid w:val="00BE1FA6"/>
    <w:rsid w:val="00BE20E8"/>
    <w:rsid w:val="00BE2153"/>
    <w:rsid w:val="00BE2B80"/>
    <w:rsid w:val="00BE3B59"/>
    <w:rsid w:val="00BE4491"/>
    <w:rsid w:val="00BE5B76"/>
    <w:rsid w:val="00BE5D3D"/>
    <w:rsid w:val="00BE6893"/>
    <w:rsid w:val="00BE6AD2"/>
    <w:rsid w:val="00BE6C06"/>
    <w:rsid w:val="00BE6D36"/>
    <w:rsid w:val="00BE7048"/>
    <w:rsid w:val="00BE7134"/>
    <w:rsid w:val="00BE71FF"/>
    <w:rsid w:val="00BE7433"/>
    <w:rsid w:val="00BE7E0C"/>
    <w:rsid w:val="00BF0142"/>
    <w:rsid w:val="00BF066F"/>
    <w:rsid w:val="00BF136B"/>
    <w:rsid w:val="00BF1445"/>
    <w:rsid w:val="00BF1661"/>
    <w:rsid w:val="00BF2C63"/>
    <w:rsid w:val="00BF3A5B"/>
    <w:rsid w:val="00BF3F6B"/>
    <w:rsid w:val="00BF4523"/>
    <w:rsid w:val="00BF4BC7"/>
    <w:rsid w:val="00BF4DB9"/>
    <w:rsid w:val="00BF5480"/>
    <w:rsid w:val="00BF570A"/>
    <w:rsid w:val="00BF5AB9"/>
    <w:rsid w:val="00BF6230"/>
    <w:rsid w:val="00BF66B3"/>
    <w:rsid w:val="00BF6FF6"/>
    <w:rsid w:val="00BF760B"/>
    <w:rsid w:val="00BF7A8B"/>
    <w:rsid w:val="00C00227"/>
    <w:rsid w:val="00C0038C"/>
    <w:rsid w:val="00C00608"/>
    <w:rsid w:val="00C010CE"/>
    <w:rsid w:val="00C011B8"/>
    <w:rsid w:val="00C01490"/>
    <w:rsid w:val="00C0200A"/>
    <w:rsid w:val="00C02A5E"/>
    <w:rsid w:val="00C0324B"/>
    <w:rsid w:val="00C03F0F"/>
    <w:rsid w:val="00C04325"/>
    <w:rsid w:val="00C0481D"/>
    <w:rsid w:val="00C04C5B"/>
    <w:rsid w:val="00C04D3A"/>
    <w:rsid w:val="00C053CA"/>
    <w:rsid w:val="00C0556C"/>
    <w:rsid w:val="00C05A1D"/>
    <w:rsid w:val="00C062EA"/>
    <w:rsid w:val="00C06974"/>
    <w:rsid w:val="00C06A1F"/>
    <w:rsid w:val="00C06B4E"/>
    <w:rsid w:val="00C06B4F"/>
    <w:rsid w:val="00C06C51"/>
    <w:rsid w:val="00C070EE"/>
    <w:rsid w:val="00C0735D"/>
    <w:rsid w:val="00C07BEA"/>
    <w:rsid w:val="00C07C08"/>
    <w:rsid w:val="00C1096E"/>
    <w:rsid w:val="00C10AD2"/>
    <w:rsid w:val="00C10B6A"/>
    <w:rsid w:val="00C12158"/>
    <w:rsid w:val="00C121ED"/>
    <w:rsid w:val="00C133E0"/>
    <w:rsid w:val="00C1341C"/>
    <w:rsid w:val="00C136C5"/>
    <w:rsid w:val="00C1381B"/>
    <w:rsid w:val="00C141B5"/>
    <w:rsid w:val="00C1485F"/>
    <w:rsid w:val="00C16271"/>
    <w:rsid w:val="00C16D05"/>
    <w:rsid w:val="00C16F39"/>
    <w:rsid w:val="00C17120"/>
    <w:rsid w:val="00C20AFC"/>
    <w:rsid w:val="00C20D55"/>
    <w:rsid w:val="00C20FE3"/>
    <w:rsid w:val="00C213DA"/>
    <w:rsid w:val="00C2154F"/>
    <w:rsid w:val="00C21BD5"/>
    <w:rsid w:val="00C21DD7"/>
    <w:rsid w:val="00C2282E"/>
    <w:rsid w:val="00C22D76"/>
    <w:rsid w:val="00C236A7"/>
    <w:rsid w:val="00C242F1"/>
    <w:rsid w:val="00C24E03"/>
    <w:rsid w:val="00C24FE1"/>
    <w:rsid w:val="00C256FC"/>
    <w:rsid w:val="00C268A4"/>
    <w:rsid w:val="00C26C37"/>
    <w:rsid w:val="00C27A7E"/>
    <w:rsid w:val="00C27AC3"/>
    <w:rsid w:val="00C27ED5"/>
    <w:rsid w:val="00C30C56"/>
    <w:rsid w:val="00C30F64"/>
    <w:rsid w:val="00C31B10"/>
    <w:rsid w:val="00C31D56"/>
    <w:rsid w:val="00C31E91"/>
    <w:rsid w:val="00C3241F"/>
    <w:rsid w:val="00C327E0"/>
    <w:rsid w:val="00C32CFD"/>
    <w:rsid w:val="00C33297"/>
    <w:rsid w:val="00C334D7"/>
    <w:rsid w:val="00C33CD4"/>
    <w:rsid w:val="00C3434C"/>
    <w:rsid w:val="00C3442A"/>
    <w:rsid w:val="00C34F4D"/>
    <w:rsid w:val="00C356A7"/>
    <w:rsid w:val="00C35777"/>
    <w:rsid w:val="00C358F1"/>
    <w:rsid w:val="00C3599B"/>
    <w:rsid w:val="00C35AC8"/>
    <w:rsid w:val="00C35D85"/>
    <w:rsid w:val="00C362C3"/>
    <w:rsid w:val="00C36A46"/>
    <w:rsid w:val="00C36AF5"/>
    <w:rsid w:val="00C36DC7"/>
    <w:rsid w:val="00C36E4D"/>
    <w:rsid w:val="00C371FA"/>
    <w:rsid w:val="00C37937"/>
    <w:rsid w:val="00C37AAA"/>
    <w:rsid w:val="00C37F98"/>
    <w:rsid w:val="00C400C7"/>
    <w:rsid w:val="00C406E3"/>
    <w:rsid w:val="00C408C7"/>
    <w:rsid w:val="00C40EC1"/>
    <w:rsid w:val="00C41119"/>
    <w:rsid w:val="00C415F4"/>
    <w:rsid w:val="00C4229F"/>
    <w:rsid w:val="00C43C0A"/>
    <w:rsid w:val="00C444C6"/>
    <w:rsid w:val="00C44B62"/>
    <w:rsid w:val="00C44EA2"/>
    <w:rsid w:val="00C4603B"/>
    <w:rsid w:val="00C470EB"/>
    <w:rsid w:val="00C47EFF"/>
    <w:rsid w:val="00C50D0D"/>
    <w:rsid w:val="00C5241D"/>
    <w:rsid w:val="00C52D24"/>
    <w:rsid w:val="00C532FA"/>
    <w:rsid w:val="00C53F95"/>
    <w:rsid w:val="00C54276"/>
    <w:rsid w:val="00C547EF"/>
    <w:rsid w:val="00C55AE8"/>
    <w:rsid w:val="00C560D6"/>
    <w:rsid w:val="00C56233"/>
    <w:rsid w:val="00C566FD"/>
    <w:rsid w:val="00C5716E"/>
    <w:rsid w:val="00C57294"/>
    <w:rsid w:val="00C572E2"/>
    <w:rsid w:val="00C573A8"/>
    <w:rsid w:val="00C57897"/>
    <w:rsid w:val="00C57CC7"/>
    <w:rsid w:val="00C57DD5"/>
    <w:rsid w:val="00C607FC"/>
    <w:rsid w:val="00C60891"/>
    <w:rsid w:val="00C6093C"/>
    <w:rsid w:val="00C60AE2"/>
    <w:rsid w:val="00C610FE"/>
    <w:rsid w:val="00C61446"/>
    <w:rsid w:val="00C61628"/>
    <w:rsid w:val="00C61E76"/>
    <w:rsid w:val="00C6210D"/>
    <w:rsid w:val="00C62684"/>
    <w:rsid w:val="00C62937"/>
    <w:rsid w:val="00C629C9"/>
    <w:rsid w:val="00C62D38"/>
    <w:rsid w:val="00C62FE0"/>
    <w:rsid w:val="00C63261"/>
    <w:rsid w:val="00C63BF3"/>
    <w:rsid w:val="00C650DC"/>
    <w:rsid w:val="00C6528A"/>
    <w:rsid w:val="00C6582E"/>
    <w:rsid w:val="00C65A05"/>
    <w:rsid w:val="00C66E56"/>
    <w:rsid w:val="00C66F39"/>
    <w:rsid w:val="00C67050"/>
    <w:rsid w:val="00C672D2"/>
    <w:rsid w:val="00C67391"/>
    <w:rsid w:val="00C675C1"/>
    <w:rsid w:val="00C675C9"/>
    <w:rsid w:val="00C67CBE"/>
    <w:rsid w:val="00C702A6"/>
    <w:rsid w:val="00C703DB"/>
    <w:rsid w:val="00C7091C"/>
    <w:rsid w:val="00C71840"/>
    <w:rsid w:val="00C721D3"/>
    <w:rsid w:val="00C725EB"/>
    <w:rsid w:val="00C72890"/>
    <w:rsid w:val="00C72932"/>
    <w:rsid w:val="00C73455"/>
    <w:rsid w:val="00C7394E"/>
    <w:rsid w:val="00C73F87"/>
    <w:rsid w:val="00C74A04"/>
    <w:rsid w:val="00C74F76"/>
    <w:rsid w:val="00C74F78"/>
    <w:rsid w:val="00C7502E"/>
    <w:rsid w:val="00C753D6"/>
    <w:rsid w:val="00C75A62"/>
    <w:rsid w:val="00C75AD3"/>
    <w:rsid w:val="00C762EF"/>
    <w:rsid w:val="00C76311"/>
    <w:rsid w:val="00C76515"/>
    <w:rsid w:val="00C76972"/>
    <w:rsid w:val="00C76F0D"/>
    <w:rsid w:val="00C77065"/>
    <w:rsid w:val="00C770D6"/>
    <w:rsid w:val="00C778A4"/>
    <w:rsid w:val="00C77D65"/>
    <w:rsid w:val="00C80352"/>
    <w:rsid w:val="00C81053"/>
    <w:rsid w:val="00C816F4"/>
    <w:rsid w:val="00C816FF"/>
    <w:rsid w:val="00C8182B"/>
    <w:rsid w:val="00C81C05"/>
    <w:rsid w:val="00C8271C"/>
    <w:rsid w:val="00C8291E"/>
    <w:rsid w:val="00C82B1F"/>
    <w:rsid w:val="00C82B3A"/>
    <w:rsid w:val="00C82B7D"/>
    <w:rsid w:val="00C82CE0"/>
    <w:rsid w:val="00C835EA"/>
    <w:rsid w:val="00C83846"/>
    <w:rsid w:val="00C83DE4"/>
    <w:rsid w:val="00C83DF0"/>
    <w:rsid w:val="00C84331"/>
    <w:rsid w:val="00C8499B"/>
    <w:rsid w:val="00C85D80"/>
    <w:rsid w:val="00C85E18"/>
    <w:rsid w:val="00C86988"/>
    <w:rsid w:val="00C8710C"/>
    <w:rsid w:val="00C87A44"/>
    <w:rsid w:val="00C87BD9"/>
    <w:rsid w:val="00C87CBF"/>
    <w:rsid w:val="00C909F3"/>
    <w:rsid w:val="00C910D7"/>
    <w:rsid w:val="00C91186"/>
    <w:rsid w:val="00C915D7"/>
    <w:rsid w:val="00C91ECA"/>
    <w:rsid w:val="00C92F15"/>
    <w:rsid w:val="00C92FF0"/>
    <w:rsid w:val="00C94426"/>
    <w:rsid w:val="00C95E2F"/>
    <w:rsid w:val="00C960EE"/>
    <w:rsid w:val="00C961CC"/>
    <w:rsid w:val="00C961E7"/>
    <w:rsid w:val="00C9664F"/>
    <w:rsid w:val="00C96D3A"/>
    <w:rsid w:val="00C97393"/>
    <w:rsid w:val="00C975BC"/>
    <w:rsid w:val="00C9760B"/>
    <w:rsid w:val="00C9773D"/>
    <w:rsid w:val="00C9790D"/>
    <w:rsid w:val="00C97F3A"/>
    <w:rsid w:val="00CA09D9"/>
    <w:rsid w:val="00CA0B21"/>
    <w:rsid w:val="00CA1079"/>
    <w:rsid w:val="00CA132A"/>
    <w:rsid w:val="00CA170D"/>
    <w:rsid w:val="00CA17C2"/>
    <w:rsid w:val="00CA18FC"/>
    <w:rsid w:val="00CA1B5A"/>
    <w:rsid w:val="00CA2338"/>
    <w:rsid w:val="00CA2672"/>
    <w:rsid w:val="00CA35E8"/>
    <w:rsid w:val="00CA3EAD"/>
    <w:rsid w:val="00CA3F9E"/>
    <w:rsid w:val="00CA4132"/>
    <w:rsid w:val="00CA4842"/>
    <w:rsid w:val="00CA49BA"/>
    <w:rsid w:val="00CA49E1"/>
    <w:rsid w:val="00CA4D1C"/>
    <w:rsid w:val="00CA4EC5"/>
    <w:rsid w:val="00CA5FFE"/>
    <w:rsid w:val="00CA6470"/>
    <w:rsid w:val="00CA64E5"/>
    <w:rsid w:val="00CA7B7E"/>
    <w:rsid w:val="00CA7C48"/>
    <w:rsid w:val="00CB017E"/>
    <w:rsid w:val="00CB02AB"/>
    <w:rsid w:val="00CB0376"/>
    <w:rsid w:val="00CB03F1"/>
    <w:rsid w:val="00CB0B13"/>
    <w:rsid w:val="00CB1E0D"/>
    <w:rsid w:val="00CB2198"/>
    <w:rsid w:val="00CB2496"/>
    <w:rsid w:val="00CB24F9"/>
    <w:rsid w:val="00CB2569"/>
    <w:rsid w:val="00CB2712"/>
    <w:rsid w:val="00CB2888"/>
    <w:rsid w:val="00CB3040"/>
    <w:rsid w:val="00CB33BF"/>
    <w:rsid w:val="00CB3432"/>
    <w:rsid w:val="00CB3A08"/>
    <w:rsid w:val="00CB3A86"/>
    <w:rsid w:val="00CB4483"/>
    <w:rsid w:val="00CB454D"/>
    <w:rsid w:val="00CB45D4"/>
    <w:rsid w:val="00CB5028"/>
    <w:rsid w:val="00CB50AF"/>
    <w:rsid w:val="00CB531C"/>
    <w:rsid w:val="00CB564E"/>
    <w:rsid w:val="00CB590A"/>
    <w:rsid w:val="00CB5A14"/>
    <w:rsid w:val="00CB69E1"/>
    <w:rsid w:val="00CB6CDC"/>
    <w:rsid w:val="00CB769F"/>
    <w:rsid w:val="00CB7766"/>
    <w:rsid w:val="00CB7C3E"/>
    <w:rsid w:val="00CB7FA3"/>
    <w:rsid w:val="00CC0516"/>
    <w:rsid w:val="00CC0A25"/>
    <w:rsid w:val="00CC0ECF"/>
    <w:rsid w:val="00CC14D9"/>
    <w:rsid w:val="00CC185B"/>
    <w:rsid w:val="00CC1DB6"/>
    <w:rsid w:val="00CC1EAC"/>
    <w:rsid w:val="00CC1FC6"/>
    <w:rsid w:val="00CC22AD"/>
    <w:rsid w:val="00CC2843"/>
    <w:rsid w:val="00CC33C8"/>
    <w:rsid w:val="00CC38D9"/>
    <w:rsid w:val="00CC3B13"/>
    <w:rsid w:val="00CC3B35"/>
    <w:rsid w:val="00CC418C"/>
    <w:rsid w:val="00CC43B3"/>
    <w:rsid w:val="00CC4A3A"/>
    <w:rsid w:val="00CC4C2A"/>
    <w:rsid w:val="00CC4E18"/>
    <w:rsid w:val="00CC4E8D"/>
    <w:rsid w:val="00CC5103"/>
    <w:rsid w:val="00CC5887"/>
    <w:rsid w:val="00CC59EE"/>
    <w:rsid w:val="00CC5A48"/>
    <w:rsid w:val="00CC7636"/>
    <w:rsid w:val="00CC7E74"/>
    <w:rsid w:val="00CD035E"/>
    <w:rsid w:val="00CD131B"/>
    <w:rsid w:val="00CD15A2"/>
    <w:rsid w:val="00CD186E"/>
    <w:rsid w:val="00CD236F"/>
    <w:rsid w:val="00CD29ED"/>
    <w:rsid w:val="00CD3215"/>
    <w:rsid w:val="00CD3338"/>
    <w:rsid w:val="00CD341F"/>
    <w:rsid w:val="00CD3485"/>
    <w:rsid w:val="00CD36E4"/>
    <w:rsid w:val="00CD37D0"/>
    <w:rsid w:val="00CD3BD9"/>
    <w:rsid w:val="00CD3F28"/>
    <w:rsid w:val="00CD4EE5"/>
    <w:rsid w:val="00CD541B"/>
    <w:rsid w:val="00CD5450"/>
    <w:rsid w:val="00CD5D50"/>
    <w:rsid w:val="00CD5E19"/>
    <w:rsid w:val="00CD62A1"/>
    <w:rsid w:val="00CD65B3"/>
    <w:rsid w:val="00CD6867"/>
    <w:rsid w:val="00CD6B5D"/>
    <w:rsid w:val="00CD6C70"/>
    <w:rsid w:val="00CD6EEA"/>
    <w:rsid w:val="00CD7389"/>
    <w:rsid w:val="00CD75EC"/>
    <w:rsid w:val="00CD7BE1"/>
    <w:rsid w:val="00CE083A"/>
    <w:rsid w:val="00CE1289"/>
    <w:rsid w:val="00CE1533"/>
    <w:rsid w:val="00CE177A"/>
    <w:rsid w:val="00CE1E28"/>
    <w:rsid w:val="00CE20C0"/>
    <w:rsid w:val="00CE2109"/>
    <w:rsid w:val="00CE2348"/>
    <w:rsid w:val="00CE238D"/>
    <w:rsid w:val="00CE23A2"/>
    <w:rsid w:val="00CE2D6E"/>
    <w:rsid w:val="00CE32BE"/>
    <w:rsid w:val="00CE32D5"/>
    <w:rsid w:val="00CE39EB"/>
    <w:rsid w:val="00CE3CF6"/>
    <w:rsid w:val="00CE48AD"/>
    <w:rsid w:val="00CE50F0"/>
    <w:rsid w:val="00CE52E3"/>
    <w:rsid w:val="00CE5C15"/>
    <w:rsid w:val="00CE5D8B"/>
    <w:rsid w:val="00CE60CD"/>
    <w:rsid w:val="00CE6580"/>
    <w:rsid w:val="00CE6DE4"/>
    <w:rsid w:val="00CE700B"/>
    <w:rsid w:val="00CE7641"/>
    <w:rsid w:val="00CE7812"/>
    <w:rsid w:val="00CE7953"/>
    <w:rsid w:val="00CF0C6B"/>
    <w:rsid w:val="00CF0D17"/>
    <w:rsid w:val="00CF0E75"/>
    <w:rsid w:val="00CF197C"/>
    <w:rsid w:val="00CF1B2C"/>
    <w:rsid w:val="00CF23F1"/>
    <w:rsid w:val="00CF26F2"/>
    <w:rsid w:val="00CF281C"/>
    <w:rsid w:val="00CF36BA"/>
    <w:rsid w:val="00CF36D4"/>
    <w:rsid w:val="00CF4AD1"/>
    <w:rsid w:val="00CF52A1"/>
    <w:rsid w:val="00CF647E"/>
    <w:rsid w:val="00CF6640"/>
    <w:rsid w:val="00CF73E0"/>
    <w:rsid w:val="00CF76A6"/>
    <w:rsid w:val="00D00111"/>
    <w:rsid w:val="00D002D6"/>
    <w:rsid w:val="00D00A65"/>
    <w:rsid w:val="00D01815"/>
    <w:rsid w:val="00D01CD0"/>
    <w:rsid w:val="00D01E28"/>
    <w:rsid w:val="00D01EF0"/>
    <w:rsid w:val="00D022EE"/>
    <w:rsid w:val="00D0279C"/>
    <w:rsid w:val="00D0296C"/>
    <w:rsid w:val="00D02F9D"/>
    <w:rsid w:val="00D03187"/>
    <w:rsid w:val="00D0443C"/>
    <w:rsid w:val="00D0551C"/>
    <w:rsid w:val="00D068CA"/>
    <w:rsid w:val="00D06927"/>
    <w:rsid w:val="00D07C4B"/>
    <w:rsid w:val="00D10082"/>
    <w:rsid w:val="00D100F4"/>
    <w:rsid w:val="00D1023A"/>
    <w:rsid w:val="00D10384"/>
    <w:rsid w:val="00D1049A"/>
    <w:rsid w:val="00D10657"/>
    <w:rsid w:val="00D10B99"/>
    <w:rsid w:val="00D10EAB"/>
    <w:rsid w:val="00D11359"/>
    <w:rsid w:val="00D1142B"/>
    <w:rsid w:val="00D11BBA"/>
    <w:rsid w:val="00D12256"/>
    <w:rsid w:val="00D1234C"/>
    <w:rsid w:val="00D12A3F"/>
    <w:rsid w:val="00D12B85"/>
    <w:rsid w:val="00D13754"/>
    <w:rsid w:val="00D13B46"/>
    <w:rsid w:val="00D13EA1"/>
    <w:rsid w:val="00D142E9"/>
    <w:rsid w:val="00D14A1D"/>
    <w:rsid w:val="00D1577A"/>
    <w:rsid w:val="00D167E4"/>
    <w:rsid w:val="00D169FE"/>
    <w:rsid w:val="00D16A1C"/>
    <w:rsid w:val="00D171CF"/>
    <w:rsid w:val="00D1734F"/>
    <w:rsid w:val="00D2000E"/>
    <w:rsid w:val="00D21CFC"/>
    <w:rsid w:val="00D21E18"/>
    <w:rsid w:val="00D21EBF"/>
    <w:rsid w:val="00D2372C"/>
    <w:rsid w:val="00D242A1"/>
    <w:rsid w:val="00D247A0"/>
    <w:rsid w:val="00D24C71"/>
    <w:rsid w:val="00D25962"/>
    <w:rsid w:val="00D268E8"/>
    <w:rsid w:val="00D27F79"/>
    <w:rsid w:val="00D309B0"/>
    <w:rsid w:val="00D30ADE"/>
    <w:rsid w:val="00D30B47"/>
    <w:rsid w:val="00D30BE8"/>
    <w:rsid w:val="00D30FB9"/>
    <w:rsid w:val="00D31009"/>
    <w:rsid w:val="00D31FFB"/>
    <w:rsid w:val="00D32492"/>
    <w:rsid w:val="00D33049"/>
    <w:rsid w:val="00D3320E"/>
    <w:rsid w:val="00D334AD"/>
    <w:rsid w:val="00D33665"/>
    <w:rsid w:val="00D336E7"/>
    <w:rsid w:val="00D34367"/>
    <w:rsid w:val="00D34DF9"/>
    <w:rsid w:val="00D34EF5"/>
    <w:rsid w:val="00D356A3"/>
    <w:rsid w:val="00D357FE"/>
    <w:rsid w:val="00D363D1"/>
    <w:rsid w:val="00D36B37"/>
    <w:rsid w:val="00D372B9"/>
    <w:rsid w:val="00D37768"/>
    <w:rsid w:val="00D3790B"/>
    <w:rsid w:val="00D400BD"/>
    <w:rsid w:val="00D401CC"/>
    <w:rsid w:val="00D40407"/>
    <w:rsid w:val="00D40BB7"/>
    <w:rsid w:val="00D40CEC"/>
    <w:rsid w:val="00D42F26"/>
    <w:rsid w:val="00D42FEC"/>
    <w:rsid w:val="00D43B03"/>
    <w:rsid w:val="00D4459D"/>
    <w:rsid w:val="00D44948"/>
    <w:rsid w:val="00D44C20"/>
    <w:rsid w:val="00D44EA4"/>
    <w:rsid w:val="00D45596"/>
    <w:rsid w:val="00D45D42"/>
    <w:rsid w:val="00D45FC7"/>
    <w:rsid w:val="00D46033"/>
    <w:rsid w:val="00D46372"/>
    <w:rsid w:val="00D465E4"/>
    <w:rsid w:val="00D46DE7"/>
    <w:rsid w:val="00D4719B"/>
    <w:rsid w:val="00D47550"/>
    <w:rsid w:val="00D4778A"/>
    <w:rsid w:val="00D50814"/>
    <w:rsid w:val="00D50E10"/>
    <w:rsid w:val="00D50F2C"/>
    <w:rsid w:val="00D50F31"/>
    <w:rsid w:val="00D51EBD"/>
    <w:rsid w:val="00D523D6"/>
    <w:rsid w:val="00D52633"/>
    <w:rsid w:val="00D52DB1"/>
    <w:rsid w:val="00D52F6E"/>
    <w:rsid w:val="00D53D20"/>
    <w:rsid w:val="00D541AE"/>
    <w:rsid w:val="00D545E9"/>
    <w:rsid w:val="00D548EC"/>
    <w:rsid w:val="00D54985"/>
    <w:rsid w:val="00D54C55"/>
    <w:rsid w:val="00D54FFC"/>
    <w:rsid w:val="00D551E7"/>
    <w:rsid w:val="00D55321"/>
    <w:rsid w:val="00D55B63"/>
    <w:rsid w:val="00D55BE9"/>
    <w:rsid w:val="00D569C7"/>
    <w:rsid w:val="00D56C4E"/>
    <w:rsid w:val="00D56DA4"/>
    <w:rsid w:val="00D5728D"/>
    <w:rsid w:val="00D57BC7"/>
    <w:rsid w:val="00D60481"/>
    <w:rsid w:val="00D605F4"/>
    <w:rsid w:val="00D60604"/>
    <w:rsid w:val="00D60952"/>
    <w:rsid w:val="00D60A48"/>
    <w:rsid w:val="00D60EA0"/>
    <w:rsid w:val="00D618DD"/>
    <w:rsid w:val="00D619A6"/>
    <w:rsid w:val="00D62040"/>
    <w:rsid w:val="00D62AB1"/>
    <w:rsid w:val="00D63922"/>
    <w:rsid w:val="00D63BCC"/>
    <w:rsid w:val="00D64BC1"/>
    <w:rsid w:val="00D651AB"/>
    <w:rsid w:val="00D65E00"/>
    <w:rsid w:val="00D66B0D"/>
    <w:rsid w:val="00D66D38"/>
    <w:rsid w:val="00D67464"/>
    <w:rsid w:val="00D678EC"/>
    <w:rsid w:val="00D679FE"/>
    <w:rsid w:val="00D67C0B"/>
    <w:rsid w:val="00D7029F"/>
    <w:rsid w:val="00D704FB"/>
    <w:rsid w:val="00D70787"/>
    <w:rsid w:val="00D70C49"/>
    <w:rsid w:val="00D712F4"/>
    <w:rsid w:val="00D71620"/>
    <w:rsid w:val="00D7166D"/>
    <w:rsid w:val="00D71CAF"/>
    <w:rsid w:val="00D71FEA"/>
    <w:rsid w:val="00D72A9B"/>
    <w:rsid w:val="00D735F0"/>
    <w:rsid w:val="00D73AFA"/>
    <w:rsid w:val="00D73C8D"/>
    <w:rsid w:val="00D73D0A"/>
    <w:rsid w:val="00D7486D"/>
    <w:rsid w:val="00D75027"/>
    <w:rsid w:val="00D75A23"/>
    <w:rsid w:val="00D77225"/>
    <w:rsid w:val="00D77AA1"/>
    <w:rsid w:val="00D77D90"/>
    <w:rsid w:val="00D77DB9"/>
    <w:rsid w:val="00D77E56"/>
    <w:rsid w:val="00D80385"/>
    <w:rsid w:val="00D8083A"/>
    <w:rsid w:val="00D80889"/>
    <w:rsid w:val="00D808AA"/>
    <w:rsid w:val="00D80DD9"/>
    <w:rsid w:val="00D82294"/>
    <w:rsid w:val="00D82370"/>
    <w:rsid w:val="00D8307B"/>
    <w:rsid w:val="00D83E5B"/>
    <w:rsid w:val="00D8454F"/>
    <w:rsid w:val="00D84755"/>
    <w:rsid w:val="00D85402"/>
    <w:rsid w:val="00D856B8"/>
    <w:rsid w:val="00D85766"/>
    <w:rsid w:val="00D864EE"/>
    <w:rsid w:val="00D86DCA"/>
    <w:rsid w:val="00D86FA2"/>
    <w:rsid w:val="00D8715F"/>
    <w:rsid w:val="00D87D26"/>
    <w:rsid w:val="00D87DCC"/>
    <w:rsid w:val="00D87F20"/>
    <w:rsid w:val="00D901D4"/>
    <w:rsid w:val="00D902AC"/>
    <w:rsid w:val="00D9066A"/>
    <w:rsid w:val="00D9222E"/>
    <w:rsid w:val="00D93525"/>
    <w:rsid w:val="00D9360E"/>
    <w:rsid w:val="00D93A1F"/>
    <w:rsid w:val="00D93C7B"/>
    <w:rsid w:val="00D95BD8"/>
    <w:rsid w:val="00D95C47"/>
    <w:rsid w:val="00D95D7F"/>
    <w:rsid w:val="00D96293"/>
    <w:rsid w:val="00D96561"/>
    <w:rsid w:val="00D965EC"/>
    <w:rsid w:val="00D969DB"/>
    <w:rsid w:val="00D9785F"/>
    <w:rsid w:val="00D97B98"/>
    <w:rsid w:val="00D97E83"/>
    <w:rsid w:val="00DA087F"/>
    <w:rsid w:val="00DA089B"/>
    <w:rsid w:val="00DA0ADF"/>
    <w:rsid w:val="00DA0D9F"/>
    <w:rsid w:val="00DA0F5B"/>
    <w:rsid w:val="00DA11A8"/>
    <w:rsid w:val="00DA1233"/>
    <w:rsid w:val="00DA1266"/>
    <w:rsid w:val="00DA1B4F"/>
    <w:rsid w:val="00DA1C64"/>
    <w:rsid w:val="00DA2196"/>
    <w:rsid w:val="00DA2479"/>
    <w:rsid w:val="00DA2538"/>
    <w:rsid w:val="00DA2862"/>
    <w:rsid w:val="00DA3588"/>
    <w:rsid w:val="00DA420F"/>
    <w:rsid w:val="00DA4366"/>
    <w:rsid w:val="00DA43CC"/>
    <w:rsid w:val="00DA4C43"/>
    <w:rsid w:val="00DA4E19"/>
    <w:rsid w:val="00DA6C1F"/>
    <w:rsid w:val="00DA724D"/>
    <w:rsid w:val="00DA768C"/>
    <w:rsid w:val="00DA7C77"/>
    <w:rsid w:val="00DB002A"/>
    <w:rsid w:val="00DB03C2"/>
    <w:rsid w:val="00DB0A1E"/>
    <w:rsid w:val="00DB0F8C"/>
    <w:rsid w:val="00DB1047"/>
    <w:rsid w:val="00DB16F2"/>
    <w:rsid w:val="00DB2220"/>
    <w:rsid w:val="00DB271C"/>
    <w:rsid w:val="00DB3A41"/>
    <w:rsid w:val="00DB3B70"/>
    <w:rsid w:val="00DB455E"/>
    <w:rsid w:val="00DB4BB2"/>
    <w:rsid w:val="00DB4E06"/>
    <w:rsid w:val="00DB52FB"/>
    <w:rsid w:val="00DB5654"/>
    <w:rsid w:val="00DB5725"/>
    <w:rsid w:val="00DB5B13"/>
    <w:rsid w:val="00DB5C5E"/>
    <w:rsid w:val="00DB5F30"/>
    <w:rsid w:val="00DB605F"/>
    <w:rsid w:val="00DB6E1E"/>
    <w:rsid w:val="00DB7121"/>
    <w:rsid w:val="00DC03FE"/>
    <w:rsid w:val="00DC062C"/>
    <w:rsid w:val="00DC0701"/>
    <w:rsid w:val="00DC0E41"/>
    <w:rsid w:val="00DC19E7"/>
    <w:rsid w:val="00DC1ED4"/>
    <w:rsid w:val="00DC283B"/>
    <w:rsid w:val="00DC316B"/>
    <w:rsid w:val="00DC33E1"/>
    <w:rsid w:val="00DC36BA"/>
    <w:rsid w:val="00DC36EF"/>
    <w:rsid w:val="00DC41B0"/>
    <w:rsid w:val="00DC449C"/>
    <w:rsid w:val="00DC44DE"/>
    <w:rsid w:val="00DC5C45"/>
    <w:rsid w:val="00DC5EBA"/>
    <w:rsid w:val="00DC640B"/>
    <w:rsid w:val="00DC6833"/>
    <w:rsid w:val="00DC6844"/>
    <w:rsid w:val="00DC6BF7"/>
    <w:rsid w:val="00DC7218"/>
    <w:rsid w:val="00DC74D0"/>
    <w:rsid w:val="00DC7B65"/>
    <w:rsid w:val="00DC7C58"/>
    <w:rsid w:val="00DD03D9"/>
    <w:rsid w:val="00DD07D6"/>
    <w:rsid w:val="00DD0F32"/>
    <w:rsid w:val="00DD1320"/>
    <w:rsid w:val="00DD1917"/>
    <w:rsid w:val="00DD1B0D"/>
    <w:rsid w:val="00DD1BC5"/>
    <w:rsid w:val="00DD1F17"/>
    <w:rsid w:val="00DD252A"/>
    <w:rsid w:val="00DD35B0"/>
    <w:rsid w:val="00DD3AC1"/>
    <w:rsid w:val="00DD3C6A"/>
    <w:rsid w:val="00DD3E1C"/>
    <w:rsid w:val="00DD4149"/>
    <w:rsid w:val="00DD429A"/>
    <w:rsid w:val="00DD4C4A"/>
    <w:rsid w:val="00DD4D85"/>
    <w:rsid w:val="00DD507C"/>
    <w:rsid w:val="00DD5207"/>
    <w:rsid w:val="00DD5565"/>
    <w:rsid w:val="00DD596B"/>
    <w:rsid w:val="00DD5D38"/>
    <w:rsid w:val="00DD7A60"/>
    <w:rsid w:val="00DE03DB"/>
    <w:rsid w:val="00DE04E0"/>
    <w:rsid w:val="00DE0B7E"/>
    <w:rsid w:val="00DE0EB7"/>
    <w:rsid w:val="00DE141F"/>
    <w:rsid w:val="00DE1580"/>
    <w:rsid w:val="00DE1AB5"/>
    <w:rsid w:val="00DE2017"/>
    <w:rsid w:val="00DE22FE"/>
    <w:rsid w:val="00DE2B14"/>
    <w:rsid w:val="00DE31A3"/>
    <w:rsid w:val="00DE3B5B"/>
    <w:rsid w:val="00DE3FE3"/>
    <w:rsid w:val="00DE4168"/>
    <w:rsid w:val="00DE4EA0"/>
    <w:rsid w:val="00DE4ED7"/>
    <w:rsid w:val="00DE50B5"/>
    <w:rsid w:val="00DE50E0"/>
    <w:rsid w:val="00DE5A98"/>
    <w:rsid w:val="00DE5B20"/>
    <w:rsid w:val="00DE5D69"/>
    <w:rsid w:val="00DE5E9F"/>
    <w:rsid w:val="00DE601D"/>
    <w:rsid w:val="00DE6029"/>
    <w:rsid w:val="00DE6474"/>
    <w:rsid w:val="00DE6E4B"/>
    <w:rsid w:val="00DF06A3"/>
    <w:rsid w:val="00DF0984"/>
    <w:rsid w:val="00DF0A9A"/>
    <w:rsid w:val="00DF1EB2"/>
    <w:rsid w:val="00DF26B3"/>
    <w:rsid w:val="00DF27BA"/>
    <w:rsid w:val="00DF2905"/>
    <w:rsid w:val="00DF3350"/>
    <w:rsid w:val="00DF37A7"/>
    <w:rsid w:val="00DF3E5A"/>
    <w:rsid w:val="00DF3EFE"/>
    <w:rsid w:val="00DF4C0C"/>
    <w:rsid w:val="00DF519F"/>
    <w:rsid w:val="00DF609E"/>
    <w:rsid w:val="00DF64ED"/>
    <w:rsid w:val="00DF69B1"/>
    <w:rsid w:val="00DF6E8D"/>
    <w:rsid w:val="00DF7CA6"/>
    <w:rsid w:val="00E0007E"/>
    <w:rsid w:val="00E00272"/>
    <w:rsid w:val="00E00576"/>
    <w:rsid w:val="00E005B0"/>
    <w:rsid w:val="00E0066E"/>
    <w:rsid w:val="00E00AEC"/>
    <w:rsid w:val="00E01C72"/>
    <w:rsid w:val="00E0221D"/>
    <w:rsid w:val="00E026AA"/>
    <w:rsid w:val="00E03DC4"/>
    <w:rsid w:val="00E03F07"/>
    <w:rsid w:val="00E04072"/>
    <w:rsid w:val="00E046E0"/>
    <w:rsid w:val="00E058CB"/>
    <w:rsid w:val="00E05DB8"/>
    <w:rsid w:val="00E067CB"/>
    <w:rsid w:val="00E07136"/>
    <w:rsid w:val="00E07750"/>
    <w:rsid w:val="00E07776"/>
    <w:rsid w:val="00E078F8"/>
    <w:rsid w:val="00E07A2D"/>
    <w:rsid w:val="00E07C44"/>
    <w:rsid w:val="00E07EB2"/>
    <w:rsid w:val="00E103D2"/>
    <w:rsid w:val="00E1053E"/>
    <w:rsid w:val="00E105D1"/>
    <w:rsid w:val="00E1062C"/>
    <w:rsid w:val="00E10BD1"/>
    <w:rsid w:val="00E111B9"/>
    <w:rsid w:val="00E117E5"/>
    <w:rsid w:val="00E12103"/>
    <w:rsid w:val="00E124CF"/>
    <w:rsid w:val="00E125D8"/>
    <w:rsid w:val="00E12941"/>
    <w:rsid w:val="00E1322F"/>
    <w:rsid w:val="00E135B1"/>
    <w:rsid w:val="00E13733"/>
    <w:rsid w:val="00E137CC"/>
    <w:rsid w:val="00E13E4C"/>
    <w:rsid w:val="00E13E9A"/>
    <w:rsid w:val="00E13F55"/>
    <w:rsid w:val="00E141A9"/>
    <w:rsid w:val="00E1458D"/>
    <w:rsid w:val="00E146DD"/>
    <w:rsid w:val="00E151C1"/>
    <w:rsid w:val="00E15254"/>
    <w:rsid w:val="00E1640A"/>
    <w:rsid w:val="00E16C58"/>
    <w:rsid w:val="00E1710A"/>
    <w:rsid w:val="00E17398"/>
    <w:rsid w:val="00E1744D"/>
    <w:rsid w:val="00E1791D"/>
    <w:rsid w:val="00E17BED"/>
    <w:rsid w:val="00E17C0D"/>
    <w:rsid w:val="00E17D0F"/>
    <w:rsid w:val="00E204A0"/>
    <w:rsid w:val="00E20510"/>
    <w:rsid w:val="00E206F0"/>
    <w:rsid w:val="00E211C4"/>
    <w:rsid w:val="00E21685"/>
    <w:rsid w:val="00E21A8B"/>
    <w:rsid w:val="00E21B11"/>
    <w:rsid w:val="00E22439"/>
    <w:rsid w:val="00E224E3"/>
    <w:rsid w:val="00E225D7"/>
    <w:rsid w:val="00E22ACE"/>
    <w:rsid w:val="00E22C82"/>
    <w:rsid w:val="00E22D39"/>
    <w:rsid w:val="00E22F29"/>
    <w:rsid w:val="00E233FD"/>
    <w:rsid w:val="00E23BF2"/>
    <w:rsid w:val="00E24067"/>
    <w:rsid w:val="00E24069"/>
    <w:rsid w:val="00E245A7"/>
    <w:rsid w:val="00E24B7B"/>
    <w:rsid w:val="00E24C64"/>
    <w:rsid w:val="00E24D7B"/>
    <w:rsid w:val="00E257B0"/>
    <w:rsid w:val="00E26175"/>
    <w:rsid w:val="00E264EF"/>
    <w:rsid w:val="00E26AD8"/>
    <w:rsid w:val="00E26BC8"/>
    <w:rsid w:val="00E26F5D"/>
    <w:rsid w:val="00E2741E"/>
    <w:rsid w:val="00E2767E"/>
    <w:rsid w:val="00E27B59"/>
    <w:rsid w:val="00E27DC6"/>
    <w:rsid w:val="00E27DF4"/>
    <w:rsid w:val="00E27FEA"/>
    <w:rsid w:val="00E30E05"/>
    <w:rsid w:val="00E3141D"/>
    <w:rsid w:val="00E31D95"/>
    <w:rsid w:val="00E321FF"/>
    <w:rsid w:val="00E3262D"/>
    <w:rsid w:val="00E32BC4"/>
    <w:rsid w:val="00E33779"/>
    <w:rsid w:val="00E33957"/>
    <w:rsid w:val="00E33D44"/>
    <w:rsid w:val="00E342C4"/>
    <w:rsid w:val="00E342FB"/>
    <w:rsid w:val="00E34E48"/>
    <w:rsid w:val="00E35163"/>
    <w:rsid w:val="00E353F2"/>
    <w:rsid w:val="00E355D8"/>
    <w:rsid w:val="00E35700"/>
    <w:rsid w:val="00E358C5"/>
    <w:rsid w:val="00E35A61"/>
    <w:rsid w:val="00E35CEE"/>
    <w:rsid w:val="00E35D49"/>
    <w:rsid w:val="00E3637F"/>
    <w:rsid w:val="00E3670A"/>
    <w:rsid w:val="00E3772F"/>
    <w:rsid w:val="00E37AE4"/>
    <w:rsid w:val="00E40646"/>
    <w:rsid w:val="00E40810"/>
    <w:rsid w:val="00E40837"/>
    <w:rsid w:val="00E40FAA"/>
    <w:rsid w:val="00E41152"/>
    <w:rsid w:val="00E413FA"/>
    <w:rsid w:val="00E4178B"/>
    <w:rsid w:val="00E417DB"/>
    <w:rsid w:val="00E419A9"/>
    <w:rsid w:val="00E41DF5"/>
    <w:rsid w:val="00E4281C"/>
    <w:rsid w:val="00E42896"/>
    <w:rsid w:val="00E4297C"/>
    <w:rsid w:val="00E42C2A"/>
    <w:rsid w:val="00E4315E"/>
    <w:rsid w:val="00E44511"/>
    <w:rsid w:val="00E446BF"/>
    <w:rsid w:val="00E44A86"/>
    <w:rsid w:val="00E44F23"/>
    <w:rsid w:val="00E4559E"/>
    <w:rsid w:val="00E4588D"/>
    <w:rsid w:val="00E4590E"/>
    <w:rsid w:val="00E45BE4"/>
    <w:rsid w:val="00E466BB"/>
    <w:rsid w:val="00E46D02"/>
    <w:rsid w:val="00E47133"/>
    <w:rsid w:val="00E471E6"/>
    <w:rsid w:val="00E47481"/>
    <w:rsid w:val="00E4761C"/>
    <w:rsid w:val="00E47CA1"/>
    <w:rsid w:val="00E500DF"/>
    <w:rsid w:val="00E50D02"/>
    <w:rsid w:val="00E5108A"/>
    <w:rsid w:val="00E5139D"/>
    <w:rsid w:val="00E5171F"/>
    <w:rsid w:val="00E52432"/>
    <w:rsid w:val="00E52913"/>
    <w:rsid w:val="00E5309C"/>
    <w:rsid w:val="00E53155"/>
    <w:rsid w:val="00E535D5"/>
    <w:rsid w:val="00E537CB"/>
    <w:rsid w:val="00E53AA3"/>
    <w:rsid w:val="00E53CB2"/>
    <w:rsid w:val="00E53FF1"/>
    <w:rsid w:val="00E547BC"/>
    <w:rsid w:val="00E54976"/>
    <w:rsid w:val="00E54D2C"/>
    <w:rsid w:val="00E5513F"/>
    <w:rsid w:val="00E559A7"/>
    <w:rsid w:val="00E55B8A"/>
    <w:rsid w:val="00E55E82"/>
    <w:rsid w:val="00E56649"/>
    <w:rsid w:val="00E56742"/>
    <w:rsid w:val="00E56FAC"/>
    <w:rsid w:val="00E57250"/>
    <w:rsid w:val="00E576FA"/>
    <w:rsid w:val="00E60131"/>
    <w:rsid w:val="00E6022F"/>
    <w:rsid w:val="00E609C7"/>
    <w:rsid w:val="00E60DAD"/>
    <w:rsid w:val="00E61142"/>
    <w:rsid w:val="00E61843"/>
    <w:rsid w:val="00E6197F"/>
    <w:rsid w:val="00E63A15"/>
    <w:rsid w:val="00E64427"/>
    <w:rsid w:val="00E6470E"/>
    <w:rsid w:val="00E64C6F"/>
    <w:rsid w:val="00E652C9"/>
    <w:rsid w:val="00E654BE"/>
    <w:rsid w:val="00E655E3"/>
    <w:rsid w:val="00E65773"/>
    <w:rsid w:val="00E66447"/>
    <w:rsid w:val="00E66C51"/>
    <w:rsid w:val="00E66ED9"/>
    <w:rsid w:val="00E674D3"/>
    <w:rsid w:val="00E70759"/>
    <w:rsid w:val="00E718C1"/>
    <w:rsid w:val="00E71C28"/>
    <w:rsid w:val="00E71E9F"/>
    <w:rsid w:val="00E71ECF"/>
    <w:rsid w:val="00E725CB"/>
    <w:rsid w:val="00E72923"/>
    <w:rsid w:val="00E734B8"/>
    <w:rsid w:val="00E7367F"/>
    <w:rsid w:val="00E74D63"/>
    <w:rsid w:val="00E75218"/>
    <w:rsid w:val="00E753F1"/>
    <w:rsid w:val="00E756DF"/>
    <w:rsid w:val="00E75C9C"/>
    <w:rsid w:val="00E76AA7"/>
    <w:rsid w:val="00E778AA"/>
    <w:rsid w:val="00E77933"/>
    <w:rsid w:val="00E77D96"/>
    <w:rsid w:val="00E77E8D"/>
    <w:rsid w:val="00E77F91"/>
    <w:rsid w:val="00E80126"/>
    <w:rsid w:val="00E8023B"/>
    <w:rsid w:val="00E8054C"/>
    <w:rsid w:val="00E8068D"/>
    <w:rsid w:val="00E80804"/>
    <w:rsid w:val="00E80D47"/>
    <w:rsid w:val="00E80DB0"/>
    <w:rsid w:val="00E80EAE"/>
    <w:rsid w:val="00E80F73"/>
    <w:rsid w:val="00E81779"/>
    <w:rsid w:val="00E821AF"/>
    <w:rsid w:val="00E8223E"/>
    <w:rsid w:val="00E82A1F"/>
    <w:rsid w:val="00E82A53"/>
    <w:rsid w:val="00E831FC"/>
    <w:rsid w:val="00E8351B"/>
    <w:rsid w:val="00E83BEE"/>
    <w:rsid w:val="00E84D03"/>
    <w:rsid w:val="00E84D1E"/>
    <w:rsid w:val="00E85069"/>
    <w:rsid w:val="00E8574B"/>
    <w:rsid w:val="00E862A3"/>
    <w:rsid w:val="00E86FB3"/>
    <w:rsid w:val="00E87155"/>
    <w:rsid w:val="00E8746E"/>
    <w:rsid w:val="00E8791E"/>
    <w:rsid w:val="00E8795A"/>
    <w:rsid w:val="00E87C06"/>
    <w:rsid w:val="00E87C43"/>
    <w:rsid w:val="00E905DC"/>
    <w:rsid w:val="00E91A94"/>
    <w:rsid w:val="00E92685"/>
    <w:rsid w:val="00E92C85"/>
    <w:rsid w:val="00E92D42"/>
    <w:rsid w:val="00E93D96"/>
    <w:rsid w:val="00E94A49"/>
    <w:rsid w:val="00E94AF9"/>
    <w:rsid w:val="00E94C17"/>
    <w:rsid w:val="00E94D4F"/>
    <w:rsid w:val="00E94F8D"/>
    <w:rsid w:val="00E9511D"/>
    <w:rsid w:val="00E95181"/>
    <w:rsid w:val="00E9525A"/>
    <w:rsid w:val="00E95BE6"/>
    <w:rsid w:val="00E95EF3"/>
    <w:rsid w:val="00E96134"/>
    <w:rsid w:val="00E968CD"/>
    <w:rsid w:val="00E96A77"/>
    <w:rsid w:val="00EA04A8"/>
    <w:rsid w:val="00EA0B64"/>
    <w:rsid w:val="00EA0EC6"/>
    <w:rsid w:val="00EA1B3C"/>
    <w:rsid w:val="00EA250A"/>
    <w:rsid w:val="00EA2A04"/>
    <w:rsid w:val="00EA2A40"/>
    <w:rsid w:val="00EA2EF3"/>
    <w:rsid w:val="00EA39D5"/>
    <w:rsid w:val="00EA3A13"/>
    <w:rsid w:val="00EA3A43"/>
    <w:rsid w:val="00EA3C48"/>
    <w:rsid w:val="00EA4238"/>
    <w:rsid w:val="00EA45D6"/>
    <w:rsid w:val="00EA5719"/>
    <w:rsid w:val="00EA5B5C"/>
    <w:rsid w:val="00EA5DF3"/>
    <w:rsid w:val="00EA5EE4"/>
    <w:rsid w:val="00EA63B7"/>
    <w:rsid w:val="00EA67B6"/>
    <w:rsid w:val="00EA6934"/>
    <w:rsid w:val="00EA6AF3"/>
    <w:rsid w:val="00EB01D9"/>
    <w:rsid w:val="00EB059E"/>
    <w:rsid w:val="00EB0E90"/>
    <w:rsid w:val="00EB134F"/>
    <w:rsid w:val="00EB1902"/>
    <w:rsid w:val="00EB1D05"/>
    <w:rsid w:val="00EB202E"/>
    <w:rsid w:val="00EB2B47"/>
    <w:rsid w:val="00EB30E7"/>
    <w:rsid w:val="00EB35CB"/>
    <w:rsid w:val="00EB36A3"/>
    <w:rsid w:val="00EB3A99"/>
    <w:rsid w:val="00EB3E3D"/>
    <w:rsid w:val="00EB4392"/>
    <w:rsid w:val="00EB469A"/>
    <w:rsid w:val="00EB4871"/>
    <w:rsid w:val="00EB4CA0"/>
    <w:rsid w:val="00EB501A"/>
    <w:rsid w:val="00EB50CA"/>
    <w:rsid w:val="00EB513E"/>
    <w:rsid w:val="00EB6AD6"/>
    <w:rsid w:val="00EB7ECF"/>
    <w:rsid w:val="00EC0160"/>
    <w:rsid w:val="00EC020C"/>
    <w:rsid w:val="00EC0322"/>
    <w:rsid w:val="00EC03A7"/>
    <w:rsid w:val="00EC05A2"/>
    <w:rsid w:val="00EC05F2"/>
    <w:rsid w:val="00EC0649"/>
    <w:rsid w:val="00EC0E87"/>
    <w:rsid w:val="00EC12FB"/>
    <w:rsid w:val="00EC1364"/>
    <w:rsid w:val="00EC210D"/>
    <w:rsid w:val="00EC321A"/>
    <w:rsid w:val="00EC40DA"/>
    <w:rsid w:val="00EC4783"/>
    <w:rsid w:val="00EC47FC"/>
    <w:rsid w:val="00EC4D64"/>
    <w:rsid w:val="00EC512D"/>
    <w:rsid w:val="00EC54B1"/>
    <w:rsid w:val="00EC58D8"/>
    <w:rsid w:val="00EC5F26"/>
    <w:rsid w:val="00EC61B3"/>
    <w:rsid w:val="00EC6BC6"/>
    <w:rsid w:val="00EC783B"/>
    <w:rsid w:val="00EC7FE5"/>
    <w:rsid w:val="00ED0D57"/>
    <w:rsid w:val="00ED1D0C"/>
    <w:rsid w:val="00ED2003"/>
    <w:rsid w:val="00ED2DE0"/>
    <w:rsid w:val="00ED350D"/>
    <w:rsid w:val="00ED4BC4"/>
    <w:rsid w:val="00ED4E4A"/>
    <w:rsid w:val="00ED5D10"/>
    <w:rsid w:val="00ED63A3"/>
    <w:rsid w:val="00ED68DA"/>
    <w:rsid w:val="00ED6D20"/>
    <w:rsid w:val="00ED6DF1"/>
    <w:rsid w:val="00ED6F99"/>
    <w:rsid w:val="00ED7050"/>
    <w:rsid w:val="00ED754A"/>
    <w:rsid w:val="00EE097B"/>
    <w:rsid w:val="00EE0B25"/>
    <w:rsid w:val="00EE0B3C"/>
    <w:rsid w:val="00EE0CB3"/>
    <w:rsid w:val="00EE1131"/>
    <w:rsid w:val="00EE114E"/>
    <w:rsid w:val="00EE1953"/>
    <w:rsid w:val="00EE1EE3"/>
    <w:rsid w:val="00EE31CF"/>
    <w:rsid w:val="00EE3E37"/>
    <w:rsid w:val="00EE3FE8"/>
    <w:rsid w:val="00EE41A0"/>
    <w:rsid w:val="00EE48ED"/>
    <w:rsid w:val="00EE539C"/>
    <w:rsid w:val="00EE5FF4"/>
    <w:rsid w:val="00EE638E"/>
    <w:rsid w:val="00EE6988"/>
    <w:rsid w:val="00EE79CE"/>
    <w:rsid w:val="00EE79EF"/>
    <w:rsid w:val="00EE7AE4"/>
    <w:rsid w:val="00EF00CD"/>
    <w:rsid w:val="00EF02D1"/>
    <w:rsid w:val="00EF12F0"/>
    <w:rsid w:val="00EF1B32"/>
    <w:rsid w:val="00EF1BB1"/>
    <w:rsid w:val="00EF1F9E"/>
    <w:rsid w:val="00EF28A7"/>
    <w:rsid w:val="00EF2BAC"/>
    <w:rsid w:val="00EF2D21"/>
    <w:rsid w:val="00EF385B"/>
    <w:rsid w:val="00EF3DE5"/>
    <w:rsid w:val="00EF3E6A"/>
    <w:rsid w:val="00EF4355"/>
    <w:rsid w:val="00EF4640"/>
    <w:rsid w:val="00EF4D3D"/>
    <w:rsid w:val="00EF537B"/>
    <w:rsid w:val="00EF5507"/>
    <w:rsid w:val="00EF5FFF"/>
    <w:rsid w:val="00EF6464"/>
    <w:rsid w:val="00EF64DC"/>
    <w:rsid w:val="00EF6DB0"/>
    <w:rsid w:val="00EF6E0E"/>
    <w:rsid w:val="00EF7085"/>
    <w:rsid w:val="00EF74F7"/>
    <w:rsid w:val="00EF7795"/>
    <w:rsid w:val="00EF7E8D"/>
    <w:rsid w:val="00F001A9"/>
    <w:rsid w:val="00F00365"/>
    <w:rsid w:val="00F00475"/>
    <w:rsid w:val="00F004A6"/>
    <w:rsid w:val="00F00697"/>
    <w:rsid w:val="00F00700"/>
    <w:rsid w:val="00F009D2"/>
    <w:rsid w:val="00F01D13"/>
    <w:rsid w:val="00F02318"/>
    <w:rsid w:val="00F02602"/>
    <w:rsid w:val="00F02A16"/>
    <w:rsid w:val="00F033C4"/>
    <w:rsid w:val="00F03C78"/>
    <w:rsid w:val="00F049D6"/>
    <w:rsid w:val="00F05568"/>
    <w:rsid w:val="00F0590C"/>
    <w:rsid w:val="00F05BFD"/>
    <w:rsid w:val="00F05E49"/>
    <w:rsid w:val="00F068CE"/>
    <w:rsid w:val="00F06F41"/>
    <w:rsid w:val="00F07AB9"/>
    <w:rsid w:val="00F07DDA"/>
    <w:rsid w:val="00F10052"/>
    <w:rsid w:val="00F100D6"/>
    <w:rsid w:val="00F10DF5"/>
    <w:rsid w:val="00F1112F"/>
    <w:rsid w:val="00F112C0"/>
    <w:rsid w:val="00F1130A"/>
    <w:rsid w:val="00F1132A"/>
    <w:rsid w:val="00F113F8"/>
    <w:rsid w:val="00F115AC"/>
    <w:rsid w:val="00F11968"/>
    <w:rsid w:val="00F12C39"/>
    <w:rsid w:val="00F12CE2"/>
    <w:rsid w:val="00F12F04"/>
    <w:rsid w:val="00F13105"/>
    <w:rsid w:val="00F13831"/>
    <w:rsid w:val="00F144F1"/>
    <w:rsid w:val="00F14B61"/>
    <w:rsid w:val="00F15065"/>
    <w:rsid w:val="00F151FC"/>
    <w:rsid w:val="00F155C1"/>
    <w:rsid w:val="00F15C7E"/>
    <w:rsid w:val="00F15CAD"/>
    <w:rsid w:val="00F15E1B"/>
    <w:rsid w:val="00F15EBF"/>
    <w:rsid w:val="00F16515"/>
    <w:rsid w:val="00F16C21"/>
    <w:rsid w:val="00F16E97"/>
    <w:rsid w:val="00F1752F"/>
    <w:rsid w:val="00F17ADA"/>
    <w:rsid w:val="00F17C67"/>
    <w:rsid w:val="00F17F17"/>
    <w:rsid w:val="00F20929"/>
    <w:rsid w:val="00F20FB6"/>
    <w:rsid w:val="00F21250"/>
    <w:rsid w:val="00F21D12"/>
    <w:rsid w:val="00F21D3A"/>
    <w:rsid w:val="00F223FE"/>
    <w:rsid w:val="00F234D4"/>
    <w:rsid w:val="00F23D15"/>
    <w:rsid w:val="00F2406D"/>
    <w:rsid w:val="00F244CC"/>
    <w:rsid w:val="00F2459E"/>
    <w:rsid w:val="00F24651"/>
    <w:rsid w:val="00F2474B"/>
    <w:rsid w:val="00F24FF4"/>
    <w:rsid w:val="00F25E16"/>
    <w:rsid w:val="00F25F03"/>
    <w:rsid w:val="00F265D1"/>
    <w:rsid w:val="00F265D7"/>
    <w:rsid w:val="00F273EF"/>
    <w:rsid w:val="00F27BBA"/>
    <w:rsid w:val="00F27C21"/>
    <w:rsid w:val="00F30BEC"/>
    <w:rsid w:val="00F30E8C"/>
    <w:rsid w:val="00F3162F"/>
    <w:rsid w:val="00F3283A"/>
    <w:rsid w:val="00F32996"/>
    <w:rsid w:val="00F33062"/>
    <w:rsid w:val="00F33A0E"/>
    <w:rsid w:val="00F33C2E"/>
    <w:rsid w:val="00F33D98"/>
    <w:rsid w:val="00F34355"/>
    <w:rsid w:val="00F34438"/>
    <w:rsid w:val="00F34B73"/>
    <w:rsid w:val="00F35339"/>
    <w:rsid w:val="00F356A8"/>
    <w:rsid w:val="00F357DD"/>
    <w:rsid w:val="00F35E9F"/>
    <w:rsid w:val="00F36093"/>
    <w:rsid w:val="00F36555"/>
    <w:rsid w:val="00F36645"/>
    <w:rsid w:val="00F36698"/>
    <w:rsid w:val="00F36C36"/>
    <w:rsid w:val="00F37242"/>
    <w:rsid w:val="00F37979"/>
    <w:rsid w:val="00F37A59"/>
    <w:rsid w:val="00F37A5D"/>
    <w:rsid w:val="00F37EE8"/>
    <w:rsid w:val="00F40122"/>
    <w:rsid w:val="00F404EC"/>
    <w:rsid w:val="00F40654"/>
    <w:rsid w:val="00F40AA8"/>
    <w:rsid w:val="00F40E5E"/>
    <w:rsid w:val="00F41880"/>
    <w:rsid w:val="00F41AA2"/>
    <w:rsid w:val="00F427BD"/>
    <w:rsid w:val="00F42BE5"/>
    <w:rsid w:val="00F42F72"/>
    <w:rsid w:val="00F43255"/>
    <w:rsid w:val="00F43788"/>
    <w:rsid w:val="00F43CB2"/>
    <w:rsid w:val="00F43CB8"/>
    <w:rsid w:val="00F444E4"/>
    <w:rsid w:val="00F44ABF"/>
    <w:rsid w:val="00F451F0"/>
    <w:rsid w:val="00F453DA"/>
    <w:rsid w:val="00F459E5"/>
    <w:rsid w:val="00F45D67"/>
    <w:rsid w:val="00F45FB3"/>
    <w:rsid w:val="00F461B7"/>
    <w:rsid w:val="00F469FE"/>
    <w:rsid w:val="00F46D75"/>
    <w:rsid w:val="00F47C79"/>
    <w:rsid w:val="00F47E43"/>
    <w:rsid w:val="00F47F45"/>
    <w:rsid w:val="00F47FE4"/>
    <w:rsid w:val="00F50F37"/>
    <w:rsid w:val="00F51CDE"/>
    <w:rsid w:val="00F51F09"/>
    <w:rsid w:val="00F52A61"/>
    <w:rsid w:val="00F52A6D"/>
    <w:rsid w:val="00F531F8"/>
    <w:rsid w:val="00F5346B"/>
    <w:rsid w:val="00F534F0"/>
    <w:rsid w:val="00F53558"/>
    <w:rsid w:val="00F53A77"/>
    <w:rsid w:val="00F540ED"/>
    <w:rsid w:val="00F54668"/>
    <w:rsid w:val="00F54971"/>
    <w:rsid w:val="00F54BD1"/>
    <w:rsid w:val="00F54D0C"/>
    <w:rsid w:val="00F54F42"/>
    <w:rsid w:val="00F5523E"/>
    <w:rsid w:val="00F55940"/>
    <w:rsid w:val="00F55A05"/>
    <w:rsid w:val="00F55A97"/>
    <w:rsid w:val="00F561AB"/>
    <w:rsid w:val="00F5696F"/>
    <w:rsid w:val="00F569D7"/>
    <w:rsid w:val="00F56B0B"/>
    <w:rsid w:val="00F56DF3"/>
    <w:rsid w:val="00F573EE"/>
    <w:rsid w:val="00F57499"/>
    <w:rsid w:val="00F57FED"/>
    <w:rsid w:val="00F60057"/>
    <w:rsid w:val="00F60515"/>
    <w:rsid w:val="00F605F6"/>
    <w:rsid w:val="00F6079D"/>
    <w:rsid w:val="00F61B8B"/>
    <w:rsid w:val="00F61F51"/>
    <w:rsid w:val="00F625FA"/>
    <w:rsid w:val="00F62B0D"/>
    <w:rsid w:val="00F62BE2"/>
    <w:rsid w:val="00F62DF7"/>
    <w:rsid w:val="00F62FFF"/>
    <w:rsid w:val="00F63FB0"/>
    <w:rsid w:val="00F64308"/>
    <w:rsid w:val="00F64360"/>
    <w:rsid w:val="00F64A86"/>
    <w:rsid w:val="00F654B1"/>
    <w:rsid w:val="00F65973"/>
    <w:rsid w:val="00F65D49"/>
    <w:rsid w:val="00F65F56"/>
    <w:rsid w:val="00F6602B"/>
    <w:rsid w:val="00F6628D"/>
    <w:rsid w:val="00F66343"/>
    <w:rsid w:val="00F66D14"/>
    <w:rsid w:val="00F66D77"/>
    <w:rsid w:val="00F66DE9"/>
    <w:rsid w:val="00F67044"/>
    <w:rsid w:val="00F67057"/>
    <w:rsid w:val="00F67352"/>
    <w:rsid w:val="00F6756A"/>
    <w:rsid w:val="00F67AA1"/>
    <w:rsid w:val="00F7094F"/>
    <w:rsid w:val="00F70F8F"/>
    <w:rsid w:val="00F7156E"/>
    <w:rsid w:val="00F71702"/>
    <w:rsid w:val="00F7197F"/>
    <w:rsid w:val="00F71F60"/>
    <w:rsid w:val="00F71FD7"/>
    <w:rsid w:val="00F72646"/>
    <w:rsid w:val="00F72736"/>
    <w:rsid w:val="00F73322"/>
    <w:rsid w:val="00F73A16"/>
    <w:rsid w:val="00F73E17"/>
    <w:rsid w:val="00F741E7"/>
    <w:rsid w:val="00F74AB3"/>
    <w:rsid w:val="00F7575B"/>
    <w:rsid w:val="00F758A7"/>
    <w:rsid w:val="00F76D50"/>
    <w:rsid w:val="00F76EB4"/>
    <w:rsid w:val="00F76FD7"/>
    <w:rsid w:val="00F7736F"/>
    <w:rsid w:val="00F7759F"/>
    <w:rsid w:val="00F80A5B"/>
    <w:rsid w:val="00F8115A"/>
    <w:rsid w:val="00F81619"/>
    <w:rsid w:val="00F81B1B"/>
    <w:rsid w:val="00F829CF"/>
    <w:rsid w:val="00F82FF0"/>
    <w:rsid w:val="00F8307B"/>
    <w:rsid w:val="00F832B2"/>
    <w:rsid w:val="00F83314"/>
    <w:rsid w:val="00F8343A"/>
    <w:rsid w:val="00F83BFC"/>
    <w:rsid w:val="00F84066"/>
    <w:rsid w:val="00F840BA"/>
    <w:rsid w:val="00F841FD"/>
    <w:rsid w:val="00F8427F"/>
    <w:rsid w:val="00F84C1E"/>
    <w:rsid w:val="00F84E7E"/>
    <w:rsid w:val="00F86139"/>
    <w:rsid w:val="00F86584"/>
    <w:rsid w:val="00F87232"/>
    <w:rsid w:val="00F903F3"/>
    <w:rsid w:val="00F909EB"/>
    <w:rsid w:val="00F91185"/>
    <w:rsid w:val="00F91816"/>
    <w:rsid w:val="00F91A83"/>
    <w:rsid w:val="00F91F0C"/>
    <w:rsid w:val="00F92AB0"/>
    <w:rsid w:val="00F930AD"/>
    <w:rsid w:val="00F93BE2"/>
    <w:rsid w:val="00F942E7"/>
    <w:rsid w:val="00F944A3"/>
    <w:rsid w:val="00F946A1"/>
    <w:rsid w:val="00F94AD2"/>
    <w:rsid w:val="00F951FB"/>
    <w:rsid w:val="00F95438"/>
    <w:rsid w:val="00F954F5"/>
    <w:rsid w:val="00F95809"/>
    <w:rsid w:val="00F9596B"/>
    <w:rsid w:val="00F95D13"/>
    <w:rsid w:val="00F95E7C"/>
    <w:rsid w:val="00F9603A"/>
    <w:rsid w:val="00F966F8"/>
    <w:rsid w:val="00F96B5C"/>
    <w:rsid w:val="00F96D12"/>
    <w:rsid w:val="00F96E27"/>
    <w:rsid w:val="00F9706A"/>
    <w:rsid w:val="00F97B7B"/>
    <w:rsid w:val="00F97CB1"/>
    <w:rsid w:val="00F97CC6"/>
    <w:rsid w:val="00FA071F"/>
    <w:rsid w:val="00FA1FF6"/>
    <w:rsid w:val="00FA261E"/>
    <w:rsid w:val="00FA2BE3"/>
    <w:rsid w:val="00FA31B6"/>
    <w:rsid w:val="00FA3BE4"/>
    <w:rsid w:val="00FA3C8A"/>
    <w:rsid w:val="00FA3C95"/>
    <w:rsid w:val="00FA3DFA"/>
    <w:rsid w:val="00FA42AB"/>
    <w:rsid w:val="00FA4338"/>
    <w:rsid w:val="00FA43AE"/>
    <w:rsid w:val="00FA5919"/>
    <w:rsid w:val="00FA596D"/>
    <w:rsid w:val="00FA5D84"/>
    <w:rsid w:val="00FA5FCE"/>
    <w:rsid w:val="00FA6745"/>
    <w:rsid w:val="00FA7F63"/>
    <w:rsid w:val="00FB06C6"/>
    <w:rsid w:val="00FB081A"/>
    <w:rsid w:val="00FB0B83"/>
    <w:rsid w:val="00FB0CEE"/>
    <w:rsid w:val="00FB1425"/>
    <w:rsid w:val="00FB14AD"/>
    <w:rsid w:val="00FB19AF"/>
    <w:rsid w:val="00FB1B51"/>
    <w:rsid w:val="00FB2438"/>
    <w:rsid w:val="00FB2D8D"/>
    <w:rsid w:val="00FB2E91"/>
    <w:rsid w:val="00FB30AD"/>
    <w:rsid w:val="00FB3145"/>
    <w:rsid w:val="00FB3425"/>
    <w:rsid w:val="00FB40E8"/>
    <w:rsid w:val="00FB4438"/>
    <w:rsid w:val="00FB5892"/>
    <w:rsid w:val="00FB58D3"/>
    <w:rsid w:val="00FB5AC6"/>
    <w:rsid w:val="00FB5D60"/>
    <w:rsid w:val="00FB6058"/>
    <w:rsid w:val="00FB6077"/>
    <w:rsid w:val="00FB63F2"/>
    <w:rsid w:val="00FB6941"/>
    <w:rsid w:val="00FB6A23"/>
    <w:rsid w:val="00FB6EDC"/>
    <w:rsid w:val="00FB7E95"/>
    <w:rsid w:val="00FC0160"/>
    <w:rsid w:val="00FC0215"/>
    <w:rsid w:val="00FC0B26"/>
    <w:rsid w:val="00FC0BEB"/>
    <w:rsid w:val="00FC0D3C"/>
    <w:rsid w:val="00FC2200"/>
    <w:rsid w:val="00FC259E"/>
    <w:rsid w:val="00FC3C4A"/>
    <w:rsid w:val="00FC42E5"/>
    <w:rsid w:val="00FC448F"/>
    <w:rsid w:val="00FC45F8"/>
    <w:rsid w:val="00FC4724"/>
    <w:rsid w:val="00FC4D20"/>
    <w:rsid w:val="00FC4E1F"/>
    <w:rsid w:val="00FC513D"/>
    <w:rsid w:val="00FC6882"/>
    <w:rsid w:val="00FC68D3"/>
    <w:rsid w:val="00FC6CB4"/>
    <w:rsid w:val="00FC6DFE"/>
    <w:rsid w:val="00FC7032"/>
    <w:rsid w:val="00FD03DE"/>
    <w:rsid w:val="00FD0FF9"/>
    <w:rsid w:val="00FD112A"/>
    <w:rsid w:val="00FD1880"/>
    <w:rsid w:val="00FD1D7C"/>
    <w:rsid w:val="00FD228F"/>
    <w:rsid w:val="00FD24A4"/>
    <w:rsid w:val="00FD25D5"/>
    <w:rsid w:val="00FD260D"/>
    <w:rsid w:val="00FD273A"/>
    <w:rsid w:val="00FD2A5B"/>
    <w:rsid w:val="00FD436F"/>
    <w:rsid w:val="00FD4F5B"/>
    <w:rsid w:val="00FD526E"/>
    <w:rsid w:val="00FD572F"/>
    <w:rsid w:val="00FD5C6B"/>
    <w:rsid w:val="00FD5CA7"/>
    <w:rsid w:val="00FD6191"/>
    <w:rsid w:val="00FD6776"/>
    <w:rsid w:val="00FD67E2"/>
    <w:rsid w:val="00FD6B3B"/>
    <w:rsid w:val="00FD6DFE"/>
    <w:rsid w:val="00FD73A5"/>
    <w:rsid w:val="00FD7707"/>
    <w:rsid w:val="00FD798E"/>
    <w:rsid w:val="00FD7D29"/>
    <w:rsid w:val="00FE0B66"/>
    <w:rsid w:val="00FE0C20"/>
    <w:rsid w:val="00FE1176"/>
    <w:rsid w:val="00FE2319"/>
    <w:rsid w:val="00FE26D8"/>
    <w:rsid w:val="00FE3078"/>
    <w:rsid w:val="00FE322B"/>
    <w:rsid w:val="00FE382F"/>
    <w:rsid w:val="00FE39FD"/>
    <w:rsid w:val="00FE3F4B"/>
    <w:rsid w:val="00FE45B3"/>
    <w:rsid w:val="00FE4798"/>
    <w:rsid w:val="00FE4A42"/>
    <w:rsid w:val="00FE4AB0"/>
    <w:rsid w:val="00FE4BEC"/>
    <w:rsid w:val="00FE51EC"/>
    <w:rsid w:val="00FE59E7"/>
    <w:rsid w:val="00FE5C01"/>
    <w:rsid w:val="00FE6088"/>
    <w:rsid w:val="00FE79A6"/>
    <w:rsid w:val="00FE7EC5"/>
    <w:rsid w:val="00FF04D1"/>
    <w:rsid w:val="00FF0548"/>
    <w:rsid w:val="00FF087E"/>
    <w:rsid w:val="00FF094A"/>
    <w:rsid w:val="00FF0957"/>
    <w:rsid w:val="00FF10E2"/>
    <w:rsid w:val="00FF2696"/>
    <w:rsid w:val="00FF2E7D"/>
    <w:rsid w:val="00FF3495"/>
    <w:rsid w:val="00FF3DCB"/>
    <w:rsid w:val="00FF45E6"/>
    <w:rsid w:val="00FF534D"/>
    <w:rsid w:val="00FF59F4"/>
    <w:rsid w:val="00FF5B9B"/>
    <w:rsid w:val="00FF5BFC"/>
    <w:rsid w:val="00FF5F0B"/>
    <w:rsid w:val="00FF614D"/>
    <w:rsid w:val="00FF624B"/>
    <w:rsid w:val="00FF640E"/>
    <w:rsid w:val="00FF6C38"/>
    <w:rsid w:val="00FF6ED2"/>
    <w:rsid w:val="00FF6F22"/>
    <w:rsid w:val="00FF6FB0"/>
    <w:rsid w:val="00FF7072"/>
    <w:rsid w:val="00FF7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0AD26C1"/>
  <w15:docId w15:val="{8CEBA523-1E39-430B-A3D1-79C87576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DC2"/>
    <w:pPr>
      <w:widowControl w:val="0"/>
      <w:jc w:val="both"/>
    </w:pPr>
    <w:rPr>
      <w:rFonts w:ascii="HG丸ｺﾞｼｯｸM-PRO" w:eastAsia="HG丸ｺﾞｼｯｸM-PRO" w:hAnsi="Century"/>
      <w:kern w:val="2"/>
      <w:sz w:val="22"/>
    </w:rPr>
  </w:style>
  <w:style w:type="paragraph" w:styleId="1">
    <w:name w:val="heading 1"/>
    <w:basedOn w:val="a"/>
    <w:next w:val="a"/>
    <w:link w:val="10"/>
    <w:uiPriority w:val="9"/>
    <w:qFormat/>
    <w:rsid w:val="003D799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EE79CE"/>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E79CE"/>
    <w:pPr>
      <w:keepNext/>
      <w:ind w:leftChars="400" w:left="400"/>
      <w:outlineLvl w:val="2"/>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EE79CE"/>
    <w:pPr>
      <w:keepNext/>
      <w:ind w:leftChars="800" w:left="800"/>
      <w:outlineLvl w:val="5"/>
    </w:pPr>
    <w:rPr>
      <w:b/>
      <w:bCs/>
    </w:rPr>
  </w:style>
  <w:style w:type="paragraph" w:styleId="8">
    <w:name w:val="heading 8"/>
    <w:basedOn w:val="a"/>
    <w:next w:val="a"/>
    <w:link w:val="80"/>
    <w:uiPriority w:val="9"/>
    <w:semiHidden/>
    <w:unhideWhenUsed/>
    <w:qFormat/>
    <w:rsid w:val="00A664D6"/>
    <w:pPr>
      <w:keepNext/>
      <w:ind w:leftChars="1200" w:left="1200"/>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nhideWhenUsed/>
    <w:rsid w:val="00BD1013"/>
  </w:style>
  <w:style w:type="character" w:customStyle="1" w:styleId="a4">
    <w:name w:val="日付 (文字)"/>
    <w:link w:val="a3"/>
    <w:rsid w:val="00BD1013"/>
    <w:rPr>
      <w:rFonts w:ascii="Century" w:hAnsi="Century"/>
      <w:szCs w:val="20"/>
    </w:rPr>
  </w:style>
  <w:style w:type="paragraph" w:customStyle="1" w:styleId="21">
    <w:name w:val="本文2"/>
    <w:basedOn w:val="a"/>
    <w:rsid w:val="00BD1013"/>
    <w:pPr>
      <w:ind w:leftChars="200" w:left="200" w:firstLineChars="100" w:firstLine="100"/>
      <w:jc w:val="left"/>
    </w:pPr>
    <w:rPr>
      <w:rFonts w:ascii="ＭＳ 明朝"/>
      <w:szCs w:val="21"/>
    </w:rPr>
  </w:style>
  <w:style w:type="paragraph" w:customStyle="1" w:styleId="31">
    <w:name w:val="本文3"/>
    <w:basedOn w:val="a"/>
    <w:rsid w:val="00BD1013"/>
    <w:pPr>
      <w:ind w:leftChars="300" w:left="300" w:firstLineChars="100" w:firstLine="100"/>
      <w:jc w:val="left"/>
    </w:pPr>
    <w:rPr>
      <w:rFonts w:ascii="ＭＳ 明朝"/>
      <w:szCs w:val="21"/>
    </w:rPr>
  </w:style>
  <w:style w:type="paragraph" w:customStyle="1" w:styleId="11">
    <w:name w:val="見出し　1"/>
    <w:basedOn w:val="a"/>
    <w:next w:val="a"/>
    <w:rsid w:val="00BD1013"/>
    <w:pPr>
      <w:jc w:val="left"/>
      <w:outlineLvl w:val="0"/>
    </w:pPr>
    <w:rPr>
      <w:rFonts w:ascii="ＭＳ ゴシック" w:eastAsia="ＭＳ ゴシック"/>
      <w:szCs w:val="21"/>
    </w:rPr>
  </w:style>
  <w:style w:type="paragraph" w:customStyle="1" w:styleId="22">
    <w:name w:val="見出し　2"/>
    <w:basedOn w:val="a"/>
    <w:next w:val="21"/>
    <w:rsid w:val="00BD1013"/>
    <w:pPr>
      <w:ind w:leftChars="100" w:left="100"/>
      <w:jc w:val="left"/>
      <w:outlineLvl w:val="1"/>
    </w:pPr>
    <w:rPr>
      <w:rFonts w:ascii="ＭＳ ゴシック" w:eastAsia="ＭＳ ゴシック"/>
      <w:szCs w:val="21"/>
    </w:rPr>
  </w:style>
  <w:style w:type="paragraph" w:customStyle="1" w:styleId="32">
    <w:name w:val="見出し　3"/>
    <w:basedOn w:val="a"/>
    <w:next w:val="31"/>
    <w:rsid w:val="00BD1013"/>
    <w:pPr>
      <w:ind w:leftChars="200" w:left="200"/>
      <w:jc w:val="left"/>
      <w:outlineLvl w:val="2"/>
    </w:pPr>
    <w:rPr>
      <w:rFonts w:ascii="ＭＳ ゴシック" w:eastAsia="ＭＳ ゴシック"/>
      <w:szCs w:val="21"/>
    </w:rPr>
  </w:style>
  <w:style w:type="paragraph" w:styleId="a5">
    <w:name w:val="header"/>
    <w:basedOn w:val="a"/>
    <w:link w:val="a6"/>
    <w:uiPriority w:val="99"/>
    <w:unhideWhenUsed/>
    <w:rsid w:val="00BE4491"/>
    <w:pPr>
      <w:tabs>
        <w:tab w:val="center" w:pos="4252"/>
        <w:tab w:val="right" w:pos="8504"/>
      </w:tabs>
      <w:snapToGrid w:val="0"/>
    </w:pPr>
  </w:style>
  <w:style w:type="character" w:customStyle="1" w:styleId="a6">
    <w:name w:val="ヘッダー (文字)"/>
    <w:link w:val="a5"/>
    <w:uiPriority w:val="99"/>
    <w:rsid w:val="00BE4491"/>
    <w:rPr>
      <w:rFonts w:ascii="Century" w:hAnsi="Century"/>
      <w:szCs w:val="20"/>
    </w:rPr>
  </w:style>
  <w:style w:type="paragraph" w:styleId="a7">
    <w:name w:val="footer"/>
    <w:basedOn w:val="a"/>
    <w:link w:val="a8"/>
    <w:uiPriority w:val="99"/>
    <w:unhideWhenUsed/>
    <w:rsid w:val="0074108C"/>
    <w:pPr>
      <w:tabs>
        <w:tab w:val="center" w:pos="4252"/>
        <w:tab w:val="right" w:pos="8504"/>
      </w:tabs>
      <w:snapToGrid w:val="0"/>
    </w:pPr>
  </w:style>
  <w:style w:type="character" w:customStyle="1" w:styleId="a8">
    <w:name w:val="フッター (文字)"/>
    <w:link w:val="a7"/>
    <w:uiPriority w:val="99"/>
    <w:rsid w:val="0074108C"/>
    <w:rPr>
      <w:rFonts w:ascii="HG丸ｺﾞｼｯｸM-PRO" w:eastAsia="HG丸ｺﾞｼｯｸM-PRO" w:hAnsi="Century"/>
      <w:kern w:val="2"/>
      <w:sz w:val="22"/>
    </w:rPr>
  </w:style>
  <w:style w:type="paragraph" w:styleId="a9">
    <w:name w:val="Balloon Text"/>
    <w:basedOn w:val="a"/>
    <w:link w:val="aa"/>
    <w:uiPriority w:val="99"/>
    <w:semiHidden/>
    <w:unhideWhenUsed/>
    <w:rsid w:val="0064057F"/>
    <w:rPr>
      <w:rFonts w:ascii="Arial" w:eastAsia="ＭＳ ゴシック" w:hAnsi="Arial"/>
      <w:sz w:val="18"/>
      <w:szCs w:val="18"/>
    </w:rPr>
  </w:style>
  <w:style w:type="character" w:customStyle="1" w:styleId="aa">
    <w:name w:val="吹き出し (文字)"/>
    <w:link w:val="a9"/>
    <w:uiPriority w:val="99"/>
    <w:semiHidden/>
    <w:rsid w:val="0064057F"/>
    <w:rPr>
      <w:rFonts w:ascii="Arial" w:eastAsia="ＭＳ ゴシック" w:hAnsi="Arial" w:cs="Times New Roman"/>
      <w:kern w:val="2"/>
      <w:sz w:val="18"/>
      <w:szCs w:val="18"/>
    </w:rPr>
  </w:style>
  <w:style w:type="table" w:styleId="ab">
    <w:name w:val="Table Grid"/>
    <w:basedOn w:val="a1"/>
    <w:rsid w:val="0048315E"/>
    <w:pPr>
      <w:widowControl w:val="0"/>
      <w:autoSpaceDE w:val="0"/>
      <w:autoSpaceDN w:val="0"/>
      <w:adjustRightInd w:val="0"/>
      <w:spacing w:line="360" w:lineRule="atLeast"/>
      <w:jc w:val="both"/>
      <w:textAlignment w:val="baseline"/>
    </w:pPr>
    <w:rPr>
      <w:rFonts w:ascii="Century" w:eastAsia="平成明朝" w:hAnsi="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3A7C80"/>
    <w:rPr>
      <w:rFonts w:ascii="HG丸ｺﾞｼｯｸM-PRO" w:eastAsia="HG丸ｺﾞｼｯｸM-PRO" w:hAnsi="Century"/>
      <w:kern w:val="2"/>
      <w:sz w:val="22"/>
    </w:rPr>
  </w:style>
  <w:style w:type="paragraph" w:styleId="ad">
    <w:name w:val="List Paragraph"/>
    <w:basedOn w:val="a"/>
    <w:uiPriority w:val="1"/>
    <w:qFormat/>
    <w:rsid w:val="00464B96"/>
    <w:pPr>
      <w:ind w:leftChars="400" w:left="840"/>
    </w:pPr>
  </w:style>
  <w:style w:type="character" w:styleId="ae">
    <w:name w:val="annotation reference"/>
    <w:basedOn w:val="a0"/>
    <w:uiPriority w:val="99"/>
    <w:semiHidden/>
    <w:unhideWhenUsed/>
    <w:rsid w:val="00282A6B"/>
    <w:rPr>
      <w:sz w:val="18"/>
      <w:szCs w:val="18"/>
    </w:rPr>
  </w:style>
  <w:style w:type="paragraph" w:styleId="af">
    <w:name w:val="annotation text"/>
    <w:basedOn w:val="a"/>
    <w:link w:val="af0"/>
    <w:uiPriority w:val="99"/>
    <w:unhideWhenUsed/>
    <w:rsid w:val="00282A6B"/>
    <w:pPr>
      <w:jc w:val="left"/>
    </w:pPr>
  </w:style>
  <w:style w:type="character" w:customStyle="1" w:styleId="af0">
    <w:name w:val="コメント文字列 (文字)"/>
    <w:basedOn w:val="a0"/>
    <w:link w:val="af"/>
    <w:uiPriority w:val="99"/>
    <w:rsid w:val="00282A6B"/>
    <w:rPr>
      <w:rFonts w:ascii="HG丸ｺﾞｼｯｸM-PRO" w:eastAsia="HG丸ｺﾞｼｯｸM-PRO" w:hAnsi="Century"/>
      <w:kern w:val="2"/>
      <w:sz w:val="22"/>
    </w:rPr>
  </w:style>
  <w:style w:type="paragraph" w:styleId="af1">
    <w:name w:val="annotation subject"/>
    <w:basedOn w:val="af"/>
    <w:next w:val="af"/>
    <w:link w:val="af2"/>
    <w:uiPriority w:val="99"/>
    <w:semiHidden/>
    <w:unhideWhenUsed/>
    <w:rsid w:val="00282A6B"/>
    <w:rPr>
      <w:b/>
      <w:bCs/>
    </w:rPr>
  </w:style>
  <w:style w:type="character" w:customStyle="1" w:styleId="af2">
    <w:name w:val="コメント内容 (文字)"/>
    <w:basedOn w:val="af0"/>
    <w:link w:val="af1"/>
    <w:uiPriority w:val="99"/>
    <w:semiHidden/>
    <w:rsid w:val="00282A6B"/>
    <w:rPr>
      <w:rFonts w:ascii="HG丸ｺﾞｼｯｸM-PRO" w:eastAsia="HG丸ｺﾞｼｯｸM-PRO" w:hAnsi="Century"/>
      <w:b/>
      <w:bCs/>
      <w:kern w:val="2"/>
      <w:sz w:val="22"/>
    </w:rPr>
  </w:style>
  <w:style w:type="character" w:styleId="af3">
    <w:name w:val="Hyperlink"/>
    <w:basedOn w:val="a0"/>
    <w:uiPriority w:val="99"/>
    <w:unhideWhenUsed/>
    <w:rsid w:val="003B2CAC"/>
    <w:rPr>
      <w:color w:val="0000FF" w:themeColor="hyperlink"/>
      <w:u w:val="single"/>
    </w:rPr>
  </w:style>
  <w:style w:type="character" w:styleId="af4">
    <w:name w:val="Unresolved Mention"/>
    <w:basedOn w:val="a0"/>
    <w:uiPriority w:val="99"/>
    <w:semiHidden/>
    <w:unhideWhenUsed/>
    <w:rsid w:val="003B2CAC"/>
    <w:rPr>
      <w:color w:val="605E5C"/>
      <w:shd w:val="clear" w:color="auto" w:fill="E1DFDD"/>
    </w:rPr>
  </w:style>
  <w:style w:type="paragraph" w:styleId="Web">
    <w:name w:val="Normal (Web)"/>
    <w:basedOn w:val="a"/>
    <w:uiPriority w:val="99"/>
    <w:semiHidden/>
    <w:unhideWhenUsed/>
    <w:rsid w:val="001B2F2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5">
    <w:name w:val="FollowedHyperlink"/>
    <w:basedOn w:val="a0"/>
    <w:uiPriority w:val="99"/>
    <w:semiHidden/>
    <w:unhideWhenUsed/>
    <w:rsid w:val="004C59F7"/>
    <w:rPr>
      <w:color w:val="800080" w:themeColor="followedHyperlink"/>
      <w:u w:val="single"/>
    </w:rPr>
  </w:style>
  <w:style w:type="character" w:customStyle="1" w:styleId="10">
    <w:name w:val="見出し 1 (文字)"/>
    <w:basedOn w:val="a0"/>
    <w:link w:val="1"/>
    <w:uiPriority w:val="9"/>
    <w:rsid w:val="003D799E"/>
    <w:rPr>
      <w:rFonts w:asciiTheme="majorHAnsi" w:eastAsiaTheme="majorEastAsia" w:hAnsiTheme="majorHAnsi" w:cstheme="majorBidi"/>
      <w:kern w:val="2"/>
      <w:sz w:val="24"/>
      <w:szCs w:val="24"/>
    </w:rPr>
  </w:style>
  <w:style w:type="paragraph" w:styleId="af6">
    <w:name w:val="TOC Heading"/>
    <w:basedOn w:val="1"/>
    <w:next w:val="a"/>
    <w:uiPriority w:val="39"/>
    <w:unhideWhenUsed/>
    <w:qFormat/>
    <w:rsid w:val="003D799E"/>
    <w:pPr>
      <w:keepLines/>
      <w:widowControl/>
      <w:spacing w:before="240" w:line="259" w:lineRule="auto"/>
      <w:jc w:val="left"/>
      <w:outlineLvl w:val="9"/>
    </w:pPr>
    <w:rPr>
      <w:color w:val="365F91" w:themeColor="accent1" w:themeShade="BF"/>
      <w:kern w:val="0"/>
      <w:sz w:val="32"/>
      <w:szCs w:val="32"/>
    </w:rPr>
  </w:style>
  <w:style w:type="paragraph" w:styleId="12">
    <w:name w:val="toc 1"/>
    <w:basedOn w:val="a"/>
    <w:next w:val="a"/>
    <w:autoRedefine/>
    <w:uiPriority w:val="39"/>
    <w:unhideWhenUsed/>
    <w:rsid w:val="003D799E"/>
  </w:style>
  <w:style w:type="paragraph" w:styleId="23">
    <w:name w:val="toc 2"/>
    <w:basedOn w:val="a"/>
    <w:next w:val="a"/>
    <w:autoRedefine/>
    <w:uiPriority w:val="39"/>
    <w:unhideWhenUsed/>
    <w:rsid w:val="00693E70"/>
    <w:pPr>
      <w:tabs>
        <w:tab w:val="right" w:leader="dot" w:pos="9628"/>
      </w:tabs>
      <w:ind w:leftChars="100" w:left="207"/>
    </w:pPr>
  </w:style>
  <w:style w:type="paragraph" w:styleId="af7">
    <w:name w:val="Title"/>
    <w:basedOn w:val="a"/>
    <w:next w:val="a"/>
    <w:link w:val="af8"/>
    <w:uiPriority w:val="10"/>
    <w:qFormat/>
    <w:rsid w:val="00F451F0"/>
    <w:pPr>
      <w:spacing w:before="240" w:after="120"/>
      <w:jc w:val="center"/>
      <w:outlineLvl w:val="0"/>
    </w:pPr>
    <w:rPr>
      <w:rFonts w:asciiTheme="majorHAnsi" w:eastAsiaTheme="majorEastAsia" w:hAnsiTheme="majorHAnsi" w:cstheme="majorBidi"/>
      <w:sz w:val="32"/>
      <w:szCs w:val="32"/>
    </w:rPr>
  </w:style>
  <w:style w:type="character" w:customStyle="1" w:styleId="af8">
    <w:name w:val="表題 (文字)"/>
    <w:basedOn w:val="a0"/>
    <w:link w:val="af7"/>
    <w:uiPriority w:val="10"/>
    <w:rsid w:val="00F451F0"/>
    <w:rPr>
      <w:rFonts w:asciiTheme="majorHAnsi" w:eastAsiaTheme="majorEastAsia" w:hAnsiTheme="majorHAnsi" w:cstheme="majorBidi"/>
      <w:kern w:val="2"/>
      <w:sz w:val="32"/>
      <w:szCs w:val="32"/>
    </w:rPr>
  </w:style>
  <w:style w:type="table" w:customStyle="1" w:styleId="TableGrid">
    <w:name w:val="TableGrid"/>
    <w:rsid w:val="002A7635"/>
    <w:rPr>
      <w:rFonts w:asciiTheme="minorHAnsi" w:eastAsiaTheme="minorEastAsia" w:hAnsiTheme="minorHAnsi" w:cstheme="minorBidi"/>
      <w:kern w:val="2"/>
      <w:sz w:val="22"/>
      <w:szCs w:val="24"/>
      <w14:ligatures w14:val="standardContextual"/>
    </w:rPr>
    <w:tblPr>
      <w:tblCellMar>
        <w:top w:w="0" w:type="dxa"/>
        <w:left w:w="0" w:type="dxa"/>
        <w:bottom w:w="0" w:type="dxa"/>
        <w:right w:w="0" w:type="dxa"/>
      </w:tblCellMar>
    </w:tblPr>
  </w:style>
  <w:style w:type="character" w:customStyle="1" w:styleId="80">
    <w:name w:val="見出し 8 (文字)"/>
    <w:basedOn w:val="a0"/>
    <w:link w:val="8"/>
    <w:uiPriority w:val="9"/>
    <w:semiHidden/>
    <w:rsid w:val="00A664D6"/>
    <w:rPr>
      <w:rFonts w:ascii="HG丸ｺﾞｼｯｸM-PRO" w:eastAsia="HG丸ｺﾞｼｯｸM-PRO" w:hAnsi="Century"/>
      <w:kern w:val="2"/>
      <w:sz w:val="22"/>
    </w:rPr>
  </w:style>
  <w:style w:type="character" w:customStyle="1" w:styleId="20">
    <w:name w:val="見出し 2 (文字)"/>
    <w:basedOn w:val="a0"/>
    <w:link w:val="2"/>
    <w:uiPriority w:val="9"/>
    <w:semiHidden/>
    <w:rsid w:val="00EE79CE"/>
    <w:rPr>
      <w:rFonts w:asciiTheme="majorHAnsi" w:eastAsiaTheme="majorEastAsia" w:hAnsiTheme="majorHAnsi" w:cstheme="majorBidi"/>
      <w:kern w:val="2"/>
      <w:sz w:val="22"/>
    </w:rPr>
  </w:style>
  <w:style w:type="character" w:customStyle="1" w:styleId="30">
    <w:name w:val="見出し 3 (文字)"/>
    <w:basedOn w:val="a0"/>
    <w:link w:val="3"/>
    <w:uiPriority w:val="9"/>
    <w:semiHidden/>
    <w:rsid w:val="00EE79CE"/>
    <w:rPr>
      <w:rFonts w:asciiTheme="majorHAnsi" w:eastAsiaTheme="majorEastAsia" w:hAnsiTheme="majorHAnsi" w:cstheme="majorBidi"/>
      <w:kern w:val="2"/>
      <w:sz w:val="22"/>
    </w:rPr>
  </w:style>
  <w:style w:type="character" w:customStyle="1" w:styleId="60">
    <w:name w:val="見出し 6 (文字)"/>
    <w:basedOn w:val="a0"/>
    <w:link w:val="6"/>
    <w:uiPriority w:val="9"/>
    <w:semiHidden/>
    <w:rsid w:val="00EE79CE"/>
    <w:rPr>
      <w:rFonts w:ascii="HG丸ｺﾞｼｯｸM-PRO" w:eastAsia="HG丸ｺﾞｼｯｸM-PRO" w:hAnsi="Century"/>
      <w:b/>
      <w:bCs/>
      <w:kern w:val="2"/>
      <w:sz w:val="22"/>
    </w:rPr>
  </w:style>
  <w:style w:type="paragraph" w:styleId="af9">
    <w:name w:val="Body Text"/>
    <w:basedOn w:val="a"/>
    <w:link w:val="afa"/>
    <w:uiPriority w:val="1"/>
    <w:qFormat/>
    <w:rsid w:val="002637B3"/>
    <w:pPr>
      <w:autoSpaceDE w:val="0"/>
      <w:autoSpaceDN w:val="0"/>
      <w:jc w:val="left"/>
    </w:pPr>
    <w:rPr>
      <w:rFonts w:ascii="Arial" w:eastAsia="Arial" w:hAnsi="Arial" w:cs="Arial"/>
      <w:kern w:val="0"/>
      <w:sz w:val="20"/>
      <w:lang w:eastAsia="en-US"/>
    </w:rPr>
  </w:style>
  <w:style w:type="character" w:customStyle="1" w:styleId="afa">
    <w:name w:val="本文 (文字)"/>
    <w:basedOn w:val="a0"/>
    <w:link w:val="af9"/>
    <w:uiPriority w:val="1"/>
    <w:rsid w:val="002637B3"/>
    <w:rPr>
      <w:rFonts w:ascii="Arial" w:eastAsia="Arial" w:hAnsi="Arial" w:cs="Arial"/>
      <w:lang w:eastAsia="en-US"/>
    </w:rPr>
  </w:style>
  <w:style w:type="table" w:customStyle="1" w:styleId="TableNormal">
    <w:name w:val="Table Normal"/>
    <w:uiPriority w:val="2"/>
    <w:semiHidden/>
    <w:unhideWhenUsed/>
    <w:qFormat/>
    <w:rsid w:val="00047D21"/>
    <w:pPr>
      <w:widowControl w:val="0"/>
      <w:autoSpaceDE w:val="0"/>
      <w:autoSpaceDN w:val="0"/>
    </w:pPr>
    <w:rPr>
      <w:rFonts w:asciiTheme="minorHAnsi" w:eastAsiaTheme="minorEastAsia"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47D21"/>
    <w:pPr>
      <w:autoSpaceDE w:val="0"/>
      <w:autoSpaceDN w:val="0"/>
      <w:jc w:val="left"/>
    </w:pPr>
    <w:rPr>
      <w:rFonts w:ascii="Arial" w:eastAsia="Arial" w:hAnsi="Arial" w:cs="Arial"/>
      <w:kern w:val="0"/>
      <w:szCs w:val="22"/>
      <w:lang w:eastAsia="en-US"/>
    </w:rPr>
  </w:style>
  <w:style w:type="paragraph" w:customStyle="1" w:styleId="Default">
    <w:name w:val="Default"/>
    <w:rsid w:val="00047D21"/>
    <w:pPr>
      <w:widowControl w:val="0"/>
      <w:autoSpaceDE w:val="0"/>
      <w:autoSpaceDN w:val="0"/>
      <w:adjustRightInd w:val="0"/>
    </w:pPr>
    <w:rPr>
      <w:rFonts w:ascii="Arial" w:eastAsiaTheme="minorEastAsia" w:hAnsi="Arial" w:cs="Arial"/>
      <w:color w:val="000000"/>
      <w:sz w:val="24"/>
      <w:szCs w:val="24"/>
      <w:lang w:eastAsia="en-US"/>
    </w:rPr>
  </w:style>
  <w:style w:type="paragraph" w:customStyle="1" w:styleId="5">
    <w:name w:val="スタイル5"/>
    <w:basedOn w:val="a"/>
    <w:rsid w:val="00172148"/>
    <w:pPr>
      <w:numPr>
        <w:numId w:val="3"/>
      </w:numPr>
    </w:pPr>
  </w:style>
  <w:style w:type="character" w:styleId="afb">
    <w:name w:val="Placeholder Text"/>
    <w:basedOn w:val="a0"/>
    <w:uiPriority w:val="99"/>
    <w:semiHidden/>
    <w:rsid w:val="0019450C"/>
    <w:rPr>
      <w:color w:val="666666"/>
    </w:rPr>
  </w:style>
  <w:style w:type="paragraph" w:styleId="33">
    <w:name w:val="toc 3"/>
    <w:basedOn w:val="a"/>
    <w:next w:val="a"/>
    <w:autoRedefine/>
    <w:uiPriority w:val="39"/>
    <w:unhideWhenUsed/>
    <w:rsid w:val="00D01CD0"/>
    <w:pPr>
      <w:ind w:leftChars="200" w:left="420"/>
    </w:pPr>
    <w:rPr>
      <w:rFonts w:asciiTheme="minorHAnsi" w:eastAsiaTheme="minorEastAsia" w:hAnsiTheme="minorHAnsi" w:cstheme="minorBidi"/>
      <w:sz w:val="21"/>
      <w:szCs w:val="22"/>
      <w14:ligatures w14:val="standardContextual"/>
    </w:rPr>
  </w:style>
  <w:style w:type="paragraph" w:styleId="4">
    <w:name w:val="toc 4"/>
    <w:basedOn w:val="a"/>
    <w:next w:val="a"/>
    <w:autoRedefine/>
    <w:uiPriority w:val="39"/>
    <w:unhideWhenUsed/>
    <w:rsid w:val="00D01CD0"/>
    <w:pPr>
      <w:ind w:leftChars="300" w:left="630"/>
    </w:pPr>
    <w:rPr>
      <w:rFonts w:asciiTheme="minorHAnsi" w:eastAsiaTheme="minorEastAsia" w:hAnsiTheme="minorHAnsi" w:cstheme="minorBidi"/>
      <w:sz w:val="21"/>
      <w:szCs w:val="22"/>
      <w14:ligatures w14:val="standardContextual"/>
    </w:rPr>
  </w:style>
  <w:style w:type="paragraph" w:styleId="50">
    <w:name w:val="toc 5"/>
    <w:basedOn w:val="a"/>
    <w:next w:val="a"/>
    <w:autoRedefine/>
    <w:uiPriority w:val="39"/>
    <w:unhideWhenUsed/>
    <w:rsid w:val="00D01CD0"/>
    <w:pPr>
      <w:ind w:leftChars="400" w:left="840"/>
    </w:pPr>
    <w:rPr>
      <w:rFonts w:asciiTheme="minorHAnsi" w:eastAsiaTheme="minorEastAsia" w:hAnsiTheme="minorHAnsi" w:cstheme="minorBidi"/>
      <w:sz w:val="21"/>
      <w:szCs w:val="22"/>
      <w14:ligatures w14:val="standardContextual"/>
    </w:rPr>
  </w:style>
  <w:style w:type="paragraph" w:styleId="61">
    <w:name w:val="toc 6"/>
    <w:basedOn w:val="a"/>
    <w:next w:val="a"/>
    <w:autoRedefine/>
    <w:uiPriority w:val="39"/>
    <w:unhideWhenUsed/>
    <w:rsid w:val="00D01CD0"/>
    <w:pPr>
      <w:ind w:leftChars="500" w:left="1050"/>
    </w:pPr>
    <w:rPr>
      <w:rFonts w:asciiTheme="minorHAnsi" w:eastAsiaTheme="minorEastAsia" w:hAnsiTheme="minorHAnsi" w:cstheme="minorBidi"/>
      <w:sz w:val="21"/>
      <w:szCs w:val="22"/>
      <w14:ligatures w14:val="standardContextual"/>
    </w:rPr>
  </w:style>
  <w:style w:type="paragraph" w:styleId="7">
    <w:name w:val="toc 7"/>
    <w:basedOn w:val="a"/>
    <w:next w:val="a"/>
    <w:autoRedefine/>
    <w:uiPriority w:val="39"/>
    <w:unhideWhenUsed/>
    <w:rsid w:val="00D01CD0"/>
    <w:pPr>
      <w:ind w:leftChars="600" w:left="1260"/>
    </w:pPr>
    <w:rPr>
      <w:rFonts w:asciiTheme="minorHAnsi" w:eastAsiaTheme="minorEastAsia" w:hAnsiTheme="minorHAnsi" w:cstheme="minorBidi"/>
      <w:sz w:val="21"/>
      <w:szCs w:val="22"/>
      <w14:ligatures w14:val="standardContextual"/>
    </w:rPr>
  </w:style>
  <w:style w:type="paragraph" w:styleId="81">
    <w:name w:val="toc 8"/>
    <w:basedOn w:val="a"/>
    <w:next w:val="a"/>
    <w:autoRedefine/>
    <w:uiPriority w:val="39"/>
    <w:unhideWhenUsed/>
    <w:rsid w:val="00D01CD0"/>
    <w:pPr>
      <w:ind w:leftChars="700" w:left="1470"/>
    </w:pPr>
    <w:rPr>
      <w:rFonts w:asciiTheme="minorHAnsi" w:eastAsiaTheme="minorEastAsia" w:hAnsiTheme="minorHAnsi" w:cstheme="minorBidi"/>
      <w:sz w:val="21"/>
      <w:szCs w:val="22"/>
      <w14:ligatures w14:val="standardContextual"/>
    </w:rPr>
  </w:style>
  <w:style w:type="paragraph" w:styleId="9">
    <w:name w:val="toc 9"/>
    <w:basedOn w:val="a"/>
    <w:next w:val="a"/>
    <w:autoRedefine/>
    <w:uiPriority w:val="39"/>
    <w:unhideWhenUsed/>
    <w:rsid w:val="00D01CD0"/>
    <w:pPr>
      <w:ind w:leftChars="800" w:left="1680"/>
    </w:pPr>
    <w:rPr>
      <w:rFonts w:asciiTheme="minorHAnsi" w:eastAsiaTheme="minorEastAsia" w:hAnsiTheme="minorHAnsi" w:cstheme="minorBidi"/>
      <w:sz w:val="21"/>
      <w:szCs w:val="22"/>
      <w14:ligatures w14:val="standardContextual"/>
    </w:rPr>
  </w:style>
  <w:style w:type="table" w:styleId="2-1">
    <w:name w:val="Grid Table 2 Accent 1"/>
    <w:basedOn w:val="a1"/>
    <w:uiPriority w:val="47"/>
    <w:rsid w:val="00FA433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List Table 4 Accent 1"/>
    <w:basedOn w:val="a1"/>
    <w:uiPriority w:val="49"/>
    <w:rsid w:val="00FA433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138">
      <w:bodyDiv w:val="1"/>
      <w:marLeft w:val="0"/>
      <w:marRight w:val="0"/>
      <w:marTop w:val="0"/>
      <w:marBottom w:val="0"/>
      <w:divBdr>
        <w:top w:val="none" w:sz="0" w:space="0" w:color="auto"/>
        <w:left w:val="none" w:sz="0" w:space="0" w:color="auto"/>
        <w:bottom w:val="none" w:sz="0" w:space="0" w:color="auto"/>
        <w:right w:val="none" w:sz="0" w:space="0" w:color="auto"/>
      </w:divBdr>
      <w:divsChild>
        <w:div w:id="1734084502">
          <w:marLeft w:val="0"/>
          <w:marRight w:val="0"/>
          <w:marTop w:val="0"/>
          <w:marBottom w:val="0"/>
          <w:divBdr>
            <w:top w:val="none" w:sz="0" w:space="0" w:color="auto"/>
            <w:left w:val="none" w:sz="0" w:space="0" w:color="auto"/>
            <w:bottom w:val="none" w:sz="0" w:space="0" w:color="auto"/>
            <w:right w:val="none" w:sz="0" w:space="0" w:color="auto"/>
          </w:divBdr>
          <w:divsChild>
            <w:div w:id="561984688">
              <w:marLeft w:val="0"/>
              <w:marRight w:val="0"/>
              <w:marTop w:val="0"/>
              <w:marBottom w:val="0"/>
              <w:divBdr>
                <w:top w:val="none" w:sz="0" w:space="0" w:color="auto"/>
                <w:left w:val="none" w:sz="0" w:space="0" w:color="auto"/>
                <w:bottom w:val="none" w:sz="0" w:space="0" w:color="auto"/>
                <w:right w:val="none" w:sz="0" w:space="0" w:color="auto"/>
              </w:divBdr>
              <w:divsChild>
                <w:div w:id="816608095">
                  <w:marLeft w:val="0"/>
                  <w:marRight w:val="0"/>
                  <w:marTop w:val="0"/>
                  <w:marBottom w:val="0"/>
                  <w:divBdr>
                    <w:top w:val="none" w:sz="0" w:space="0" w:color="auto"/>
                    <w:left w:val="none" w:sz="0" w:space="0" w:color="auto"/>
                    <w:bottom w:val="none" w:sz="0" w:space="0" w:color="auto"/>
                    <w:right w:val="none" w:sz="0" w:space="0" w:color="auto"/>
                  </w:divBdr>
                  <w:divsChild>
                    <w:div w:id="267590022">
                      <w:marLeft w:val="0"/>
                      <w:marRight w:val="0"/>
                      <w:marTop w:val="0"/>
                      <w:marBottom w:val="0"/>
                      <w:divBdr>
                        <w:top w:val="none" w:sz="0" w:space="0" w:color="auto"/>
                        <w:left w:val="none" w:sz="0" w:space="0" w:color="auto"/>
                        <w:bottom w:val="none" w:sz="0" w:space="0" w:color="auto"/>
                        <w:right w:val="none" w:sz="0" w:space="0" w:color="auto"/>
                      </w:divBdr>
                      <w:divsChild>
                        <w:div w:id="1953244910">
                          <w:marLeft w:val="0"/>
                          <w:marRight w:val="0"/>
                          <w:marTop w:val="0"/>
                          <w:marBottom w:val="0"/>
                          <w:divBdr>
                            <w:top w:val="none" w:sz="0" w:space="0" w:color="auto"/>
                            <w:left w:val="none" w:sz="0" w:space="0" w:color="auto"/>
                            <w:bottom w:val="none" w:sz="0" w:space="0" w:color="auto"/>
                            <w:right w:val="none" w:sz="0" w:space="0" w:color="auto"/>
                          </w:divBdr>
                          <w:divsChild>
                            <w:div w:id="5913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32126">
      <w:bodyDiv w:val="1"/>
      <w:marLeft w:val="0"/>
      <w:marRight w:val="0"/>
      <w:marTop w:val="0"/>
      <w:marBottom w:val="0"/>
      <w:divBdr>
        <w:top w:val="none" w:sz="0" w:space="0" w:color="auto"/>
        <w:left w:val="none" w:sz="0" w:space="0" w:color="auto"/>
        <w:bottom w:val="none" w:sz="0" w:space="0" w:color="auto"/>
        <w:right w:val="none" w:sz="0" w:space="0" w:color="auto"/>
      </w:divBdr>
    </w:div>
    <w:div w:id="78529019">
      <w:bodyDiv w:val="1"/>
      <w:marLeft w:val="0"/>
      <w:marRight w:val="0"/>
      <w:marTop w:val="0"/>
      <w:marBottom w:val="0"/>
      <w:divBdr>
        <w:top w:val="none" w:sz="0" w:space="0" w:color="auto"/>
        <w:left w:val="none" w:sz="0" w:space="0" w:color="auto"/>
        <w:bottom w:val="none" w:sz="0" w:space="0" w:color="auto"/>
        <w:right w:val="none" w:sz="0" w:space="0" w:color="auto"/>
      </w:divBdr>
    </w:div>
    <w:div w:id="93987268">
      <w:bodyDiv w:val="1"/>
      <w:marLeft w:val="0"/>
      <w:marRight w:val="0"/>
      <w:marTop w:val="0"/>
      <w:marBottom w:val="0"/>
      <w:divBdr>
        <w:top w:val="none" w:sz="0" w:space="0" w:color="auto"/>
        <w:left w:val="none" w:sz="0" w:space="0" w:color="auto"/>
        <w:bottom w:val="none" w:sz="0" w:space="0" w:color="auto"/>
        <w:right w:val="none" w:sz="0" w:space="0" w:color="auto"/>
      </w:divBdr>
    </w:div>
    <w:div w:id="98187163">
      <w:bodyDiv w:val="1"/>
      <w:marLeft w:val="0"/>
      <w:marRight w:val="0"/>
      <w:marTop w:val="0"/>
      <w:marBottom w:val="0"/>
      <w:divBdr>
        <w:top w:val="none" w:sz="0" w:space="0" w:color="auto"/>
        <w:left w:val="none" w:sz="0" w:space="0" w:color="auto"/>
        <w:bottom w:val="none" w:sz="0" w:space="0" w:color="auto"/>
        <w:right w:val="none" w:sz="0" w:space="0" w:color="auto"/>
      </w:divBdr>
    </w:div>
    <w:div w:id="124469217">
      <w:bodyDiv w:val="1"/>
      <w:marLeft w:val="0"/>
      <w:marRight w:val="0"/>
      <w:marTop w:val="0"/>
      <w:marBottom w:val="0"/>
      <w:divBdr>
        <w:top w:val="none" w:sz="0" w:space="0" w:color="auto"/>
        <w:left w:val="none" w:sz="0" w:space="0" w:color="auto"/>
        <w:bottom w:val="none" w:sz="0" w:space="0" w:color="auto"/>
        <w:right w:val="none" w:sz="0" w:space="0" w:color="auto"/>
      </w:divBdr>
    </w:div>
    <w:div w:id="127089776">
      <w:bodyDiv w:val="1"/>
      <w:marLeft w:val="0"/>
      <w:marRight w:val="0"/>
      <w:marTop w:val="0"/>
      <w:marBottom w:val="0"/>
      <w:divBdr>
        <w:top w:val="none" w:sz="0" w:space="0" w:color="auto"/>
        <w:left w:val="none" w:sz="0" w:space="0" w:color="auto"/>
        <w:bottom w:val="none" w:sz="0" w:space="0" w:color="auto"/>
        <w:right w:val="none" w:sz="0" w:space="0" w:color="auto"/>
      </w:divBdr>
    </w:div>
    <w:div w:id="137889025">
      <w:bodyDiv w:val="1"/>
      <w:marLeft w:val="0"/>
      <w:marRight w:val="0"/>
      <w:marTop w:val="0"/>
      <w:marBottom w:val="0"/>
      <w:divBdr>
        <w:top w:val="none" w:sz="0" w:space="0" w:color="auto"/>
        <w:left w:val="none" w:sz="0" w:space="0" w:color="auto"/>
        <w:bottom w:val="none" w:sz="0" w:space="0" w:color="auto"/>
        <w:right w:val="none" w:sz="0" w:space="0" w:color="auto"/>
      </w:divBdr>
    </w:div>
    <w:div w:id="139033458">
      <w:bodyDiv w:val="1"/>
      <w:marLeft w:val="0"/>
      <w:marRight w:val="0"/>
      <w:marTop w:val="0"/>
      <w:marBottom w:val="0"/>
      <w:divBdr>
        <w:top w:val="none" w:sz="0" w:space="0" w:color="auto"/>
        <w:left w:val="none" w:sz="0" w:space="0" w:color="auto"/>
        <w:bottom w:val="none" w:sz="0" w:space="0" w:color="auto"/>
        <w:right w:val="none" w:sz="0" w:space="0" w:color="auto"/>
      </w:divBdr>
    </w:div>
    <w:div w:id="145633814">
      <w:bodyDiv w:val="1"/>
      <w:marLeft w:val="0"/>
      <w:marRight w:val="0"/>
      <w:marTop w:val="0"/>
      <w:marBottom w:val="0"/>
      <w:divBdr>
        <w:top w:val="none" w:sz="0" w:space="0" w:color="auto"/>
        <w:left w:val="none" w:sz="0" w:space="0" w:color="auto"/>
        <w:bottom w:val="none" w:sz="0" w:space="0" w:color="auto"/>
        <w:right w:val="none" w:sz="0" w:space="0" w:color="auto"/>
      </w:divBdr>
    </w:div>
    <w:div w:id="156578279">
      <w:bodyDiv w:val="1"/>
      <w:marLeft w:val="0"/>
      <w:marRight w:val="0"/>
      <w:marTop w:val="0"/>
      <w:marBottom w:val="0"/>
      <w:divBdr>
        <w:top w:val="none" w:sz="0" w:space="0" w:color="auto"/>
        <w:left w:val="none" w:sz="0" w:space="0" w:color="auto"/>
        <w:bottom w:val="none" w:sz="0" w:space="0" w:color="auto"/>
        <w:right w:val="none" w:sz="0" w:space="0" w:color="auto"/>
      </w:divBdr>
    </w:div>
    <w:div w:id="187986710">
      <w:bodyDiv w:val="1"/>
      <w:marLeft w:val="0"/>
      <w:marRight w:val="0"/>
      <w:marTop w:val="0"/>
      <w:marBottom w:val="0"/>
      <w:divBdr>
        <w:top w:val="none" w:sz="0" w:space="0" w:color="auto"/>
        <w:left w:val="none" w:sz="0" w:space="0" w:color="auto"/>
        <w:bottom w:val="none" w:sz="0" w:space="0" w:color="auto"/>
        <w:right w:val="none" w:sz="0" w:space="0" w:color="auto"/>
      </w:divBdr>
    </w:div>
    <w:div w:id="219563842">
      <w:bodyDiv w:val="1"/>
      <w:marLeft w:val="0"/>
      <w:marRight w:val="0"/>
      <w:marTop w:val="0"/>
      <w:marBottom w:val="0"/>
      <w:divBdr>
        <w:top w:val="none" w:sz="0" w:space="0" w:color="auto"/>
        <w:left w:val="none" w:sz="0" w:space="0" w:color="auto"/>
        <w:bottom w:val="none" w:sz="0" w:space="0" w:color="auto"/>
        <w:right w:val="none" w:sz="0" w:space="0" w:color="auto"/>
      </w:divBdr>
    </w:div>
    <w:div w:id="230820375">
      <w:bodyDiv w:val="1"/>
      <w:marLeft w:val="0"/>
      <w:marRight w:val="0"/>
      <w:marTop w:val="0"/>
      <w:marBottom w:val="0"/>
      <w:divBdr>
        <w:top w:val="none" w:sz="0" w:space="0" w:color="auto"/>
        <w:left w:val="none" w:sz="0" w:space="0" w:color="auto"/>
        <w:bottom w:val="none" w:sz="0" w:space="0" w:color="auto"/>
        <w:right w:val="none" w:sz="0" w:space="0" w:color="auto"/>
      </w:divBdr>
    </w:div>
    <w:div w:id="233972256">
      <w:bodyDiv w:val="1"/>
      <w:marLeft w:val="0"/>
      <w:marRight w:val="0"/>
      <w:marTop w:val="0"/>
      <w:marBottom w:val="0"/>
      <w:divBdr>
        <w:top w:val="none" w:sz="0" w:space="0" w:color="auto"/>
        <w:left w:val="none" w:sz="0" w:space="0" w:color="auto"/>
        <w:bottom w:val="none" w:sz="0" w:space="0" w:color="auto"/>
        <w:right w:val="none" w:sz="0" w:space="0" w:color="auto"/>
      </w:divBdr>
    </w:div>
    <w:div w:id="234821670">
      <w:bodyDiv w:val="1"/>
      <w:marLeft w:val="0"/>
      <w:marRight w:val="0"/>
      <w:marTop w:val="0"/>
      <w:marBottom w:val="0"/>
      <w:divBdr>
        <w:top w:val="none" w:sz="0" w:space="0" w:color="auto"/>
        <w:left w:val="none" w:sz="0" w:space="0" w:color="auto"/>
        <w:bottom w:val="none" w:sz="0" w:space="0" w:color="auto"/>
        <w:right w:val="none" w:sz="0" w:space="0" w:color="auto"/>
      </w:divBdr>
    </w:div>
    <w:div w:id="261686725">
      <w:bodyDiv w:val="1"/>
      <w:marLeft w:val="0"/>
      <w:marRight w:val="0"/>
      <w:marTop w:val="0"/>
      <w:marBottom w:val="0"/>
      <w:divBdr>
        <w:top w:val="none" w:sz="0" w:space="0" w:color="auto"/>
        <w:left w:val="none" w:sz="0" w:space="0" w:color="auto"/>
        <w:bottom w:val="none" w:sz="0" w:space="0" w:color="auto"/>
        <w:right w:val="none" w:sz="0" w:space="0" w:color="auto"/>
      </w:divBdr>
      <w:divsChild>
        <w:div w:id="1153370820">
          <w:marLeft w:val="0"/>
          <w:marRight w:val="0"/>
          <w:marTop w:val="0"/>
          <w:marBottom w:val="0"/>
          <w:divBdr>
            <w:top w:val="none" w:sz="0" w:space="0" w:color="auto"/>
            <w:left w:val="none" w:sz="0" w:space="0" w:color="auto"/>
            <w:bottom w:val="none" w:sz="0" w:space="0" w:color="auto"/>
            <w:right w:val="none" w:sz="0" w:space="0" w:color="auto"/>
          </w:divBdr>
          <w:divsChild>
            <w:div w:id="151138809">
              <w:marLeft w:val="0"/>
              <w:marRight w:val="0"/>
              <w:marTop w:val="0"/>
              <w:marBottom w:val="0"/>
              <w:divBdr>
                <w:top w:val="none" w:sz="0" w:space="0" w:color="auto"/>
                <w:left w:val="none" w:sz="0" w:space="0" w:color="auto"/>
                <w:bottom w:val="none" w:sz="0" w:space="0" w:color="auto"/>
                <w:right w:val="none" w:sz="0" w:space="0" w:color="auto"/>
              </w:divBdr>
              <w:divsChild>
                <w:div w:id="1527787447">
                  <w:marLeft w:val="0"/>
                  <w:marRight w:val="0"/>
                  <w:marTop w:val="0"/>
                  <w:marBottom w:val="0"/>
                  <w:divBdr>
                    <w:top w:val="none" w:sz="0" w:space="0" w:color="auto"/>
                    <w:left w:val="none" w:sz="0" w:space="0" w:color="auto"/>
                    <w:bottom w:val="none" w:sz="0" w:space="0" w:color="auto"/>
                    <w:right w:val="none" w:sz="0" w:space="0" w:color="auto"/>
                  </w:divBdr>
                  <w:divsChild>
                    <w:div w:id="409888370">
                      <w:marLeft w:val="0"/>
                      <w:marRight w:val="0"/>
                      <w:marTop w:val="0"/>
                      <w:marBottom w:val="0"/>
                      <w:divBdr>
                        <w:top w:val="none" w:sz="0" w:space="0" w:color="auto"/>
                        <w:left w:val="none" w:sz="0" w:space="0" w:color="auto"/>
                        <w:bottom w:val="none" w:sz="0" w:space="0" w:color="auto"/>
                        <w:right w:val="none" w:sz="0" w:space="0" w:color="auto"/>
                      </w:divBdr>
                      <w:divsChild>
                        <w:div w:id="533419008">
                          <w:marLeft w:val="0"/>
                          <w:marRight w:val="0"/>
                          <w:marTop w:val="0"/>
                          <w:marBottom w:val="0"/>
                          <w:divBdr>
                            <w:top w:val="none" w:sz="0" w:space="0" w:color="auto"/>
                            <w:left w:val="none" w:sz="0" w:space="0" w:color="auto"/>
                            <w:bottom w:val="none" w:sz="0" w:space="0" w:color="auto"/>
                            <w:right w:val="none" w:sz="0" w:space="0" w:color="auto"/>
                          </w:divBdr>
                          <w:divsChild>
                            <w:div w:id="5562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052442">
      <w:bodyDiv w:val="1"/>
      <w:marLeft w:val="0"/>
      <w:marRight w:val="0"/>
      <w:marTop w:val="0"/>
      <w:marBottom w:val="0"/>
      <w:divBdr>
        <w:top w:val="none" w:sz="0" w:space="0" w:color="auto"/>
        <w:left w:val="none" w:sz="0" w:space="0" w:color="auto"/>
        <w:bottom w:val="none" w:sz="0" w:space="0" w:color="auto"/>
        <w:right w:val="none" w:sz="0" w:space="0" w:color="auto"/>
      </w:divBdr>
    </w:div>
    <w:div w:id="319502981">
      <w:bodyDiv w:val="1"/>
      <w:marLeft w:val="0"/>
      <w:marRight w:val="0"/>
      <w:marTop w:val="0"/>
      <w:marBottom w:val="0"/>
      <w:divBdr>
        <w:top w:val="none" w:sz="0" w:space="0" w:color="auto"/>
        <w:left w:val="none" w:sz="0" w:space="0" w:color="auto"/>
        <w:bottom w:val="none" w:sz="0" w:space="0" w:color="auto"/>
        <w:right w:val="none" w:sz="0" w:space="0" w:color="auto"/>
      </w:divBdr>
    </w:div>
    <w:div w:id="339283290">
      <w:bodyDiv w:val="1"/>
      <w:marLeft w:val="0"/>
      <w:marRight w:val="0"/>
      <w:marTop w:val="0"/>
      <w:marBottom w:val="0"/>
      <w:divBdr>
        <w:top w:val="none" w:sz="0" w:space="0" w:color="auto"/>
        <w:left w:val="none" w:sz="0" w:space="0" w:color="auto"/>
        <w:bottom w:val="none" w:sz="0" w:space="0" w:color="auto"/>
        <w:right w:val="none" w:sz="0" w:space="0" w:color="auto"/>
      </w:divBdr>
    </w:div>
    <w:div w:id="345134569">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91469075">
      <w:bodyDiv w:val="1"/>
      <w:marLeft w:val="0"/>
      <w:marRight w:val="0"/>
      <w:marTop w:val="0"/>
      <w:marBottom w:val="0"/>
      <w:divBdr>
        <w:top w:val="none" w:sz="0" w:space="0" w:color="auto"/>
        <w:left w:val="none" w:sz="0" w:space="0" w:color="auto"/>
        <w:bottom w:val="none" w:sz="0" w:space="0" w:color="auto"/>
        <w:right w:val="none" w:sz="0" w:space="0" w:color="auto"/>
      </w:divBdr>
    </w:div>
    <w:div w:id="408162210">
      <w:bodyDiv w:val="1"/>
      <w:marLeft w:val="0"/>
      <w:marRight w:val="0"/>
      <w:marTop w:val="0"/>
      <w:marBottom w:val="0"/>
      <w:divBdr>
        <w:top w:val="none" w:sz="0" w:space="0" w:color="auto"/>
        <w:left w:val="none" w:sz="0" w:space="0" w:color="auto"/>
        <w:bottom w:val="none" w:sz="0" w:space="0" w:color="auto"/>
        <w:right w:val="none" w:sz="0" w:space="0" w:color="auto"/>
      </w:divBdr>
    </w:div>
    <w:div w:id="426079682">
      <w:bodyDiv w:val="1"/>
      <w:marLeft w:val="0"/>
      <w:marRight w:val="0"/>
      <w:marTop w:val="0"/>
      <w:marBottom w:val="0"/>
      <w:divBdr>
        <w:top w:val="none" w:sz="0" w:space="0" w:color="auto"/>
        <w:left w:val="none" w:sz="0" w:space="0" w:color="auto"/>
        <w:bottom w:val="none" w:sz="0" w:space="0" w:color="auto"/>
        <w:right w:val="none" w:sz="0" w:space="0" w:color="auto"/>
      </w:divBdr>
    </w:div>
    <w:div w:id="492835509">
      <w:bodyDiv w:val="1"/>
      <w:marLeft w:val="0"/>
      <w:marRight w:val="0"/>
      <w:marTop w:val="0"/>
      <w:marBottom w:val="0"/>
      <w:divBdr>
        <w:top w:val="none" w:sz="0" w:space="0" w:color="auto"/>
        <w:left w:val="none" w:sz="0" w:space="0" w:color="auto"/>
        <w:bottom w:val="none" w:sz="0" w:space="0" w:color="auto"/>
        <w:right w:val="none" w:sz="0" w:space="0" w:color="auto"/>
      </w:divBdr>
    </w:div>
    <w:div w:id="525294796">
      <w:bodyDiv w:val="1"/>
      <w:marLeft w:val="0"/>
      <w:marRight w:val="0"/>
      <w:marTop w:val="0"/>
      <w:marBottom w:val="0"/>
      <w:divBdr>
        <w:top w:val="none" w:sz="0" w:space="0" w:color="auto"/>
        <w:left w:val="none" w:sz="0" w:space="0" w:color="auto"/>
        <w:bottom w:val="none" w:sz="0" w:space="0" w:color="auto"/>
        <w:right w:val="none" w:sz="0" w:space="0" w:color="auto"/>
      </w:divBdr>
    </w:div>
    <w:div w:id="543444634">
      <w:bodyDiv w:val="1"/>
      <w:marLeft w:val="0"/>
      <w:marRight w:val="0"/>
      <w:marTop w:val="0"/>
      <w:marBottom w:val="0"/>
      <w:divBdr>
        <w:top w:val="none" w:sz="0" w:space="0" w:color="auto"/>
        <w:left w:val="none" w:sz="0" w:space="0" w:color="auto"/>
        <w:bottom w:val="none" w:sz="0" w:space="0" w:color="auto"/>
        <w:right w:val="none" w:sz="0" w:space="0" w:color="auto"/>
      </w:divBdr>
    </w:div>
    <w:div w:id="551963610">
      <w:bodyDiv w:val="1"/>
      <w:marLeft w:val="0"/>
      <w:marRight w:val="0"/>
      <w:marTop w:val="0"/>
      <w:marBottom w:val="0"/>
      <w:divBdr>
        <w:top w:val="none" w:sz="0" w:space="0" w:color="auto"/>
        <w:left w:val="none" w:sz="0" w:space="0" w:color="auto"/>
        <w:bottom w:val="none" w:sz="0" w:space="0" w:color="auto"/>
        <w:right w:val="none" w:sz="0" w:space="0" w:color="auto"/>
      </w:divBdr>
    </w:div>
    <w:div w:id="569510868">
      <w:bodyDiv w:val="1"/>
      <w:marLeft w:val="0"/>
      <w:marRight w:val="0"/>
      <w:marTop w:val="0"/>
      <w:marBottom w:val="0"/>
      <w:divBdr>
        <w:top w:val="none" w:sz="0" w:space="0" w:color="auto"/>
        <w:left w:val="none" w:sz="0" w:space="0" w:color="auto"/>
        <w:bottom w:val="none" w:sz="0" w:space="0" w:color="auto"/>
        <w:right w:val="none" w:sz="0" w:space="0" w:color="auto"/>
      </w:divBdr>
    </w:div>
    <w:div w:id="573900143">
      <w:bodyDiv w:val="1"/>
      <w:marLeft w:val="0"/>
      <w:marRight w:val="0"/>
      <w:marTop w:val="0"/>
      <w:marBottom w:val="0"/>
      <w:divBdr>
        <w:top w:val="none" w:sz="0" w:space="0" w:color="auto"/>
        <w:left w:val="none" w:sz="0" w:space="0" w:color="auto"/>
        <w:bottom w:val="none" w:sz="0" w:space="0" w:color="auto"/>
        <w:right w:val="none" w:sz="0" w:space="0" w:color="auto"/>
      </w:divBdr>
    </w:div>
    <w:div w:id="588776469">
      <w:bodyDiv w:val="1"/>
      <w:marLeft w:val="0"/>
      <w:marRight w:val="0"/>
      <w:marTop w:val="0"/>
      <w:marBottom w:val="0"/>
      <w:divBdr>
        <w:top w:val="none" w:sz="0" w:space="0" w:color="auto"/>
        <w:left w:val="none" w:sz="0" w:space="0" w:color="auto"/>
        <w:bottom w:val="none" w:sz="0" w:space="0" w:color="auto"/>
        <w:right w:val="none" w:sz="0" w:space="0" w:color="auto"/>
      </w:divBdr>
    </w:div>
    <w:div w:id="652563922">
      <w:bodyDiv w:val="1"/>
      <w:marLeft w:val="0"/>
      <w:marRight w:val="0"/>
      <w:marTop w:val="0"/>
      <w:marBottom w:val="0"/>
      <w:divBdr>
        <w:top w:val="none" w:sz="0" w:space="0" w:color="auto"/>
        <w:left w:val="none" w:sz="0" w:space="0" w:color="auto"/>
        <w:bottom w:val="none" w:sz="0" w:space="0" w:color="auto"/>
        <w:right w:val="none" w:sz="0" w:space="0" w:color="auto"/>
      </w:divBdr>
    </w:div>
    <w:div w:id="705839397">
      <w:bodyDiv w:val="1"/>
      <w:marLeft w:val="0"/>
      <w:marRight w:val="0"/>
      <w:marTop w:val="0"/>
      <w:marBottom w:val="0"/>
      <w:divBdr>
        <w:top w:val="none" w:sz="0" w:space="0" w:color="auto"/>
        <w:left w:val="none" w:sz="0" w:space="0" w:color="auto"/>
        <w:bottom w:val="none" w:sz="0" w:space="0" w:color="auto"/>
        <w:right w:val="none" w:sz="0" w:space="0" w:color="auto"/>
      </w:divBdr>
    </w:div>
    <w:div w:id="707410969">
      <w:bodyDiv w:val="1"/>
      <w:marLeft w:val="0"/>
      <w:marRight w:val="0"/>
      <w:marTop w:val="0"/>
      <w:marBottom w:val="0"/>
      <w:divBdr>
        <w:top w:val="none" w:sz="0" w:space="0" w:color="auto"/>
        <w:left w:val="none" w:sz="0" w:space="0" w:color="auto"/>
        <w:bottom w:val="none" w:sz="0" w:space="0" w:color="auto"/>
        <w:right w:val="none" w:sz="0" w:space="0" w:color="auto"/>
      </w:divBdr>
    </w:div>
    <w:div w:id="738671545">
      <w:bodyDiv w:val="1"/>
      <w:marLeft w:val="0"/>
      <w:marRight w:val="0"/>
      <w:marTop w:val="0"/>
      <w:marBottom w:val="0"/>
      <w:divBdr>
        <w:top w:val="none" w:sz="0" w:space="0" w:color="auto"/>
        <w:left w:val="none" w:sz="0" w:space="0" w:color="auto"/>
        <w:bottom w:val="none" w:sz="0" w:space="0" w:color="auto"/>
        <w:right w:val="none" w:sz="0" w:space="0" w:color="auto"/>
      </w:divBdr>
    </w:div>
    <w:div w:id="748112935">
      <w:bodyDiv w:val="1"/>
      <w:marLeft w:val="0"/>
      <w:marRight w:val="0"/>
      <w:marTop w:val="0"/>
      <w:marBottom w:val="0"/>
      <w:divBdr>
        <w:top w:val="none" w:sz="0" w:space="0" w:color="auto"/>
        <w:left w:val="none" w:sz="0" w:space="0" w:color="auto"/>
        <w:bottom w:val="none" w:sz="0" w:space="0" w:color="auto"/>
        <w:right w:val="none" w:sz="0" w:space="0" w:color="auto"/>
      </w:divBdr>
    </w:div>
    <w:div w:id="784425552">
      <w:bodyDiv w:val="1"/>
      <w:marLeft w:val="0"/>
      <w:marRight w:val="0"/>
      <w:marTop w:val="0"/>
      <w:marBottom w:val="0"/>
      <w:divBdr>
        <w:top w:val="none" w:sz="0" w:space="0" w:color="auto"/>
        <w:left w:val="none" w:sz="0" w:space="0" w:color="auto"/>
        <w:bottom w:val="none" w:sz="0" w:space="0" w:color="auto"/>
        <w:right w:val="none" w:sz="0" w:space="0" w:color="auto"/>
      </w:divBdr>
    </w:div>
    <w:div w:id="784735835">
      <w:bodyDiv w:val="1"/>
      <w:marLeft w:val="0"/>
      <w:marRight w:val="0"/>
      <w:marTop w:val="0"/>
      <w:marBottom w:val="0"/>
      <w:divBdr>
        <w:top w:val="none" w:sz="0" w:space="0" w:color="auto"/>
        <w:left w:val="none" w:sz="0" w:space="0" w:color="auto"/>
        <w:bottom w:val="none" w:sz="0" w:space="0" w:color="auto"/>
        <w:right w:val="none" w:sz="0" w:space="0" w:color="auto"/>
      </w:divBdr>
    </w:div>
    <w:div w:id="790319746">
      <w:bodyDiv w:val="1"/>
      <w:marLeft w:val="0"/>
      <w:marRight w:val="0"/>
      <w:marTop w:val="0"/>
      <w:marBottom w:val="0"/>
      <w:divBdr>
        <w:top w:val="none" w:sz="0" w:space="0" w:color="auto"/>
        <w:left w:val="none" w:sz="0" w:space="0" w:color="auto"/>
        <w:bottom w:val="none" w:sz="0" w:space="0" w:color="auto"/>
        <w:right w:val="none" w:sz="0" w:space="0" w:color="auto"/>
      </w:divBdr>
    </w:div>
    <w:div w:id="796487490">
      <w:bodyDiv w:val="1"/>
      <w:marLeft w:val="0"/>
      <w:marRight w:val="0"/>
      <w:marTop w:val="0"/>
      <w:marBottom w:val="0"/>
      <w:divBdr>
        <w:top w:val="none" w:sz="0" w:space="0" w:color="auto"/>
        <w:left w:val="none" w:sz="0" w:space="0" w:color="auto"/>
        <w:bottom w:val="none" w:sz="0" w:space="0" w:color="auto"/>
        <w:right w:val="none" w:sz="0" w:space="0" w:color="auto"/>
      </w:divBdr>
    </w:div>
    <w:div w:id="798650436">
      <w:bodyDiv w:val="1"/>
      <w:marLeft w:val="0"/>
      <w:marRight w:val="0"/>
      <w:marTop w:val="0"/>
      <w:marBottom w:val="0"/>
      <w:divBdr>
        <w:top w:val="none" w:sz="0" w:space="0" w:color="auto"/>
        <w:left w:val="none" w:sz="0" w:space="0" w:color="auto"/>
        <w:bottom w:val="none" w:sz="0" w:space="0" w:color="auto"/>
        <w:right w:val="none" w:sz="0" w:space="0" w:color="auto"/>
      </w:divBdr>
    </w:div>
    <w:div w:id="848714441">
      <w:bodyDiv w:val="1"/>
      <w:marLeft w:val="0"/>
      <w:marRight w:val="0"/>
      <w:marTop w:val="0"/>
      <w:marBottom w:val="0"/>
      <w:divBdr>
        <w:top w:val="none" w:sz="0" w:space="0" w:color="auto"/>
        <w:left w:val="none" w:sz="0" w:space="0" w:color="auto"/>
        <w:bottom w:val="none" w:sz="0" w:space="0" w:color="auto"/>
        <w:right w:val="none" w:sz="0" w:space="0" w:color="auto"/>
      </w:divBdr>
    </w:div>
    <w:div w:id="857886187">
      <w:bodyDiv w:val="1"/>
      <w:marLeft w:val="0"/>
      <w:marRight w:val="0"/>
      <w:marTop w:val="0"/>
      <w:marBottom w:val="0"/>
      <w:divBdr>
        <w:top w:val="none" w:sz="0" w:space="0" w:color="auto"/>
        <w:left w:val="none" w:sz="0" w:space="0" w:color="auto"/>
        <w:bottom w:val="none" w:sz="0" w:space="0" w:color="auto"/>
        <w:right w:val="none" w:sz="0" w:space="0" w:color="auto"/>
      </w:divBdr>
    </w:div>
    <w:div w:id="871765461">
      <w:bodyDiv w:val="1"/>
      <w:marLeft w:val="0"/>
      <w:marRight w:val="0"/>
      <w:marTop w:val="0"/>
      <w:marBottom w:val="0"/>
      <w:divBdr>
        <w:top w:val="none" w:sz="0" w:space="0" w:color="auto"/>
        <w:left w:val="none" w:sz="0" w:space="0" w:color="auto"/>
        <w:bottom w:val="none" w:sz="0" w:space="0" w:color="auto"/>
        <w:right w:val="none" w:sz="0" w:space="0" w:color="auto"/>
      </w:divBdr>
    </w:div>
    <w:div w:id="894660926">
      <w:bodyDiv w:val="1"/>
      <w:marLeft w:val="0"/>
      <w:marRight w:val="0"/>
      <w:marTop w:val="0"/>
      <w:marBottom w:val="0"/>
      <w:divBdr>
        <w:top w:val="none" w:sz="0" w:space="0" w:color="auto"/>
        <w:left w:val="none" w:sz="0" w:space="0" w:color="auto"/>
        <w:bottom w:val="none" w:sz="0" w:space="0" w:color="auto"/>
        <w:right w:val="none" w:sz="0" w:space="0" w:color="auto"/>
      </w:divBdr>
    </w:div>
    <w:div w:id="899173145">
      <w:bodyDiv w:val="1"/>
      <w:marLeft w:val="0"/>
      <w:marRight w:val="0"/>
      <w:marTop w:val="0"/>
      <w:marBottom w:val="0"/>
      <w:divBdr>
        <w:top w:val="none" w:sz="0" w:space="0" w:color="auto"/>
        <w:left w:val="none" w:sz="0" w:space="0" w:color="auto"/>
        <w:bottom w:val="none" w:sz="0" w:space="0" w:color="auto"/>
        <w:right w:val="none" w:sz="0" w:space="0" w:color="auto"/>
      </w:divBdr>
    </w:div>
    <w:div w:id="926815670">
      <w:bodyDiv w:val="1"/>
      <w:marLeft w:val="0"/>
      <w:marRight w:val="0"/>
      <w:marTop w:val="0"/>
      <w:marBottom w:val="0"/>
      <w:divBdr>
        <w:top w:val="none" w:sz="0" w:space="0" w:color="auto"/>
        <w:left w:val="none" w:sz="0" w:space="0" w:color="auto"/>
        <w:bottom w:val="none" w:sz="0" w:space="0" w:color="auto"/>
        <w:right w:val="none" w:sz="0" w:space="0" w:color="auto"/>
      </w:divBdr>
    </w:div>
    <w:div w:id="927039044">
      <w:bodyDiv w:val="1"/>
      <w:marLeft w:val="0"/>
      <w:marRight w:val="0"/>
      <w:marTop w:val="0"/>
      <w:marBottom w:val="0"/>
      <w:divBdr>
        <w:top w:val="none" w:sz="0" w:space="0" w:color="auto"/>
        <w:left w:val="none" w:sz="0" w:space="0" w:color="auto"/>
        <w:bottom w:val="none" w:sz="0" w:space="0" w:color="auto"/>
        <w:right w:val="none" w:sz="0" w:space="0" w:color="auto"/>
      </w:divBdr>
    </w:div>
    <w:div w:id="948198557">
      <w:bodyDiv w:val="1"/>
      <w:marLeft w:val="0"/>
      <w:marRight w:val="0"/>
      <w:marTop w:val="0"/>
      <w:marBottom w:val="0"/>
      <w:divBdr>
        <w:top w:val="none" w:sz="0" w:space="0" w:color="auto"/>
        <w:left w:val="none" w:sz="0" w:space="0" w:color="auto"/>
        <w:bottom w:val="none" w:sz="0" w:space="0" w:color="auto"/>
        <w:right w:val="none" w:sz="0" w:space="0" w:color="auto"/>
      </w:divBdr>
    </w:div>
    <w:div w:id="948703073">
      <w:bodyDiv w:val="1"/>
      <w:marLeft w:val="0"/>
      <w:marRight w:val="0"/>
      <w:marTop w:val="0"/>
      <w:marBottom w:val="0"/>
      <w:divBdr>
        <w:top w:val="none" w:sz="0" w:space="0" w:color="auto"/>
        <w:left w:val="none" w:sz="0" w:space="0" w:color="auto"/>
        <w:bottom w:val="none" w:sz="0" w:space="0" w:color="auto"/>
        <w:right w:val="none" w:sz="0" w:space="0" w:color="auto"/>
      </w:divBdr>
    </w:div>
    <w:div w:id="994381713">
      <w:bodyDiv w:val="1"/>
      <w:marLeft w:val="0"/>
      <w:marRight w:val="0"/>
      <w:marTop w:val="0"/>
      <w:marBottom w:val="0"/>
      <w:divBdr>
        <w:top w:val="none" w:sz="0" w:space="0" w:color="auto"/>
        <w:left w:val="none" w:sz="0" w:space="0" w:color="auto"/>
        <w:bottom w:val="none" w:sz="0" w:space="0" w:color="auto"/>
        <w:right w:val="none" w:sz="0" w:space="0" w:color="auto"/>
      </w:divBdr>
    </w:div>
    <w:div w:id="1008679464">
      <w:bodyDiv w:val="1"/>
      <w:marLeft w:val="0"/>
      <w:marRight w:val="0"/>
      <w:marTop w:val="0"/>
      <w:marBottom w:val="0"/>
      <w:divBdr>
        <w:top w:val="none" w:sz="0" w:space="0" w:color="auto"/>
        <w:left w:val="none" w:sz="0" w:space="0" w:color="auto"/>
        <w:bottom w:val="none" w:sz="0" w:space="0" w:color="auto"/>
        <w:right w:val="none" w:sz="0" w:space="0" w:color="auto"/>
      </w:divBdr>
    </w:div>
    <w:div w:id="1040786920">
      <w:bodyDiv w:val="1"/>
      <w:marLeft w:val="0"/>
      <w:marRight w:val="0"/>
      <w:marTop w:val="0"/>
      <w:marBottom w:val="0"/>
      <w:divBdr>
        <w:top w:val="none" w:sz="0" w:space="0" w:color="auto"/>
        <w:left w:val="none" w:sz="0" w:space="0" w:color="auto"/>
        <w:bottom w:val="none" w:sz="0" w:space="0" w:color="auto"/>
        <w:right w:val="none" w:sz="0" w:space="0" w:color="auto"/>
      </w:divBdr>
    </w:div>
    <w:div w:id="1047871888">
      <w:bodyDiv w:val="1"/>
      <w:marLeft w:val="0"/>
      <w:marRight w:val="0"/>
      <w:marTop w:val="0"/>
      <w:marBottom w:val="0"/>
      <w:divBdr>
        <w:top w:val="none" w:sz="0" w:space="0" w:color="auto"/>
        <w:left w:val="none" w:sz="0" w:space="0" w:color="auto"/>
        <w:bottom w:val="none" w:sz="0" w:space="0" w:color="auto"/>
        <w:right w:val="none" w:sz="0" w:space="0" w:color="auto"/>
      </w:divBdr>
    </w:div>
    <w:div w:id="1055271925">
      <w:bodyDiv w:val="1"/>
      <w:marLeft w:val="0"/>
      <w:marRight w:val="0"/>
      <w:marTop w:val="0"/>
      <w:marBottom w:val="0"/>
      <w:divBdr>
        <w:top w:val="none" w:sz="0" w:space="0" w:color="auto"/>
        <w:left w:val="none" w:sz="0" w:space="0" w:color="auto"/>
        <w:bottom w:val="none" w:sz="0" w:space="0" w:color="auto"/>
        <w:right w:val="none" w:sz="0" w:space="0" w:color="auto"/>
      </w:divBdr>
    </w:div>
    <w:div w:id="1070807673">
      <w:bodyDiv w:val="1"/>
      <w:marLeft w:val="0"/>
      <w:marRight w:val="0"/>
      <w:marTop w:val="0"/>
      <w:marBottom w:val="0"/>
      <w:divBdr>
        <w:top w:val="none" w:sz="0" w:space="0" w:color="auto"/>
        <w:left w:val="none" w:sz="0" w:space="0" w:color="auto"/>
        <w:bottom w:val="none" w:sz="0" w:space="0" w:color="auto"/>
        <w:right w:val="none" w:sz="0" w:space="0" w:color="auto"/>
      </w:divBdr>
    </w:div>
    <w:div w:id="1079132161">
      <w:bodyDiv w:val="1"/>
      <w:marLeft w:val="0"/>
      <w:marRight w:val="0"/>
      <w:marTop w:val="0"/>
      <w:marBottom w:val="0"/>
      <w:divBdr>
        <w:top w:val="none" w:sz="0" w:space="0" w:color="auto"/>
        <w:left w:val="none" w:sz="0" w:space="0" w:color="auto"/>
        <w:bottom w:val="none" w:sz="0" w:space="0" w:color="auto"/>
        <w:right w:val="none" w:sz="0" w:space="0" w:color="auto"/>
      </w:divBdr>
    </w:div>
    <w:div w:id="1088112034">
      <w:bodyDiv w:val="1"/>
      <w:marLeft w:val="0"/>
      <w:marRight w:val="0"/>
      <w:marTop w:val="0"/>
      <w:marBottom w:val="0"/>
      <w:divBdr>
        <w:top w:val="none" w:sz="0" w:space="0" w:color="auto"/>
        <w:left w:val="none" w:sz="0" w:space="0" w:color="auto"/>
        <w:bottom w:val="none" w:sz="0" w:space="0" w:color="auto"/>
        <w:right w:val="none" w:sz="0" w:space="0" w:color="auto"/>
      </w:divBdr>
    </w:div>
    <w:div w:id="1103839913">
      <w:bodyDiv w:val="1"/>
      <w:marLeft w:val="0"/>
      <w:marRight w:val="0"/>
      <w:marTop w:val="0"/>
      <w:marBottom w:val="0"/>
      <w:divBdr>
        <w:top w:val="none" w:sz="0" w:space="0" w:color="auto"/>
        <w:left w:val="none" w:sz="0" w:space="0" w:color="auto"/>
        <w:bottom w:val="none" w:sz="0" w:space="0" w:color="auto"/>
        <w:right w:val="none" w:sz="0" w:space="0" w:color="auto"/>
      </w:divBdr>
    </w:div>
    <w:div w:id="1106775121">
      <w:bodyDiv w:val="1"/>
      <w:marLeft w:val="0"/>
      <w:marRight w:val="0"/>
      <w:marTop w:val="0"/>
      <w:marBottom w:val="0"/>
      <w:divBdr>
        <w:top w:val="none" w:sz="0" w:space="0" w:color="auto"/>
        <w:left w:val="none" w:sz="0" w:space="0" w:color="auto"/>
        <w:bottom w:val="none" w:sz="0" w:space="0" w:color="auto"/>
        <w:right w:val="none" w:sz="0" w:space="0" w:color="auto"/>
      </w:divBdr>
    </w:div>
    <w:div w:id="1116102467">
      <w:bodyDiv w:val="1"/>
      <w:marLeft w:val="0"/>
      <w:marRight w:val="0"/>
      <w:marTop w:val="0"/>
      <w:marBottom w:val="0"/>
      <w:divBdr>
        <w:top w:val="none" w:sz="0" w:space="0" w:color="auto"/>
        <w:left w:val="none" w:sz="0" w:space="0" w:color="auto"/>
        <w:bottom w:val="none" w:sz="0" w:space="0" w:color="auto"/>
        <w:right w:val="none" w:sz="0" w:space="0" w:color="auto"/>
      </w:divBdr>
    </w:div>
    <w:div w:id="1125083673">
      <w:bodyDiv w:val="1"/>
      <w:marLeft w:val="0"/>
      <w:marRight w:val="0"/>
      <w:marTop w:val="0"/>
      <w:marBottom w:val="0"/>
      <w:divBdr>
        <w:top w:val="none" w:sz="0" w:space="0" w:color="auto"/>
        <w:left w:val="none" w:sz="0" w:space="0" w:color="auto"/>
        <w:bottom w:val="none" w:sz="0" w:space="0" w:color="auto"/>
        <w:right w:val="none" w:sz="0" w:space="0" w:color="auto"/>
      </w:divBdr>
    </w:div>
    <w:div w:id="1149594989">
      <w:bodyDiv w:val="1"/>
      <w:marLeft w:val="0"/>
      <w:marRight w:val="0"/>
      <w:marTop w:val="0"/>
      <w:marBottom w:val="0"/>
      <w:divBdr>
        <w:top w:val="none" w:sz="0" w:space="0" w:color="auto"/>
        <w:left w:val="none" w:sz="0" w:space="0" w:color="auto"/>
        <w:bottom w:val="none" w:sz="0" w:space="0" w:color="auto"/>
        <w:right w:val="none" w:sz="0" w:space="0" w:color="auto"/>
      </w:divBdr>
      <w:divsChild>
        <w:div w:id="790831021">
          <w:marLeft w:val="0"/>
          <w:marRight w:val="0"/>
          <w:marTop w:val="0"/>
          <w:marBottom w:val="0"/>
          <w:divBdr>
            <w:top w:val="none" w:sz="0" w:space="0" w:color="auto"/>
            <w:left w:val="none" w:sz="0" w:space="0" w:color="auto"/>
            <w:bottom w:val="none" w:sz="0" w:space="0" w:color="auto"/>
            <w:right w:val="none" w:sz="0" w:space="0" w:color="auto"/>
          </w:divBdr>
          <w:divsChild>
            <w:div w:id="1168712484">
              <w:marLeft w:val="0"/>
              <w:marRight w:val="0"/>
              <w:marTop w:val="0"/>
              <w:marBottom w:val="0"/>
              <w:divBdr>
                <w:top w:val="none" w:sz="0" w:space="0" w:color="auto"/>
                <w:left w:val="none" w:sz="0" w:space="0" w:color="auto"/>
                <w:bottom w:val="none" w:sz="0" w:space="0" w:color="auto"/>
                <w:right w:val="none" w:sz="0" w:space="0" w:color="auto"/>
              </w:divBdr>
              <w:divsChild>
                <w:div w:id="13265699">
                  <w:marLeft w:val="0"/>
                  <w:marRight w:val="0"/>
                  <w:marTop w:val="0"/>
                  <w:marBottom w:val="0"/>
                  <w:divBdr>
                    <w:top w:val="none" w:sz="0" w:space="0" w:color="auto"/>
                    <w:left w:val="none" w:sz="0" w:space="0" w:color="auto"/>
                    <w:bottom w:val="none" w:sz="0" w:space="0" w:color="auto"/>
                    <w:right w:val="none" w:sz="0" w:space="0" w:color="auto"/>
                  </w:divBdr>
                  <w:divsChild>
                    <w:div w:id="726683380">
                      <w:marLeft w:val="0"/>
                      <w:marRight w:val="0"/>
                      <w:marTop w:val="0"/>
                      <w:marBottom w:val="0"/>
                      <w:divBdr>
                        <w:top w:val="none" w:sz="0" w:space="0" w:color="auto"/>
                        <w:left w:val="none" w:sz="0" w:space="0" w:color="auto"/>
                        <w:bottom w:val="none" w:sz="0" w:space="0" w:color="auto"/>
                        <w:right w:val="none" w:sz="0" w:space="0" w:color="auto"/>
                      </w:divBdr>
                      <w:divsChild>
                        <w:div w:id="826165474">
                          <w:marLeft w:val="0"/>
                          <w:marRight w:val="0"/>
                          <w:marTop w:val="0"/>
                          <w:marBottom w:val="0"/>
                          <w:divBdr>
                            <w:top w:val="none" w:sz="0" w:space="0" w:color="auto"/>
                            <w:left w:val="none" w:sz="0" w:space="0" w:color="auto"/>
                            <w:bottom w:val="none" w:sz="0" w:space="0" w:color="auto"/>
                            <w:right w:val="none" w:sz="0" w:space="0" w:color="auto"/>
                          </w:divBdr>
                          <w:divsChild>
                            <w:div w:id="1001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037982">
      <w:bodyDiv w:val="1"/>
      <w:marLeft w:val="0"/>
      <w:marRight w:val="0"/>
      <w:marTop w:val="0"/>
      <w:marBottom w:val="0"/>
      <w:divBdr>
        <w:top w:val="none" w:sz="0" w:space="0" w:color="auto"/>
        <w:left w:val="none" w:sz="0" w:space="0" w:color="auto"/>
        <w:bottom w:val="none" w:sz="0" w:space="0" w:color="auto"/>
        <w:right w:val="none" w:sz="0" w:space="0" w:color="auto"/>
      </w:divBdr>
    </w:div>
    <w:div w:id="1251230951">
      <w:bodyDiv w:val="1"/>
      <w:marLeft w:val="0"/>
      <w:marRight w:val="0"/>
      <w:marTop w:val="0"/>
      <w:marBottom w:val="0"/>
      <w:divBdr>
        <w:top w:val="none" w:sz="0" w:space="0" w:color="auto"/>
        <w:left w:val="none" w:sz="0" w:space="0" w:color="auto"/>
        <w:bottom w:val="none" w:sz="0" w:space="0" w:color="auto"/>
        <w:right w:val="none" w:sz="0" w:space="0" w:color="auto"/>
      </w:divBdr>
    </w:div>
    <w:div w:id="1253003798">
      <w:bodyDiv w:val="1"/>
      <w:marLeft w:val="0"/>
      <w:marRight w:val="0"/>
      <w:marTop w:val="0"/>
      <w:marBottom w:val="0"/>
      <w:divBdr>
        <w:top w:val="none" w:sz="0" w:space="0" w:color="auto"/>
        <w:left w:val="none" w:sz="0" w:space="0" w:color="auto"/>
        <w:bottom w:val="none" w:sz="0" w:space="0" w:color="auto"/>
        <w:right w:val="none" w:sz="0" w:space="0" w:color="auto"/>
      </w:divBdr>
    </w:div>
    <w:div w:id="1271669576">
      <w:bodyDiv w:val="1"/>
      <w:marLeft w:val="0"/>
      <w:marRight w:val="0"/>
      <w:marTop w:val="0"/>
      <w:marBottom w:val="0"/>
      <w:divBdr>
        <w:top w:val="none" w:sz="0" w:space="0" w:color="auto"/>
        <w:left w:val="none" w:sz="0" w:space="0" w:color="auto"/>
        <w:bottom w:val="none" w:sz="0" w:space="0" w:color="auto"/>
        <w:right w:val="none" w:sz="0" w:space="0" w:color="auto"/>
      </w:divBdr>
    </w:div>
    <w:div w:id="1286547483">
      <w:bodyDiv w:val="1"/>
      <w:marLeft w:val="0"/>
      <w:marRight w:val="0"/>
      <w:marTop w:val="0"/>
      <w:marBottom w:val="0"/>
      <w:divBdr>
        <w:top w:val="none" w:sz="0" w:space="0" w:color="auto"/>
        <w:left w:val="none" w:sz="0" w:space="0" w:color="auto"/>
        <w:bottom w:val="none" w:sz="0" w:space="0" w:color="auto"/>
        <w:right w:val="none" w:sz="0" w:space="0" w:color="auto"/>
      </w:divBdr>
    </w:div>
    <w:div w:id="1286691621">
      <w:bodyDiv w:val="1"/>
      <w:marLeft w:val="0"/>
      <w:marRight w:val="0"/>
      <w:marTop w:val="0"/>
      <w:marBottom w:val="0"/>
      <w:divBdr>
        <w:top w:val="none" w:sz="0" w:space="0" w:color="auto"/>
        <w:left w:val="none" w:sz="0" w:space="0" w:color="auto"/>
        <w:bottom w:val="none" w:sz="0" w:space="0" w:color="auto"/>
        <w:right w:val="none" w:sz="0" w:space="0" w:color="auto"/>
      </w:divBdr>
      <w:divsChild>
        <w:div w:id="534002023">
          <w:marLeft w:val="0"/>
          <w:marRight w:val="0"/>
          <w:marTop w:val="0"/>
          <w:marBottom w:val="0"/>
          <w:divBdr>
            <w:top w:val="none" w:sz="0" w:space="0" w:color="auto"/>
            <w:left w:val="none" w:sz="0" w:space="0" w:color="auto"/>
            <w:bottom w:val="none" w:sz="0" w:space="0" w:color="auto"/>
            <w:right w:val="none" w:sz="0" w:space="0" w:color="auto"/>
          </w:divBdr>
          <w:divsChild>
            <w:div w:id="1059593826">
              <w:marLeft w:val="0"/>
              <w:marRight w:val="0"/>
              <w:marTop w:val="0"/>
              <w:marBottom w:val="0"/>
              <w:divBdr>
                <w:top w:val="none" w:sz="0" w:space="0" w:color="auto"/>
                <w:left w:val="none" w:sz="0" w:space="0" w:color="auto"/>
                <w:bottom w:val="none" w:sz="0" w:space="0" w:color="auto"/>
                <w:right w:val="none" w:sz="0" w:space="0" w:color="auto"/>
              </w:divBdr>
              <w:divsChild>
                <w:div w:id="103381502">
                  <w:marLeft w:val="0"/>
                  <w:marRight w:val="0"/>
                  <w:marTop w:val="0"/>
                  <w:marBottom w:val="0"/>
                  <w:divBdr>
                    <w:top w:val="none" w:sz="0" w:space="0" w:color="auto"/>
                    <w:left w:val="none" w:sz="0" w:space="0" w:color="auto"/>
                    <w:bottom w:val="none" w:sz="0" w:space="0" w:color="auto"/>
                    <w:right w:val="none" w:sz="0" w:space="0" w:color="auto"/>
                  </w:divBdr>
                  <w:divsChild>
                    <w:div w:id="1806502342">
                      <w:marLeft w:val="0"/>
                      <w:marRight w:val="0"/>
                      <w:marTop w:val="0"/>
                      <w:marBottom w:val="0"/>
                      <w:divBdr>
                        <w:top w:val="none" w:sz="0" w:space="0" w:color="auto"/>
                        <w:left w:val="none" w:sz="0" w:space="0" w:color="auto"/>
                        <w:bottom w:val="none" w:sz="0" w:space="0" w:color="auto"/>
                        <w:right w:val="none" w:sz="0" w:space="0" w:color="auto"/>
                      </w:divBdr>
                      <w:divsChild>
                        <w:div w:id="436213858">
                          <w:marLeft w:val="0"/>
                          <w:marRight w:val="0"/>
                          <w:marTop w:val="0"/>
                          <w:marBottom w:val="0"/>
                          <w:divBdr>
                            <w:top w:val="none" w:sz="0" w:space="0" w:color="auto"/>
                            <w:left w:val="none" w:sz="0" w:space="0" w:color="auto"/>
                            <w:bottom w:val="none" w:sz="0" w:space="0" w:color="auto"/>
                            <w:right w:val="none" w:sz="0" w:space="0" w:color="auto"/>
                          </w:divBdr>
                          <w:divsChild>
                            <w:div w:id="17828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095541">
      <w:bodyDiv w:val="1"/>
      <w:marLeft w:val="0"/>
      <w:marRight w:val="0"/>
      <w:marTop w:val="0"/>
      <w:marBottom w:val="0"/>
      <w:divBdr>
        <w:top w:val="none" w:sz="0" w:space="0" w:color="auto"/>
        <w:left w:val="none" w:sz="0" w:space="0" w:color="auto"/>
        <w:bottom w:val="none" w:sz="0" w:space="0" w:color="auto"/>
        <w:right w:val="none" w:sz="0" w:space="0" w:color="auto"/>
      </w:divBdr>
      <w:divsChild>
        <w:div w:id="1880705785">
          <w:marLeft w:val="274"/>
          <w:marRight w:val="0"/>
          <w:marTop w:val="0"/>
          <w:marBottom w:val="0"/>
          <w:divBdr>
            <w:top w:val="none" w:sz="0" w:space="0" w:color="auto"/>
            <w:left w:val="none" w:sz="0" w:space="0" w:color="auto"/>
            <w:bottom w:val="none" w:sz="0" w:space="0" w:color="auto"/>
            <w:right w:val="none" w:sz="0" w:space="0" w:color="auto"/>
          </w:divBdr>
        </w:div>
        <w:div w:id="472916922">
          <w:marLeft w:val="274"/>
          <w:marRight w:val="0"/>
          <w:marTop w:val="0"/>
          <w:marBottom w:val="0"/>
          <w:divBdr>
            <w:top w:val="none" w:sz="0" w:space="0" w:color="auto"/>
            <w:left w:val="none" w:sz="0" w:space="0" w:color="auto"/>
            <w:bottom w:val="none" w:sz="0" w:space="0" w:color="auto"/>
            <w:right w:val="none" w:sz="0" w:space="0" w:color="auto"/>
          </w:divBdr>
        </w:div>
        <w:div w:id="914320554">
          <w:marLeft w:val="274"/>
          <w:marRight w:val="0"/>
          <w:marTop w:val="0"/>
          <w:marBottom w:val="0"/>
          <w:divBdr>
            <w:top w:val="none" w:sz="0" w:space="0" w:color="auto"/>
            <w:left w:val="none" w:sz="0" w:space="0" w:color="auto"/>
            <w:bottom w:val="none" w:sz="0" w:space="0" w:color="auto"/>
            <w:right w:val="none" w:sz="0" w:space="0" w:color="auto"/>
          </w:divBdr>
        </w:div>
      </w:divsChild>
    </w:div>
    <w:div w:id="1323392676">
      <w:bodyDiv w:val="1"/>
      <w:marLeft w:val="0"/>
      <w:marRight w:val="0"/>
      <w:marTop w:val="0"/>
      <w:marBottom w:val="0"/>
      <w:divBdr>
        <w:top w:val="none" w:sz="0" w:space="0" w:color="auto"/>
        <w:left w:val="none" w:sz="0" w:space="0" w:color="auto"/>
        <w:bottom w:val="none" w:sz="0" w:space="0" w:color="auto"/>
        <w:right w:val="none" w:sz="0" w:space="0" w:color="auto"/>
      </w:divBdr>
    </w:div>
    <w:div w:id="1326939253">
      <w:bodyDiv w:val="1"/>
      <w:marLeft w:val="0"/>
      <w:marRight w:val="0"/>
      <w:marTop w:val="0"/>
      <w:marBottom w:val="0"/>
      <w:divBdr>
        <w:top w:val="none" w:sz="0" w:space="0" w:color="auto"/>
        <w:left w:val="none" w:sz="0" w:space="0" w:color="auto"/>
        <w:bottom w:val="none" w:sz="0" w:space="0" w:color="auto"/>
        <w:right w:val="none" w:sz="0" w:space="0" w:color="auto"/>
      </w:divBdr>
    </w:div>
    <w:div w:id="1341816602">
      <w:bodyDiv w:val="1"/>
      <w:marLeft w:val="0"/>
      <w:marRight w:val="0"/>
      <w:marTop w:val="0"/>
      <w:marBottom w:val="0"/>
      <w:divBdr>
        <w:top w:val="none" w:sz="0" w:space="0" w:color="auto"/>
        <w:left w:val="none" w:sz="0" w:space="0" w:color="auto"/>
        <w:bottom w:val="none" w:sz="0" w:space="0" w:color="auto"/>
        <w:right w:val="none" w:sz="0" w:space="0" w:color="auto"/>
      </w:divBdr>
    </w:div>
    <w:div w:id="1354922902">
      <w:bodyDiv w:val="1"/>
      <w:marLeft w:val="0"/>
      <w:marRight w:val="0"/>
      <w:marTop w:val="0"/>
      <w:marBottom w:val="0"/>
      <w:divBdr>
        <w:top w:val="none" w:sz="0" w:space="0" w:color="auto"/>
        <w:left w:val="none" w:sz="0" w:space="0" w:color="auto"/>
        <w:bottom w:val="none" w:sz="0" w:space="0" w:color="auto"/>
        <w:right w:val="none" w:sz="0" w:space="0" w:color="auto"/>
      </w:divBdr>
    </w:div>
    <w:div w:id="1381779461">
      <w:bodyDiv w:val="1"/>
      <w:marLeft w:val="0"/>
      <w:marRight w:val="0"/>
      <w:marTop w:val="0"/>
      <w:marBottom w:val="0"/>
      <w:divBdr>
        <w:top w:val="none" w:sz="0" w:space="0" w:color="auto"/>
        <w:left w:val="none" w:sz="0" w:space="0" w:color="auto"/>
        <w:bottom w:val="none" w:sz="0" w:space="0" w:color="auto"/>
        <w:right w:val="none" w:sz="0" w:space="0" w:color="auto"/>
      </w:divBdr>
    </w:div>
    <w:div w:id="1403988602">
      <w:bodyDiv w:val="1"/>
      <w:marLeft w:val="0"/>
      <w:marRight w:val="0"/>
      <w:marTop w:val="0"/>
      <w:marBottom w:val="0"/>
      <w:divBdr>
        <w:top w:val="none" w:sz="0" w:space="0" w:color="auto"/>
        <w:left w:val="none" w:sz="0" w:space="0" w:color="auto"/>
        <w:bottom w:val="none" w:sz="0" w:space="0" w:color="auto"/>
        <w:right w:val="none" w:sz="0" w:space="0" w:color="auto"/>
      </w:divBdr>
    </w:div>
    <w:div w:id="1409376033">
      <w:bodyDiv w:val="1"/>
      <w:marLeft w:val="0"/>
      <w:marRight w:val="0"/>
      <w:marTop w:val="0"/>
      <w:marBottom w:val="0"/>
      <w:divBdr>
        <w:top w:val="none" w:sz="0" w:space="0" w:color="auto"/>
        <w:left w:val="none" w:sz="0" w:space="0" w:color="auto"/>
        <w:bottom w:val="none" w:sz="0" w:space="0" w:color="auto"/>
        <w:right w:val="none" w:sz="0" w:space="0" w:color="auto"/>
      </w:divBdr>
    </w:div>
    <w:div w:id="1431856815">
      <w:bodyDiv w:val="1"/>
      <w:marLeft w:val="0"/>
      <w:marRight w:val="0"/>
      <w:marTop w:val="0"/>
      <w:marBottom w:val="0"/>
      <w:divBdr>
        <w:top w:val="none" w:sz="0" w:space="0" w:color="auto"/>
        <w:left w:val="none" w:sz="0" w:space="0" w:color="auto"/>
        <w:bottom w:val="none" w:sz="0" w:space="0" w:color="auto"/>
        <w:right w:val="none" w:sz="0" w:space="0" w:color="auto"/>
      </w:divBdr>
    </w:div>
    <w:div w:id="1432047376">
      <w:bodyDiv w:val="1"/>
      <w:marLeft w:val="0"/>
      <w:marRight w:val="0"/>
      <w:marTop w:val="0"/>
      <w:marBottom w:val="0"/>
      <w:divBdr>
        <w:top w:val="none" w:sz="0" w:space="0" w:color="auto"/>
        <w:left w:val="none" w:sz="0" w:space="0" w:color="auto"/>
        <w:bottom w:val="none" w:sz="0" w:space="0" w:color="auto"/>
        <w:right w:val="none" w:sz="0" w:space="0" w:color="auto"/>
      </w:divBdr>
    </w:div>
    <w:div w:id="1441803039">
      <w:bodyDiv w:val="1"/>
      <w:marLeft w:val="0"/>
      <w:marRight w:val="0"/>
      <w:marTop w:val="0"/>
      <w:marBottom w:val="0"/>
      <w:divBdr>
        <w:top w:val="none" w:sz="0" w:space="0" w:color="auto"/>
        <w:left w:val="none" w:sz="0" w:space="0" w:color="auto"/>
        <w:bottom w:val="none" w:sz="0" w:space="0" w:color="auto"/>
        <w:right w:val="none" w:sz="0" w:space="0" w:color="auto"/>
      </w:divBdr>
    </w:div>
    <w:div w:id="1448506140">
      <w:bodyDiv w:val="1"/>
      <w:marLeft w:val="0"/>
      <w:marRight w:val="0"/>
      <w:marTop w:val="0"/>
      <w:marBottom w:val="0"/>
      <w:divBdr>
        <w:top w:val="none" w:sz="0" w:space="0" w:color="auto"/>
        <w:left w:val="none" w:sz="0" w:space="0" w:color="auto"/>
        <w:bottom w:val="none" w:sz="0" w:space="0" w:color="auto"/>
        <w:right w:val="none" w:sz="0" w:space="0" w:color="auto"/>
      </w:divBdr>
    </w:div>
    <w:div w:id="1455296771">
      <w:bodyDiv w:val="1"/>
      <w:marLeft w:val="0"/>
      <w:marRight w:val="0"/>
      <w:marTop w:val="0"/>
      <w:marBottom w:val="0"/>
      <w:divBdr>
        <w:top w:val="none" w:sz="0" w:space="0" w:color="auto"/>
        <w:left w:val="none" w:sz="0" w:space="0" w:color="auto"/>
        <w:bottom w:val="none" w:sz="0" w:space="0" w:color="auto"/>
        <w:right w:val="none" w:sz="0" w:space="0" w:color="auto"/>
      </w:divBdr>
    </w:div>
    <w:div w:id="1510635935">
      <w:bodyDiv w:val="1"/>
      <w:marLeft w:val="0"/>
      <w:marRight w:val="0"/>
      <w:marTop w:val="0"/>
      <w:marBottom w:val="0"/>
      <w:divBdr>
        <w:top w:val="none" w:sz="0" w:space="0" w:color="auto"/>
        <w:left w:val="none" w:sz="0" w:space="0" w:color="auto"/>
        <w:bottom w:val="none" w:sz="0" w:space="0" w:color="auto"/>
        <w:right w:val="none" w:sz="0" w:space="0" w:color="auto"/>
      </w:divBdr>
    </w:div>
    <w:div w:id="1540387741">
      <w:bodyDiv w:val="1"/>
      <w:marLeft w:val="0"/>
      <w:marRight w:val="0"/>
      <w:marTop w:val="0"/>
      <w:marBottom w:val="0"/>
      <w:divBdr>
        <w:top w:val="none" w:sz="0" w:space="0" w:color="auto"/>
        <w:left w:val="none" w:sz="0" w:space="0" w:color="auto"/>
        <w:bottom w:val="none" w:sz="0" w:space="0" w:color="auto"/>
        <w:right w:val="none" w:sz="0" w:space="0" w:color="auto"/>
      </w:divBdr>
    </w:div>
    <w:div w:id="1569532033">
      <w:bodyDiv w:val="1"/>
      <w:marLeft w:val="0"/>
      <w:marRight w:val="0"/>
      <w:marTop w:val="0"/>
      <w:marBottom w:val="0"/>
      <w:divBdr>
        <w:top w:val="none" w:sz="0" w:space="0" w:color="auto"/>
        <w:left w:val="none" w:sz="0" w:space="0" w:color="auto"/>
        <w:bottom w:val="none" w:sz="0" w:space="0" w:color="auto"/>
        <w:right w:val="none" w:sz="0" w:space="0" w:color="auto"/>
      </w:divBdr>
    </w:div>
    <w:div w:id="1604649435">
      <w:bodyDiv w:val="1"/>
      <w:marLeft w:val="0"/>
      <w:marRight w:val="0"/>
      <w:marTop w:val="0"/>
      <w:marBottom w:val="0"/>
      <w:divBdr>
        <w:top w:val="none" w:sz="0" w:space="0" w:color="auto"/>
        <w:left w:val="none" w:sz="0" w:space="0" w:color="auto"/>
        <w:bottom w:val="none" w:sz="0" w:space="0" w:color="auto"/>
        <w:right w:val="none" w:sz="0" w:space="0" w:color="auto"/>
      </w:divBdr>
    </w:div>
    <w:div w:id="1614170088">
      <w:bodyDiv w:val="1"/>
      <w:marLeft w:val="0"/>
      <w:marRight w:val="0"/>
      <w:marTop w:val="0"/>
      <w:marBottom w:val="0"/>
      <w:divBdr>
        <w:top w:val="none" w:sz="0" w:space="0" w:color="auto"/>
        <w:left w:val="none" w:sz="0" w:space="0" w:color="auto"/>
        <w:bottom w:val="none" w:sz="0" w:space="0" w:color="auto"/>
        <w:right w:val="none" w:sz="0" w:space="0" w:color="auto"/>
      </w:divBdr>
    </w:div>
    <w:div w:id="1655333502">
      <w:bodyDiv w:val="1"/>
      <w:marLeft w:val="0"/>
      <w:marRight w:val="0"/>
      <w:marTop w:val="0"/>
      <w:marBottom w:val="0"/>
      <w:divBdr>
        <w:top w:val="none" w:sz="0" w:space="0" w:color="auto"/>
        <w:left w:val="none" w:sz="0" w:space="0" w:color="auto"/>
        <w:bottom w:val="none" w:sz="0" w:space="0" w:color="auto"/>
        <w:right w:val="none" w:sz="0" w:space="0" w:color="auto"/>
      </w:divBdr>
    </w:div>
    <w:div w:id="1687555520">
      <w:bodyDiv w:val="1"/>
      <w:marLeft w:val="0"/>
      <w:marRight w:val="0"/>
      <w:marTop w:val="0"/>
      <w:marBottom w:val="0"/>
      <w:divBdr>
        <w:top w:val="none" w:sz="0" w:space="0" w:color="auto"/>
        <w:left w:val="none" w:sz="0" w:space="0" w:color="auto"/>
        <w:bottom w:val="none" w:sz="0" w:space="0" w:color="auto"/>
        <w:right w:val="none" w:sz="0" w:space="0" w:color="auto"/>
      </w:divBdr>
      <w:divsChild>
        <w:div w:id="199779411">
          <w:marLeft w:val="0"/>
          <w:marRight w:val="0"/>
          <w:marTop w:val="0"/>
          <w:marBottom w:val="0"/>
          <w:divBdr>
            <w:top w:val="none" w:sz="0" w:space="0" w:color="auto"/>
            <w:left w:val="none" w:sz="0" w:space="0" w:color="auto"/>
            <w:bottom w:val="none" w:sz="0" w:space="0" w:color="auto"/>
            <w:right w:val="none" w:sz="0" w:space="0" w:color="auto"/>
          </w:divBdr>
          <w:divsChild>
            <w:div w:id="1452627180">
              <w:marLeft w:val="0"/>
              <w:marRight w:val="0"/>
              <w:marTop w:val="0"/>
              <w:marBottom w:val="0"/>
              <w:divBdr>
                <w:top w:val="none" w:sz="0" w:space="0" w:color="auto"/>
                <w:left w:val="none" w:sz="0" w:space="0" w:color="auto"/>
                <w:bottom w:val="none" w:sz="0" w:space="0" w:color="auto"/>
                <w:right w:val="none" w:sz="0" w:space="0" w:color="auto"/>
              </w:divBdr>
              <w:divsChild>
                <w:div w:id="170949149">
                  <w:marLeft w:val="0"/>
                  <w:marRight w:val="0"/>
                  <w:marTop w:val="0"/>
                  <w:marBottom w:val="0"/>
                  <w:divBdr>
                    <w:top w:val="none" w:sz="0" w:space="0" w:color="auto"/>
                    <w:left w:val="none" w:sz="0" w:space="0" w:color="auto"/>
                    <w:bottom w:val="none" w:sz="0" w:space="0" w:color="auto"/>
                    <w:right w:val="none" w:sz="0" w:space="0" w:color="auto"/>
                  </w:divBdr>
                  <w:divsChild>
                    <w:div w:id="288902540">
                      <w:marLeft w:val="0"/>
                      <w:marRight w:val="0"/>
                      <w:marTop w:val="0"/>
                      <w:marBottom w:val="0"/>
                      <w:divBdr>
                        <w:top w:val="none" w:sz="0" w:space="0" w:color="auto"/>
                        <w:left w:val="none" w:sz="0" w:space="0" w:color="auto"/>
                        <w:bottom w:val="none" w:sz="0" w:space="0" w:color="auto"/>
                        <w:right w:val="none" w:sz="0" w:space="0" w:color="auto"/>
                      </w:divBdr>
                      <w:divsChild>
                        <w:div w:id="1081372700">
                          <w:marLeft w:val="0"/>
                          <w:marRight w:val="0"/>
                          <w:marTop w:val="0"/>
                          <w:marBottom w:val="0"/>
                          <w:divBdr>
                            <w:top w:val="none" w:sz="0" w:space="0" w:color="auto"/>
                            <w:left w:val="none" w:sz="0" w:space="0" w:color="auto"/>
                            <w:bottom w:val="none" w:sz="0" w:space="0" w:color="auto"/>
                            <w:right w:val="none" w:sz="0" w:space="0" w:color="auto"/>
                          </w:divBdr>
                          <w:divsChild>
                            <w:div w:id="16712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56796">
      <w:bodyDiv w:val="1"/>
      <w:marLeft w:val="0"/>
      <w:marRight w:val="0"/>
      <w:marTop w:val="0"/>
      <w:marBottom w:val="0"/>
      <w:divBdr>
        <w:top w:val="none" w:sz="0" w:space="0" w:color="auto"/>
        <w:left w:val="none" w:sz="0" w:space="0" w:color="auto"/>
        <w:bottom w:val="none" w:sz="0" w:space="0" w:color="auto"/>
        <w:right w:val="none" w:sz="0" w:space="0" w:color="auto"/>
      </w:divBdr>
    </w:div>
    <w:div w:id="1699546778">
      <w:bodyDiv w:val="1"/>
      <w:marLeft w:val="0"/>
      <w:marRight w:val="0"/>
      <w:marTop w:val="0"/>
      <w:marBottom w:val="0"/>
      <w:divBdr>
        <w:top w:val="none" w:sz="0" w:space="0" w:color="auto"/>
        <w:left w:val="none" w:sz="0" w:space="0" w:color="auto"/>
        <w:bottom w:val="none" w:sz="0" w:space="0" w:color="auto"/>
        <w:right w:val="none" w:sz="0" w:space="0" w:color="auto"/>
      </w:divBdr>
    </w:div>
    <w:div w:id="1748451933">
      <w:bodyDiv w:val="1"/>
      <w:marLeft w:val="0"/>
      <w:marRight w:val="0"/>
      <w:marTop w:val="0"/>
      <w:marBottom w:val="0"/>
      <w:divBdr>
        <w:top w:val="none" w:sz="0" w:space="0" w:color="auto"/>
        <w:left w:val="none" w:sz="0" w:space="0" w:color="auto"/>
        <w:bottom w:val="none" w:sz="0" w:space="0" w:color="auto"/>
        <w:right w:val="none" w:sz="0" w:space="0" w:color="auto"/>
      </w:divBdr>
    </w:div>
    <w:div w:id="1770084751">
      <w:bodyDiv w:val="1"/>
      <w:marLeft w:val="0"/>
      <w:marRight w:val="0"/>
      <w:marTop w:val="0"/>
      <w:marBottom w:val="0"/>
      <w:divBdr>
        <w:top w:val="none" w:sz="0" w:space="0" w:color="auto"/>
        <w:left w:val="none" w:sz="0" w:space="0" w:color="auto"/>
        <w:bottom w:val="none" w:sz="0" w:space="0" w:color="auto"/>
        <w:right w:val="none" w:sz="0" w:space="0" w:color="auto"/>
      </w:divBdr>
    </w:div>
    <w:div w:id="1776361508">
      <w:bodyDiv w:val="1"/>
      <w:marLeft w:val="0"/>
      <w:marRight w:val="0"/>
      <w:marTop w:val="0"/>
      <w:marBottom w:val="0"/>
      <w:divBdr>
        <w:top w:val="none" w:sz="0" w:space="0" w:color="auto"/>
        <w:left w:val="none" w:sz="0" w:space="0" w:color="auto"/>
        <w:bottom w:val="none" w:sz="0" w:space="0" w:color="auto"/>
        <w:right w:val="none" w:sz="0" w:space="0" w:color="auto"/>
      </w:divBdr>
    </w:div>
    <w:div w:id="1794985061">
      <w:bodyDiv w:val="1"/>
      <w:marLeft w:val="0"/>
      <w:marRight w:val="0"/>
      <w:marTop w:val="0"/>
      <w:marBottom w:val="0"/>
      <w:divBdr>
        <w:top w:val="none" w:sz="0" w:space="0" w:color="auto"/>
        <w:left w:val="none" w:sz="0" w:space="0" w:color="auto"/>
        <w:bottom w:val="none" w:sz="0" w:space="0" w:color="auto"/>
        <w:right w:val="none" w:sz="0" w:space="0" w:color="auto"/>
      </w:divBdr>
    </w:div>
    <w:div w:id="1822187285">
      <w:bodyDiv w:val="1"/>
      <w:marLeft w:val="0"/>
      <w:marRight w:val="0"/>
      <w:marTop w:val="0"/>
      <w:marBottom w:val="0"/>
      <w:divBdr>
        <w:top w:val="none" w:sz="0" w:space="0" w:color="auto"/>
        <w:left w:val="none" w:sz="0" w:space="0" w:color="auto"/>
        <w:bottom w:val="none" w:sz="0" w:space="0" w:color="auto"/>
        <w:right w:val="none" w:sz="0" w:space="0" w:color="auto"/>
      </w:divBdr>
    </w:div>
    <w:div w:id="1829664593">
      <w:bodyDiv w:val="1"/>
      <w:marLeft w:val="0"/>
      <w:marRight w:val="0"/>
      <w:marTop w:val="0"/>
      <w:marBottom w:val="0"/>
      <w:divBdr>
        <w:top w:val="none" w:sz="0" w:space="0" w:color="auto"/>
        <w:left w:val="none" w:sz="0" w:space="0" w:color="auto"/>
        <w:bottom w:val="none" w:sz="0" w:space="0" w:color="auto"/>
        <w:right w:val="none" w:sz="0" w:space="0" w:color="auto"/>
      </w:divBdr>
    </w:div>
    <w:div w:id="1837067887">
      <w:bodyDiv w:val="1"/>
      <w:marLeft w:val="0"/>
      <w:marRight w:val="0"/>
      <w:marTop w:val="0"/>
      <w:marBottom w:val="0"/>
      <w:divBdr>
        <w:top w:val="none" w:sz="0" w:space="0" w:color="auto"/>
        <w:left w:val="none" w:sz="0" w:space="0" w:color="auto"/>
        <w:bottom w:val="none" w:sz="0" w:space="0" w:color="auto"/>
        <w:right w:val="none" w:sz="0" w:space="0" w:color="auto"/>
      </w:divBdr>
    </w:div>
    <w:div w:id="1838422287">
      <w:bodyDiv w:val="1"/>
      <w:marLeft w:val="0"/>
      <w:marRight w:val="0"/>
      <w:marTop w:val="0"/>
      <w:marBottom w:val="0"/>
      <w:divBdr>
        <w:top w:val="none" w:sz="0" w:space="0" w:color="auto"/>
        <w:left w:val="none" w:sz="0" w:space="0" w:color="auto"/>
        <w:bottom w:val="none" w:sz="0" w:space="0" w:color="auto"/>
        <w:right w:val="none" w:sz="0" w:space="0" w:color="auto"/>
      </w:divBdr>
      <w:divsChild>
        <w:div w:id="606083236">
          <w:marLeft w:val="0"/>
          <w:marRight w:val="0"/>
          <w:marTop w:val="0"/>
          <w:marBottom w:val="0"/>
          <w:divBdr>
            <w:top w:val="none" w:sz="0" w:space="0" w:color="auto"/>
            <w:left w:val="none" w:sz="0" w:space="0" w:color="auto"/>
            <w:bottom w:val="none" w:sz="0" w:space="0" w:color="auto"/>
            <w:right w:val="none" w:sz="0" w:space="0" w:color="auto"/>
          </w:divBdr>
          <w:divsChild>
            <w:div w:id="1550990952">
              <w:marLeft w:val="0"/>
              <w:marRight w:val="0"/>
              <w:marTop w:val="0"/>
              <w:marBottom w:val="0"/>
              <w:divBdr>
                <w:top w:val="none" w:sz="0" w:space="0" w:color="auto"/>
                <w:left w:val="none" w:sz="0" w:space="0" w:color="auto"/>
                <w:bottom w:val="none" w:sz="0" w:space="0" w:color="auto"/>
                <w:right w:val="none" w:sz="0" w:space="0" w:color="auto"/>
              </w:divBdr>
              <w:divsChild>
                <w:div w:id="13846649">
                  <w:marLeft w:val="0"/>
                  <w:marRight w:val="0"/>
                  <w:marTop w:val="0"/>
                  <w:marBottom w:val="0"/>
                  <w:divBdr>
                    <w:top w:val="none" w:sz="0" w:space="0" w:color="auto"/>
                    <w:left w:val="none" w:sz="0" w:space="0" w:color="auto"/>
                    <w:bottom w:val="none" w:sz="0" w:space="0" w:color="auto"/>
                    <w:right w:val="none" w:sz="0" w:space="0" w:color="auto"/>
                  </w:divBdr>
                  <w:divsChild>
                    <w:div w:id="216090058">
                      <w:marLeft w:val="0"/>
                      <w:marRight w:val="0"/>
                      <w:marTop w:val="0"/>
                      <w:marBottom w:val="0"/>
                      <w:divBdr>
                        <w:top w:val="none" w:sz="0" w:space="0" w:color="auto"/>
                        <w:left w:val="none" w:sz="0" w:space="0" w:color="auto"/>
                        <w:bottom w:val="none" w:sz="0" w:space="0" w:color="auto"/>
                        <w:right w:val="none" w:sz="0" w:space="0" w:color="auto"/>
                      </w:divBdr>
                      <w:divsChild>
                        <w:div w:id="97988358">
                          <w:marLeft w:val="0"/>
                          <w:marRight w:val="0"/>
                          <w:marTop w:val="0"/>
                          <w:marBottom w:val="0"/>
                          <w:divBdr>
                            <w:top w:val="none" w:sz="0" w:space="0" w:color="auto"/>
                            <w:left w:val="none" w:sz="0" w:space="0" w:color="auto"/>
                            <w:bottom w:val="none" w:sz="0" w:space="0" w:color="auto"/>
                            <w:right w:val="none" w:sz="0" w:space="0" w:color="auto"/>
                          </w:divBdr>
                          <w:divsChild>
                            <w:div w:id="403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37681">
      <w:bodyDiv w:val="1"/>
      <w:marLeft w:val="0"/>
      <w:marRight w:val="0"/>
      <w:marTop w:val="0"/>
      <w:marBottom w:val="0"/>
      <w:divBdr>
        <w:top w:val="none" w:sz="0" w:space="0" w:color="auto"/>
        <w:left w:val="none" w:sz="0" w:space="0" w:color="auto"/>
        <w:bottom w:val="none" w:sz="0" w:space="0" w:color="auto"/>
        <w:right w:val="none" w:sz="0" w:space="0" w:color="auto"/>
      </w:divBdr>
    </w:div>
    <w:div w:id="1853953747">
      <w:bodyDiv w:val="1"/>
      <w:marLeft w:val="0"/>
      <w:marRight w:val="0"/>
      <w:marTop w:val="0"/>
      <w:marBottom w:val="0"/>
      <w:divBdr>
        <w:top w:val="none" w:sz="0" w:space="0" w:color="auto"/>
        <w:left w:val="none" w:sz="0" w:space="0" w:color="auto"/>
        <w:bottom w:val="none" w:sz="0" w:space="0" w:color="auto"/>
        <w:right w:val="none" w:sz="0" w:space="0" w:color="auto"/>
      </w:divBdr>
    </w:div>
    <w:div w:id="1918785843">
      <w:bodyDiv w:val="1"/>
      <w:marLeft w:val="0"/>
      <w:marRight w:val="0"/>
      <w:marTop w:val="0"/>
      <w:marBottom w:val="0"/>
      <w:divBdr>
        <w:top w:val="none" w:sz="0" w:space="0" w:color="auto"/>
        <w:left w:val="none" w:sz="0" w:space="0" w:color="auto"/>
        <w:bottom w:val="none" w:sz="0" w:space="0" w:color="auto"/>
        <w:right w:val="none" w:sz="0" w:space="0" w:color="auto"/>
      </w:divBdr>
    </w:div>
    <w:div w:id="1952977948">
      <w:bodyDiv w:val="1"/>
      <w:marLeft w:val="0"/>
      <w:marRight w:val="0"/>
      <w:marTop w:val="0"/>
      <w:marBottom w:val="0"/>
      <w:divBdr>
        <w:top w:val="none" w:sz="0" w:space="0" w:color="auto"/>
        <w:left w:val="none" w:sz="0" w:space="0" w:color="auto"/>
        <w:bottom w:val="none" w:sz="0" w:space="0" w:color="auto"/>
        <w:right w:val="none" w:sz="0" w:space="0" w:color="auto"/>
      </w:divBdr>
    </w:div>
    <w:div w:id="1954089677">
      <w:bodyDiv w:val="1"/>
      <w:marLeft w:val="0"/>
      <w:marRight w:val="0"/>
      <w:marTop w:val="0"/>
      <w:marBottom w:val="0"/>
      <w:divBdr>
        <w:top w:val="none" w:sz="0" w:space="0" w:color="auto"/>
        <w:left w:val="none" w:sz="0" w:space="0" w:color="auto"/>
        <w:bottom w:val="none" w:sz="0" w:space="0" w:color="auto"/>
        <w:right w:val="none" w:sz="0" w:space="0" w:color="auto"/>
      </w:divBdr>
    </w:div>
    <w:div w:id="1954901298">
      <w:bodyDiv w:val="1"/>
      <w:marLeft w:val="0"/>
      <w:marRight w:val="0"/>
      <w:marTop w:val="0"/>
      <w:marBottom w:val="0"/>
      <w:divBdr>
        <w:top w:val="none" w:sz="0" w:space="0" w:color="auto"/>
        <w:left w:val="none" w:sz="0" w:space="0" w:color="auto"/>
        <w:bottom w:val="none" w:sz="0" w:space="0" w:color="auto"/>
        <w:right w:val="none" w:sz="0" w:space="0" w:color="auto"/>
      </w:divBdr>
    </w:div>
    <w:div w:id="1958372750">
      <w:bodyDiv w:val="1"/>
      <w:marLeft w:val="0"/>
      <w:marRight w:val="0"/>
      <w:marTop w:val="0"/>
      <w:marBottom w:val="0"/>
      <w:divBdr>
        <w:top w:val="none" w:sz="0" w:space="0" w:color="auto"/>
        <w:left w:val="none" w:sz="0" w:space="0" w:color="auto"/>
        <w:bottom w:val="none" w:sz="0" w:space="0" w:color="auto"/>
        <w:right w:val="none" w:sz="0" w:space="0" w:color="auto"/>
      </w:divBdr>
    </w:div>
    <w:div w:id="1961180785">
      <w:bodyDiv w:val="1"/>
      <w:marLeft w:val="0"/>
      <w:marRight w:val="0"/>
      <w:marTop w:val="0"/>
      <w:marBottom w:val="0"/>
      <w:divBdr>
        <w:top w:val="none" w:sz="0" w:space="0" w:color="auto"/>
        <w:left w:val="none" w:sz="0" w:space="0" w:color="auto"/>
        <w:bottom w:val="none" w:sz="0" w:space="0" w:color="auto"/>
        <w:right w:val="none" w:sz="0" w:space="0" w:color="auto"/>
      </w:divBdr>
    </w:div>
    <w:div w:id="1992444375">
      <w:bodyDiv w:val="1"/>
      <w:marLeft w:val="0"/>
      <w:marRight w:val="0"/>
      <w:marTop w:val="0"/>
      <w:marBottom w:val="0"/>
      <w:divBdr>
        <w:top w:val="none" w:sz="0" w:space="0" w:color="auto"/>
        <w:left w:val="none" w:sz="0" w:space="0" w:color="auto"/>
        <w:bottom w:val="none" w:sz="0" w:space="0" w:color="auto"/>
        <w:right w:val="none" w:sz="0" w:space="0" w:color="auto"/>
      </w:divBdr>
    </w:div>
    <w:div w:id="2007510176">
      <w:bodyDiv w:val="1"/>
      <w:marLeft w:val="0"/>
      <w:marRight w:val="0"/>
      <w:marTop w:val="0"/>
      <w:marBottom w:val="0"/>
      <w:divBdr>
        <w:top w:val="none" w:sz="0" w:space="0" w:color="auto"/>
        <w:left w:val="none" w:sz="0" w:space="0" w:color="auto"/>
        <w:bottom w:val="none" w:sz="0" w:space="0" w:color="auto"/>
        <w:right w:val="none" w:sz="0" w:space="0" w:color="auto"/>
      </w:divBdr>
    </w:div>
    <w:div w:id="2054962205">
      <w:bodyDiv w:val="1"/>
      <w:marLeft w:val="0"/>
      <w:marRight w:val="0"/>
      <w:marTop w:val="0"/>
      <w:marBottom w:val="0"/>
      <w:divBdr>
        <w:top w:val="none" w:sz="0" w:space="0" w:color="auto"/>
        <w:left w:val="none" w:sz="0" w:space="0" w:color="auto"/>
        <w:bottom w:val="none" w:sz="0" w:space="0" w:color="auto"/>
        <w:right w:val="none" w:sz="0" w:space="0" w:color="auto"/>
      </w:divBdr>
    </w:div>
    <w:div w:id="2066374309">
      <w:bodyDiv w:val="1"/>
      <w:marLeft w:val="0"/>
      <w:marRight w:val="0"/>
      <w:marTop w:val="0"/>
      <w:marBottom w:val="0"/>
      <w:divBdr>
        <w:top w:val="none" w:sz="0" w:space="0" w:color="auto"/>
        <w:left w:val="none" w:sz="0" w:space="0" w:color="auto"/>
        <w:bottom w:val="none" w:sz="0" w:space="0" w:color="auto"/>
        <w:right w:val="none" w:sz="0" w:space="0" w:color="auto"/>
      </w:divBdr>
    </w:div>
    <w:div w:id="2079596596">
      <w:bodyDiv w:val="1"/>
      <w:marLeft w:val="0"/>
      <w:marRight w:val="0"/>
      <w:marTop w:val="0"/>
      <w:marBottom w:val="0"/>
      <w:divBdr>
        <w:top w:val="none" w:sz="0" w:space="0" w:color="auto"/>
        <w:left w:val="none" w:sz="0" w:space="0" w:color="auto"/>
        <w:bottom w:val="none" w:sz="0" w:space="0" w:color="auto"/>
        <w:right w:val="none" w:sz="0" w:space="0" w:color="auto"/>
      </w:divBdr>
    </w:div>
    <w:div w:id="2093355860">
      <w:bodyDiv w:val="1"/>
      <w:marLeft w:val="0"/>
      <w:marRight w:val="0"/>
      <w:marTop w:val="0"/>
      <w:marBottom w:val="0"/>
      <w:divBdr>
        <w:top w:val="none" w:sz="0" w:space="0" w:color="auto"/>
        <w:left w:val="none" w:sz="0" w:space="0" w:color="auto"/>
        <w:bottom w:val="none" w:sz="0" w:space="0" w:color="auto"/>
        <w:right w:val="none" w:sz="0" w:space="0" w:color="auto"/>
      </w:divBdr>
    </w:div>
    <w:div w:id="2095081620">
      <w:bodyDiv w:val="1"/>
      <w:marLeft w:val="0"/>
      <w:marRight w:val="0"/>
      <w:marTop w:val="0"/>
      <w:marBottom w:val="0"/>
      <w:divBdr>
        <w:top w:val="none" w:sz="0" w:space="0" w:color="auto"/>
        <w:left w:val="none" w:sz="0" w:space="0" w:color="auto"/>
        <w:bottom w:val="none" w:sz="0" w:space="0" w:color="auto"/>
        <w:right w:val="none" w:sz="0" w:space="0" w:color="auto"/>
      </w:divBdr>
    </w:div>
    <w:div w:id="2112969747">
      <w:bodyDiv w:val="1"/>
      <w:marLeft w:val="0"/>
      <w:marRight w:val="0"/>
      <w:marTop w:val="0"/>
      <w:marBottom w:val="0"/>
      <w:divBdr>
        <w:top w:val="none" w:sz="0" w:space="0" w:color="auto"/>
        <w:left w:val="none" w:sz="0" w:space="0" w:color="auto"/>
        <w:bottom w:val="none" w:sz="0" w:space="0" w:color="auto"/>
        <w:right w:val="none" w:sz="0" w:space="0" w:color="auto"/>
      </w:divBdr>
    </w:div>
    <w:div w:id="212580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blic.o-ran.org/display/WG9/Introducti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ecifications.o-ran.org/specification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0A7ED93B264A1A4BB7CC16411CFA8D3D" ma:contentTypeVersion="4" ma:contentTypeDescription="新しいドキュメントを作成します。" ma:contentTypeScope="" ma:versionID="8f4a691b735a25b9f9f44ccaea9e7975">
  <xsd:schema xmlns:xsd="http://www.w3.org/2001/XMLSchema" xmlns:xs="http://www.w3.org/2001/XMLSchema" xmlns:p="http://schemas.microsoft.com/office/2006/metadata/properties" xmlns:ns2="5cf10305-24da-41c7-9574-ac44db0dc4e5" targetNamespace="http://schemas.microsoft.com/office/2006/metadata/properties" ma:root="true" ma:fieldsID="03d336024ac3532d78fd7847cac27455" ns2:_="">
    <xsd:import namespace="5cf10305-24da-41c7-9574-ac44db0dc4e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f10305-24da-41c7-9574-ac44db0dc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5B4FCA-04B0-49DB-8F7E-3F5B331A2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f10305-24da-41c7-9574-ac44db0dc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FAE413-D090-4763-99B7-607FEB1318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0252C2-7D02-4BB0-9DE1-C8C082FB754E}">
  <ds:schemaRefs>
    <ds:schemaRef ds:uri="http://schemas.openxmlformats.org/officeDocument/2006/bibliography"/>
  </ds:schemaRefs>
</ds:datastoreItem>
</file>

<file path=customXml/itemProps4.xml><?xml version="1.0" encoding="utf-8"?>
<ds:datastoreItem xmlns:ds="http://schemas.openxmlformats.org/officeDocument/2006/customXml" ds:itemID="{3CDDCEBA-E0A8-40EB-92FE-D3D2BBABD0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2791</Words>
  <Characters>15912</Characters>
  <Application>Microsoft Office Word</Application>
  <DocSecurity>0</DocSecurity>
  <Lines>132</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Masahiro Tamura</dc:creator>
  <cp:lastModifiedBy>Kenichi Higuchi (NTT_RD)</cp:lastModifiedBy>
  <cp:revision>9</cp:revision>
  <dcterms:created xsi:type="dcterms:W3CDTF">2025-01-26T22:07:00Z</dcterms:created>
  <dcterms:modified xsi:type="dcterms:W3CDTF">2025-02-14T07:23:00Z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0x0101000A7ED93B264A1A4BB7CC16411CFA8D3D</vt:lpwstr>
  </property>
</Properties>
</file>