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7AE2" w14:textId="433DE863" w:rsidR="00F10D75" w:rsidRDefault="00F10D75" w:rsidP="00F10D75">
      <w:pPr>
        <w:pStyle w:val="ListParagraph"/>
        <w:numPr>
          <w:ilvl w:val="0"/>
          <w:numId w:val="1"/>
        </w:numPr>
      </w:pPr>
      <w:r>
        <w:t>There are 3 conclusions we can make based upon our data we have drawn from the crowdfunding campaigns.</w:t>
      </w:r>
    </w:p>
    <w:p w14:paraId="39090152" w14:textId="56EA5AB7" w:rsidR="00F10D75" w:rsidRDefault="00F10D75" w:rsidP="00F10D75">
      <w:pPr>
        <w:pStyle w:val="ListParagraph"/>
        <w:numPr>
          <w:ilvl w:val="1"/>
          <w:numId w:val="1"/>
        </w:numPr>
      </w:pPr>
      <w:r>
        <w:t>From the information pulled from the parent campaign pivot table, we can conclude that film and video events had the best chance of producing a successful campaign.</w:t>
      </w:r>
    </w:p>
    <w:p w14:paraId="1FBCEDF5" w14:textId="44A31FC4" w:rsidR="00F10D75" w:rsidRDefault="00F10D75" w:rsidP="00F10D75">
      <w:pPr>
        <w:pStyle w:val="ListParagraph"/>
        <w:numPr>
          <w:ilvl w:val="1"/>
          <w:numId w:val="1"/>
        </w:numPr>
      </w:pPr>
      <w:r>
        <w:t xml:space="preserve">From the data pulled from the </w:t>
      </w:r>
      <w:r w:rsidR="00385A83">
        <w:t>subcategory</w:t>
      </w:r>
      <w:r>
        <w:t xml:space="preserve"> pivot table, we can conclude that plays had the highest number of successful campaigns.</w:t>
      </w:r>
    </w:p>
    <w:p w14:paraId="18D6DFE8" w14:textId="72727E17" w:rsidR="00F10D75" w:rsidRDefault="00F10D75" w:rsidP="00F10D75">
      <w:pPr>
        <w:pStyle w:val="ListParagraph"/>
        <w:numPr>
          <w:ilvl w:val="1"/>
          <w:numId w:val="1"/>
        </w:numPr>
      </w:pPr>
      <w:r>
        <w:t xml:space="preserve">From the </w:t>
      </w:r>
      <w:r w:rsidR="00385A83">
        <w:t>pivot table containing the date created conversion, we can conclude that August was the best month for a campaign.</w:t>
      </w:r>
    </w:p>
    <w:p w14:paraId="2D5C3902" w14:textId="261F1EB6" w:rsidR="00385A83" w:rsidRDefault="00385A83" w:rsidP="00385A83">
      <w:pPr>
        <w:pStyle w:val="ListParagraph"/>
        <w:numPr>
          <w:ilvl w:val="0"/>
          <w:numId w:val="1"/>
        </w:numPr>
      </w:pPr>
      <w:r>
        <w:t>The limitations of this event were the potential costs of the events that may have prohibited the outcome, the marketing involved in the campaign, and any other number of resources they may have needed to produce the campaign.</w:t>
      </w:r>
    </w:p>
    <w:p w14:paraId="330204AD" w14:textId="12E9F10E" w:rsidR="00385A83" w:rsidRDefault="00385A83" w:rsidP="00385A83">
      <w:pPr>
        <w:pStyle w:val="ListParagraph"/>
        <w:numPr>
          <w:ilvl w:val="0"/>
          <w:numId w:val="1"/>
        </w:numPr>
      </w:pPr>
      <w:r>
        <w:t>If the data was there, I think it may have been useful to see this by regions. There also could have been data analyzed on the amount of time that the campaign had to achieve their goals. The longer campaigns most likely would have produced more successful outcomes.</w:t>
      </w:r>
    </w:p>
    <w:sectPr w:rsidR="0038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1BE0"/>
    <w:multiLevelType w:val="hybridMultilevel"/>
    <w:tmpl w:val="4E9E6B9C"/>
    <w:lvl w:ilvl="0" w:tplc="25B039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22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75"/>
    <w:rsid w:val="00385A83"/>
    <w:rsid w:val="00765DA1"/>
    <w:rsid w:val="00F1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4EAB5"/>
  <w15:chartTrackingRefBased/>
  <w15:docId w15:val="{5EBA62D0-2548-3A48-994C-39546D6D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Ortiz</dc:creator>
  <cp:keywords/>
  <dc:description/>
  <cp:lastModifiedBy>Elena Ortiz</cp:lastModifiedBy>
  <cp:revision>2</cp:revision>
  <dcterms:created xsi:type="dcterms:W3CDTF">2022-06-17T00:29:00Z</dcterms:created>
  <dcterms:modified xsi:type="dcterms:W3CDTF">2022-06-17T00:29:00Z</dcterms:modified>
</cp:coreProperties>
</file>