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E79" w:rsidRDefault="00085E79">
      <w:pPr>
        <w:rPr>
          <w:lang w:val="bg-BG"/>
        </w:rPr>
      </w:pPr>
      <w:r>
        <w:rPr>
          <w:lang w:val="bg-BG"/>
        </w:rPr>
        <w:t>ДО</w:t>
      </w:r>
    </w:p>
    <w:p w:rsidR="00085E79" w:rsidRDefault="00085E79">
      <w:pPr>
        <w:rPr>
          <w:lang w:val="bg-BG"/>
        </w:rPr>
      </w:pPr>
      <w:r>
        <w:rPr>
          <w:lang w:val="bg-BG"/>
        </w:rPr>
        <w:t>Д–Р ГЕОРГИ ГЕЛЕВ</w:t>
      </w:r>
    </w:p>
    <w:p w:rsidR="00085E79" w:rsidRDefault="00085E79">
      <w:pPr>
        <w:rPr>
          <w:lang w:val="bg-BG"/>
        </w:rPr>
      </w:pPr>
      <w:r>
        <w:rPr>
          <w:lang w:val="bg-BG"/>
        </w:rPr>
        <w:t>ДИРЕКТОР НА ЦСМП СОФИЯ</w:t>
      </w:r>
    </w:p>
    <w:p w:rsidR="00085E79" w:rsidRDefault="00085E79">
      <w:pPr>
        <w:rPr>
          <w:lang w:val="bg-BG"/>
        </w:rPr>
      </w:pPr>
    </w:p>
    <w:p w:rsidR="008056A5" w:rsidRDefault="00085E79">
      <w:pPr>
        <w:rPr>
          <w:lang w:val="bg-BG"/>
        </w:rPr>
      </w:pPr>
      <w:r>
        <w:rPr>
          <w:lang w:val="bg-BG"/>
        </w:rPr>
        <w:t>Уважаеми д-р Гелев,</w:t>
      </w:r>
    </w:p>
    <w:p w:rsidR="00085E79" w:rsidRDefault="00085E79">
      <w:pPr>
        <w:rPr>
          <w:lang w:val="bg-BG"/>
        </w:rPr>
      </w:pPr>
      <w:r>
        <w:rPr>
          <w:lang w:val="bg-BG"/>
        </w:rPr>
        <w:tab/>
        <w:t>Във връзка с докладван от Вас в телефонен разговор проблем с</w:t>
      </w:r>
      <w:r w:rsidR="0061714E">
        <w:rPr>
          <w:lang w:val="bg-BG"/>
        </w:rPr>
        <w:t xml:space="preserve"> експлоатацията на</w:t>
      </w:r>
      <w:r>
        <w:rPr>
          <w:lang w:val="bg-BG"/>
        </w:rPr>
        <w:t xml:space="preserve"> системата за графици в ЦСМП София, на 16.12.2016 г. извърших лично посещение на място в отдел графици.</w:t>
      </w:r>
    </w:p>
    <w:p w:rsidR="00085E79" w:rsidRDefault="00085E79" w:rsidP="00085E79">
      <w:pPr>
        <w:ind w:firstLine="720"/>
        <w:rPr>
          <w:lang w:val="bg-BG"/>
        </w:rPr>
      </w:pPr>
      <w:r>
        <w:rPr>
          <w:lang w:val="bg-BG"/>
        </w:rPr>
        <w:t>Бяха ми докладвани следните проблеми:</w:t>
      </w:r>
    </w:p>
    <w:p w:rsidR="00085E79" w:rsidRDefault="00085E79" w:rsidP="00085E79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Рекапитулацията на брой екипи за ЦСМП не е вярна. Изчисленият от системата брой екипи е по-малък от изчисления от персонала.</w:t>
      </w:r>
    </w:p>
    <w:p w:rsidR="00085E79" w:rsidRDefault="00085E79" w:rsidP="00085E79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Служител</w:t>
      </w:r>
      <w:r w:rsidR="00622685">
        <w:rPr>
          <w:lang w:val="bg-BG"/>
        </w:rPr>
        <w:t>и</w:t>
      </w:r>
      <w:r>
        <w:rPr>
          <w:lang w:val="bg-BG"/>
        </w:rPr>
        <w:t xml:space="preserve"> се появява</w:t>
      </w:r>
      <w:r w:rsidR="00622685">
        <w:rPr>
          <w:lang w:val="bg-BG"/>
        </w:rPr>
        <w:t>т по</w:t>
      </w:r>
      <w:r>
        <w:rPr>
          <w:lang w:val="bg-BG"/>
        </w:rPr>
        <w:t xml:space="preserve"> два пъти в разпечатка на дневен график</w:t>
      </w:r>
      <w:r w:rsidR="00622685">
        <w:rPr>
          <w:lang w:val="bg-BG"/>
        </w:rPr>
        <w:t>, което увеличава броя на екипите</w:t>
      </w:r>
      <w:r>
        <w:rPr>
          <w:lang w:val="bg-BG"/>
        </w:rPr>
        <w:t>.</w:t>
      </w:r>
    </w:p>
    <w:p w:rsidR="00085E79" w:rsidRDefault="00085E79" w:rsidP="00085E79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Служител с прекратен договор през 2016 г. се появява в разпечатка на месечен график за м. 01.2017 г.</w:t>
      </w:r>
    </w:p>
    <w:p w:rsidR="00F52D7A" w:rsidRDefault="00F52D7A" w:rsidP="00085E79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В разпечатката за месечен график за ЦСМП </w:t>
      </w:r>
      <w:r w:rsidR="0061714E">
        <w:rPr>
          <w:lang w:val="bg-BG"/>
        </w:rPr>
        <w:t>не се оцветяват неработните дни, както в разпечатката за филиалите на ЦСМП.</w:t>
      </w:r>
    </w:p>
    <w:p w:rsidR="00085E79" w:rsidRDefault="00085E79" w:rsidP="00085E79">
      <w:pPr>
        <w:ind w:left="720"/>
        <w:rPr>
          <w:lang w:val="bg-BG"/>
        </w:rPr>
      </w:pPr>
      <w:r>
        <w:rPr>
          <w:lang w:val="bg-BG"/>
        </w:rPr>
        <w:t>След извършената проверка Ви уведомявам за статуса на докладваните проблеми:</w:t>
      </w:r>
    </w:p>
    <w:p w:rsidR="00085E79" w:rsidRDefault="00085E79" w:rsidP="00085E79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В изчисленията на системата относно максималния брой екипи грешки не се наблюдават – т.е. системата изчислява съобразно въведените в нея данни. Възможно е да се допуска от служителите медицински сестри, които не са отбелязани като имащи право да водят екип, реално да съставят екип. Ако в системата се смени съответната длъжност на тези медицински сестри изчисленията ще бъдат правилни.</w:t>
      </w:r>
    </w:p>
    <w:p w:rsidR="00085E79" w:rsidRDefault="00622685" w:rsidP="00085E79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Извършената проверка установи служители които са назначени в по два екипа едновременно. Също така се установи наличието на дублирани екипи (например два екипа с №18). Това от гледна точка на системата е допустимо и желано поведение, поради възможността операторите на системата да определят живота на екипа от дата до дата (например в средата на месеца някой излиза в отпуск и е заместен от друг човек до края на месеца). В конкретния случай не са били зададени дати и системата е приела, че двата екипа съществуват едновременно. Това също е желано поведение от гледна точка на факта, че има служители които дават само нощни или само дневни смени, като един екип се изгражда например от шофьор и двама различни лекари за нощна и дневна смяна. В конкретния случай е установено неправилно управление на екипите, при което за системата са подадени неверни данни. За избягване на подобни ситуации за напред ще добавим специални проверки и уведомяващи съобщения, които да подсещат операторите за причината за дублирането.</w:t>
      </w:r>
    </w:p>
    <w:p w:rsidR="00F52D7A" w:rsidRDefault="00F52D7A" w:rsidP="00085E79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Служителя е бил включен в екип, въпреки че договора му е бил прекратен, вероятно поради грешка в системата. Тази грешка ще бъде анализирана и отстранена. Държа да </w:t>
      </w:r>
      <w:r>
        <w:rPr>
          <w:lang w:val="bg-BG"/>
        </w:rPr>
        <w:lastRenderedPageBreak/>
        <w:t>отбележа, че служителя се е по</w:t>
      </w:r>
      <w:bookmarkStart w:id="0" w:name="_GoBack"/>
      <w:bookmarkEnd w:id="0"/>
      <w:r>
        <w:rPr>
          <w:lang w:val="bg-BG"/>
        </w:rPr>
        <w:t>явявал с празен график и неговото присъствие не е нарушило по никакъв начин изчисленията на рекапитулациите на звеното.</w:t>
      </w:r>
    </w:p>
    <w:p w:rsidR="00F52D7A" w:rsidRDefault="008A3BA3" w:rsidP="00085E79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На 19.12.2017 г. оцветяването ще бъде добавено.</w:t>
      </w:r>
    </w:p>
    <w:p w:rsidR="008A3BA3" w:rsidRDefault="008A3BA3" w:rsidP="008A3BA3">
      <w:pPr>
        <w:rPr>
          <w:lang w:val="bg-BG"/>
        </w:rPr>
      </w:pPr>
    </w:p>
    <w:p w:rsidR="005D7C5A" w:rsidRDefault="008A3BA3" w:rsidP="008A3BA3">
      <w:pPr>
        <w:ind w:left="720" w:firstLine="360"/>
        <w:rPr>
          <w:lang w:val="bg-BG"/>
        </w:rPr>
      </w:pPr>
      <w:r>
        <w:rPr>
          <w:lang w:val="bg-BG"/>
        </w:rPr>
        <w:t>Като обобщение на възникналите проблеми искам да ви напомня, че от 01.07.2016 г. до момента в отдел графици на практика има 100% текучество на персонала. Нито един от служителите, които в момента са в отдела не е участвал в съставянето на заданието на системата за графици</w:t>
      </w:r>
      <w:r w:rsidR="00C42A40">
        <w:rPr>
          <w:lang w:val="bg-BG"/>
        </w:rPr>
        <w:t>. Т</w:t>
      </w:r>
      <w:r>
        <w:rPr>
          <w:lang w:val="bg-BG"/>
        </w:rPr>
        <w:t xml:space="preserve">ова води до увеличен брой грешки при </w:t>
      </w:r>
      <w:r w:rsidR="00C42A40">
        <w:rPr>
          <w:lang w:val="bg-BG"/>
        </w:rPr>
        <w:t>експлоатацията на системата, увеличен обем на поддръжката</w:t>
      </w:r>
      <w:r>
        <w:rPr>
          <w:lang w:val="bg-BG"/>
        </w:rPr>
        <w:t xml:space="preserve"> и </w:t>
      </w:r>
      <w:r w:rsidR="00C42A40">
        <w:rPr>
          <w:lang w:val="bg-BG"/>
        </w:rPr>
        <w:t xml:space="preserve">генериране на </w:t>
      </w:r>
      <w:r>
        <w:rPr>
          <w:lang w:val="bg-BG"/>
        </w:rPr>
        <w:t>допълнителни</w:t>
      </w:r>
      <w:r w:rsidR="00C42A40">
        <w:rPr>
          <w:lang w:val="bg-BG"/>
        </w:rPr>
        <w:t xml:space="preserve"> функционални изисквания. </w:t>
      </w:r>
    </w:p>
    <w:p w:rsidR="008A3BA3" w:rsidRDefault="00C42A40" w:rsidP="008A3BA3">
      <w:pPr>
        <w:ind w:left="720" w:firstLine="360"/>
        <w:rPr>
          <w:lang w:val="bg-BG"/>
        </w:rPr>
      </w:pPr>
      <w:r>
        <w:rPr>
          <w:lang w:val="bg-BG"/>
        </w:rPr>
        <w:t xml:space="preserve">Прилагам списък на по-сериозните подобрения </w:t>
      </w:r>
      <w:r w:rsidR="005D7C5A">
        <w:rPr>
          <w:lang w:val="bg-BG"/>
        </w:rPr>
        <w:t xml:space="preserve">и промени </w:t>
      </w:r>
      <w:r>
        <w:rPr>
          <w:lang w:val="bg-BG"/>
        </w:rPr>
        <w:t>въведени след 01.09.2017 г.:</w:t>
      </w:r>
    </w:p>
    <w:p w:rsidR="00C42A40" w:rsidRDefault="00C42A40" w:rsidP="00C42A40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Добавена възможност за командироване на служители от един филиал в друг, които автоматично да се появяват в дневните разпечатки на филиала в който са командировани.</w:t>
      </w:r>
    </w:p>
    <w:p w:rsidR="005D7C5A" w:rsidRDefault="005D7C5A" w:rsidP="00C42A40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Добавена възможност за разпечатване на месечните графици във формат А3 и А4, с различно оформление.</w:t>
      </w:r>
    </w:p>
    <w:p w:rsidR="00C42A40" w:rsidRDefault="0061714E" w:rsidP="00C42A40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П</w:t>
      </w:r>
      <w:r w:rsidR="00C42A40">
        <w:rPr>
          <w:lang w:val="bg-BG"/>
        </w:rPr>
        <w:t>ромяна в начина на генериране на рекапитулации</w:t>
      </w:r>
      <w:r w:rsidR="005D7C5A">
        <w:rPr>
          <w:lang w:val="bg-BG"/>
        </w:rPr>
        <w:t xml:space="preserve"> за месечните графици </w:t>
      </w:r>
      <w:r w:rsidR="00C42A40">
        <w:rPr>
          <w:lang w:val="bg-BG"/>
        </w:rPr>
        <w:t>за филиалите на ЦСМП София.</w:t>
      </w:r>
    </w:p>
    <w:p w:rsidR="00C42A40" w:rsidRDefault="005D7C5A" w:rsidP="00C42A40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Промяна в начина на генериране на рекапитулации за месечните графици за ЦСМП София.</w:t>
      </w:r>
    </w:p>
    <w:p w:rsidR="005D7C5A" w:rsidRDefault="005D7C5A" w:rsidP="00C42A40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Промяна в начина на генериране на рекапитулации за поддържащите звена на организацията.</w:t>
      </w:r>
    </w:p>
    <w:p w:rsidR="005D7C5A" w:rsidRDefault="005D7C5A" w:rsidP="00C42A40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Промяна във визуализацията и в разпечатките на графици за служители даващи дежурства извън собствената си смяна.</w:t>
      </w:r>
    </w:p>
    <w:p w:rsidR="005D7C5A" w:rsidRDefault="005D7C5A" w:rsidP="005D7C5A">
      <w:pPr>
        <w:ind w:left="720" w:firstLine="720"/>
        <w:rPr>
          <w:lang w:val="bg-BG"/>
        </w:rPr>
      </w:pPr>
      <w:r>
        <w:rPr>
          <w:lang w:val="bg-BG"/>
        </w:rPr>
        <w:t>При извършване на гореспоменатите промени в някои случай в системата са възниквали грешки, които са били своевременно отстранявани</w:t>
      </w:r>
      <w:r w:rsidR="000E66A8">
        <w:t xml:space="preserve"> </w:t>
      </w:r>
      <w:r w:rsidR="000E66A8">
        <w:rPr>
          <w:lang w:val="bg-BG"/>
        </w:rPr>
        <w:t>след тяхното установяване</w:t>
      </w:r>
      <w:r>
        <w:rPr>
          <w:lang w:val="bg-BG"/>
        </w:rPr>
        <w:t>.</w:t>
      </w:r>
    </w:p>
    <w:p w:rsidR="005D7C5A" w:rsidRDefault="005D7C5A" w:rsidP="005D7C5A">
      <w:pPr>
        <w:ind w:left="720" w:firstLine="720"/>
        <w:rPr>
          <w:lang w:val="bg-BG"/>
        </w:rPr>
      </w:pPr>
      <w:r>
        <w:rPr>
          <w:lang w:val="bg-BG"/>
        </w:rPr>
        <w:t>Искам да Ви уверя, че екипа ни ще продължи да поддържа и развива системата без това да представлява допълнителен разход за организацията, за да разполагате с продукт отговарящ максимално на специфичните нужди на служителите в ЦСМП София.</w:t>
      </w:r>
    </w:p>
    <w:p w:rsidR="005D7C5A" w:rsidRDefault="005D7C5A" w:rsidP="005D7C5A">
      <w:pPr>
        <w:ind w:left="720" w:firstLine="720"/>
        <w:rPr>
          <w:lang w:val="bg-BG"/>
        </w:rPr>
      </w:pPr>
    </w:p>
    <w:p w:rsidR="005D7C5A" w:rsidRDefault="005D7C5A" w:rsidP="005D7C5A">
      <w:pPr>
        <w:ind w:left="720" w:firstLine="720"/>
        <w:rPr>
          <w:lang w:val="bg-BG"/>
        </w:rPr>
      </w:pPr>
      <w:r>
        <w:rPr>
          <w:lang w:val="bg-BG"/>
        </w:rPr>
        <w:t>С Уважение,</w:t>
      </w:r>
    </w:p>
    <w:p w:rsidR="005D7C5A" w:rsidRDefault="005D7C5A" w:rsidP="005D7C5A">
      <w:pPr>
        <w:ind w:left="720" w:firstLine="720"/>
        <w:rPr>
          <w:lang w:val="bg-BG"/>
        </w:rPr>
      </w:pPr>
      <w:r>
        <w:rPr>
          <w:lang w:val="bg-BG"/>
        </w:rPr>
        <w:t>Иван Евгениев</w:t>
      </w:r>
    </w:p>
    <w:p w:rsidR="005D7C5A" w:rsidRDefault="005D7C5A" w:rsidP="005D7C5A">
      <w:pPr>
        <w:ind w:left="720" w:firstLine="720"/>
        <w:rPr>
          <w:lang w:val="bg-BG"/>
        </w:rPr>
      </w:pPr>
      <w:r>
        <w:rPr>
          <w:lang w:val="bg-BG"/>
        </w:rPr>
        <w:t>Ръководител на лаборатория Съвременни системи за управление</w:t>
      </w:r>
    </w:p>
    <w:p w:rsidR="005D7C5A" w:rsidRPr="005D7C5A" w:rsidRDefault="005D7C5A" w:rsidP="005D7C5A">
      <w:pPr>
        <w:ind w:left="720" w:firstLine="720"/>
        <w:rPr>
          <w:lang w:val="bg-BG"/>
        </w:rPr>
      </w:pPr>
      <w:r>
        <w:rPr>
          <w:lang w:val="bg-BG"/>
        </w:rPr>
        <w:t>Технически Университет София</w:t>
      </w:r>
    </w:p>
    <w:sectPr w:rsidR="005D7C5A" w:rsidRPr="005D7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F69CE"/>
    <w:multiLevelType w:val="hybridMultilevel"/>
    <w:tmpl w:val="C0AAE5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3294D31"/>
    <w:multiLevelType w:val="hybridMultilevel"/>
    <w:tmpl w:val="A99E96A6"/>
    <w:lvl w:ilvl="0" w:tplc="EF681D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A82F40"/>
    <w:multiLevelType w:val="hybridMultilevel"/>
    <w:tmpl w:val="EFDC92DE"/>
    <w:lvl w:ilvl="0" w:tplc="6D421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E79"/>
    <w:rsid w:val="00085E79"/>
    <w:rsid w:val="000E66A8"/>
    <w:rsid w:val="005D7C5A"/>
    <w:rsid w:val="0061714E"/>
    <w:rsid w:val="00622685"/>
    <w:rsid w:val="008056A5"/>
    <w:rsid w:val="0089636C"/>
    <w:rsid w:val="008A3BA3"/>
    <w:rsid w:val="00C42A40"/>
    <w:rsid w:val="00F5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D1CEE62-ECB2-42CE-A0EA-7E5B35F7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Emanuil Markov</dc:creator>
  <cp:keywords/>
  <dc:description/>
  <cp:lastModifiedBy>Emanuil Markov</cp:lastModifiedBy>
  <cp:revision>3</cp:revision>
  <dcterms:created xsi:type="dcterms:W3CDTF">2016-12-18T06:44:00Z</dcterms:created>
  <dcterms:modified xsi:type="dcterms:W3CDTF">2016-12-19T08:07:00Z</dcterms:modified>
</cp:coreProperties>
</file>