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584E" w14:textId="7F3CC2F1" w:rsidR="02D8CB27" w:rsidRPr="00F922E3" w:rsidRDefault="00D663A9" w:rsidP="00D278BF">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192.168.10.0 /24, and 192.168.11.0 /24.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For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Verifying that pings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Again verifying that pings were unsuccessful, this time from PC11 to ISP-Router’s F1/0 interface. 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02E0E6A0" w14:textId="4845DD3A" w:rsidR="00F63E14" w:rsidRPr="00F922E3" w:rsidRDefault="00F63E14"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exhibited in this test case is meant to show the company Acceptable Use Policy to users when logging onto network devices. Relevant tools </w:t>
      </w:r>
      <w:r>
        <w:rPr>
          <w:rFonts w:ascii="Verdana" w:eastAsia="Times New Roman" w:hAnsi="Verdana" w:cs="Calibri"/>
        </w:rPr>
        <w:lastRenderedPageBreak/>
        <w:t xml:space="preserve">include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character of your choosing. This will allow you to write your login message, and then end it with the delimiter character. Relevant devices include every L2 switch, L3 switch, and router in the network. If Packet Tracer supported the functionality, the login banner would also be present on every end user device in the network.</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00C71C4B"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42DEF">
        <w:rPr>
          <w:rFonts w:ascii="Verdana" w:eastAsia="Times New Roman" w:hAnsi="Verdana" w:cs="Segoe UI"/>
          <w:noProof/>
          <w:sz w:val="18"/>
          <w:szCs w:val="18"/>
        </w:rPr>
        <w:drawing>
          <wp:inline distT="0" distB="0" distL="0" distR="0" wp14:anchorId="71950E55" wp14:editId="156FC29F">
            <wp:extent cx="4343623" cy="730288"/>
            <wp:effectExtent l="0" t="0" r="0" b="0"/>
            <wp:docPr id="1363392348" name="Picture 1" descr="A blue square with black lines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348" name="Picture 1" descr="A blue square with black lines and green triang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623" cy="730288"/>
                    </a:xfrm>
                    <a:prstGeom prst="rect">
                      <a:avLst/>
                    </a:prstGeom>
                  </pic:spPr>
                </pic:pic>
              </a:graphicData>
            </a:graphic>
          </wp:inline>
        </w:drawing>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2FB0B92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2B05">
        <w:rPr>
          <w:rFonts w:ascii="Verdana" w:eastAsia="Times New Roman" w:hAnsi="Verdana" w:cs="Calibri"/>
        </w:rPr>
        <w:t>The testing method in this case is very simple. Open a CLI connection on the selected device, and the AUP will show up.</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3A5EC38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1682921F" w14:textId="3759E33A" w:rsidR="00467D28" w:rsidRPr="00467D28" w:rsidRDefault="00CC7D4B"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The first step in creating login banners for the network devices is to use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of your choosing. This will allow the device to know which part is the command and which part is the login banner.</w:t>
      </w:r>
      <w:r w:rsidR="00467D28">
        <w:rPr>
          <w:rFonts w:ascii="Verdana" w:eastAsia="Times New Roman" w:hAnsi="Verdana" w:cs="Calibri"/>
        </w:rPr>
        <w:t xml:space="preserve"> NOTE: “</w:t>
      </w:r>
      <w:proofErr w:type="spellStart"/>
      <w:r w:rsidR="00467D28">
        <w:rPr>
          <w:rFonts w:ascii="Verdana" w:eastAsia="Times New Roman" w:hAnsi="Verdana" w:cs="Calibri"/>
        </w:rPr>
        <w:t>motd</w:t>
      </w:r>
      <w:proofErr w:type="spellEnd"/>
      <w:r w:rsidR="00467D28">
        <w:rPr>
          <w:rFonts w:ascii="Verdana" w:eastAsia="Times New Roman" w:hAnsi="Verdana" w:cs="Calibri"/>
        </w:rPr>
        <w:t xml:space="preserve">” stands for message of the </w:t>
      </w:r>
      <w:proofErr w:type="spellStart"/>
      <w:r w:rsidR="00467D28">
        <w:rPr>
          <w:rFonts w:ascii="Verdana" w:eastAsia="Times New Roman" w:hAnsi="Verdana" w:cs="Calibri"/>
        </w:rPr>
        <w:t>day.</w:t>
      </w:r>
      <w:r w:rsidR="00033DAC">
        <w:rPr>
          <w:rFonts w:ascii="Verdana" w:eastAsia="Times New Roman" w:hAnsi="Verdana" w:cs="Calibri"/>
        </w:rPr>
        <w:t>Then</w:t>
      </w:r>
      <w:proofErr w:type="spellEnd"/>
      <w:r w:rsidR="00033DAC">
        <w:rPr>
          <w:rFonts w:ascii="Verdana" w:eastAsia="Times New Roman" w:hAnsi="Verdana" w:cs="Calibri"/>
        </w:rPr>
        <w:t xml:space="preserve"> you can write your banner, and add the delimiter again.</w:t>
      </w:r>
    </w:p>
    <w:p w14:paraId="1E91A8F9" w14:textId="00F71D14"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A17126">
        <w:rPr>
          <w:rFonts w:ascii="Verdana" w:eastAsia="Times New Roman" w:hAnsi="Verdana" w:cs="Segoe UI"/>
          <w:noProof/>
          <w:sz w:val="18"/>
          <w:szCs w:val="18"/>
        </w:rPr>
        <w:drawing>
          <wp:inline distT="0" distB="0" distL="0" distR="0" wp14:anchorId="23232C75" wp14:editId="130D2919">
            <wp:extent cx="5943600" cy="109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5DFB6A95"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A17126">
        <w:rPr>
          <w:rFonts w:ascii="Verdana" w:eastAsia="Times New Roman" w:hAnsi="Verdana" w:cs="Calibri Light"/>
          <w:noProof/>
          <w:color w:val="2F5496"/>
          <w:sz w:val="32"/>
          <w:szCs w:val="32"/>
        </w:rPr>
        <w:lastRenderedPageBreak/>
        <w:drawing>
          <wp:inline distT="0" distB="0" distL="0" distR="0" wp14:anchorId="5A490C8F" wp14:editId="2A7B79C6">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1134C52D" w14:textId="46D72212"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47314D4" wp14:editId="33E72DDC">
            <wp:extent cx="5943600" cy="1289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4642DB83" w14:textId="0858C727"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92E8153" wp14:editId="1B4A317A">
            <wp:extent cx="5943600" cy="1083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50DCCEA0" w14:textId="50D6C929" w:rsidR="00A17126" w:rsidRPr="00A17126" w:rsidRDefault="00033DAC">
      <w:pPr>
        <w:rPr>
          <w:rFonts w:ascii="Verdana" w:eastAsia="Times New Roman" w:hAnsi="Verdana" w:cs="Calibri Light"/>
        </w:rPr>
      </w:pPr>
      <w:r>
        <w:rPr>
          <w:rFonts w:ascii="Verdana" w:eastAsia="Times New Roman" w:hAnsi="Verdana" w:cs="Calibri Light"/>
        </w:rPr>
        <w:t xml:space="preserve">As seen here. when logging onto a device, the login banner that I have configured is displayed. </w:t>
      </w:r>
      <w:r w:rsidR="00A17126">
        <w:rPr>
          <w:rFonts w:ascii="Verdana" w:eastAsia="Times New Roman" w:hAnsi="Verdana" w:cs="Calibri Light"/>
        </w:rPr>
        <w:t xml:space="preserve">For brevity I have </w:t>
      </w:r>
      <w:r w:rsidR="00CC7D4B">
        <w:rPr>
          <w:rFonts w:ascii="Verdana" w:eastAsia="Times New Roman" w:hAnsi="Verdana" w:cs="Calibri Light"/>
        </w:rPr>
        <w:t xml:space="preserve">only </w:t>
      </w:r>
      <w:r w:rsidR="00A17126">
        <w:rPr>
          <w:rFonts w:ascii="Verdana" w:eastAsia="Times New Roman" w:hAnsi="Verdana" w:cs="Calibri Light"/>
        </w:rPr>
        <w:t>configured login banners for 3 devices, SW1, SW2, and SW3. Configurations would be the exact same for other network devices.</w:t>
      </w:r>
      <w:r w:rsidR="00CC7D4B">
        <w:rPr>
          <w:rFonts w:ascii="Verdana" w:eastAsia="Times New Roman" w:hAnsi="Verdana" w:cs="Calibri Light"/>
        </w:rPr>
        <w:t xml:space="preserve"> Packet Tracer does not have the functionality required for configuring login banners on the </w:t>
      </w:r>
      <w:commentRangeStart w:id="1"/>
      <w:r w:rsidR="00CC7D4B">
        <w:rPr>
          <w:rFonts w:ascii="Verdana" w:eastAsia="Times New Roman" w:hAnsi="Verdana" w:cs="Calibri Light"/>
        </w:rPr>
        <w:t>PC’s</w:t>
      </w:r>
      <w:commentRangeEnd w:id="1"/>
      <w:r w:rsidR="00DA2B05">
        <w:rPr>
          <w:rStyle w:val="CommentReference"/>
        </w:rPr>
        <w:commentReference w:id="1"/>
      </w:r>
      <w:r w:rsidR="00CC7D4B">
        <w:rPr>
          <w:rFonts w:ascii="Verdana" w:eastAsia="Times New Roman" w:hAnsi="Verdana" w:cs="Calibri Light"/>
        </w:rPr>
        <w:t xml:space="preserve">. </w:t>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10985F89" w:rsidR="00D663A9" w:rsidRPr="00F922E3" w:rsidRDefault="000B6F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desired functionality here is to have all end user devices to have IP addresses assigned dynamically </w:t>
      </w:r>
      <w:proofErr w:type="gramStart"/>
      <w:r>
        <w:rPr>
          <w:rFonts w:ascii="Verdana" w:eastAsia="Times New Roman" w:hAnsi="Verdana" w:cs="Calibri"/>
        </w:rPr>
        <w:t>by the use of</w:t>
      </w:r>
      <w:proofErr w:type="gramEnd"/>
      <w:r>
        <w:rPr>
          <w:rFonts w:ascii="Verdana" w:eastAsia="Times New Roman" w:hAnsi="Verdana" w:cs="Calibri"/>
        </w:rPr>
        <w:t xml:space="preserve"> DHCP. This way, devices that no longer need an IP </w:t>
      </w:r>
      <w:proofErr w:type="gramStart"/>
      <w:r>
        <w:rPr>
          <w:rFonts w:ascii="Verdana" w:eastAsia="Times New Roman" w:hAnsi="Verdana" w:cs="Calibri"/>
        </w:rPr>
        <w:t>address(</w:t>
      </w:r>
      <w:proofErr w:type="gramEnd"/>
      <w:r>
        <w:rPr>
          <w:rFonts w:ascii="Verdana" w:eastAsia="Times New Roman" w:hAnsi="Verdana" w:cs="Calibri"/>
        </w:rPr>
        <w:t xml:space="preserve">ex. Device is powered off, or no longer in use) can release their IP’s back to the DHCP server for use by another device. This creates a smooth and dynamic IP allocation and release process. If necessary, devices can request a reservation so that they receive the same IP upon each boot up, for example. Network devices should receive static IP’s so we can reliably access and perform configuration changes with a previously known IP. For example, if each time you SSH into a device and the IP is different, it creates </w:t>
      </w:r>
      <w:proofErr w:type="spellStart"/>
      <w:r>
        <w:rPr>
          <w:rFonts w:ascii="Verdana" w:eastAsia="Times New Roman" w:hAnsi="Verdana" w:cs="Calibri"/>
        </w:rPr>
        <w:t>unneccsary</w:t>
      </w:r>
      <w:proofErr w:type="spellEnd"/>
      <w:r>
        <w:rPr>
          <w:rFonts w:ascii="Verdana" w:eastAsia="Times New Roman" w:hAnsi="Verdana" w:cs="Calibri"/>
        </w:rPr>
        <w:t xml:space="preserve"> confusion and effort. We want the process to be smooth and simple.</w:t>
      </w:r>
      <w:r w:rsidR="006C0F36">
        <w:rPr>
          <w:rFonts w:ascii="Verdana" w:eastAsia="Times New Roman" w:hAnsi="Verdana" w:cs="Calibri"/>
        </w:rPr>
        <w:t xml:space="preserve"> Our guest networks should not communicate with the internal network, so they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ISP-Router, configured as a DHCP server. The hosts on the internal network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our internal DHCP server</w:t>
      </w:r>
      <w:r w:rsidR="004F6A73">
        <w:rPr>
          <w:rFonts w:ascii="Verdana" w:eastAsia="Times New Roman" w:hAnsi="Verdana" w:cs="Calibri"/>
        </w:rPr>
        <w:t>s</w:t>
      </w:r>
      <w:r w:rsidR="006C0F36">
        <w:rPr>
          <w:rFonts w:ascii="Verdana" w:eastAsia="Times New Roman" w:hAnsi="Verdana" w:cs="Calibri"/>
        </w:rPr>
        <w:t>.</w:t>
      </w:r>
      <w:r w:rsidR="005A5073">
        <w:rPr>
          <w:rFonts w:ascii="Verdana" w:eastAsia="Times New Roman" w:hAnsi="Verdana" w:cs="Calibri"/>
        </w:rPr>
        <w:t xml:space="preserve"> (</w:t>
      </w:r>
      <w:r w:rsidR="005A5073" w:rsidRPr="005A5073">
        <w:rPr>
          <w:rFonts w:ascii="Verdana" w:eastAsia="Times New Roman" w:hAnsi="Verdana" w:cs="Calibri"/>
          <w:b/>
          <w:bCs/>
        </w:rPr>
        <w:t>include relevant subnets and hosts here</w:t>
      </w:r>
      <w:r w:rsidR="005A5073">
        <w:rPr>
          <w:rFonts w:ascii="Verdana" w:eastAsia="Times New Roman" w:hAnsi="Verdana" w:cs="Calibri"/>
        </w:rPr>
        <w:t>!!!!)</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63E3FBBD"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C3D73C7" wp14:editId="03C85832">
            <wp:extent cx="4807197" cy="819192"/>
            <wp:effectExtent l="0" t="0" r="0" b="0"/>
            <wp:docPr id="657736264" name="Picture 2" descr="A computer icon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6264" name="Picture 2" descr="A computer icons with numbers and lette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807197" cy="819192"/>
                    </a:xfrm>
                    <a:prstGeom prst="rect">
                      <a:avLst/>
                    </a:prstGeom>
                  </pic:spPr>
                </pic:pic>
              </a:graphicData>
            </a:graphic>
          </wp:inline>
        </w:drawing>
      </w:r>
    </w:p>
    <w:p w14:paraId="7450ED63" w14:textId="7A0C09FD"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AE8266C" wp14:editId="607638DB">
            <wp:extent cx="5588287" cy="933498"/>
            <wp:effectExtent l="0" t="0" r="0" b="0"/>
            <wp:docPr id="574516285" name="Picture 3" descr="A computer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6285" name="Picture 3" descr="A computer with a sig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8287" cy="933498"/>
                    </a:xfrm>
                    <a:prstGeom prst="rect">
                      <a:avLst/>
                    </a:prstGeom>
                  </pic:spPr>
                </pic:pic>
              </a:graphicData>
            </a:graphic>
          </wp:inline>
        </w:drawing>
      </w:r>
    </w:p>
    <w:p w14:paraId="649E8376" w14:textId="4649DE7F" w:rsidR="005A5073" w:rsidRPr="00F922E3" w:rsidRDefault="005A5073"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AE98F65" wp14:editId="5B54D556">
            <wp:extent cx="3225966" cy="692186"/>
            <wp:effectExtent l="0" t="0" r="0" b="0"/>
            <wp:docPr id="52352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106" name="Picture 523525106"/>
                    <pic:cNvPicPr/>
                  </pic:nvPicPr>
                  <pic:blipFill>
                    <a:blip r:embed="rId33">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lastRenderedPageBreak/>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38893E60" w:rsidR="00D663A9" w:rsidRPr="00F61025" w:rsidRDefault="007509EC" w:rsidP="00D663A9">
      <w:pPr>
        <w:spacing w:after="0" w:line="240" w:lineRule="auto"/>
        <w:textAlignment w:val="baseline"/>
        <w:rPr>
          <w:rFonts w:ascii="Verdana" w:eastAsia="Times New Roman" w:hAnsi="Verdana" w:cs="Segoe UI"/>
          <w:sz w:val="20"/>
          <w:szCs w:val="20"/>
        </w:rPr>
      </w:pPr>
      <w:r w:rsidRPr="00F61025">
        <w:rPr>
          <w:rFonts w:ascii="Verdana" w:eastAsia="Times New Roman" w:hAnsi="Verdana" w:cs="Calibri Light"/>
          <w:color w:val="2F5496"/>
          <w:sz w:val="20"/>
          <w:szCs w:val="20"/>
        </w:rPr>
        <w:t xml:space="preserve">Need to config </w:t>
      </w:r>
      <w:proofErr w:type="spellStart"/>
      <w:r w:rsidRPr="00F61025">
        <w:rPr>
          <w:rFonts w:ascii="Verdana" w:eastAsia="Times New Roman" w:hAnsi="Verdana" w:cs="Calibri Light"/>
          <w:color w:val="2F5496"/>
          <w:sz w:val="20"/>
          <w:szCs w:val="20"/>
        </w:rPr>
        <w:t>vlans</w:t>
      </w:r>
      <w:proofErr w:type="spellEnd"/>
      <w:r w:rsidRPr="00F61025">
        <w:rPr>
          <w:rFonts w:ascii="Verdana" w:eastAsia="Times New Roman" w:hAnsi="Verdana" w:cs="Calibri Light"/>
          <w:color w:val="2F5496"/>
          <w:sz w:val="20"/>
          <w:szCs w:val="20"/>
        </w:rPr>
        <w:t xml:space="preserve"> first</w:t>
      </w:r>
      <w:r w:rsidR="00E17254">
        <w:rPr>
          <w:rFonts w:ascii="Verdana" w:eastAsia="Times New Roman" w:hAnsi="Verdana" w:cs="Calibri Light"/>
          <w:color w:val="2F5496"/>
          <w:sz w:val="20"/>
          <w:szCs w:val="20"/>
        </w:rPr>
        <w:t xml:space="preserve"> </w:t>
      </w:r>
      <w:r w:rsidR="00F61025" w:rsidRPr="00F61025">
        <w:rPr>
          <w:rFonts w:ascii="Verdana" w:eastAsia="Times New Roman" w:hAnsi="Verdana" w:cs="Calibri Light"/>
          <w:color w:val="2F5496"/>
          <w:sz w:val="20"/>
          <w:szCs w:val="20"/>
        </w:rPr>
        <w:t xml:space="preserve">- DHCP wasn’t </w:t>
      </w:r>
      <w:r w:rsidR="00F61025">
        <w:rPr>
          <w:rFonts w:ascii="Verdana" w:eastAsia="Times New Roman" w:hAnsi="Verdana" w:cs="Calibri Light"/>
          <w:color w:val="2F5496"/>
          <w:sz w:val="20"/>
          <w:szCs w:val="20"/>
        </w:rPr>
        <w:t xml:space="preserve">working </w:t>
      </w:r>
      <w:proofErr w:type="spellStart"/>
      <w:r w:rsidR="00F61025">
        <w:rPr>
          <w:rFonts w:ascii="Verdana" w:eastAsia="Times New Roman" w:hAnsi="Verdana" w:cs="Calibri Light"/>
          <w:color w:val="2F5496"/>
          <w:sz w:val="20"/>
          <w:szCs w:val="20"/>
        </w:rPr>
        <w:t>bc</w:t>
      </w:r>
      <w:proofErr w:type="spellEnd"/>
      <w:r w:rsidR="00F61025">
        <w:rPr>
          <w:rFonts w:ascii="Verdana" w:eastAsia="Times New Roman" w:hAnsi="Verdana" w:cs="Calibri Light"/>
          <w:color w:val="2F5496"/>
          <w:sz w:val="20"/>
          <w:szCs w:val="20"/>
        </w:rPr>
        <w:t xml:space="preserve"> I forgot to config an IP/mask/gateway on the server…… major brain </w:t>
      </w:r>
      <w:proofErr w:type="gramStart"/>
      <w:r w:rsidR="00F61025">
        <w:rPr>
          <w:rFonts w:ascii="Verdana" w:eastAsia="Times New Roman" w:hAnsi="Verdana" w:cs="Calibri Light"/>
          <w:color w:val="2F5496"/>
          <w:sz w:val="20"/>
          <w:szCs w:val="20"/>
        </w:rPr>
        <w:t>fart</w:t>
      </w:r>
      <w:proofErr w:type="gramEnd"/>
      <w:r w:rsidR="00F61025">
        <w:rPr>
          <w:rFonts w:ascii="Verdana" w:eastAsia="Times New Roman" w:hAnsi="Verdana" w:cs="Calibri Light"/>
          <w:color w:val="2F5496"/>
          <w:sz w:val="20"/>
          <w:szCs w:val="20"/>
        </w:rPr>
        <w:t xml:space="preserve"> today.</w:t>
      </w:r>
      <w:r w:rsidR="000A37AC">
        <w:rPr>
          <w:rFonts w:ascii="Verdana" w:eastAsia="Times New Roman" w:hAnsi="Verdana" w:cs="Calibri Light"/>
          <w:color w:val="2F5496"/>
          <w:sz w:val="20"/>
          <w:szCs w:val="20"/>
        </w:rPr>
        <w:t xml:space="preserve"> Come back to DHCP after configuring VLAN’s/</w:t>
      </w:r>
      <w:proofErr w:type="spellStart"/>
      <w:r w:rsidR="000A37AC">
        <w:rPr>
          <w:rFonts w:ascii="Verdana" w:eastAsia="Times New Roman" w:hAnsi="Verdana" w:cs="Calibri Light"/>
          <w:color w:val="2F5496"/>
          <w:sz w:val="20"/>
          <w:szCs w:val="20"/>
        </w:rPr>
        <w:t>trunking</w:t>
      </w:r>
      <w:proofErr w:type="spellEnd"/>
      <w:r w:rsidR="000A37AC">
        <w:rPr>
          <w:rFonts w:ascii="Verdana" w:eastAsia="Times New Roman" w:hAnsi="Verdana" w:cs="Calibri Light"/>
          <w:color w:val="2F5496"/>
          <w:sz w:val="20"/>
          <w:szCs w:val="20"/>
        </w:rPr>
        <w:t>.</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5056E1E0"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r w:rsidR="00096B21">
        <w:rPr>
          <w:rFonts w:ascii="Verdana" w:eastAsia="Times New Roman" w:hAnsi="Verdana" w:cs="Calibri"/>
        </w:rPr>
        <w:t>Configure trunk ports between L2 switches.</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2"/>
      <w:r w:rsidRPr="00C40ECC">
        <w:rPr>
          <w:rFonts w:ascii="Verdana" w:eastAsia="Times New Roman" w:hAnsi="Verdana" w:cs="Segoe UI"/>
          <w:i/>
          <w:iCs/>
          <w:sz w:val="20"/>
          <w:szCs w:val="20"/>
        </w:rPr>
        <w:t>equivalent</w:t>
      </w:r>
      <w:commentRangeEnd w:id="2"/>
      <w:r w:rsidR="00B37D80">
        <w:rPr>
          <w:rStyle w:val="CommentReference"/>
        </w:rPr>
        <w:commentReference w:id="2"/>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3"/>
      <w:r w:rsidR="00C46704" w:rsidRPr="00462CA7">
        <w:rPr>
          <w:rFonts w:ascii="Verdana" w:eastAsia="Times New Roman" w:hAnsi="Verdana"/>
        </w:rPr>
        <w:t>IP</w:t>
      </w:r>
      <w:r w:rsidR="004B00B8" w:rsidRPr="00462CA7">
        <w:rPr>
          <w:rFonts w:ascii="Verdana" w:eastAsia="Times New Roman" w:hAnsi="Verdana"/>
        </w:rPr>
        <w:t>Sec</w:t>
      </w:r>
      <w:commentRangeEnd w:id="3"/>
      <w:r w:rsidR="004B00B8" w:rsidRPr="00462CA7">
        <w:rPr>
          <w:rStyle w:val="CommentReference"/>
          <w:rFonts w:ascii="Verdana" w:eastAsiaTheme="minorHAnsi" w:hAnsi="Verdana" w:cstheme="minorBidi"/>
          <w:color w:val="auto"/>
        </w:rPr>
        <w:commentReference w:id="3"/>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4"/>
      <w:r w:rsidRPr="00C40ECC">
        <w:rPr>
          <w:rFonts w:ascii="Verdana" w:eastAsia="Times New Roman" w:hAnsi="Verdana" w:cs="Segoe UI"/>
          <w:i/>
          <w:iCs/>
          <w:sz w:val="20"/>
          <w:szCs w:val="20"/>
        </w:rPr>
        <w:t>within</w:t>
      </w:r>
      <w:commentRangeEnd w:id="4"/>
      <w:r w:rsidR="00B37D80">
        <w:rPr>
          <w:rStyle w:val="CommentReference"/>
        </w:rPr>
        <w:commentReference w:id="4"/>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5"/>
      <w:r w:rsidRPr="00C40ECC">
        <w:rPr>
          <w:rFonts w:ascii="Verdana" w:eastAsia="Times New Roman" w:hAnsi="Verdana" w:cs="Segoe UI"/>
          <w:i/>
          <w:iCs/>
          <w:sz w:val="20"/>
          <w:szCs w:val="20"/>
        </w:rPr>
        <w:t>organizational</w:t>
      </w:r>
      <w:commentRangeEnd w:id="5"/>
      <w:r w:rsidR="00B37D80">
        <w:rPr>
          <w:rStyle w:val="CommentReference"/>
        </w:rPr>
        <w:commentReference w:id="5"/>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34"/>
      <w:footerReference w:type="default" r:id="rId35"/>
      <w:headerReference w:type="first" r:id="rId36"/>
      <w:footerReference w:type="first" r:id="rId37"/>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ily P" w:date="2024-05-23T12:55:00Z" w:initials="EP">
    <w:p w14:paraId="29BB0CE4" w14:textId="77777777" w:rsidR="00DA2B05" w:rsidRDefault="00DA2B05" w:rsidP="00DA2B05">
      <w:pPr>
        <w:pStyle w:val="CommentText"/>
      </w:pPr>
      <w:r>
        <w:rPr>
          <w:rStyle w:val="CommentReference"/>
        </w:rPr>
        <w:annotationRef/>
      </w:r>
      <w:r>
        <w:t>Do the banner login for the rest of the network devices</w:t>
      </w:r>
    </w:p>
  </w:comment>
  <w:comment w:id="2" w:author="Parker, Emily" w:date="2024-03-13T16:43:00Z" w:initials="PE">
    <w:p w14:paraId="24DAE9FA" w14:textId="107882EF" w:rsidR="00B37D80" w:rsidRDefault="00B37D80">
      <w:pPr>
        <w:pStyle w:val="CommentText"/>
      </w:pPr>
      <w:r>
        <w:rPr>
          <w:rStyle w:val="CommentReference"/>
        </w:rPr>
        <w:annotationRef/>
      </w:r>
      <w:r>
        <w:t>figure out later what i wanna do</w:t>
      </w:r>
    </w:p>
  </w:comment>
  <w:comment w:id="3"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4"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5"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BB0CE4" w15:done="0"/>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53CC20" w16cex:dateUtc="2024-05-23T16:55:00Z"/>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BB0CE4" w16cid:durableId="2153CC20"/>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18AD3" w14:textId="77777777" w:rsidR="00F87C30" w:rsidRDefault="00F87C30" w:rsidP="00862194">
      <w:pPr>
        <w:spacing w:after="0" w:line="240" w:lineRule="auto"/>
      </w:pPr>
      <w:r>
        <w:separator/>
      </w:r>
    </w:p>
  </w:endnote>
  <w:endnote w:type="continuationSeparator" w:id="0">
    <w:p w14:paraId="17F02B23" w14:textId="77777777" w:rsidR="00F87C30" w:rsidRDefault="00F87C30" w:rsidP="00862194">
      <w:pPr>
        <w:spacing w:after="0" w:line="240" w:lineRule="auto"/>
      </w:pPr>
      <w:r>
        <w:continuationSeparator/>
      </w:r>
    </w:p>
  </w:endnote>
  <w:endnote w:type="continuationNotice" w:id="1">
    <w:p w14:paraId="4EF1E724" w14:textId="77777777" w:rsidR="00F87C30" w:rsidRDefault="00F87C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C8C2C" w14:textId="77777777" w:rsidR="00F87C30" w:rsidRDefault="00F87C30" w:rsidP="00862194">
      <w:pPr>
        <w:spacing w:after="0" w:line="240" w:lineRule="auto"/>
      </w:pPr>
      <w:r>
        <w:separator/>
      </w:r>
    </w:p>
  </w:footnote>
  <w:footnote w:type="continuationSeparator" w:id="0">
    <w:p w14:paraId="3B960BFC" w14:textId="77777777" w:rsidR="00F87C30" w:rsidRDefault="00F87C30" w:rsidP="00862194">
      <w:pPr>
        <w:spacing w:after="0" w:line="240" w:lineRule="auto"/>
      </w:pPr>
      <w:r>
        <w:continuationSeparator/>
      </w:r>
    </w:p>
  </w:footnote>
  <w:footnote w:type="continuationNotice" w:id="1">
    <w:p w14:paraId="4278621F" w14:textId="77777777" w:rsidR="00F87C30" w:rsidRDefault="00F87C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590118869">
    <w:abstractNumId w:val="0"/>
  </w:num>
  <w:num w:numId="2" w16cid:durableId="2038846405">
    <w:abstractNumId w:val="1"/>
  </w:num>
  <w:num w:numId="3" w16cid:durableId="10671507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ily P">
    <w15:presenceInfo w15:providerId="Windows Live" w15:userId="d3208ba86fded1ff"/>
  </w15:person>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33DAC"/>
    <w:rsid w:val="0006154C"/>
    <w:rsid w:val="000661EF"/>
    <w:rsid w:val="000667F2"/>
    <w:rsid w:val="00081A19"/>
    <w:rsid w:val="00087D65"/>
    <w:rsid w:val="00095BF9"/>
    <w:rsid w:val="00096B21"/>
    <w:rsid w:val="000A37AC"/>
    <w:rsid w:val="000B6F70"/>
    <w:rsid w:val="000C4C91"/>
    <w:rsid w:val="000C5F6F"/>
    <w:rsid w:val="000E4F67"/>
    <w:rsid w:val="000F31DB"/>
    <w:rsid w:val="00124955"/>
    <w:rsid w:val="00134E54"/>
    <w:rsid w:val="0015204E"/>
    <w:rsid w:val="00156BEC"/>
    <w:rsid w:val="00197165"/>
    <w:rsid w:val="001F02E8"/>
    <w:rsid w:val="002015B5"/>
    <w:rsid w:val="00250926"/>
    <w:rsid w:val="00280043"/>
    <w:rsid w:val="00294AB4"/>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67D28"/>
    <w:rsid w:val="004915E4"/>
    <w:rsid w:val="00494926"/>
    <w:rsid w:val="004A6F66"/>
    <w:rsid w:val="004B00B8"/>
    <w:rsid w:val="004B51CA"/>
    <w:rsid w:val="004C202F"/>
    <w:rsid w:val="004D29E7"/>
    <w:rsid w:val="004E1D30"/>
    <w:rsid w:val="004E3314"/>
    <w:rsid w:val="004F6A73"/>
    <w:rsid w:val="00523AB3"/>
    <w:rsid w:val="00571BEF"/>
    <w:rsid w:val="005739A8"/>
    <w:rsid w:val="005A5073"/>
    <w:rsid w:val="005C58C1"/>
    <w:rsid w:val="005D2B90"/>
    <w:rsid w:val="005D618F"/>
    <w:rsid w:val="005F687A"/>
    <w:rsid w:val="005F7EFE"/>
    <w:rsid w:val="006838E1"/>
    <w:rsid w:val="006B2640"/>
    <w:rsid w:val="006B3189"/>
    <w:rsid w:val="006B617F"/>
    <w:rsid w:val="006C0F36"/>
    <w:rsid w:val="006CB78E"/>
    <w:rsid w:val="006D5320"/>
    <w:rsid w:val="00716ECA"/>
    <w:rsid w:val="007236AB"/>
    <w:rsid w:val="007324F8"/>
    <w:rsid w:val="007509EC"/>
    <w:rsid w:val="0075182A"/>
    <w:rsid w:val="007A49ED"/>
    <w:rsid w:val="008445F7"/>
    <w:rsid w:val="00862194"/>
    <w:rsid w:val="00872AE9"/>
    <w:rsid w:val="00885741"/>
    <w:rsid w:val="008A0A47"/>
    <w:rsid w:val="008A6767"/>
    <w:rsid w:val="008B3452"/>
    <w:rsid w:val="008B435B"/>
    <w:rsid w:val="008D0545"/>
    <w:rsid w:val="00914141"/>
    <w:rsid w:val="00993097"/>
    <w:rsid w:val="009AB12F"/>
    <w:rsid w:val="009D54F6"/>
    <w:rsid w:val="009E34C9"/>
    <w:rsid w:val="00A1064A"/>
    <w:rsid w:val="00A12A2F"/>
    <w:rsid w:val="00A12D04"/>
    <w:rsid w:val="00A1563C"/>
    <w:rsid w:val="00A17126"/>
    <w:rsid w:val="00A37E64"/>
    <w:rsid w:val="00A4111C"/>
    <w:rsid w:val="00A53311"/>
    <w:rsid w:val="00A77F02"/>
    <w:rsid w:val="00A949AC"/>
    <w:rsid w:val="00AA0157"/>
    <w:rsid w:val="00AA3C86"/>
    <w:rsid w:val="00AE11AB"/>
    <w:rsid w:val="00AE6AFF"/>
    <w:rsid w:val="00AE7710"/>
    <w:rsid w:val="00AF678C"/>
    <w:rsid w:val="00B24CF9"/>
    <w:rsid w:val="00B27A03"/>
    <w:rsid w:val="00B324DC"/>
    <w:rsid w:val="00B37D80"/>
    <w:rsid w:val="00B4310E"/>
    <w:rsid w:val="00B62E8A"/>
    <w:rsid w:val="00B75CB2"/>
    <w:rsid w:val="00B824B5"/>
    <w:rsid w:val="00B83B04"/>
    <w:rsid w:val="00B85B8A"/>
    <w:rsid w:val="00BB2A13"/>
    <w:rsid w:val="00BB7F38"/>
    <w:rsid w:val="00BC0030"/>
    <w:rsid w:val="00BC1E46"/>
    <w:rsid w:val="00BC4523"/>
    <w:rsid w:val="00BD1742"/>
    <w:rsid w:val="00BD7547"/>
    <w:rsid w:val="00C02599"/>
    <w:rsid w:val="00C108E8"/>
    <w:rsid w:val="00C16FFB"/>
    <w:rsid w:val="00C174DD"/>
    <w:rsid w:val="00C321FF"/>
    <w:rsid w:val="00C34A49"/>
    <w:rsid w:val="00C40ECC"/>
    <w:rsid w:val="00C44C87"/>
    <w:rsid w:val="00C46704"/>
    <w:rsid w:val="00C47537"/>
    <w:rsid w:val="00C86AF6"/>
    <w:rsid w:val="00CC7D4B"/>
    <w:rsid w:val="00CF3E90"/>
    <w:rsid w:val="00D278BF"/>
    <w:rsid w:val="00D33CA9"/>
    <w:rsid w:val="00D42DEF"/>
    <w:rsid w:val="00D5690F"/>
    <w:rsid w:val="00D663A9"/>
    <w:rsid w:val="00DA2B05"/>
    <w:rsid w:val="00DA3670"/>
    <w:rsid w:val="00E17254"/>
    <w:rsid w:val="00E3072A"/>
    <w:rsid w:val="00E313C3"/>
    <w:rsid w:val="00E35FAA"/>
    <w:rsid w:val="00E55707"/>
    <w:rsid w:val="00E611AB"/>
    <w:rsid w:val="00E811A1"/>
    <w:rsid w:val="00E96617"/>
    <w:rsid w:val="00EA4112"/>
    <w:rsid w:val="00ED225F"/>
    <w:rsid w:val="00F0624F"/>
    <w:rsid w:val="00F27062"/>
    <w:rsid w:val="00F34CB0"/>
    <w:rsid w:val="00F47C4A"/>
    <w:rsid w:val="00F61025"/>
    <w:rsid w:val="00F63E14"/>
    <w:rsid w:val="00F74CA5"/>
    <w:rsid w:val="00F855CC"/>
    <w:rsid w:val="00F87C30"/>
    <w:rsid w:val="00F922E3"/>
    <w:rsid w:val="00FA4D21"/>
    <w:rsid w:val="00FB06AC"/>
    <w:rsid w:val="00FD4446"/>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commentsExtended" Target="commentsExtended.xm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footer2.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5.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18</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Emily P</cp:lastModifiedBy>
  <cp:revision>36</cp:revision>
  <dcterms:created xsi:type="dcterms:W3CDTF">2024-03-13T20:36:00Z</dcterms:created>
  <dcterms:modified xsi:type="dcterms:W3CDTF">2024-05-25T01:10:00Z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