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9DCB8" w14:textId="77777777" w:rsidR="00E65412" w:rsidRDefault="00E65412" w:rsidP="00E65412">
      <w:pPr>
        <w:pStyle w:val="Heading1"/>
        <w:jc w:val="center"/>
      </w:pPr>
      <w:r>
        <w:t>Emotional Codex – Purpose &amp; Functional Overview</w:t>
      </w:r>
      <w:r>
        <w:br/>
      </w:r>
    </w:p>
    <w:p w14:paraId="30854008" w14:textId="77777777" w:rsidR="00E65412" w:rsidRDefault="00E65412" w:rsidP="00E65412">
      <w:pPr>
        <w:pStyle w:val="Heading3"/>
      </w:pPr>
      <w:r>
        <w:br/>
      </w:r>
      <w:r>
        <w:br/>
        <w:t>Purpose</w:t>
      </w:r>
    </w:p>
    <w:p w14:paraId="02F64DCC" w14:textId="77777777" w:rsidR="00E65412" w:rsidRDefault="00E65412" w:rsidP="00E65412"/>
    <w:p w14:paraId="3E134B40" w14:textId="77777777" w:rsidR="00E65412" w:rsidRDefault="00E65412" w:rsidP="00E65412">
      <w:r w:rsidRPr="004C000D">
        <w:t xml:space="preserve">The </w:t>
      </w:r>
      <w:r w:rsidRPr="004C000D">
        <w:rPr>
          <w:b/>
          <w:bCs/>
        </w:rPr>
        <w:t>Emotional Codex™</w:t>
      </w:r>
      <w:r w:rsidRPr="004C000D">
        <w:t xml:space="preserve"> serves as the </w:t>
      </w:r>
      <w:r w:rsidRPr="004C000D">
        <w:rPr>
          <w:b/>
          <w:bCs/>
        </w:rPr>
        <w:t>authoritative reference layer</w:t>
      </w:r>
      <w:r w:rsidRPr="004C000D">
        <w:t xml:space="preserve"> for translating human emotional signals into machine-readable, ethically aligned constructs. It forms the semantic and symbolic foundation of both the:</w:t>
      </w:r>
    </w:p>
    <w:p w14:paraId="053A9C50" w14:textId="77777777" w:rsidR="00E65412" w:rsidRPr="004C000D" w:rsidRDefault="00E65412" w:rsidP="009B1296">
      <w:pPr>
        <w:pStyle w:val="ListParagraph"/>
        <w:numPr>
          <w:ilvl w:val="0"/>
          <w:numId w:val="7"/>
        </w:numPr>
      </w:pPr>
      <w:r w:rsidRPr="004C000D">
        <w:rPr>
          <w:b/>
          <w:bCs/>
        </w:rPr>
        <w:t>Emotional Intelligence Language™ (EIL™)</w:t>
      </w:r>
      <w:r w:rsidRPr="004C000D">
        <w:t xml:space="preserve"> – Input-side emotion parsing</w:t>
      </w:r>
    </w:p>
    <w:p w14:paraId="348B6D2C" w14:textId="77777777" w:rsidR="00E65412" w:rsidRDefault="00E65412" w:rsidP="009B1296">
      <w:pPr>
        <w:pStyle w:val="ListParagraph"/>
        <w:numPr>
          <w:ilvl w:val="0"/>
          <w:numId w:val="7"/>
        </w:numPr>
      </w:pPr>
      <w:r w:rsidRPr="004C000D">
        <w:rPr>
          <w:b/>
          <w:bCs/>
        </w:rPr>
        <w:t>Emotion State Interchange Language™ (ESIL™)</w:t>
      </w:r>
      <w:r w:rsidRPr="004C000D">
        <w:t xml:space="preserve"> – Structured emotional state formatting</w:t>
      </w:r>
      <w:r>
        <w:br/>
      </w:r>
    </w:p>
    <w:p w14:paraId="63E80F18" w14:textId="77777777" w:rsidR="00E65412" w:rsidRPr="004C000D" w:rsidRDefault="00E65412" w:rsidP="00E65412">
      <w:r w:rsidRPr="004C000D">
        <w:t xml:space="preserve">Together, these systems support </w:t>
      </w:r>
      <w:r w:rsidRPr="004C000D">
        <w:rPr>
          <w:b/>
          <w:bCs/>
        </w:rPr>
        <w:t>emotional fidelity</w:t>
      </w:r>
      <w:r w:rsidRPr="004C000D">
        <w:t xml:space="preserve">, </w:t>
      </w:r>
      <w:r w:rsidRPr="004C000D">
        <w:rPr>
          <w:b/>
          <w:bCs/>
        </w:rPr>
        <w:t>cross-platform emotional interoperability</w:t>
      </w:r>
      <w:r w:rsidRPr="004C000D">
        <w:t xml:space="preserve">, and </w:t>
      </w:r>
      <w:r w:rsidRPr="004C000D">
        <w:rPr>
          <w:b/>
          <w:bCs/>
        </w:rPr>
        <w:t>HEART-compliant empathic alignment</w:t>
      </w:r>
      <w:r w:rsidRPr="004C000D">
        <w:t>.</w:t>
      </w:r>
    </w:p>
    <w:p w14:paraId="5897EAF4" w14:textId="77777777" w:rsidR="00E65412" w:rsidRPr="004C000D" w:rsidRDefault="00E65412" w:rsidP="00E65412">
      <w:r w:rsidRPr="004C000D">
        <w:rPr>
          <w:i/>
          <w:iCs/>
        </w:rPr>
        <w:t>The Codex is not merely a database — it is a living, symbolic</w:t>
      </w:r>
      <w:r>
        <w:rPr>
          <w:i/>
          <w:iCs/>
        </w:rPr>
        <w:t>,</w:t>
      </w:r>
      <w:r w:rsidRPr="004C000D">
        <w:rPr>
          <w:i/>
          <w:iCs/>
        </w:rPr>
        <w:t xml:space="preserve"> emotional grammar.</w:t>
      </w:r>
    </w:p>
    <w:p w14:paraId="571D674F" w14:textId="77777777" w:rsidR="00E65412" w:rsidRPr="004C000D" w:rsidRDefault="00E65412" w:rsidP="00E65412">
      <w:pPr>
        <w:rPr>
          <w:b/>
          <w:bCs/>
        </w:rPr>
      </w:pPr>
      <w:r>
        <w:rPr>
          <w:b/>
          <w:bCs/>
        </w:rPr>
        <w:br/>
      </w:r>
      <w:r w:rsidRPr="004C000D">
        <w:rPr>
          <w:b/>
          <w:bCs/>
        </w:rPr>
        <w:t>Core System Functions</w:t>
      </w:r>
    </w:p>
    <w:p w14:paraId="1E112548" w14:textId="77777777" w:rsidR="00E65412" w:rsidRPr="004C000D" w:rsidRDefault="00E65412" w:rsidP="00E65412">
      <w:r w:rsidRPr="004C000D">
        <w:t>The Emotional Codex™ enables:</w:t>
      </w:r>
    </w:p>
    <w:p w14:paraId="12CFFDFF" w14:textId="77777777" w:rsidR="00E65412" w:rsidRPr="004C000D" w:rsidRDefault="00E65412" w:rsidP="009B1296">
      <w:pPr>
        <w:numPr>
          <w:ilvl w:val="0"/>
          <w:numId w:val="97"/>
        </w:numPr>
      </w:pPr>
      <w:r w:rsidRPr="004C000D">
        <w:rPr>
          <w:b/>
          <w:bCs/>
        </w:rPr>
        <w:t>Emotional Traceability</w:t>
      </w:r>
      <w:r w:rsidRPr="004C000D">
        <w:br/>
        <w:t>Every emotional inference is anchored to a Codex Key, ensuring transparent output origin</w:t>
      </w:r>
    </w:p>
    <w:p w14:paraId="504FD403" w14:textId="77777777" w:rsidR="00E65412" w:rsidRPr="004C000D" w:rsidRDefault="00E65412" w:rsidP="009B1296">
      <w:pPr>
        <w:numPr>
          <w:ilvl w:val="0"/>
          <w:numId w:val="97"/>
        </w:numPr>
      </w:pPr>
      <w:r w:rsidRPr="004C000D">
        <w:rPr>
          <w:b/>
          <w:bCs/>
        </w:rPr>
        <w:t>Cross-Cultural Normalization</w:t>
      </w:r>
      <w:r w:rsidRPr="004C000D">
        <w:br/>
        <w:t>Cultural Variability (CVM) and Expression Modifiers (CEM) allow global adaptability</w:t>
      </w:r>
    </w:p>
    <w:p w14:paraId="21854FA8" w14:textId="77777777" w:rsidR="00E65412" w:rsidRPr="004C000D" w:rsidRDefault="00E65412" w:rsidP="009B1296">
      <w:pPr>
        <w:numPr>
          <w:ilvl w:val="0"/>
          <w:numId w:val="97"/>
        </w:numPr>
      </w:pPr>
      <w:r w:rsidRPr="004C000D">
        <w:rPr>
          <w:b/>
          <w:bCs/>
        </w:rPr>
        <w:t>Symbolic Empathy Logic</w:t>
      </w:r>
      <w:r w:rsidRPr="004C000D">
        <w:br/>
        <w:t xml:space="preserve">Blends, microstates, </w:t>
      </w:r>
      <w:proofErr w:type="spellStart"/>
      <w:r w:rsidRPr="004C000D">
        <w:t>somatics</w:t>
      </w:r>
      <w:proofErr w:type="spellEnd"/>
      <w:r w:rsidRPr="004C000D">
        <w:t>, and pattern nodes allow ERIS™ to reason symbolically</w:t>
      </w:r>
    </w:p>
    <w:p w14:paraId="124DAE56" w14:textId="77777777" w:rsidR="00E65412" w:rsidRPr="004C000D" w:rsidRDefault="00E65412" w:rsidP="009B1296">
      <w:pPr>
        <w:numPr>
          <w:ilvl w:val="0"/>
          <w:numId w:val="97"/>
        </w:numPr>
      </w:pPr>
      <w:r w:rsidRPr="004C000D">
        <w:rPr>
          <w:b/>
          <w:bCs/>
        </w:rPr>
        <w:t>HEART Guardian™ Validation</w:t>
      </w:r>
      <w:r w:rsidRPr="004C000D">
        <w:br/>
        <w:t>Integrated HVC checks ensure emotional outputs meet ethical safety thresholds</w:t>
      </w:r>
    </w:p>
    <w:p w14:paraId="4925C599" w14:textId="77777777" w:rsidR="00E65412" w:rsidRDefault="00E65412" w:rsidP="00E65412"/>
    <w:p w14:paraId="491A6CCD" w14:textId="77777777" w:rsidR="00E65412" w:rsidRDefault="00E65412" w:rsidP="00E65412">
      <w:pPr>
        <w:pStyle w:val="ListParagraph"/>
        <w:ind w:left="0"/>
      </w:pPr>
    </w:p>
    <w:p w14:paraId="15CCD5BC" w14:textId="77777777" w:rsidR="00E65412" w:rsidRDefault="00E65412" w:rsidP="00E65412">
      <w:pPr>
        <w:rPr>
          <w:b/>
          <w:bCs/>
          <w:sz w:val="24"/>
        </w:rPr>
      </w:pPr>
      <w:r w:rsidRPr="00B01E21">
        <w:rPr>
          <w:rStyle w:val="Heading3Char"/>
        </w:rPr>
        <w:t>Functionality Overview</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362"/>
        <w:gridCol w:w="6988"/>
      </w:tblGrid>
      <w:tr w:rsidR="00E65412" w:rsidRPr="004C000D" w14:paraId="56CEC73C" w14:textId="77777777" w:rsidTr="00422884">
        <w:trPr>
          <w:tblHeader/>
          <w:tblCellSpacing w:w="15" w:type="dxa"/>
        </w:trPr>
        <w:tc>
          <w:tcPr>
            <w:tcW w:w="0" w:type="auto"/>
            <w:shd w:val="pct10" w:color="auto" w:fill="auto"/>
            <w:vAlign w:val="center"/>
            <w:hideMark/>
          </w:tcPr>
          <w:p w14:paraId="6E3037EE" w14:textId="77777777" w:rsidR="00E65412" w:rsidRPr="004C000D" w:rsidRDefault="00E65412" w:rsidP="00422884">
            <w:pPr>
              <w:rPr>
                <w:b/>
                <w:bCs/>
              </w:rPr>
            </w:pPr>
            <w:r w:rsidRPr="004C000D">
              <w:rPr>
                <w:b/>
                <w:bCs/>
              </w:rPr>
              <w:t>Capability</w:t>
            </w:r>
          </w:p>
        </w:tc>
        <w:tc>
          <w:tcPr>
            <w:tcW w:w="0" w:type="auto"/>
            <w:shd w:val="pct10" w:color="auto" w:fill="auto"/>
            <w:vAlign w:val="center"/>
            <w:hideMark/>
          </w:tcPr>
          <w:p w14:paraId="4ADE8CDD" w14:textId="77777777" w:rsidR="00E65412" w:rsidRPr="004C000D" w:rsidRDefault="00E65412" w:rsidP="00422884">
            <w:pPr>
              <w:rPr>
                <w:b/>
                <w:bCs/>
              </w:rPr>
            </w:pPr>
            <w:r w:rsidRPr="004C000D">
              <w:rPr>
                <w:b/>
                <w:bCs/>
              </w:rPr>
              <w:t>Description</w:t>
            </w:r>
          </w:p>
        </w:tc>
      </w:tr>
      <w:tr w:rsidR="00E65412" w:rsidRPr="004C000D" w14:paraId="3D0A7D5A" w14:textId="77777777" w:rsidTr="00422884">
        <w:trPr>
          <w:tblCellSpacing w:w="15" w:type="dxa"/>
        </w:trPr>
        <w:tc>
          <w:tcPr>
            <w:tcW w:w="0" w:type="auto"/>
            <w:vAlign w:val="center"/>
            <w:hideMark/>
          </w:tcPr>
          <w:p w14:paraId="55BE378A" w14:textId="77777777" w:rsidR="00E65412" w:rsidRPr="004C000D" w:rsidRDefault="00E65412" w:rsidP="00422884">
            <w:r w:rsidRPr="004C000D">
              <w:rPr>
                <w:b/>
                <w:bCs/>
              </w:rPr>
              <w:t>Codex Keys</w:t>
            </w:r>
          </w:p>
        </w:tc>
        <w:tc>
          <w:tcPr>
            <w:tcW w:w="0" w:type="auto"/>
            <w:vAlign w:val="center"/>
            <w:hideMark/>
          </w:tcPr>
          <w:p w14:paraId="7D6594CD" w14:textId="77777777" w:rsidR="00E65412" w:rsidRPr="004C000D" w:rsidRDefault="00E65412" w:rsidP="00422884">
            <w:r w:rsidRPr="004C000D">
              <w:t>Unique, standardized codes for all primary, blended, somatic, and symbolic states</w:t>
            </w:r>
          </w:p>
        </w:tc>
      </w:tr>
      <w:tr w:rsidR="00E65412" w:rsidRPr="004C000D" w14:paraId="350EA4CE" w14:textId="77777777" w:rsidTr="00422884">
        <w:trPr>
          <w:tblCellSpacing w:w="15" w:type="dxa"/>
        </w:trPr>
        <w:tc>
          <w:tcPr>
            <w:tcW w:w="0" w:type="auto"/>
            <w:shd w:val="pct10" w:color="auto" w:fill="auto"/>
            <w:vAlign w:val="center"/>
            <w:hideMark/>
          </w:tcPr>
          <w:p w14:paraId="5677A95B" w14:textId="77777777" w:rsidR="00E65412" w:rsidRPr="004C000D" w:rsidRDefault="00E65412" w:rsidP="00422884">
            <w:r w:rsidRPr="004C000D">
              <w:rPr>
                <w:b/>
                <w:bCs/>
              </w:rPr>
              <w:t>Contextual Definitions</w:t>
            </w:r>
          </w:p>
        </w:tc>
        <w:tc>
          <w:tcPr>
            <w:tcW w:w="0" w:type="auto"/>
            <w:shd w:val="pct10" w:color="auto" w:fill="auto"/>
            <w:vAlign w:val="center"/>
            <w:hideMark/>
          </w:tcPr>
          <w:p w14:paraId="47A8E2B9" w14:textId="77777777" w:rsidR="00E65412" w:rsidRPr="004C000D" w:rsidRDefault="00E65412" w:rsidP="00422884">
            <w:r w:rsidRPr="004C000D">
              <w:t>Human-readable explanations to support interpretation, training, and development</w:t>
            </w:r>
          </w:p>
        </w:tc>
      </w:tr>
      <w:tr w:rsidR="00E65412" w:rsidRPr="004C000D" w14:paraId="1CC18688" w14:textId="77777777" w:rsidTr="00422884">
        <w:trPr>
          <w:tblCellSpacing w:w="15" w:type="dxa"/>
        </w:trPr>
        <w:tc>
          <w:tcPr>
            <w:tcW w:w="0" w:type="auto"/>
            <w:vAlign w:val="center"/>
            <w:hideMark/>
          </w:tcPr>
          <w:p w14:paraId="0DD54543" w14:textId="77777777" w:rsidR="00E65412" w:rsidRPr="004C000D" w:rsidRDefault="00E65412" w:rsidP="00422884">
            <w:r w:rsidRPr="004C000D">
              <w:rPr>
                <w:b/>
                <w:bCs/>
              </w:rPr>
              <w:t>Cross-Cultural Tags</w:t>
            </w:r>
          </w:p>
        </w:tc>
        <w:tc>
          <w:tcPr>
            <w:tcW w:w="0" w:type="auto"/>
            <w:vAlign w:val="center"/>
            <w:hideMark/>
          </w:tcPr>
          <w:p w14:paraId="49CEC753" w14:textId="77777777" w:rsidR="00E65412" w:rsidRPr="004C000D" w:rsidRDefault="00E65412" w:rsidP="00422884">
            <w:r w:rsidRPr="004C000D">
              <w:t>Modifiers and overlays aligned with CVM/CEM for localized empathy calibration</w:t>
            </w:r>
          </w:p>
        </w:tc>
      </w:tr>
      <w:tr w:rsidR="00E65412" w:rsidRPr="004C000D" w14:paraId="5B2D1D6D" w14:textId="77777777" w:rsidTr="00422884">
        <w:trPr>
          <w:tblCellSpacing w:w="15" w:type="dxa"/>
        </w:trPr>
        <w:tc>
          <w:tcPr>
            <w:tcW w:w="0" w:type="auto"/>
            <w:shd w:val="pct10" w:color="auto" w:fill="auto"/>
            <w:vAlign w:val="center"/>
            <w:hideMark/>
          </w:tcPr>
          <w:p w14:paraId="4752DEE8" w14:textId="77777777" w:rsidR="00E65412" w:rsidRPr="004C000D" w:rsidRDefault="00E65412" w:rsidP="00422884">
            <w:r w:rsidRPr="004C000D">
              <w:rPr>
                <w:b/>
                <w:bCs/>
              </w:rPr>
              <w:t>Emotion Journey Maps</w:t>
            </w:r>
          </w:p>
        </w:tc>
        <w:tc>
          <w:tcPr>
            <w:tcW w:w="0" w:type="auto"/>
            <w:shd w:val="pct10" w:color="auto" w:fill="auto"/>
            <w:vAlign w:val="center"/>
            <w:hideMark/>
          </w:tcPr>
          <w:p w14:paraId="513E3968" w14:textId="77777777" w:rsidR="00E65412" w:rsidRPr="004C000D" w:rsidRDefault="00E65412" w:rsidP="00422884">
            <w:r w:rsidRPr="004C000D">
              <w:t>Entry–Peak–Exit paths for emotional arc tracking across sessions (ARC-x codes)</w:t>
            </w:r>
          </w:p>
        </w:tc>
      </w:tr>
      <w:tr w:rsidR="00E65412" w:rsidRPr="004C000D" w14:paraId="491A1751" w14:textId="77777777" w:rsidTr="00422884">
        <w:trPr>
          <w:tblCellSpacing w:w="15" w:type="dxa"/>
        </w:trPr>
        <w:tc>
          <w:tcPr>
            <w:tcW w:w="0" w:type="auto"/>
            <w:vAlign w:val="center"/>
            <w:hideMark/>
          </w:tcPr>
          <w:p w14:paraId="6CCEC5D9" w14:textId="77777777" w:rsidR="00E65412" w:rsidRPr="004C000D" w:rsidRDefault="00E65412" w:rsidP="00422884">
            <w:r w:rsidRPr="004C000D">
              <w:rPr>
                <w:b/>
                <w:bCs/>
              </w:rPr>
              <w:t>Layered Symbolic Associations</w:t>
            </w:r>
          </w:p>
        </w:tc>
        <w:tc>
          <w:tcPr>
            <w:tcW w:w="0" w:type="auto"/>
            <w:vAlign w:val="center"/>
            <w:hideMark/>
          </w:tcPr>
          <w:p w14:paraId="5388FB36" w14:textId="77777777" w:rsidR="00E65412" w:rsidRPr="004C000D" w:rsidRDefault="00E65412" w:rsidP="00422884">
            <w:r w:rsidRPr="004C000D">
              <w:t>Deep emotion relationships used by ERIS™ for pattern recognition, recovery routing, and prompt strategy</w:t>
            </w:r>
          </w:p>
        </w:tc>
      </w:tr>
    </w:tbl>
    <w:p w14:paraId="08FD49F5" w14:textId="77777777" w:rsidR="00E65412" w:rsidRPr="00B01E21" w:rsidRDefault="00E65412" w:rsidP="00E65412">
      <w:pPr>
        <w:rPr>
          <w:b/>
          <w:bCs/>
          <w:sz w:val="24"/>
        </w:rPr>
      </w:pPr>
      <w:r>
        <w:rPr>
          <w:b/>
          <w:bCs/>
          <w:sz w:val="24"/>
        </w:rPr>
        <w:br/>
      </w:r>
    </w:p>
    <w:p w14:paraId="780AF313" w14:textId="77777777" w:rsidR="00E65412" w:rsidRDefault="00E65412" w:rsidP="00E65412">
      <w:pPr>
        <w:rPr>
          <w:b/>
          <w:bCs/>
        </w:rPr>
      </w:pPr>
      <w:r w:rsidRPr="00B01E21">
        <w:rPr>
          <w:b/>
          <w:bCs/>
        </w:rPr>
        <w:t>Integration Layers</w:t>
      </w:r>
      <w:r>
        <w:rPr>
          <w:b/>
          <w:bCs/>
        </w:rPr>
        <w:br/>
      </w:r>
    </w:p>
    <w:p w14:paraId="571C0D26" w14:textId="77777777" w:rsidR="00E65412" w:rsidRPr="00CA47D9" w:rsidRDefault="00E65412" w:rsidP="00E65412">
      <w:r w:rsidRPr="00CA47D9">
        <w:t xml:space="preserve">The </w:t>
      </w:r>
      <w:r w:rsidRPr="00CA47D9">
        <w:rPr>
          <w:b/>
          <w:bCs/>
        </w:rPr>
        <w:t>Emotional Codex™</w:t>
      </w:r>
      <w:r w:rsidRPr="00CA47D9">
        <w:t xml:space="preserve"> is natively embedded across </w:t>
      </w:r>
      <w:r w:rsidRPr="00CA47D9">
        <w:rPr>
          <w:b/>
          <w:bCs/>
        </w:rPr>
        <w:t>MEC</w:t>
      </w:r>
      <w:r w:rsidRPr="00CA47D9">
        <w:t xml:space="preserve">’s emotional processing architecture, enabling symbolic interoperability, real-time modulation, and </w:t>
      </w:r>
      <w:r w:rsidRPr="00CA47D9">
        <w:rPr>
          <w:b/>
          <w:bCs/>
        </w:rPr>
        <w:t>HEART™</w:t>
      </w:r>
      <w:r w:rsidRPr="00CA47D9">
        <w:t>-aligned ethical safeguards. Its integration ensures that emotional data is interpretable, traceable, and transformable at every stage of the system pipeline.</w:t>
      </w:r>
    </w:p>
    <w:p w14:paraId="6A313E59" w14:textId="77777777" w:rsidR="00E65412" w:rsidRPr="00CA47D9" w:rsidRDefault="00E65412" w:rsidP="00E65412">
      <w:pPr>
        <w:pStyle w:val="ListParagraph"/>
        <w:rPr>
          <w:b/>
          <w:bCs/>
        </w:rPr>
      </w:pPr>
      <w:r>
        <w:rPr>
          <w:b/>
          <w:bCs/>
        </w:rPr>
        <w:br/>
      </w:r>
      <w:r>
        <w:rPr>
          <w:b/>
          <w:bCs/>
        </w:rPr>
        <w:br/>
      </w:r>
      <w:r w:rsidRPr="00CA47D9">
        <w:rPr>
          <w:b/>
          <w:bCs/>
        </w:rPr>
        <w:t xml:space="preserve">Codex Integration </w:t>
      </w:r>
      <w:proofErr w:type="spellStart"/>
      <w:r w:rsidRPr="00CA47D9">
        <w:rPr>
          <w:b/>
          <w:bCs/>
        </w:rPr>
        <w:t>Touchpoints</w:t>
      </w:r>
      <w:proofErr w:type="spellEnd"/>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967"/>
        <w:gridCol w:w="6383"/>
      </w:tblGrid>
      <w:tr w:rsidR="00E65412" w:rsidRPr="00CA47D9" w14:paraId="21B929DE" w14:textId="77777777" w:rsidTr="00422884">
        <w:trPr>
          <w:tblHeader/>
          <w:tblCellSpacing w:w="15" w:type="dxa"/>
        </w:trPr>
        <w:tc>
          <w:tcPr>
            <w:tcW w:w="0" w:type="auto"/>
            <w:shd w:val="pct10" w:color="auto" w:fill="auto"/>
            <w:vAlign w:val="center"/>
            <w:hideMark/>
          </w:tcPr>
          <w:p w14:paraId="7E31CA79" w14:textId="77777777" w:rsidR="00E65412" w:rsidRPr="00CA47D9" w:rsidRDefault="00E65412" w:rsidP="00422884">
            <w:pPr>
              <w:pStyle w:val="Heading3"/>
              <w:spacing w:before="200"/>
              <w:rPr>
                <w:b/>
                <w:bCs/>
              </w:rPr>
            </w:pPr>
            <w:r w:rsidRPr="00CA47D9">
              <w:rPr>
                <w:b/>
                <w:bCs/>
              </w:rPr>
              <w:t>System Layer</w:t>
            </w:r>
          </w:p>
        </w:tc>
        <w:tc>
          <w:tcPr>
            <w:tcW w:w="0" w:type="auto"/>
            <w:shd w:val="pct10" w:color="auto" w:fill="auto"/>
            <w:vAlign w:val="center"/>
            <w:hideMark/>
          </w:tcPr>
          <w:p w14:paraId="5731849C" w14:textId="77777777" w:rsidR="00E65412" w:rsidRPr="00CA47D9" w:rsidRDefault="00E65412" w:rsidP="00422884">
            <w:pPr>
              <w:pStyle w:val="Heading3"/>
              <w:spacing w:before="200"/>
              <w:rPr>
                <w:b/>
                <w:bCs/>
              </w:rPr>
            </w:pPr>
            <w:r w:rsidRPr="00CA47D9">
              <w:rPr>
                <w:b/>
                <w:bCs/>
              </w:rPr>
              <w:t>Function of Codex Integration</w:t>
            </w:r>
          </w:p>
        </w:tc>
      </w:tr>
      <w:tr w:rsidR="00E65412" w:rsidRPr="00CA47D9" w14:paraId="589F0F96" w14:textId="77777777" w:rsidTr="00422884">
        <w:trPr>
          <w:tblCellSpacing w:w="15" w:type="dxa"/>
        </w:trPr>
        <w:tc>
          <w:tcPr>
            <w:tcW w:w="0" w:type="auto"/>
            <w:vAlign w:val="center"/>
            <w:hideMark/>
          </w:tcPr>
          <w:p w14:paraId="5787F147" w14:textId="77777777" w:rsidR="00E65412" w:rsidRPr="00CA47D9" w:rsidRDefault="00E65412" w:rsidP="00422884">
            <w:pPr>
              <w:pStyle w:val="Heading3"/>
              <w:spacing w:before="200"/>
              <w:rPr>
                <w:b/>
                <w:bCs/>
              </w:rPr>
            </w:pPr>
            <w:r w:rsidRPr="00CA47D9">
              <w:rPr>
                <w:b/>
                <w:bCs/>
              </w:rPr>
              <w:t>EIL (Emotional Intelligence Language)</w:t>
            </w:r>
          </w:p>
        </w:tc>
        <w:tc>
          <w:tcPr>
            <w:tcW w:w="0" w:type="auto"/>
            <w:vAlign w:val="center"/>
            <w:hideMark/>
          </w:tcPr>
          <w:p w14:paraId="15402383" w14:textId="77777777" w:rsidR="00E65412" w:rsidRPr="00CA47D9" w:rsidRDefault="00E65412" w:rsidP="00422884">
            <w:pPr>
              <w:pStyle w:val="Heading3"/>
              <w:spacing w:before="200"/>
              <w:rPr>
                <w:b/>
                <w:bCs/>
              </w:rPr>
            </w:pPr>
            <w:r w:rsidRPr="00CA47D9">
              <w:rPr>
                <w:b/>
                <w:bCs/>
              </w:rPr>
              <w:t>Supplies codex-tagged symbolic cues during inference (e.g., microstates, tone modifiers)</w:t>
            </w:r>
          </w:p>
        </w:tc>
      </w:tr>
      <w:tr w:rsidR="00E65412" w:rsidRPr="00CA47D9" w14:paraId="2BBB7977" w14:textId="77777777" w:rsidTr="00422884">
        <w:trPr>
          <w:tblCellSpacing w:w="15" w:type="dxa"/>
        </w:trPr>
        <w:tc>
          <w:tcPr>
            <w:tcW w:w="0" w:type="auto"/>
            <w:shd w:val="pct10" w:color="auto" w:fill="auto"/>
            <w:vAlign w:val="center"/>
            <w:hideMark/>
          </w:tcPr>
          <w:p w14:paraId="6925D3C4" w14:textId="77777777" w:rsidR="00E65412" w:rsidRPr="00CA47D9" w:rsidRDefault="00E65412" w:rsidP="00422884">
            <w:pPr>
              <w:pStyle w:val="Heading3"/>
              <w:spacing w:before="200"/>
              <w:rPr>
                <w:b/>
                <w:bCs/>
              </w:rPr>
            </w:pPr>
            <w:r w:rsidRPr="00CA47D9">
              <w:rPr>
                <w:b/>
                <w:bCs/>
              </w:rPr>
              <w:t>ESIL (Emotion State Interchange Language)</w:t>
            </w:r>
          </w:p>
        </w:tc>
        <w:tc>
          <w:tcPr>
            <w:tcW w:w="0" w:type="auto"/>
            <w:shd w:val="pct10" w:color="auto" w:fill="auto"/>
            <w:vAlign w:val="center"/>
            <w:hideMark/>
          </w:tcPr>
          <w:p w14:paraId="6B3A0415" w14:textId="77777777" w:rsidR="00E65412" w:rsidRPr="00CA47D9" w:rsidRDefault="00E65412" w:rsidP="00422884">
            <w:pPr>
              <w:pStyle w:val="Heading3"/>
              <w:spacing w:before="200"/>
              <w:rPr>
                <w:b/>
                <w:bCs/>
              </w:rPr>
            </w:pPr>
            <w:r w:rsidRPr="00CA47D9">
              <w:rPr>
                <w:b/>
                <w:bCs/>
              </w:rPr>
              <w:t>Uses codex entries as modular emotional state packets (e.g., for blend resolution or fallback)</w:t>
            </w:r>
          </w:p>
        </w:tc>
      </w:tr>
      <w:tr w:rsidR="00E65412" w:rsidRPr="00CA47D9" w14:paraId="6513B70E" w14:textId="77777777" w:rsidTr="00422884">
        <w:trPr>
          <w:tblCellSpacing w:w="15" w:type="dxa"/>
        </w:trPr>
        <w:tc>
          <w:tcPr>
            <w:tcW w:w="0" w:type="auto"/>
            <w:vAlign w:val="center"/>
            <w:hideMark/>
          </w:tcPr>
          <w:p w14:paraId="522F89FE" w14:textId="77777777" w:rsidR="00E65412" w:rsidRPr="00CA47D9" w:rsidRDefault="00E65412" w:rsidP="00422884">
            <w:pPr>
              <w:pStyle w:val="Heading3"/>
              <w:spacing w:before="200"/>
              <w:rPr>
                <w:b/>
                <w:bCs/>
              </w:rPr>
            </w:pPr>
            <w:r w:rsidRPr="00CA47D9">
              <w:rPr>
                <w:b/>
                <w:bCs/>
              </w:rPr>
              <w:t>ERIS™ (Emotion Reasoning Inference System)</w:t>
            </w:r>
          </w:p>
        </w:tc>
        <w:tc>
          <w:tcPr>
            <w:tcW w:w="0" w:type="auto"/>
            <w:vAlign w:val="center"/>
            <w:hideMark/>
          </w:tcPr>
          <w:p w14:paraId="04CDC538" w14:textId="77777777" w:rsidR="00E65412" w:rsidRPr="00CA47D9" w:rsidRDefault="00E65412" w:rsidP="00422884">
            <w:pPr>
              <w:pStyle w:val="Heading3"/>
              <w:spacing w:before="200"/>
              <w:rPr>
                <w:b/>
                <w:bCs/>
              </w:rPr>
            </w:pPr>
            <w:r w:rsidRPr="00CA47D9">
              <w:rPr>
                <w:b/>
                <w:bCs/>
              </w:rPr>
              <w:t>Leverages codex codes as logical anchors for symbolic reasoning, emotional escalation prediction, and strategy routing</w:t>
            </w:r>
          </w:p>
        </w:tc>
      </w:tr>
      <w:tr w:rsidR="00E65412" w:rsidRPr="00CA47D9" w14:paraId="1B2D1E3B" w14:textId="77777777" w:rsidTr="00422884">
        <w:trPr>
          <w:tblCellSpacing w:w="15" w:type="dxa"/>
        </w:trPr>
        <w:tc>
          <w:tcPr>
            <w:tcW w:w="0" w:type="auto"/>
            <w:shd w:val="pct10" w:color="auto" w:fill="auto"/>
            <w:vAlign w:val="center"/>
            <w:hideMark/>
          </w:tcPr>
          <w:p w14:paraId="40627964" w14:textId="77777777" w:rsidR="00E65412" w:rsidRPr="00CA47D9" w:rsidRDefault="00E65412" w:rsidP="00422884">
            <w:pPr>
              <w:pStyle w:val="Heading3"/>
              <w:spacing w:before="200"/>
              <w:rPr>
                <w:b/>
                <w:bCs/>
              </w:rPr>
            </w:pPr>
            <w:r w:rsidRPr="00CA47D9">
              <w:rPr>
                <w:b/>
                <w:bCs/>
              </w:rPr>
              <w:t>Cultural Model Profiles</w:t>
            </w:r>
          </w:p>
        </w:tc>
        <w:tc>
          <w:tcPr>
            <w:tcW w:w="0" w:type="auto"/>
            <w:shd w:val="pct10" w:color="auto" w:fill="auto"/>
            <w:vAlign w:val="center"/>
            <w:hideMark/>
          </w:tcPr>
          <w:p w14:paraId="1CD7BAFC" w14:textId="77777777" w:rsidR="00E65412" w:rsidRPr="00CA47D9" w:rsidRDefault="00E65412" w:rsidP="00422884">
            <w:pPr>
              <w:pStyle w:val="Heading3"/>
              <w:spacing w:before="200"/>
              <w:rPr>
                <w:b/>
                <w:bCs/>
              </w:rPr>
            </w:pPr>
            <w:r w:rsidRPr="00CA47D9">
              <w:rPr>
                <w:b/>
                <w:bCs/>
              </w:rPr>
              <w:t>Maps codex entries to cultural interpretation norms via CVM and CEM overlays</w:t>
            </w:r>
          </w:p>
        </w:tc>
      </w:tr>
    </w:tbl>
    <w:p w14:paraId="2CED7841" w14:textId="77777777" w:rsidR="00E65412" w:rsidRPr="00B01E21" w:rsidRDefault="00E65412" w:rsidP="00E65412">
      <w:pPr>
        <w:pStyle w:val="Heading3"/>
      </w:pPr>
      <w:r>
        <w:br/>
      </w:r>
      <w:r w:rsidRPr="00B01E21">
        <w:t>Example Entry</w:t>
      </w:r>
      <w:r>
        <w:t xml:space="preserve"> Format</w:t>
      </w:r>
      <w:r>
        <w:br/>
      </w:r>
    </w:p>
    <w:p w14:paraId="2D2B1FA5" w14:textId="77777777" w:rsidR="00E65412" w:rsidRPr="00CA47D9" w:rsidRDefault="00E65412" w:rsidP="00E65412">
      <w:pPr>
        <w:rPr>
          <w:rFonts w:ascii="Cascadia Code SemiLight" w:hAnsi="Cascadia Code SemiLight"/>
        </w:rPr>
      </w:pPr>
      <w:r w:rsidRPr="00CA47D9">
        <w:rPr>
          <w:rFonts w:ascii="Cascadia Code SemiLight" w:hAnsi="Cascadia Code SemiLight"/>
        </w:rPr>
        <w:t>{</w:t>
      </w:r>
    </w:p>
    <w:p w14:paraId="6A69C219"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"code": "EMO-ANG-01",</w:t>
      </w:r>
    </w:p>
    <w:p w14:paraId="76482C05"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"name": "Anger (Mild)",</w:t>
      </w:r>
    </w:p>
    <w:p w14:paraId="49CDAE15"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"definition": "A rising tension in response to perceived injustice, often preceding frustration.",</w:t>
      </w:r>
    </w:p>
    <w:p w14:paraId="729C359D"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"layer": "Surface",</w:t>
      </w:r>
    </w:p>
    <w:p w14:paraId="6DC1CE01"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w:t>
      </w:r>
      <w:proofErr w:type="spellStart"/>
      <w:r w:rsidRPr="00CA47D9">
        <w:rPr>
          <w:rFonts w:ascii="Cascadia Code SemiLight" w:hAnsi="Cascadia Code SemiLight"/>
        </w:rPr>
        <w:t>intensity_range</w:t>
      </w:r>
      <w:proofErr w:type="spellEnd"/>
      <w:r w:rsidRPr="00CA47D9">
        <w:rPr>
          <w:rFonts w:ascii="Cascadia Code SemiLight" w:hAnsi="Cascadia Code SemiLight"/>
        </w:rPr>
        <w:t>": [0.3, 0.6],</w:t>
      </w:r>
    </w:p>
    <w:p w14:paraId="3F08F3E0"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w:t>
      </w:r>
      <w:proofErr w:type="spellStart"/>
      <w:r w:rsidRPr="00CA47D9">
        <w:rPr>
          <w:rFonts w:ascii="Cascadia Code SemiLight" w:hAnsi="Cascadia Code SemiLight"/>
        </w:rPr>
        <w:t>associated_states</w:t>
      </w:r>
      <w:proofErr w:type="spellEnd"/>
      <w:r w:rsidRPr="00CA47D9">
        <w:rPr>
          <w:rFonts w:ascii="Cascadia Code SemiLight" w:hAnsi="Cascadia Code SemiLight"/>
        </w:rPr>
        <w:t>": ["annoyance", "injustice", "</w:t>
      </w:r>
      <w:proofErr w:type="spellStart"/>
      <w:r w:rsidRPr="00CA47D9">
        <w:rPr>
          <w:rFonts w:ascii="Cascadia Code SemiLight" w:hAnsi="Cascadia Code SemiLight"/>
        </w:rPr>
        <w:t>boundary_breach</w:t>
      </w:r>
      <w:proofErr w:type="spellEnd"/>
      <w:r w:rsidRPr="00CA47D9">
        <w:rPr>
          <w:rFonts w:ascii="Cascadia Code SemiLight" w:hAnsi="Cascadia Code SemiLight"/>
        </w:rPr>
        <w:t>"],</w:t>
      </w:r>
    </w:p>
    <w:p w14:paraId="5580A76C"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w:t>
      </w:r>
      <w:proofErr w:type="spellStart"/>
      <w:r w:rsidRPr="00CA47D9">
        <w:rPr>
          <w:rFonts w:ascii="Cascadia Code SemiLight" w:hAnsi="Cascadia Code SemiLight"/>
        </w:rPr>
        <w:t>preventive_strategies</w:t>
      </w:r>
      <w:proofErr w:type="spellEnd"/>
      <w:r w:rsidRPr="00CA47D9">
        <w:rPr>
          <w:rFonts w:ascii="Cascadia Code SemiLight" w:hAnsi="Cascadia Code SemiLight"/>
        </w:rPr>
        <w:t>": ["</w:t>
      </w:r>
      <w:proofErr w:type="spellStart"/>
      <w:r w:rsidRPr="00CA47D9">
        <w:rPr>
          <w:rFonts w:ascii="Cascadia Code SemiLight" w:hAnsi="Cascadia Code SemiLight"/>
        </w:rPr>
        <w:t>early_validation</w:t>
      </w:r>
      <w:proofErr w:type="spellEnd"/>
      <w:r w:rsidRPr="00CA47D9">
        <w:rPr>
          <w:rFonts w:ascii="Cascadia Code SemiLight" w:hAnsi="Cascadia Code SemiLight"/>
        </w:rPr>
        <w:t>", "</w:t>
      </w:r>
      <w:proofErr w:type="spellStart"/>
      <w:r w:rsidRPr="00CA47D9">
        <w:rPr>
          <w:rFonts w:ascii="Cascadia Code SemiLight" w:hAnsi="Cascadia Code SemiLight"/>
        </w:rPr>
        <w:t>context_clarification</w:t>
      </w:r>
      <w:proofErr w:type="spellEnd"/>
      <w:r w:rsidRPr="00CA47D9">
        <w:rPr>
          <w:rFonts w:ascii="Cascadia Code SemiLight" w:hAnsi="Cascadia Code SemiLight"/>
        </w:rPr>
        <w:t>"],</w:t>
      </w:r>
    </w:p>
    <w:p w14:paraId="43A3CC46"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w:t>
      </w:r>
      <w:proofErr w:type="spellStart"/>
      <w:r w:rsidRPr="00CA47D9">
        <w:rPr>
          <w:rFonts w:ascii="Cascadia Code SemiLight" w:hAnsi="Cascadia Code SemiLight"/>
        </w:rPr>
        <w:t>expression_defaults</w:t>
      </w:r>
      <w:proofErr w:type="spellEnd"/>
      <w:r w:rsidRPr="00CA47D9">
        <w:rPr>
          <w:rFonts w:ascii="Cascadia Code SemiLight" w:hAnsi="Cascadia Code SemiLight"/>
        </w:rPr>
        <w:t>": {</w:t>
      </w:r>
    </w:p>
    <w:p w14:paraId="7DE084CC"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"EXP-LVL": 02,</w:t>
      </w:r>
    </w:p>
    <w:p w14:paraId="2953917A"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"CEM-BR": "normalized",</w:t>
      </w:r>
    </w:p>
    <w:p w14:paraId="0600C978"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"CEM-JP": "masked",</w:t>
      </w:r>
    </w:p>
    <w:p w14:paraId="673DB365"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"CEM-DE": "tonally suppressed"</w:t>
      </w:r>
    </w:p>
    <w:p w14:paraId="45180960" w14:textId="77777777" w:rsidR="00E65412" w:rsidRPr="00CA47D9" w:rsidRDefault="00E65412" w:rsidP="00E65412">
      <w:pPr>
        <w:rPr>
          <w:rFonts w:ascii="Cascadia Code SemiLight" w:hAnsi="Cascadia Code SemiLight"/>
        </w:rPr>
      </w:pPr>
      <w:r w:rsidRPr="00CA47D9">
        <w:rPr>
          <w:rFonts w:ascii="Cascadia Code SemiLight" w:hAnsi="Cascadia Code SemiLight"/>
        </w:rPr>
        <w:t xml:space="preserve">  }</w:t>
      </w:r>
    </w:p>
    <w:p w14:paraId="462C7FFE" w14:textId="77777777" w:rsidR="00E65412" w:rsidRPr="00ED13B5" w:rsidRDefault="00E65412" w:rsidP="00E65412">
      <w:pPr>
        <w:rPr>
          <w:b/>
          <w:bCs/>
        </w:rPr>
      </w:pPr>
      <w:r>
        <w:br/>
      </w:r>
      <w:r>
        <w:br/>
      </w:r>
      <w:r w:rsidRPr="00ED13B5">
        <w:rPr>
          <w:b/>
          <w:bCs/>
        </w:rPr>
        <w:t>HEART™ Alignment</w:t>
      </w:r>
      <w:r>
        <w:rPr>
          <w:b/>
          <w:bCs/>
        </w:rPr>
        <w:t xml:space="preserve"> Assurance</w:t>
      </w:r>
    </w:p>
    <w:p w14:paraId="3436FE21" w14:textId="77777777" w:rsidR="00E65412" w:rsidRDefault="00E65412" w:rsidP="00E65412">
      <w:r w:rsidRPr="00CA47D9">
        <w:t>All Emotional Codex™ entries are evaluated under HEART’s ethical principles. Each entry includes metadata for:</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328"/>
        <w:gridCol w:w="7262"/>
      </w:tblGrid>
      <w:tr w:rsidR="00E65412" w:rsidRPr="00CA47D9" w14:paraId="74C77C9C" w14:textId="77777777" w:rsidTr="00422884">
        <w:trPr>
          <w:tblHeader/>
          <w:tblCellSpacing w:w="15" w:type="dxa"/>
        </w:trPr>
        <w:tc>
          <w:tcPr>
            <w:tcW w:w="0" w:type="auto"/>
            <w:shd w:val="pct10" w:color="auto" w:fill="auto"/>
            <w:vAlign w:val="center"/>
            <w:hideMark/>
          </w:tcPr>
          <w:p w14:paraId="3CBFFD13" w14:textId="77777777" w:rsidR="00E65412" w:rsidRPr="00CA47D9" w:rsidRDefault="00E65412" w:rsidP="00422884">
            <w:pPr>
              <w:rPr>
                <w:b/>
                <w:bCs/>
              </w:rPr>
            </w:pPr>
            <w:r w:rsidRPr="00CA47D9">
              <w:rPr>
                <w:b/>
                <w:bCs/>
              </w:rPr>
              <w:t>Principle</w:t>
            </w:r>
          </w:p>
        </w:tc>
        <w:tc>
          <w:tcPr>
            <w:tcW w:w="0" w:type="auto"/>
            <w:shd w:val="pct10" w:color="auto" w:fill="auto"/>
            <w:vAlign w:val="center"/>
            <w:hideMark/>
          </w:tcPr>
          <w:p w14:paraId="2C5C8783" w14:textId="77777777" w:rsidR="00E65412" w:rsidRPr="00CA47D9" w:rsidRDefault="00E65412" w:rsidP="00422884">
            <w:pPr>
              <w:rPr>
                <w:b/>
                <w:bCs/>
              </w:rPr>
            </w:pPr>
            <w:r w:rsidRPr="00CA47D9">
              <w:rPr>
                <w:b/>
                <w:bCs/>
              </w:rPr>
              <w:t>Enforcement Mechanism</w:t>
            </w:r>
          </w:p>
        </w:tc>
      </w:tr>
      <w:tr w:rsidR="00E65412" w:rsidRPr="00CA47D9" w14:paraId="43B8A10F" w14:textId="77777777" w:rsidTr="00422884">
        <w:trPr>
          <w:tblCellSpacing w:w="15" w:type="dxa"/>
        </w:trPr>
        <w:tc>
          <w:tcPr>
            <w:tcW w:w="0" w:type="auto"/>
            <w:vAlign w:val="center"/>
            <w:hideMark/>
          </w:tcPr>
          <w:p w14:paraId="24046C94" w14:textId="77777777" w:rsidR="00E65412" w:rsidRPr="00CA47D9" w:rsidRDefault="00E65412" w:rsidP="00422884">
            <w:r w:rsidRPr="00CA47D9">
              <w:rPr>
                <w:b/>
                <w:bCs/>
              </w:rPr>
              <w:t>Transparency</w:t>
            </w:r>
          </w:p>
        </w:tc>
        <w:tc>
          <w:tcPr>
            <w:tcW w:w="0" w:type="auto"/>
            <w:vAlign w:val="center"/>
            <w:hideMark/>
          </w:tcPr>
          <w:p w14:paraId="58C61FA3" w14:textId="77777777" w:rsidR="00E65412" w:rsidRPr="00CA47D9" w:rsidRDefault="00E65412" w:rsidP="00422884">
            <w:r w:rsidRPr="00CA47D9">
              <w:t>Human-readable definitions, auditable tags</w:t>
            </w:r>
          </w:p>
        </w:tc>
      </w:tr>
      <w:tr w:rsidR="00E65412" w:rsidRPr="00CA47D9" w14:paraId="3AB10C20" w14:textId="77777777" w:rsidTr="00422884">
        <w:trPr>
          <w:tblCellSpacing w:w="15" w:type="dxa"/>
        </w:trPr>
        <w:tc>
          <w:tcPr>
            <w:tcW w:w="0" w:type="auto"/>
            <w:shd w:val="pct10" w:color="auto" w:fill="auto"/>
            <w:vAlign w:val="center"/>
            <w:hideMark/>
          </w:tcPr>
          <w:p w14:paraId="1D07850F" w14:textId="77777777" w:rsidR="00E65412" w:rsidRPr="00CA47D9" w:rsidRDefault="00E65412" w:rsidP="00422884">
            <w:r w:rsidRPr="00CA47D9">
              <w:rPr>
                <w:b/>
                <w:bCs/>
              </w:rPr>
              <w:t>Alignment</w:t>
            </w:r>
          </w:p>
        </w:tc>
        <w:tc>
          <w:tcPr>
            <w:tcW w:w="0" w:type="auto"/>
            <w:shd w:val="pct10" w:color="auto" w:fill="auto"/>
            <w:vAlign w:val="center"/>
            <w:hideMark/>
          </w:tcPr>
          <w:p w14:paraId="4488444D" w14:textId="77777777" w:rsidR="00E65412" w:rsidRPr="00CA47D9" w:rsidRDefault="00E65412" w:rsidP="00422884">
            <w:r w:rsidRPr="00CA47D9">
              <w:t>Psychologically valid interpretation of emotional experience</w:t>
            </w:r>
          </w:p>
        </w:tc>
      </w:tr>
      <w:tr w:rsidR="00E65412" w:rsidRPr="00CA47D9" w14:paraId="342C5308" w14:textId="77777777" w:rsidTr="00422884">
        <w:trPr>
          <w:tblCellSpacing w:w="15" w:type="dxa"/>
        </w:trPr>
        <w:tc>
          <w:tcPr>
            <w:tcW w:w="0" w:type="auto"/>
            <w:vAlign w:val="center"/>
            <w:hideMark/>
          </w:tcPr>
          <w:p w14:paraId="352AEC69" w14:textId="77777777" w:rsidR="00E65412" w:rsidRPr="00CA47D9" w:rsidRDefault="00E65412" w:rsidP="00422884">
            <w:proofErr w:type="spellStart"/>
            <w:r w:rsidRPr="00CA47D9">
              <w:rPr>
                <w:b/>
                <w:bCs/>
              </w:rPr>
              <w:t>Contextuality</w:t>
            </w:r>
            <w:proofErr w:type="spellEnd"/>
          </w:p>
        </w:tc>
        <w:tc>
          <w:tcPr>
            <w:tcW w:w="0" w:type="auto"/>
            <w:vAlign w:val="center"/>
            <w:hideMark/>
          </w:tcPr>
          <w:p w14:paraId="4ABC483E" w14:textId="77777777" w:rsidR="00E65412" w:rsidRPr="00CA47D9" w:rsidRDefault="00E65412" w:rsidP="00422884">
            <w:r w:rsidRPr="00CA47D9">
              <w:t>Adjusts based on relational, cultural, and situational overlays</w:t>
            </w:r>
          </w:p>
        </w:tc>
      </w:tr>
      <w:tr w:rsidR="00E65412" w:rsidRPr="00CA47D9" w14:paraId="68E24376" w14:textId="77777777" w:rsidTr="00422884">
        <w:trPr>
          <w:tblCellSpacing w:w="15" w:type="dxa"/>
        </w:trPr>
        <w:tc>
          <w:tcPr>
            <w:tcW w:w="0" w:type="auto"/>
            <w:shd w:val="pct10" w:color="auto" w:fill="auto"/>
            <w:vAlign w:val="center"/>
            <w:hideMark/>
          </w:tcPr>
          <w:p w14:paraId="237A31F3" w14:textId="77777777" w:rsidR="00E65412" w:rsidRPr="00CA47D9" w:rsidRDefault="00E65412" w:rsidP="00422884">
            <w:r w:rsidRPr="00CA47D9">
              <w:rPr>
                <w:b/>
                <w:bCs/>
              </w:rPr>
              <w:t>Traceability</w:t>
            </w:r>
          </w:p>
        </w:tc>
        <w:tc>
          <w:tcPr>
            <w:tcW w:w="0" w:type="auto"/>
            <w:shd w:val="pct10" w:color="auto" w:fill="auto"/>
            <w:vAlign w:val="center"/>
            <w:hideMark/>
          </w:tcPr>
          <w:p w14:paraId="21DAFB2A" w14:textId="77777777" w:rsidR="00E65412" w:rsidRPr="00CA47D9" w:rsidRDefault="00E65412" w:rsidP="00422884">
            <w:r w:rsidRPr="00CA47D9">
              <w:t>Logs via Emotion-ID™, integrated with UESP packet lineage and ERIS event chain</w:t>
            </w:r>
          </w:p>
        </w:tc>
      </w:tr>
    </w:tbl>
    <w:p w14:paraId="4B42F177" w14:textId="77777777" w:rsidR="00E65412" w:rsidRPr="00CA47D9" w:rsidRDefault="00E65412" w:rsidP="00E65412">
      <w:pPr>
        <w:rPr>
          <w:b/>
          <w:bCs/>
        </w:rPr>
      </w:pPr>
      <w:r>
        <w:br/>
      </w:r>
      <w:r>
        <w:rPr>
          <w:rStyle w:val="Heading3Char"/>
        </w:rPr>
        <w:br/>
      </w:r>
      <w:r w:rsidRPr="00ED13B5">
        <w:rPr>
          <w:rStyle w:val="Heading3Char"/>
        </w:rPr>
        <w:t>Codex Maintenance</w:t>
      </w:r>
      <w:r>
        <w:rPr>
          <w:rStyle w:val="Heading3Char"/>
        </w:rPr>
        <w:t xml:space="preserve"> &amp; Version Control</w:t>
      </w:r>
      <w:r w:rsidRPr="00CA47D9">
        <w:rPr>
          <w:b/>
          <w:bCs/>
        </w:rPr>
        <w:br/>
      </w:r>
      <w:r w:rsidRPr="00CA47D9">
        <w:t xml:space="preserve">The </w:t>
      </w:r>
      <w:r w:rsidRPr="00CA47D9">
        <w:rPr>
          <w:b/>
          <w:bCs/>
        </w:rPr>
        <w:t>Emotional Codex™</w:t>
      </w:r>
      <w:r w:rsidRPr="00CA47D9">
        <w:t xml:space="preserve"> is maintained as a living symbolic framework to ensure ongoing alignment with cultural, psychological, and technological developments in empathic AI. All updates are governed by ethical review and </w:t>
      </w:r>
      <w:r w:rsidRPr="00CA47D9">
        <w:rPr>
          <w:b/>
          <w:bCs/>
        </w:rPr>
        <w:t>HEART™</w:t>
      </w:r>
      <w:r w:rsidRPr="00CA47D9">
        <w:t xml:space="preserve"> compliance audits.</w:t>
      </w:r>
      <w:r w:rsidRPr="00CA47D9">
        <w:rPr>
          <w:b/>
          <w:bCs/>
        </w:rPr>
        <w:br/>
      </w:r>
      <w:r>
        <w:rPr>
          <w:b/>
          <w:bCs/>
        </w:rPr>
        <w:br/>
      </w:r>
      <w:r>
        <w:rPr>
          <w:b/>
          <w:bCs/>
        </w:rPr>
        <w:br/>
      </w:r>
      <w:r w:rsidRPr="00CA47D9">
        <w:rPr>
          <w:b/>
          <w:bCs/>
        </w:rPr>
        <w:t>Metadata &amp; Governance</w:t>
      </w:r>
    </w:p>
    <w:tbl>
      <w:tblPr>
        <w:tblW w:w="8720" w:type="dxa"/>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588"/>
        <w:gridCol w:w="7132"/>
      </w:tblGrid>
      <w:tr w:rsidR="00E65412" w:rsidRPr="00CA47D9" w14:paraId="79164230" w14:textId="77777777" w:rsidTr="00422884">
        <w:trPr>
          <w:tblHeader/>
          <w:tblCellSpacing w:w="15" w:type="dxa"/>
        </w:trPr>
        <w:tc>
          <w:tcPr>
            <w:tcW w:w="1543" w:type="dxa"/>
            <w:shd w:val="pct10" w:color="auto" w:fill="auto"/>
            <w:vAlign w:val="center"/>
            <w:hideMark/>
          </w:tcPr>
          <w:p w14:paraId="623635C6" w14:textId="77777777" w:rsidR="00E65412" w:rsidRPr="00CA47D9" w:rsidRDefault="00E65412" w:rsidP="00422884">
            <w:pPr>
              <w:rPr>
                <w:b/>
                <w:bCs/>
              </w:rPr>
            </w:pPr>
            <w:r w:rsidRPr="00CA47D9">
              <w:rPr>
                <w:b/>
                <w:bCs/>
              </w:rPr>
              <w:t>Field</w:t>
            </w:r>
          </w:p>
        </w:tc>
        <w:tc>
          <w:tcPr>
            <w:tcW w:w="0" w:type="auto"/>
            <w:shd w:val="pct10" w:color="auto" w:fill="auto"/>
            <w:vAlign w:val="center"/>
            <w:hideMark/>
          </w:tcPr>
          <w:p w14:paraId="54B9DB13" w14:textId="77777777" w:rsidR="00E65412" w:rsidRPr="00CA47D9" w:rsidRDefault="00E65412" w:rsidP="00422884">
            <w:pPr>
              <w:rPr>
                <w:b/>
                <w:bCs/>
              </w:rPr>
            </w:pPr>
            <w:r w:rsidRPr="00CA47D9">
              <w:rPr>
                <w:b/>
                <w:bCs/>
              </w:rPr>
              <w:t>Value</w:t>
            </w:r>
          </w:p>
        </w:tc>
      </w:tr>
      <w:tr w:rsidR="00E65412" w:rsidRPr="00CA47D9" w14:paraId="425CD587" w14:textId="77777777" w:rsidTr="00422884">
        <w:trPr>
          <w:tblCellSpacing w:w="15" w:type="dxa"/>
        </w:trPr>
        <w:tc>
          <w:tcPr>
            <w:tcW w:w="1543" w:type="dxa"/>
            <w:vAlign w:val="center"/>
            <w:hideMark/>
          </w:tcPr>
          <w:p w14:paraId="65F626EB" w14:textId="77777777" w:rsidR="00E65412" w:rsidRPr="00CA47D9" w:rsidRDefault="00E65412" w:rsidP="00422884">
            <w:pPr>
              <w:rPr>
                <w:b/>
                <w:bCs/>
              </w:rPr>
            </w:pPr>
            <w:r w:rsidRPr="00CA47D9">
              <w:rPr>
                <w:b/>
                <w:bCs/>
              </w:rPr>
              <w:t>Version</w:t>
            </w:r>
          </w:p>
        </w:tc>
        <w:tc>
          <w:tcPr>
            <w:tcW w:w="0" w:type="auto"/>
            <w:vAlign w:val="center"/>
            <w:hideMark/>
          </w:tcPr>
          <w:p w14:paraId="2F3FEC66" w14:textId="77777777" w:rsidR="00E65412" w:rsidRPr="00CA47D9" w:rsidRDefault="00E65412" w:rsidP="00422884">
            <w:r w:rsidRPr="00CA47D9">
              <w:t>v1.0.0</w:t>
            </w:r>
          </w:p>
        </w:tc>
      </w:tr>
      <w:tr w:rsidR="00E65412" w:rsidRPr="00CA47D9" w14:paraId="069C54BB" w14:textId="77777777" w:rsidTr="00422884">
        <w:trPr>
          <w:tblCellSpacing w:w="15" w:type="dxa"/>
        </w:trPr>
        <w:tc>
          <w:tcPr>
            <w:tcW w:w="1543" w:type="dxa"/>
            <w:shd w:val="pct10" w:color="auto" w:fill="auto"/>
            <w:vAlign w:val="center"/>
            <w:hideMark/>
          </w:tcPr>
          <w:p w14:paraId="7E787907" w14:textId="77777777" w:rsidR="00E65412" w:rsidRPr="00CA47D9" w:rsidRDefault="00E65412" w:rsidP="00422884">
            <w:pPr>
              <w:rPr>
                <w:b/>
                <w:bCs/>
              </w:rPr>
            </w:pPr>
            <w:r w:rsidRPr="00CA47D9">
              <w:rPr>
                <w:b/>
                <w:bCs/>
              </w:rPr>
              <w:t>Maintainer</w:t>
            </w:r>
          </w:p>
        </w:tc>
        <w:tc>
          <w:tcPr>
            <w:tcW w:w="0" w:type="auto"/>
            <w:shd w:val="pct10" w:color="auto" w:fill="auto"/>
            <w:vAlign w:val="center"/>
            <w:hideMark/>
          </w:tcPr>
          <w:p w14:paraId="6EC7EB57" w14:textId="77777777" w:rsidR="00E65412" w:rsidRPr="00CA47D9" w:rsidRDefault="00E65412" w:rsidP="00422884">
            <w:proofErr w:type="spellStart"/>
            <w:r w:rsidRPr="00CA47D9">
              <w:rPr>
                <w:i/>
                <w:iCs/>
              </w:rPr>
              <w:t>EmpathyEthicist.ai</w:t>
            </w:r>
            <w:proofErr w:type="spellEnd"/>
            <w:r w:rsidRPr="00CA47D9">
              <w:rPr>
                <w:i/>
                <w:iCs/>
              </w:rPr>
              <w:t xml:space="preserve"> Emotional Integrity Council</w:t>
            </w:r>
          </w:p>
        </w:tc>
      </w:tr>
      <w:tr w:rsidR="00E65412" w:rsidRPr="00CA47D9" w14:paraId="3A1C7331" w14:textId="77777777" w:rsidTr="00422884">
        <w:trPr>
          <w:tblCellSpacing w:w="15" w:type="dxa"/>
        </w:trPr>
        <w:tc>
          <w:tcPr>
            <w:tcW w:w="1543" w:type="dxa"/>
            <w:vAlign w:val="center"/>
            <w:hideMark/>
          </w:tcPr>
          <w:p w14:paraId="366B419B" w14:textId="77777777" w:rsidR="00E65412" w:rsidRPr="00CA47D9" w:rsidRDefault="00E65412" w:rsidP="00422884">
            <w:pPr>
              <w:rPr>
                <w:b/>
                <w:bCs/>
              </w:rPr>
            </w:pPr>
            <w:r w:rsidRPr="00CA47D9">
              <w:rPr>
                <w:b/>
                <w:bCs/>
              </w:rPr>
              <w:t>Change Log</w:t>
            </w:r>
          </w:p>
        </w:tc>
        <w:tc>
          <w:tcPr>
            <w:tcW w:w="0" w:type="auto"/>
            <w:vAlign w:val="center"/>
            <w:hideMark/>
          </w:tcPr>
          <w:p w14:paraId="4BC0AF93" w14:textId="77777777" w:rsidR="00E65412" w:rsidRPr="00CA47D9" w:rsidRDefault="00E65412" w:rsidP="00422884">
            <w:r w:rsidRPr="00CA47D9">
              <w:t xml:space="preserve">All updates recorded via </w:t>
            </w:r>
            <w:proofErr w:type="spellStart"/>
            <w:r w:rsidRPr="00CA47D9">
              <w:rPr>
                <w:rFonts w:ascii="Cascadia Code SemiLight" w:hAnsi="Cascadia Code SemiLight" w:cs="Cascadia Code SemiLight"/>
              </w:rPr>
              <w:t>CodexRevision.json</w:t>
            </w:r>
            <w:proofErr w:type="spellEnd"/>
            <w:r w:rsidRPr="00CA47D9">
              <w:t xml:space="preserve"> (stored in main system index for transparency)</w:t>
            </w:r>
          </w:p>
        </w:tc>
      </w:tr>
      <w:tr w:rsidR="00E65412" w:rsidRPr="00CA47D9" w14:paraId="3C798E0C" w14:textId="77777777" w:rsidTr="00422884">
        <w:trPr>
          <w:tblCellSpacing w:w="15" w:type="dxa"/>
        </w:trPr>
        <w:tc>
          <w:tcPr>
            <w:tcW w:w="1543" w:type="dxa"/>
            <w:shd w:val="pct10" w:color="auto" w:fill="auto"/>
            <w:vAlign w:val="center"/>
            <w:hideMark/>
          </w:tcPr>
          <w:p w14:paraId="707C0201" w14:textId="77777777" w:rsidR="00E65412" w:rsidRPr="00CA47D9" w:rsidRDefault="00E65412" w:rsidP="00422884">
            <w:pPr>
              <w:rPr>
                <w:b/>
                <w:bCs/>
              </w:rPr>
            </w:pPr>
            <w:r w:rsidRPr="00CA47D9">
              <w:rPr>
                <w:b/>
                <w:bCs/>
              </w:rPr>
              <w:t>Review Cadence</w:t>
            </w:r>
          </w:p>
        </w:tc>
        <w:tc>
          <w:tcPr>
            <w:tcW w:w="0" w:type="auto"/>
            <w:shd w:val="pct10" w:color="auto" w:fill="auto"/>
            <w:vAlign w:val="center"/>
            <w:hideMark/>
          </w:tcPr>
          <w:p w14:paraId="6065CD15" w14:textId="77777777" w:rsidR="00E65412" w:rsidRPr="00CA47D9" w:rsidRDefault="00E65412" w:rsidP="00422884">
            <w:r w:rsidRPr="00CA47D9">
              <w:rPr>
                <w:i/>
                <w:iCs/>
              </w:rPr>
              <w:t>Quarterly</w:t>
            </w:r>
            <w:r w:rsidRPr="00CA47D9">
              <w:t xml:space="preserve"> — includes symbolic validation, linguistic integrity checks, and cultural context recalibration</w:t>
            </w:r>
          </w:p>
        </w:tc>
      </w:tr>
    </w:tbl>
    <w:p w14:paraId="1E4B4006" w14:textId="77777777" w:rsidR="00E65412" w:rsidRPr="00CA47D9" w:rsidRDefault="00E65412" w:rsidP="00E65412">
      <w:pPr>
        <w:rPr>
          <w:b/>
          <w:bCs/>
        </w:rPr>
      </w:pPr>
    </w:p>
    <w:p w14:paraId="47E3DB9A" w14:textId="77777777" w:rsidR="00E65412" w:rsidRPr="00ED13B5" w:rsidRDefault="00E65412" w:rsidP="00E65412">
      <w:pPr>
        <w:pStyle w:val="ListParagraph"/>
        <w:ind w:left="1080"/>
      </w:pPr>
    </w:p>
    <w:p w14:paraId="0B6C9058" w14:textId="77777777" w:rsidR="00E65412" w:rsidRDefault="00E65412" w:rsidP="00E65412">
      <w:r>
        <w:br/>
      </w:r>
    </w:p>
    <w:p w14:paraId="5EEA3AF0" w14:textId="77777777" w:rsidR="00E65412" w:rsidRDefault="00E65412" w:rsidP="00E65412">
      <w:pPr>
        <w:pStyle w:val="Heading2"/>
      </w:pPr>
      <w:r>
        <w:t>A.1 Reference Code System Architecture</w:t>
      </w:r>
    </w:p>
    <w:p w14:paraId="5AE3E127" w14:textId="77777777" w:rsidR="00E65412" w:rsidRPr="00CA47D9" w:rsidRDefault="00E65412" w:rsidP="00E65412">
      <w:pPr>
        <w:rPr>
          <w:i/>
          <w:iCs/>
        </w:rPr>
      </w:pPr>
      <w:r w:rsidRPr="00CA47D9">
        <w:rPr>
          <w:i/>
          <w:iCs/>
        </w:rPr>
        <w:t>Standardization Schema for Emotion Family Mapping, Cultural Variants, and Tone Expression</w:t>
      </w:r>
    </w:p>
    <w:p w14:paraId="73417872" w14:textId="77777777" w:rsidR="00E65412" w:rsidRDefault="00E65412" w:rsidP="00E65412">
      <w:pPr>
        <w:pStyle w:val="Heading3"/>
      </w:pPr>
      <w:r>
        <w:br/>
        <w:t>Primary Reference Code Format</w:t>
      </w:r>
    </w:p>
    <w:p w14:paraId="31B6A11B" w14:textId="77777777" w:rsidR="00E65412" w:rsidRDefault="00E65412" w:rsidP="00E65412"/>
    <w:p w14:paraId="464F4DAB" w14:textId="77777777" w:rsidR="00E65412" w:rsidRDefault="00E65412" w:rsidP="00E65412">
      <w:r w:rsidRPr="00ED13B5">
        <w:t xml:space="preserve">All emotional states within the </w:t>
      </w:r>
      <w:r w:rsidRPr="00ED13B5">
        <w:rPr>
          <w:b/>
          <w:bCs/>
        </w:rPr>
        <w:t>Emotional Codex™</w:t>
      </w:r>
      <w:r w:rsidRPr="00ED13B5">
        <w:t xml:space="preserve"> </w:t>
      </w:r>
      <w:r>
        <w:t>follow a unified 3-part schema</w:t>
      </w:r>
      <w:r w:rsidRPr="00ED13B5">
        <w:t>:</w:t>
      </w:r>
      <w:r>
        <w:br/>
      </w:r>
    </w:p>
    <w:p w14:paraId="6B63702F" w14:textId="77777777" w:rsidR="00E65412" w:rsidRPr="00ED13B5" w:rsidRDefault="00E65412" w:rsidP="00E65412">
      <w:pPr>
        <w:rPr>
          <w:b/>
          <w:bCs/>
        </w:rPr>
      </w:pPr>
      <w:r w:rsidRPr="00ED13B5">
        <w:rPr>
          <w:b/>
          <w:bCs/>
        </w:rPr>
        <w:t>[EMOTION_CLASS]-[SEQUENCE_NUMBER]-[VARIANT_CODE]</w:t>
      </w:r>
      <w:r>
        <w:rPr>
          <w:b/>
          <w:bCs/>
        </w:rPr>
        <w:br/>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022"/>
        <w:gridCol w:w="6355"/>
      </w:tblGrid>
      <w:tr w:rsidR="00E65412" w:rsidRPr="007F122E" w14:paraId="6FABF2C5" w14:textId="77777777" w:rsidTr="00422884">
        <w:trPr>
          <w:tblHeader/>
          <w:tblCellSpacing w:w="15" w:type="dxa"/>
        </w:trPr>
        <w:tc>
          <w:tcPr>
            <w:tcW w:w="0" w:type="auto"/>
            <w:shd w:val="pct10" w:color="auto" w:fill="auto"/>
            <w:vAlign w:val="center"/>
            <w:hideMark/>
          </w:tcPr>
          <w:p w14:paraId="60D3BDD3" w14:textId="77777777" w:rsidR="00E65412" w:rsidRPr="007F122E" w:rsidRDefault="00E65412" w:rsidP="00422884">
            <w:pPr>
              <w:rPr>
                <w:b/>
                <w:bCs/>
              </w:rPr>
            </w:pPr>
            <w:r w:rsidRPr="007F122E">
              <w:rPr>
                <w:b/>
                <w:bCs/>
              </w:rPr>
              <w:t>Component</w:t>
            </w:r>
          </w:p>
        </w:tc>
        <w:tc>
          <w:tcPr>
            <w:tcW w:w="0" w:type="auto"/>
            <w:shd w:val="pct10" w:color="auto" w:fill="auto"/>
            <w:vAlign w:val="center"/>
            <w:hideMark/>
          </w:tcPr>
          <w:p w14:paraId="36262025" w14:textId="77777777" w:rsidR="00E65412" w:rsidRPr="007F122E" w:rsidRDefault="00E65412" w:rsidP="00422884">
            <w:pPr>
              <w:rPr>
                <w:b/>
                <w:bCs/>
              </w:rPr>
            </w:pPr>
            <w:r w:rsidRPr="007F122E">
              <w:rPr>
                <w:b/>
                <w:bCs/>
              </w:rPr>
              <w:t>Description</w:t>
            </w:r>
          </w:p>
        </w:tc>
      </w:tr>
      <w:tr w:rsidR="00E65412" w:rsidRPr="007F122E" w14:paraId="746313CA" w14:textId="77777777" w:rsidTr="00422884">
        <w:trPr>
          <w:tblCellSpacing w:w="15" w:type="dxa"/>
        </w:trPr>
        <w:tc>
          <w:tcPr>
            <w:tcW w:w="0" w:type="auto"/>
            <w:vAlign w:val="center"/>
            <w:hideMark/>
          </w:tcPr>
          <w:p w14:paraId="328D6CC6" w14:textId="77777777" w:rsidR="00E65412" w:rsidRPr="007F122E" w:rsidRDefault="00E65412" w:rsidP="00422884">
            <w:r w:rsidRPr="007F122E">
              <w:rPr>
                <w:b/>
                <w:bCs/>
              </w:rPr>
              <w:t>EMOTION_CLASS</w:t>
            </w:r>
          </w:p>
        </w:tc>
        <w:tc>
          <w:tcPr>
            <w:tcW w:w="0" w:type="auto"/>
            <w:vAlign w:val="center"/>
            <w:hideMark/>
          </w:tcPr>
          <w:p w14:paraId="7692AF7C" w14:textId="77777777" w:rsidR="00E65412" w:rsidRPr="007F122E" w:rsidRDefault="00E65412" w:rsidP="00422884">
            <w:r w:rsidRPr="007F122E">
              <w:t>3-letter root code denoting the emotion family (e.g., FEA, JOY, ANG)</w:t>
            </w:r>
          </w:p>
        </w:tc>
      </w:tr>
      <w:tr w:rsidR="00E65412" w:rsidRPr="007F122E" w14:paraId="187D3126" w14:textId="77777777" w:rsidTr="00422884">
        <w:trPr>
          <w:tblCellSpacing w:w="15" w:type="dxa"/>
        </w:trPr>
        <w:tc>
          <w:tcPr>
            <w:tcW w:w="0" w:type="auto"/>
            <w:shd w:val="pct10" w:color="auto" w:fill="auto"/>
            <w:vAlign w:val="center"/>
            <w:hideMark/>
          </w:tcPr>
          <w:p w14:paraId="17FB3461" w14:textId="77777777" w:rsidR="00E65412" w:rsidRPr="007F122E" w:rsidRDefault="00E65412" w:rsidP="00422884">
            <w:r w:rsidRPr="007F122E">
              <w:rPr>
                <w:b/>
                <w:bCs/>
              </w:rPr>
              <w:t>SEQUENCE_NUMBER</w:t>
            </w:r>
          </w:p>
        </w:tc>
        <w:tc>
          <w:tcPr>
            <w:tcW w:w="0" w:type="auto"/>
            <w:shd w:val="pct10" w:color="auto" w:fill="auto"/>
            <w:vAlign w:val="center"/>
            <w:hideMark/>
          </w:tcPr>
          <w:p w14:paraId="1B153ACB" w14:textId="77777777" w:rsidR="00E65412" w:rsidRPr="007F122E" w:rsidRDefault="00E65412" w:rsidP="00422884">
            <w:r w:rsidRPr="007F122E">
              <w:t>3-digit unique identifier within the emotion family (e.g., 001, 014)</w:t>
            </w:r>
          </w:p>
        </w:tc>
      </w:tr>
      <w:tr w:rsidR="00E65412" w:rsidRPr="007F122E" w14:paraId="59C26982" w14:textId="77777777" w:rsidTr="00422884">
        <w:trPr>
          <w:tblCellSpacing w:w="15" w:type="dxa"/>
        </w:trPr>
        <w:tc>
          <w:tcPr>
            <w:tcW w:w="0" w:type="auto"/>
            <w:vAlign w:val="center"/>
            <w:hideMark/>
          </w:tcPr>
          <w:p w14:paraId="15D34983" w14:textId="77777777" w:rsidR="00E65412" w:rsidRPr="007F122E" w:rsidRDefault="00E65412" w:rsidP="00422884">
            <w:r w:rsidRPr="007F122E">
              <w:rPr>
                <w:b/>
                <w:bCs/>
              </w:rPr>
              <w:t>VARIANT_CODE</w:t>
            </w:r>
          </w:p>
        </w:tc>
        <w:tc>
          <w:tcPr>
            <w:tcW w:w="0" w:type="auto"/>
            <w:vAlign w:val="center"/>
            <w:hideMark/>
          </w:tcPr>
          <w:p w14:paraId="65B7DDBC" w14:textId="77777777" w:rsidR="00E65412" w:rsidRPr="007F122E" w:rsidRDefault="00E65412" w:rsidP="00422884">
            <w:r w:rsidRPr="007F122E">
              <w:rPr>
                <w:i/>
                <w:iCs/>
              </w:rPr>
              <w:t>(Optional)</w:t>
            </w:r>
            <w:r w:rsidRPr="007F122E">
              <w:t xml:space="preserve"> 2–5 character cultural, generational, or contextual modifier</w:t>
            </w:r>
          </w:p>
        </w:tc>
      </w:tr>
    </w:tbl>
    <w:p w14:paraId="125695DE" w14:textId="77777777" w:rsidR="00E65412" w:rsidRDefault="00E65412" w:rsidP="00E65412"/>
    <w:p w14:paraId="1EC01FDF" w14:textId="77777777" w:rsidR="00E65412" w:rsidRPr="007F122E" w:rsidRDefault="00E65412" w:rsidP="00E65412">
      <w:pPr>
        <w:rPr>
          <w:rStyle w:val="Heading4Char"/>
          <w:rFonts w:ascii="Cascadia Code SemiLight" w:hAnsi="Cascadia Code SemiLight"/>
        </w:rPr>
      </w:pPr>
      <w:r>
        <w:rPr>
          <w:rStyle w:val="Heading3Char"/>
        </w:rPr>
        <w:t xml:space="preserve">Reference Code </w:t>
      </w:r>
      <w:r w:rsidRPr="00DA5482">
        <w:rPr>
          <w:rStyle w:val="Heading3Char"/>
        </w:rPr>
        <w:t>Example:</w:t>
      </w:r>
      <w:r>
        <w:t xml:space="preserve"> </w:t>
      </w:r>
      <w:r>
        <w:br/>
      </w:r>
      <w:r>
        <w:br/>
      </w:r>
      <w:r w:rsidRPr="007F122E">
        <w:rPr>
          <w:rStyle w:val="Heading4Char"/>
          <w:rFonts w:ascii="Cascadia Code SemiLight" w:hAnsi="Cascadia Code SemiLight"/>
        </w:rPr>
        <w:t>JOY-001-US</w:t>
      </w:r>
    </w:p>
    <w:p w14:paraId="4B9366A8" w14:textId="77777777" w:rsidR="00E65412" w:rsidRPr="007F122E" w:rsidRDefault="00E65412" w:rsidP="00E65412">
      <w:pPr>
        <w:rPr>
          <w:rStyle w:val="Heading4Char"/>
          <w:rFonts w:ascii="Cascadia Code SemiLight" w:hAnsi="Cascadia Code SemiLight"/>
        </w:rPr>
      </w:pPr>
      <w:r w:rsidRPr="007F122E">
        <w:rPr>
          <w:rStyle w:val="Heading4Char"/>
          <w:rFonts w:ascii="Cascadia Code SemiLight" w:hAnsi="Cascadia Code SemiLight" w:hint="eastAsia"/>
        </w:rPr>
        <w:t>→</w:t>
      </w:r>
      <w:r w:rsidRPr="007F122E">
        <w:rPr>
          <w:rStyle w:val="Heading4Char"/>
          <w:rFonts w:ascii="Cascadia Code SemiLight" w:hAnsi="Cascadia Code SemiLight" w:hint="eastAsia"/>
        </w:rPr>
        <w:t xml:space="preserve"> Basic joy expression calibrated to U.S. cultural baseline</w:t>
      </w:r>
    </w:p>
    <w:p w14:paraId="70D62128" w14:textId="77777777" w:rsidR="00E65412" w:rsidRPr="007F122E" w:rsidRDefault="00E65412" w:rsidP="00E65412">
      <w:pPr>
        <w:rPr>
          <w:rStyle w:val="Heading4Char"/>
          <w:rFonts w:ascii="Cascadia Code SemiLight" w:hAnsi="Cascadia Code SemiLight"/>
        </w:rPr>
      </w:pPr>
    </w:p>
    <w:p w14:paraId="61C2EB79" w14:textId="77777777" w:rsidR="00E65412" w:rsidRPr="007F122E" w:rsidRDefault="00E65412" w:rsidP="00E65412">
      <w:pPr>
        <w:rPr>
          <w:rStyle w:val="Heading4Char"/>
          <w:rFonts w:ascii="Cascadia Code SemiLight" w:hAnsi="Cascadia Code SemiLight"/>
        </w:rPr>
      </w:pPr>
      <w:r w:rsidRPr="007F122E">
        <w:rPr>
          <w:rStyle w:val="Heading4Char"/>
          <w:rFonts w:ascii="Cascadia Code SemiLight" w:hAnsi="Cascadia Code SemiLight"/>
        </w:rPr>
        <w:t>SAD-002-JP-E</w:t>
      </w:r>
    </w:p>
    <w:p w14:paraId="0DD06930" w14:textId="77777777" w:rsidR="00E65412" w:rsidRDefault="00E65412" w:rsidP="00E65412">
      <w:r w:rsidRPr="007F122E">
        <w:rPr>
          <w:rStyle w:val="Heading4Char"/>
          <w:rFonts w:ascii="Cascadia Code SemiLight" w:hAnsi="Cascadia Code SemiLight" w:hint="eastAsia"/>
        </w:rPr>
        <w:t>→</w:t>
      </w:r>
      <w:r w:rsidRPr="007F122E">
        <w:rPr>
          <w:rStyle w:val="Heading4Char"/>
          <w:rFonts w:ascii="Cascadia Code SemiLight" w:hAnsi="Cascadia Code SemiLight" w:hint="eastAsia"/>
        </w:rPr>
        <w:t xml:space="preserve"> Grief expression variant tailored for Japanese elder population</w:t>
      </w:r>
    </w:p>
    <w:p w14:paraId="0F5FFCF4" w14:textId="77777777" w:rsidR="00E65412" w:rsidRDefault="00E65412" w:rsidP="00E65412"/>
    <w:p w14:paraId="7077DE0D" w14:textId="77777777" w:rsidR="00E65412" w:rsidRDefault="00E65412" w:rsidP="00E65412">
      <w:pPr>
        <w:pStyle w:val="Heading3"/>
      </w:pPr>
      <w:r>
        <w:t>Cultural Context Modifiers</w:t>
      </w:r>
    </w:p>
    <w:p w14:paraId="418E8884" w14:textId="77777777" w:rsidR="00E65412" w:rsidRPr="007F122E" w:rsidRDefault="00E65412" w:rsidP="00E65412">
      <w:r w:rsidRPr="007F122E">
        <w:t xml:space="preserve">To ensure cross-cultural fidelity, each variant may be appended using ISO and context-aware standards. These modifiers ensure emotional interpretation respects </w:t>
      </w:r>
      <w:r w:rsidRPr="007F122E">
        <w:rPr>
          <w:b/>
          <w:bCs/>
        </w:rPr>
        <w:t>regional, generational, and situational norms</w:t>
      </w:r>
      <w:r w:rsidRPr="007F122E">
        <w:t>.</w:t>
      </w:r>
      <w:r>
        <w:br/>
      </w:r>
      <w:r>
        <w:br/>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136"/>
        <w:gridCol w:w="1728"/>
        <w:gridCol w:w="2286"/>
      </w:tblGrid>
      <w:tr w:rsidR="00E65412" w:rsidRPr="007F122E" w14:paraId="25CE4574" w14:textId="77777777" w:rsidTr="00422884">
        <w:trPr>
          <w:tblHeader/>
          <w:tblCellSpacing w:w="15" w:type="dxa"/>
        </w:trPr>
        <w:tc>
          <w:tcPr>
            <w:tcW w:w="0" w:type="auto"/>
            <w:shd w:val="pct10" w:color="auto" w:fill="auto"/>
            <w:vAlign w:val="center"/>
            <w:hideMark/>
          </w:tcPr>
          <w:p w14:paraId="14180A18" w14:textId="77777777" w:rsidR="00E65412" w:rsidRPr="007F122E" w:rsidRDefault="00E65412" w:rsidP="00422884">
            <w:pPr>
              <w:rPr>
                <w:b/>
                <w:bCs/>
              </w:rPr>
            </w:pPr>
            <w:r w:rsidRPr="007F122E">
              <w:rPr>
                <w:b/>
                <w:bCs/>
              </w:rPr>
              <w:t>Modifier Type</w:t>
            </w:r>
          </w:p>
        </w:tc>
        <w:tc>
          <w:tcPr>
            <w:tcW w:w="0" w:type="auto"/>
            <w:shd w:val="pct10" w:color="auto" w:fill="auto"/>
            <w:vAlign w:val="center"/>
            <w:hideMark/>
          </w:tcPr>
          <w:p w14:paraId="794801E6" w14:textId="77777777" w:rsidR="00E65412" w:rsidRPr="007F122E" w:rsidRDefault="00E65412" w:rsidP="00422884">
            <w:pPr>
              <w:rPr>
                <w:b/>
                <w:bCs/>
              </w:rPr>
            </w:pPr>
            <w:r w:rsidRPr="007F122E">
              <w:rPr>
                <w:b/>
                <w:bCs/>
              </w:rPr>
              <w:t>Code Examples</w:t>
            </w:r>
          </w:p>
        </w:tc>
        <w:tc>
          <w:tcPr>
            <w:tcW w:w="0" w:type="auto"/>
            <w:shd w:val="pct10" w:color="auto" w:fill="auto"/>
            <w:vAlign w:val="center"/>
            <w:hideMark/>
          </w:tcPr>
          <w:p w14:paraId="5A7DC3D2" w14:textId="77777777" w:rsidR="00E65412" w:rsidRPr="007F122E" w:rsidRDefault="00E65412" w:rsidP="00422884">
            <w:pPr>
              <w:rPr>
                <w:b/>
                <w:bCs/>
              </w:rPr>
            </w:pPr>
            <w:r w:rsidRPr="007F122E">
              <w:rPr>
                <w:b/>
                <w:bCs/>
              </w:rPr>
              <w:t>Description</w:t>
            </w:r>
          </w:p>
        </w:tc>
      </w:tr>
      <w:tr w:rsidR="00E65412" w:rsidRPr="007F122E" w14:paraId="06510AFE" w14:textId="77777777" w:rsidTr="00422884">
        <w:trPr>
          <w:tblCellSpacing w:w="15" w:type="dxa"/>
        </w:trPr>
        <w:tc>
          <w:tcPr>
            <w:tcW w:w="0" w:type="auto"/>
            <w:vAlign w:val="center"/>
            <w:hideMark/>
          </w:tcPr>
          <w:p w14:paraId="754B37C6" w14:textId="77777777" w:rsidR="00E65412" w:rsidRPr="007F122E" w:rsidRDefault="00E65412" w:rsidP="00422884">
            <w:pPr>
              <w:rPr>
                <w:b/>
                <w:bCs/>
              </w:rPr>
            </w:pPr>
            <w:r w:rsidRPr="007F122E">
              <w:rPr>
                <w:b/>
                <w:bCs/>
              </w:rPr>
              <w:t>Country Code</w:t>
            </w:r>
          </w:p>
        </w:tc>
        <w:tc>
          <w:tcPr>
            <w:tcW w:w="0" w:type="auto"/>
            <w:vAlign w:val="center"/>
            <w:hideMark/>
          </w:tcPr>
          <w:p w14:paraId="61A78F74" w14:textId="77777777" w:rsidR="00E65412" w:rsidRPr="007F122E" w:rsidRDefault="00E65412" w:rsidP="00422884">
            <w:pPr>
              <w:rPr>
                <w:rFonts w:ascii="Cascadia Code SemiLight" w:hAnsi="Cascadia Code SemiLight" w:cs="Cascadia Code SemiLight"/>
              </w:rPr>
            </w:pPr>
            <w:r w:rsidRPr="007F122E">
              <w:rPr>
                <w:rFonts w:ascii="Cascadia Code SemiLight" w:hAnsi="Cascadia Code SemiLight" w:cs="Cascadia Code SemiLight"/>
              </w:rPr>
              <w:t>US, JP, DE, BR, IN</w:t>
            </w:r>
          </w:p>
        </w:tc>
        <w:tc>
          <w:tcPr>
            <w:tcW w:w="0" w:type="auto"/>
            <w:vAlign w:val="center"/>
            <w:hideMark/>
          </w:tcPr>
          <w:p w14:paraId="74373DF6" w14:textId="77777777" w:rsidR="00E65412" w:rsidRPr="007F122E" w:rsidRDefault="00E65412" w:rsidP="00422884">
            <w:r w:rsidRPr="007F122E">
              <w:t>ISO 3166-1 alpha-2</w:t>
            </w:r>
          </w:p>
        </w:tc>
      </w:tr>
      <w:tr w:rsidR="00E65412" w:rsidRPr="007F122E" w14:paraId="3B0F6CD0" w14:textId="77777777" w:rsidTr="00422884">
        <w:trPr>
          <w:tblCellSpacing w:w="15" w:type="dxa"/>
        </w:trPr>
        <w:tc>
          <w:tcPr>
            <w:tcW w:w="0" w:type="auto"/>
            <w:shd w:val="pct10" w:color="auto" w:fill="auto"/>
            <w:vAlign w:val="center"/>
            <w:hideMark/>
          </w:tcPr>
          <w:p w14:paraId="6E1F793A" w14:textId="77777777" w:rsidR="00E65412" w:rsidRPr="007F122E" w:rsidRDefault="00E65412" w:rsidP="00422884">
            <w:pPr>
              <w:rPr>
                <w:b/>
                <w:bCs/>
              </w:rPr>
            </w:pPr>
            <w:r w:rsidRPr="007F122E">
              <w:rPr>
                <w:b/>
                <w:bCs/>
              </w:rPr>
              <w:t>Regional Modifier</w:t>
            </w:r>
          </w:p>
        </w:tc>
        <w:tc>
          <w:tcPr>
            <w:tcW w:w="0" w:type="auto"/>
            <w:shd w:val="pct10" w:color="auto" w:fill="auto"/>
            <w:vAlign w:val="center"/>
            <w:hideMark/>
          </w:tcPr>
          <w:p w14:paraId="487AA6CC" w14:textId="77777777" w:rsidR="00E65412" w:rsidRPr="007F122E" w:rsidRDefault="00E65412" w:rsidP="00422884">
            <w:pPr>
              <w:rPr>
                <w:rFonts w:ascii="Cascadia Code SemiLight" w:hAnsi="Cascadia Code SemiLight" w:cs="Cascadia Code SemiLight"/>
              </w:rPr>
            </w:pPr>
            <w:r w:rsidRPr="007F122E">
              <w:rPr>
                <w:rFonts w:ascii="Cascadia Code SemiLight" w:hAnsi="Cascadia Code SemiLight" w:cs="Cascadia Code SemiLight"/>
              </w:rPr>
              <w:t>-N, -S, -E, -W</w:t>
            </w:r>
          </w:p>
        </w:tc>
        <w:tc>
          <w:tcPr>
            <w:tcW w:w="0" w:type="auto"/>
            <w:shd w:val="pct10" w:color="auto" w:fill="auto"/>
            <w:vAlign w:val="center"/>
            <w:hideMark/>
          </w:tcPr>
          <w:p w14:paraId="245DBC59" w14:textId="77777777" w:rsidR="00E65412" w:rsidRPr="007F122E" w:rsidRDefault="00E65412" w:rsidP="00422884">
            <w:r w:rsidRPr="007F122E">
              <w:t>Northern, Southern, etc.</w:t>
            </w:r>
          </w:p>
        </w:tc>
      </w:tr>
      <w:tr w:rsidR="00E65412" w:rsidRPr="007F122E" w14:paraId="7FA1EBF9" w14:textId="77777777" w:rsidTr="00422884">
        <w:trPr>
          <w:tblCellSpacing w:w="15" w:type="dxa"/>
        </w:trPr>
        <w:tc>
          <w:tcPr>
            <w:tcW w:w="0" w:type="auto"/>
            <w:vAlign w:val="center"/>
            <w:hideMark/>
          </w:tcPr>
          <w:p w14:paraId="59CE302B" w14:textId="77777777" w:rsidR="00E65412" w:rsidRPr="007F122E" w:rsidRDefault="00E65412" w:rsidP="00422884">
            <w:pPr>
              <w:rPr>
                <w:b/>
                <w:bCs/>
              </w:rPr>
            </w:pPr>
            <w:r w:rsidRPr="007F122E">
              <w:rPr>
                <w:b/>
                <w:bCs/>
              </w:rPr>
              <w:t>Generational Modifier</w:t>
            </w:r>
          </w:p>
        </w:tc>
        <w:tc>
          <w:tcPr>
            <w:tcW w:w="0" w:type="auto"/>
            <w:vAlign w:val="center"/>
            <w:hideMark/>
          </w:tcPr>
          <w:p w14:paraId="561ABBD5" w14:textId="77777777" w:rsidR="00E65412" w:rsidRPr="007F122E" w:rsidRDefault="00E65412" w:rsidP="00422884">
            <w:pPr>
              <w:rPr>
                <w:rFonts w:ascii="Cascadia Code SemiLight" w:hAnsi="Cascadia Code SemiLight" w:cs="Cascadia Code SemiLight"/>
              </w:rPr>
            </w:pPr>
            <w:r w:rsidRPr="007F122E">
              <w:rPr>
                <w:rFonts w:ascii="Cascadia Code SemiLight" w:hAnsi="Cascadia Code SemiLight" w:cs="Cascadia Code SemiLight"/>
              </w:rPr>
              <w:t>-Y, -A, -E</w:t>
            </w:r>
          </w:p>
        </w:tc>
        <w:tc>
          <w:tcPr>
            <w:tcW w:w="0" w:type="auto"/>
            <w:vAlign w:val="center"/>
            <w:hideMark/>
          </w:tcPr>
          <w:p w14:paraId="5AA4CEE4" w14:textId="77777777" w:rsidR="00E65412" w:rsidRPr="007F122E" w:rsidRDefault="00E65412" w:rsidP="00422884">
            <w:r w:rsidRPr="007F122E">
              <w:t>Youth, Adult, Elder</w:t>
            </w:r>
          </w:p>
        </w:tc>
      </w:tr>
    </w:tbl>
    <w:p w14:paraId="01E6A5EC" w14:textId="77777777" w:rsidR="00E65412" w:rsidRDefault="00E65412" w:rsidP="00E65412"/>
    <w:p w14:paraId="087808F5" w14:textId="77777777" w:rsidR="00E65412" w:rsidRDefault="00E65412" w:rsidP="00E65412">
      <w:r w:rsidRPr="00DA5482">
        <w:rPr>
          <w:b/>
          <w:bCs/>
        </w:rPr>
        <w:t>Tone Classification System (T-Codes)</w:t>
      </w:r>
    </w:p>
    <w:p w14:paraId="7FFC57A6" w14:textId="77777777" w:rsidR="00E65412" w:rsidRPr="007F122E" w:rsidRDefault="00E65412" w:rsidP="00E65412">
      <w:r w:rsidRPr="007F122E">
        <w:rPr>
          <w:i/>
          <w:iCs/>
        </w:rPr>
        <w:t xml:space="preserve">T-Codes provide symbolic overlays representing </w:t>
      </w:r>
      <w:r w:rsidRPr="007F122E">
        <w:rPr>
          <w:b/>
          <w:bCs/>
          <w:i/>
          <w:iCs/>
        </w:rPr>
        <w:t>how</w:t>
      </w:r>
      <w:r w:rsidRPr="007F122E">
        <w:rPr>
          <w:i/>
          <w:iCs/>
        </w:rPr>
        <w:t xml:space="preserve"> an emotion is expressed</w:t>
      </w:r>
      <w:r>
        <w:rPr>
          <w:i/>
          <w:iCs/>
        </w:rPr>
        <w:t>,</w:t>
      </w:r>
      <w:r w:rsidRPr="007F122E">
        <w:rPr>
          <w:i/>
          <w:iCs/>
        </w:rPr>
        <w:t xml:space="preserve"> not just what it is.</w:t>
      </w:r>
      <w:r w:rsidRPr="007F122E">
        <w:rPr>
          <w:i/>
          <w:iCs/>
        </w:rPr>
        <w:br/>
      </w:r>
      <w:r>
        <w:br/>
      </w:r>
      <w:r w:rsidRPr="007F122E">
        <w:t>This is crucial for:</w:t>
      </w:r>
    </w:p>
    <w:p w14:paraId="0EBB786E" w14:textId="77777777" w:rsidR="00E65412" w:rsidRPr="007F122E" w:rsidRDefault="00E65412" w:rsidP="009B1296">
      <w:pPr>
        <w:numPr>
          <w:ilvl w:val="0"/>
          <w:numId w:val="98"/>
        </w:numPr>
      </w:pPr>
      <w:r w:rsidRPr="007F122E">
        <w:t>Emotional fidelity in culturally divergent settings</w:t>
      </w:r>
    </w:p>
    <w:p w14:paraId="4907C557" w14:textId="77777777" w:rsidR="00E65412" w:rsidRPr="007F122E" w:rsidRDefault="00E65412" w:rsidP="009B1296">
      <w:pPr>
        <w:numPr>
          <w:ilvl w:val="0"/>
          <w:numId w:val="98"/>
        </w:numPr>
      </w:pPr>
      <w:r w:rsidRPr="007F122E">
        <w:t>Tone modulation within the Fusion Engine Controller</w:t>
      </w:r>
    </w:p>
    <w:p w14:paraId="4A2A68FB" w14:textId="77777777" w:rsidR="00E65412" w:rsidRPr="007F122E" w:rsidRDefault="00E65412" w:rsidP="009B1296">
      <w:pPr>
        <w:numPr>
          <w:ilvl w:val="0"/>
          <w:numId w:val="98"/>
        </w:numPr>
        <w:rPr>
          <w:i/>
          <w:iCs/>
        </w:rPr>
      </w:pPr>
      <w:r w:rsidRPr="007F122E">
        <w:t>Detection of emotional misfires or mismatches</w:t>
      </w:r>
    </w:p>
    <w:tbl>
      <w:tblPr>
        <w:tblpPr w:leftFromText="180" w:rightFromText="180" w:vertAnchor="text" w:horzAnchor="page" w:tblpXSpec="center" w:tblpY="702"/>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755"/>
        <w:gridCol w:w="2652"/>
        <w:gridCol w:w="5768"/>
      </w:tblGrid>
      <w:tr w:rsidR="00E65412" w:rsidRPr="00DA5482" w14:paraId="42F68650" w14:textId="77777777" w:rsidTr="00422884">
        <w:trPr>
          <w:tblHeader/>
          <w:tblCellSpacing w:w="15" w:type="dxa"/>
          <w:jc w:val="center"/>
        </w:trPr>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vAlign w:val="center"/>
            <w:hideMark/>
          </w:tcPr>
          <w:p w14:paraId="580A3EDF" w14:textId="77777777" w:rsidR="00E65412" w:rsidRPr="00DA5482" w:rsidRDefault="00E65412" w:rsidP="00422884">
            <w:pPr>
              <w:rPr>
                <w:b/>
                <w:bCs/>
              </w:rPr>
            </w:pPr>
            <w:r w:rsidRPr="00DA5482">
              <w:rPr>
                <w:b/>
                <w:bCs/>
              </w:rPr>
              <w:t>T-Code</w:t>
            </w:r>
          </w:p>
        </w:tc>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vAlign w:val="center"/>
            <w:hideMark/>
          </w:tcPr>
          <w:p w14:paraId="1C1ADB1D" w14:textId="77777777" w:rsidR="00E65412" w:rsidRPr="00DA5482" w:rsidRDefault="00E65412" w:rsidP="00422884">
            <w:pPr>
              <w:rPr>
                <w:b/>
                <w:bCs/>
              </w:rPr>
            </w:pPr>
            <w:r w:rsidRPr="00DA5482">
              <w:rPr>
                <w:b/>
                <w:bCs/>
              </w:rPr>
              <w:t>Tone Style</w:t>
            </w:r>
          </w:p>
        </w:tc>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tcPr>
          <w:p w14:paraId="4D54A2CE" w14:textId="77777777" w:rsidR="00E65412" w:rsidRPr="00DA5482" w:rsidRDefault="00E65412" w:rsidP="00422884">
            <w:pPr>
              <w:rPr>
                <w:b/>
                <w:bCs/>
              </w:rPr>
            </w:pPr>
            <w:r w:rsidRPr="00AC7347">
              <w:rPr>
                <w:b/>
                <w:bCs/>
              </w:rPr>
              <w:t>Use Case Example</w:t>
            </w:r>
          </w:p>
        </w:tc>
      </w:tr>
      <w:tr w:rsidR="00E65412" w:rsidRPr="00DA5482" w14:paraId="1F1AD90E" w14:textId="77777777" w:rsidTr="00422884">
        <w:trPr>
          <w:tblCellSpacing w:w="15" w:type="dxa"/>
          <w:jc w:val="center"/>
        </w:trPr>
        <w:tc>
          <w:tcPr>
            <w:tcW w:w="0" w:type="auto"/>
            <w:vAlign w:val="center"/>
            <w:hideMark/>
          </w:tcPr>
          <w:p w14:paraId="068B7DDD" w14:textId="77777777" w:rsidR="00E65412" w:rsidRPr="00DA5482" w:rsidRDefault="00E65412" w:rsidP="00422884">
            <w:r w:rsidRPr="00DA5482">
              <w:t>T001</w:t>
            </w:r>
          </w:p>
        </w:tc>
        <w:tc>
          <w:tcPr>
            <w:tcW w:w="0" w:type="auto"/>
            <w:vAlign w:val="center"/>
            <w:hideMark/>
          </w:tcPr>
          <w:p w14:paraId="30682FBF" w14:textId="77777777" w:rsidR="00E65412" w:rsidRPr="00DA5482" w:rsidRDefault="00E65412" w:rsidP="00422884">
            <w:r w:rsidRPr="00DA5482">
              <w:t>Silent / Withdrawn</w:t>
            </w:r>
          </w:p>
        </w:tc>
        <w:tc>
          <w:tcPr>
            <w:tcW w:w="0" w:type="auto"/>
          </w:tcPr>
          <w:p w14:paraId="27FC8F86" w14:textId="77777777" w:rsidR="00E65412" w:rsidRPr="00DA5482" w:rsidRDefault="00E65412" w:rsidP="00422884">
            <w:r w:rsidRPr="00AC7347">
              <w:t>Suppressed grief, shame</w:t>
            </w:r>
          </w:p>
        </w:tc>
      </w:tr>
      <w:tr w:rsidR="00E65412" w:rsidRPr="00DA5482" w14:paraId="5423DE95" w14:textId="77777777" w:rsidTr="00422884">
        <w:trPr>
          <w:tblCellSpacing w:w="15" w:type="dxa"/>
          <w:jc w:val="center"/>
        </w:trPr>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vAlign w:val="center"/>
            <w:hideMark/>
          </w:tcPr>
          <w:p w14:paraId="6405AB9A" w14:textId="77777777" w:rsidR="00E65412" w:rsidRPr="00DA5482" w:rsidRDefault="00E65412" w:rsidP="00422884">
            <w:r w:rsidRPr="00DA5482">
              <w:t>T002</w:t>
            </w:r>
          </w:p>
        </w:tc>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vAlign w:val="center"/>
            <w:hideMark/>
          </w:tcPr>
          <w:p w14:paraId="489511A8" w14:textId="77777777" w:rsidR="00E65412" w:rsidRPr="00DA5482" w:rsidRDefault="00E65412" w:rsidP="00422884">
            <w:r w:rsidRPr="00DA5482">
              <w:t>Aggressive / Confrontational</w:t>
            </w:r>
          </w:p>
        </w:tc>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tcPr>
          <w:p w14:paraId="19D3244A" w14:textId="77777777" w:rsidR="00E65412" w:rsidRPr="00DA5482" w:rsidRDefault="00E65412" w:rsidP="00422884">
            <w:r w:rsidRPr="00AC7347">
              <w:t>Rage, defensiveness</w:t>
            </w:r>
          </w:p>
        </w:tc>
      </w:tr>
      <w:tr w:rsidR="00E65412" w:rsidRPr="00DA5482" w14:paraId="6D7661E9" w14:textId="77777777" w:rsidTr="00422884">
        <w:trPr>
          <w:tblCellSpacing w:w="15" w:type="dxa"/>
          <w:jc w:val="center"/>
        </w:trPr>
        <w:tc>
          <w:tcPr>
            <w:tcW w:w="0" w:type="auto"/>
            <w:vAlign w:val="center"/>
            <w:hideMark/>
          </w:tcPr>
          <w:p w14:paraId="7F1EE0B4" w14:textId="77777777" w:rsidR="00E65412" w:rsidRPr="00DA5482" w:rsidRDefault="00E65412" w:rsidP="00422884">
            <w:r w:rsidRPr="00DA5482">
              <w:t>T003</w:t>
            </w:r>
          </w:p>
        </w:tc>
        <w:tc>
          <w:tcPr>
            <w:tcW w:w="0" w:type="auto"/>
            <w:vAlign w:val="center"/>
            <w:hideMark/>
          </w:tcPr>
          <w:p w14:paraId="5E9F4CC7" w14:textId="77777777" w:rsidR="00E65412" w:rsidRPr="00DA5482" w:rsidRDefault="00E65412" w:rsidP="00422884">
            <w:r w:rsidRPr="00DA5482">
              <w:t>Hesitant / Uncertain</w:t>
            </w:r>
          </w:p>
        </w:tc>
        <w:tc>
          <w:tcPr>
            <w:tcW w:w="0" w:type="auto"/>
          </w:tcPr>
          <w:p w14:paraId="20516402" w14:textId="77777777" w:rsidR="00E65412" w:rsidRPr="00DA5482" w:rsidRDefault="00E65412" w:rsidP="00422884">
            <w:r w:rsidRPr="00AC7347">
              <w:t>Early vulnerability or fear</w:t>
            </w:r>
          </w:p>
        </w:tc>
      </w:tr>
      <w:tr w:rsidR="00E65412" w:rsidRPr="00DA5482" w14:paraId="45933770" w14:textId="77777777" w:rsidTr="00422884">
        <w:trPr>
          <w:tblCellSpacing w:w="15" w:type="dxa"/>
          <w:jc w:val="center"/>
        </w:trPr>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vAlign w:val="center"/>
            <w:hideMark/>
          </w:tcPr>
          <w:p w14:paraId="719728E5" w14:textId="77777777" w:rsidR="00E65412" w:rsidRPr="00DA5482" w:rsidRDefault="00E65412" w:rsidP="00422884">
            <w:r w:rsidRPr="00DA5482">
              <w:t>T004</w:t>
            </w:r>
          </w:p>
        </w:tc>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vAlign w:val="center"/>
            <w:hideMark/>
          </w:tcPr>
          <w:p w14:paraId="4F08BFC5" w14:textId="77777777" w:rsidR="00E65412" w:rsidRPr="00DA5482" w:rsidRDefault="00E65412" w:rsidP="00422884">
            <w:r w:rsidRPr="00DA5482">
              <w:t>Direct / Open</w:t>
            </w:r>
          </w:p>
        </w:tc>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tcPr>
          <w:p w14:paraId="1DB1B5AC" w14:textId="77777777" w:rsidR="00E65412" w:rsidRPr="00DA5482" w:rsidRDefault="00E65412" w:rsidP="00422884">
            <w:r w:rsidRPr="00AC7347">
              <w:t>Healthy emotional assertiveness</w:t>
            </w:r>
          </w:p>
        </w:tc>
      </w:tr>
      <w:tr w:rsidR="00E65412" w:rsidRPr="00DA5482" w14:paraId="5C78E131" w14:textId="77777777" w:rsidTr="00422884">
        <w:trPr>
          <w:tblCellSpacing w:w="15" w:type="dxa"/>
          <w:jc w:val="center"/>
        </w:trPr>
        <w:tc>
          <w:tcPr>
            <w:tcW w:w="0" w:type="auto"/>
            <w:vAlign w:val="center"/>
            <w:hideMark/>
          </w:tcPr>
          <w:p w14:paraId="3BC2A71E" w14:textId="77777777" w:rsidR="00E65412" w:rsidRPr="00DA5482" w:rsidRDefault="00E65412" w:rsidP="00422884">
            <w:r w:rsidRPr="00DA5482">
              <w:t>T005</w:t>
            </w:r>
          </w:p>
        </w:tc>
        <w:tc>
          <w:tcPr>
            <w:tcW w:w="0" w:type="auto"/>
            <w:vAlign w:val="center"/>
            <w:hideMark/>
          </w:tcPr>
          <w:p w14:paraId="35920529" w14:textId="77777777" w:rsidR="00E65412" w:rsidRPr="00DA5482" w:rsidRDefault="00E65412" w:rsidP="00422884">
            <w:r w:rsidRPr="00DA5482">
              <w:t>Subtle / Indirect</w:t>
            </w:r>
          </w:p>
        </w:tc>
        <w:tc>
          <w:tcPr>
            <w:tcW w:w="0" w:type="auto"/>
          </w:tcPr>
          <w:p w14:paraId="3DDCD8E0" w14:textId="77777777" w:rsidR="00E65412" w:rsidRPr="00DA5482" w:rsidRDefault="00E65412" w:rsidP="00422884">
            <w:r w:rsidRPr="00AC7347">
              <w:t>High-context emotional cultures</w:t>
            </w:r>
          </w:p>
        </w:tc>
      </w:tr>
      <w:tr w:rsidR="00E65412" w:rsidRPr="00DA5482" w14:paraId="39DA38A3" w14:textId="77777777" w:rsidTr="00422884">
        <w:trPr>
          <w:tblCellSpacing w:w="15" w:type="dxa"/>
          <w:jc w:val="center"/>
        </w:trPr>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vAlign w:val="center"/>
            <w:hideMark/>
          </w:tcPr>
          <w:p w14:paraId="2463EA25" w14:textId="77777777" w:rsidR="00E65412" w:rsidRPr="00DA5482" w:rsidRDefault="00E65412" w:rsidP="00422884">
            <w:r w:rsidRPr="00DA5482">
              <w:t>T006</w:t>
            </w:r>
          </w:p>
        </w:tc>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vAlign w:val="center"/>
            <w:hideMark/>
          </w:tcPr>
          <w:p w14:paraId="281A6303" w14:textId="77777777" w:rsidR="00E65412" w:rsidRPr="00DA5482" w:rsidRDefault="00E65412" w:rsidP="00422884">
            <w:r w:rsidRPr="00DA5482">
              <w:t>Intense / Overwhelming</w:t>
            </w:r>
          </w:p>
        </w:tc>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tcPr>
          <w:p w14:paraId="17552E34" w14:textId="77777777" w:rsidR="00E65412" w:rsidRPr="00DA5482" w:rsidRDefault="00E65412" w:rsidP="00422884">
            <w:r w:rsidRPr="00AC7347">
              <w:t>Dysregulation or blend overflow</w:t>
            </w:r>
          </w:p>
        </w:tc>
      </w:tr>
      <w:tr w:rsidR="00E65412" w:rsidRPr="00DA5482" w14:paraId="2B1AD579" w14:textId="77777777" w:rsidTr="00422884">
        <w:trPr>
          <w:tblCellSpacing w:w="15" w:type="dxa"/>
          <w:jc w:val="center"/>
        </w:trPr>
        <w:tc>
          <w:tcPr>
            <w:tcW w:w="0" w:type="auto"/>
            <w:vAlign w:val="center"/>
            <w:hideMark/>
          </w:tcPr>
          <w:p w14:paraId="03BBA474" w14:textId="77777777" w:rsidR="00E65412" w:rsidRPr="00DA5482" w:rsidRDefault="00E65412" w:rsidP="00422884">
            <w:r w:rsidRPr="00DA5482">
              <w:t>T007</w:t>
            </w:r>
          </w:p>
        </w:tc>
        <w:tc>
          <w:tcPr>
            <w:tcW w:w="0" w:type="auto"/>
            <w:vAlign w:val="center"/>
            <w:hideMark/>
          </w:tcPr>
          <w:p w14:paraId="50A0A472" w14:textId="77777777" w:rsidR="00E65412" w:rsidRPr="00DA5482" w:rsidRDefault="00E65412" w:rsidP="00422884">
            <w:r w:rsidRPr="00DA5482">
              <w:t>Controlled / Measured</w:t>
            </w:r>
          </w:p>
        </w:tc>
        <w:tc>
          <w:tcPr>
            <w:tcW w:w="0" w:type="auto"/>
          </w:tcPr>
          <w:p w14:paraId="3DD18CFF" w14:textId="77777777" w:rsidR="00E65412" w:rsidRPr="00DA5482" w:rsidRDefault="00E65412" w:rsidP="00422884">
            <w:r w:rsidRPr="00AC7347">
              <w:t>Emotion with cognitive filter (e.g., DE, GER cultural expressions)</w:t>
            </w:r>
          </w:p>
        </w:tc>
      </w:tr>
      <w:tr w:rsidR="00E65412" w:rsidRPr="00DA5482" w14:paraId="6FD22E04" w14:textId="77777777" w:rsidTr="00422884">
        <w:trPr>
          <w:tblCellSpacing w:w="15" w:type="dxa"/>
          <w:jc w:val="center"/>
        </w:trPr>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vAlign w:val="center"/>
            <w:hideMark/>
          </w:tcPr>
          <w:p w14:paraId="3F7C5DB2" w14:textId="77777777" w:rsidR="00E65412" w:rsidRPr="00DA5482" w:rsidRDefault="00E65412" w:rsidP="00422884">
            <w:r w:rsidRPr="00DA5482">
              <w:t>T008</w:t>
            </w:r>
          </w:p>
        </w:tc>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vAlign w:val="center"/>
            <w:hideMark/>
          </w:tcPr>
          <w:p w14:paraId="21234E3B" w14:textId="77777777" w:rsidR="00E65412" w:rsidRPr="00DA5482" w:rsidRDefault="00E65412" w:rsidP="00422884">
            <w:r w:rsidRPr="00DA5482">
              <w:t>Expressive / Dramatic</w:t>
            </w:r>
          </w:p>
        </w:tc>
        <w:tc>
          <w:tcPr>
            <w:tcW w:w="0" w:type="auto"/>
            <w:tc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tcBorders>
            <w:shd w:val="pct10" w:color="auto" w:fill="auto"/>
          </w:tcPr>
          <w:p w14:paraId="627CFBBB" w14:textId="77777777" w:rsidR="00E65412" w:rsidRPr="00DA5482" w:rsidRDefault="00E65412" w:rsidP="00422884">
            <w:r w:rsidRPr="00AC7347">
              <w:t>Latin American or high-affect cultural expressions</w:t>
            </w:r>
          </w:p>
        </w:tc>
      </w:tr>
    </w:tbl>
    <w:p w14:paraId="6D3C3DAC" w14:textId="77777777" w:rsidR="00E65412" w:rsidRPr="00AC7347" w:rsidRDefault="00E65412" w:rsidP="00E65412">
      <w:pPr>
        <w:rPr>
          <w:b/>
          <w:bCs/>
        </w:rPr>
      </w:pPr>
      <w:r w:rsidRPr="007F122E">
        <w:rPr>
          <w:i/>
          <w:iCs/>
        </w:rPr>
        <w:br/>
      </w:r>
      <w:r>
        <w:rPr>
          <w:b/>
          <w:bCs/>
        </w:rPr>
        <w:br/>
      </w:r>
      <w:r w:rsidRPr="00AC7347">
        <w:rPr>
          <w:b/>
          <w:bCs/>
        </w:rPr>
        <w:t>Application in System Layers</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808"/>
        <w:gridCol w:w="5520"/>
      </w:tblGrid>
      <w:tr w:rsidR="00E65412" w:rsidRPr="00AC7347" w14:paraId="74CC22FA" w14:textId="77777777" w:rsidTr="00422884">
        <w:trPr>
          <w:tblHeader/>
          <w:tblCellSpacing w:w="15" w:type="dxa"/>
        </w:trPr>
        <w:tc>
          <w:tcPr>
            <w:tcW w:w="0" w:type="auto"/>
            <w:shd w:val="pct10" w:color="auto" w:fill="auto"/>
            <w:vAlign w:val="center"/>
            <w:hideMark/>
          </w:tcPr>
          <w:p w14:paraId="3B16D0D1" w14:textId="77777777" w:rsidR="00E65412" w:rsidRPr="00AC7347" w:rsidRDefault="00E65412" w:rsidP="00422884">
            <w:pPr>
              <w:rPr>
                <w:b/>
                <w:bCs/>
              </w:rPr>
            </w:pPr>
            <w:r w:rsidRPr="00AC7347">
              <w:rPr>
                <w:b/>
                <w:bCs/>
              </w:rPr>
              <w:t>Module</w:t>
            </w:r>
          </w:p>
        </w:tc>
        <w:tc>
          <w:tcPr>
            <w:tcW w:w="0" w:type="auto"/>
            <w:shd w:val="pct10" w:color="auto" w:fill="auto"/>
            <w:vAlign w:val="center"/>
            <w:hideMark/>
          </w:tcPr>
          <w:p w14:paraId="7555B9F7" w14:textId="77777777" w:rsidR="00E65412" w:rsidRPr="00AC7347" w:rsidRDefault="00E65412" w:rsidP="00422884">
            <w:pPr>
              <w:rPr>
                <w:b/>
                <w:bCs/>
              </w:rPr>
            </w:pPr>
            <w:r w:rsidRPr="00AC7347">
              <w:rPr>
                <w:b/>
                <w:bCs/>
              </w:rPr>
              <w:t>Role</w:t>
            </w:r>
          </w:p>
        </w:tc>
      </w:tr>
      <w:tr w:rsidR="00E65412" w:rsidRPr="00AC7347" w14:paraId="61D9F882" w14:textId="77777777" w:rsidTr="00422884">
        <w:trPr>
          <w:tblCellSpacing w:w="15" w:type="dxa"/>
        </w:trPr>
        <w:tc>
          <w:tcPr>
            <w:tcW w:w="0" w:type="auto"/>
            <w:vAlign w:val="center"/>
            <w:hideMark/>
          </w:tcPr>
          <w:p w14:paraId="5666C08A" w14:textId="77777777" w:rsidR="00E65412" w:rsidRPr="00AC7347" w:rsidRDefault="00E65412" w:rsidP="00422884">
            <w:pPr>
              <w:rPr>
                <w:b/>
                <w:bCs/>
              </w:rPr>
            </w:pPr>
            <w:r w:rsidRPr="00AC7347">
              <w:rPr>
                <w:b/>
                <w:bCs/>
              </w:rPr>
              <w:t>EIL</w:t>
            </w:r>
          </w:p>
        </w:tc>
        <w:tc>
          <w:tcPr>
            <w:tcW w:w="0" w:type="auto"/>
            <w:vAlign w:val="center"/>
            <w:hideMark/>
          </w:tcPr>
          <w:p w14:paraId="3EF54161" w14:textId="77777777" w:rsidR="00E65412" w:rsidRPr="00AC7347" w:rsidRDefault="00E65412" w:rsidP="00422884">
            <w:r w:rsidRPr="00AC7347">
              <w:t>Assigns tone tags during emotional parsing</w:t>
            </w:r>
          </w:p>
        </w:tc>
      </w:tr>
      <w:tr w:rsidR="00E65412" w:rsidRPr="00AC7347" w14:paraId="42DF3784" w14:textId="77777777" w:rsidTr="00422884">
        <w:trPr>
          <w:tblCellSpacing w:w="15" w:type="dxa"/>
        </w:trPr>
        <w:tc>
          <w:tcPr>
            <w:tcW w:w="0" w:type="auto"/>
            <w:shd w:val="pct10" w:color="auto" w:fill="auto"/>
            <w:vAlign w:val="center"/>
            <w:hideMark/>
          </w:tcPr>
          <w:p w14:paraId="021F7E01" w14:textId="77777777" w:rsidR="00E65412" w:rsidRPr="00AC7347" w:rsidRDefault="00E65412" w:rsidP="00422884">
            <w:pPr>
              <w:rPr>
                <w:b/>
                <w:bCs/>
              </w:rPr>
            </w:pPr>
            <w:r w:rsidRPr="00AC7347">
              <w:rPr>
                <w:b/>
                <w:bCs/>
              </w:rPr>
              <w:t>ESIL</w:t>
            </w:r>
          </w:p>
        </w:tc>
        <w:tc>
          <w:tcPr>
            <w:tcW w:w="0" w:type="auto"/>
            <w:shd w:val="pct10" w:color="auto" w:fill="auto"/>
            <w:vAlign w:val="center"/>
            <w:hideMark/>
          </w:tcPr>
          <w:p w14:paraId="0D3199A0" w14:textId="77777777" w:rsidR="00E65412" w:rsidRPr="00AC7347" w:rsidRDefault="00E65412" w:rsidP="00422884">
            <w:r w:rsidRPr="00AC7347">
              <w:t>Converts tone markers into modulated intensity + risk flags</w:t>
            </w:r>
          </w:p>
        </w:tc>
      </w:tr>
      <w:tr w:rsidR="00E65412" w:rsidRPr="00AC7347" w14:paraId="760895D7" w14:textId="77777777" w:rsidTr="00422884">
        <w:trPr>
          <w:tblCellSpacing w:w="15" w:type="dxa"/>
        </w:trPr>
        <w:tc>
          <w:tcPr>
            <w:tcW w:w="0" w:type="auto"/>
            <w:vAlign w:val="center"/>
            <w:hideMark/>
          </w:tcPr>
          <w:p w14:paraId="086189C1" w14:textId="77777777" w:rsidR="00E65412" w:rsidRPr="00AC7347" w:rsidRDefault="00E65412" w:rsidP="00422884">
            <w:pPr>
              <w:rPr>
                <w:b/>
                <w:bCs/>
              </w:rPr>
            </w:pPr>
            <w:r w:rsidRPr="00AC7347">
              <w:rPr>
                <w:b/>
                <w:bCs/>
              </w:rPr>
              <w:t>ERIS</w:t>
            </w:r>
          </w:p>
        </w:tc>
        <w:tc>
          <w:tcPr>
            <w:tcW w:w="0" w:type="auto"/>
            <w:vAlign w:val="center"/>
            <w:hideMark/>
          </w:tcPr>
          <w:p w14:paraId="20EE6E42" w14:textId="77777777" w:rsidR="00E65412" w:rsidRPr="00AC7347" w:rsidRDefault="00E65412" w:rsidP="00422884">
            <w:r w:rsidRPr="00AC7347">
              <w:t>Cross-references tone with blend stacks and CVM/CEM</w:t>
            </w:r>
          </w:p>
        </w:tc>
      </w:tr>
      <w:tr w:rsidR="00E65412" w:rsidRPr="00AC7347" w14:paraId="4ADF7551" w14:textId="77777777" w:rsidTr="00422884">
        <w:trPr>
          <w:tblCellSpacing w:w="15" w:type="dxa"/>
        </w:trPr>
        <w:tc>
          <w:tcPr>
            <w:tcW w:w="0" w:type="auto"/>
            <w:shd w:val="pct10" w:color="auto" w:fill="auto"/>
            <w:vAlign w:val="center"/>
            <w:hideMark/>
          </w:tcPr>
          <w:p w14:paraId="42695E54" w14:textId="77777777" w:rsidR="00E65412" w:rsidRPr="00AC7347" w:rsidRDefault="00E65412" w:rsidP="00422884">
            <w:pPr>
              <w:rPr>
                <w:b/>
                <w:bCs/>
              </w:rPr>
            </w:pPr>
            <w:r w:rsidRPr="00AC7347">
              <w:rPr>
                <w:b/>
                <w:bCs/>
              </w:rPr>
              <w:t>FEC</w:t>
            </w:r>
          </w:p>
        </w:tc>
        <w:tc>
          <w:tcPr>
            <w:tcW w:w="0" w:type="auto"/>
            <w:shd w:val="pct10" w:color="auto" w:fill="auto"/>
            <w:vAlign w:val="center"/>
            <w:hideMark/>
          </w:tcPr>
          <w:p w14:paraId="5F5494DB" w14:textId="77777777" w:rsidR="00E65412" w:rsidRPr="00AC7347" w:rsidRDefault="00E65412" w:rsidP="00422884">
            <w:r w:rsidRPr="00AC7347">
              <w:t>Embeds tone strategies into prompt outputs</w:t>
            </w:r>
          </w:p>
        </w:tc>
      </w:tr>
      <w:tr w:rsidR="00E65412" w:rsidRPr="00AC7347" w14:paraId="7930D89C" w14:textId="77777777" w:rsidTr="00422884">
        <w:trPr>
          <w:tblCellSpacing w:w="15" w:type="dxa"/>
        </w:trPr>
        <w:tc>
          <w:tcPr>
            <w:tcW w:w="0" w:type="auto"/>
            <w:vAlign w:val="center"/>
            <w:hideMark/>
          </w:tcPr>
          <w:p w14:paraId="79A48382" w14:textId="77777777" w:rsidR="00E65412" w:rsidRPr="00AC7347" w:rsidRDefault="00E65412" w:rsidP="00422884">
            <w:pPr>
              <w:rPr>
                <w:b/>
                <w:bCs/>
              </w:rPr>
            </w:pPr>
            <w:r w:rsidRPr="00AC7347">
              <w:rPr>
                <w:b/>
                <w:bCs/>
              </w:rPr>
              <w:t>Recovery Manager</w:t>
            </w:r>
          </w:p>
        </w:tc>
        <w:tc>
          <w:tcPr>
            <w:tcW w:w="0" w:type="auto"/>
            <w:vAlign w:val="center"/>
            <w:hideMark/>
          </w:tcPr>
          <w:p w14:paraId="3755FF53" w14:textId="77777777" w:rsidR="00E65412" w:rsidRPr="00AC7347" w:rsidRDefault="00E65412" w:rsidP="00422884">
            <w:r w:rsidRPr="00AC7347">
              <w:t>Flags tone-emotion mismatches for override or care strategy</w:t>
            </w:r>
          </w:p>
        </w:tc>
      </w:tr>
    </w:tbl>
    <w:p w14:paraId="61F2C11F" w14:textId="77777777" w:rsidR="00E65412" w:rsidRPr="00AC7347" w:rsidRDefault="00E65412" w:rsidP="00E65412">
      <w:pPr>
        <w:rPr>
          <w:b/>
          <w:bCs/>
        </w:rPr>
      </w:pPr>
    </w:p>
    <w:p w14:paraId="38E7A432" w14:textId="77777777" w:rsidR="00E65412" w:rsidRDefault="00E65412" w:rsidP="00E65412">
      <w:r>
        <w:br/>
      </w:r>
      <w:r>
        <w:br/>
      </w:r>
    </w:p>
    <w:p w14:paraId="2992D527" w14:textId="77777777" w:rsidR="00E65412" w:rsidRPr="002E7208" w:rsidRDefault="00E65412" w:rsidP="00E65412">
      <w:pPr>
        <w:pStyle w:val="Heading2"/>
      </w:pPr>
      <w:r>
        <w:t>A.2 Core Emotion Reference Library</w:t>
      </w:r>
      <w:r>
        <w:br/>
      </w:r>
      <w:r w:rsidRPr="002E7208">
        <w:rPr>
          <w:b/>
          <w:bCs/>
          <w:i/>
          <w:iCs/>
          <w:sz w:val="22"/>
          <w:szCs w:val="22"/>
        </w:rPr>
        <w:t>Codified Foundation for Symbolic Emotional Intelligence in HEART-Aligned Systems</w:t>
      </w:r>
      <w:r>
        <w:rPr>
          <w:b/>
          <w:bCs/>
          <w:i/>
          <w:iCs/>
          <w:sz w:val="22"/>
          <w:szCs w:val="22"/>
        </w:rPr>
        <w:br/>
      </w:r>
      <w:r>
        <w:rPr>
          <w:b/>
          <w:bCs/>
          <w:i/>
          <w:iCs/>
          <w:sz w:val="22"/>
          <w:szCs w:val="22"/>
        </w:rPr>
        <w:br/>
      </w:r>
    </w:p>
    <w:p w14:paraId="0107FB7C" w14:textId="77777777" w:rsidR="00E65412" w:rsidRPr="00486F18" w:rsidRDefault="00E65412" w:rsidP="00E65412">
      <w:pPr>
        <w:rPr>
          <w:b/>
          <w:bCs/>
        </w:rPr>
      </w:pPr>
      <w:r w:rsidRPr="00486F18">
        <w:rPr>
          <w:b/>
          <w:bCs/>
        </w:rPr>
        <w:t>Methodology &amp; Definitions</w:t>
      </w:r>
    </w:p>
    <w:p w14:paraId="2A476E02" w14:textId="77777777" w:rsidR="00E65412" w:rsidRPr="00486F18" w:rsidRDefault="00E65412" w:rsidP="00E65412">
      <w:r w:rsidRPr="002E7208">
        <w:t xml:space="preserve">This library defines the </w:t>
      </w:r>
      <w:r w:rsidRPr="002E7208">
        <w:rPr>
          <w:b/>
          <w:bCs/>
        </w:rPr>
        <w:t>foundational structure</w:t>
      </w:r>
      <w:r w:rsidRPr="002E7208">
        <w:t xml:space="preserve"> for how emotional states are represented, parsed, blended, and interpreted by MEC and all HEART-compliant platforms. It explains why </w:t>
      </w:r>
      <w:r w:rsidRPr="002E7208">
        <w:rPr>
          <w:b/>
          <w:bCs/>
        </w:rPr>
        <w:t>Emotion Families</w:t>
      </w:r>
      <w:r w:rsidRPr="002E7208">
        <w:t xml:space="preserve"> were chosen as the backbone of emotional modeling, and how their design supports traceability, cultural respect, and symbolic reasoning at every stage.</w:t>
      </w:r>
      <w:r>
        <w:br/>
      </w:r>
    </w:p>
    <w:p w14:paraId="115411C8" w14:textId="77777777" w:rsidR="00E65412" w:rsidRPr="00486F18" w:rsidRDefault="00E65412" w:rsidP="00E65412">
      <w:pPr>
        <w:rPr>
          <w:b/>
          <w:bCs/>
        </w:rPr>
      </w:pPr>
      <w:r w:rsidRPr="00486F18">
        <w:rPr>
          <w:b/>
          <w:bCs/>
        </w:rPr>
        <w:t>Emotion Families</w:t>
      </w:r>
    </w:p>
    <w:p w14:paraId="613AD678" w14:textId="77777777" w:rsidR="00E65412" w:rsidRPr="002E7208" w:rsidRDefault="00E65412" w:rsidP="00E65412">
      <w:r w:rsidRPr="002E7208">
        <w:rPr>
          <w:b/>
          <w:bCs/>
        </w:rPr>
        <w:t>Emotion Families</w:t>
      </w:r>
      <w:r w:rsidRPr="002E7208">
        <w:t xml:space="preserve"> are structured groupings of </w:t>
      </w:r>
      <w:r w:rsidRPr="002E7208">
        <w:rPr>
          <w:b/>
          <w:bCs/>
        </w:rPr>
        <w:t>interrelated emotional states</w:t>
      </w:r>
      <w:r w:rsidRPr="002E7208">
        <w:t xml:space="preserve"> originating from a </w:t>
      </w:r>
      <w:r w:rsidRPr="002E7208">
        <w:rPr>
          <w:b/>
          <w:bCs/>
        </w:rPr>
        <w:t>Primary Emotion</w:t>
      </w:r>
      <w:r w:rsidRPr="002E7208">
        <w:t xml:space="preserve"> and branching into </w:t>
      </w:r>
      <w:r w:rsidRPr="002E7208">
        <w:rPr>
          <w:b/>
          <w:bCs/>
        </w:rPr>
        <w:t>Secondary Variants</w:t>
      </w:r>
      <w:r w:rsidRPr="002E7208">
        <w:t>. This model mirrors the structure of the human affective brain: emotions are not experienced in isolation, but as fluid, clustered patterns.</w:t>
      </w:r>
    </w:p>
    <w:p w14:paraId="2942B39E" w14:textId="77777777" w:rsidR="00E65412" w:rsidRPr="002E7208" w:rsidRDefault="00E65412" w:rsidP="00E65412">
      <w:r w:rsidRPr="002E7208">
        <w:rPr>
          <w:i/>
          <w:iCs/>
        </w:rPr>
        <w:t>Each family is an emotional ecosystem</w:t>
      </w:r>
      <w:r>
        <w:rPr>
          <w:i/>
          <w:iCs/>
        </w:rPr>
        <w:t>,</w:t>
      </w:r>
      <w:r w:rsidRPr="002E7208">
        <w:rPr>
          <w:i/>
          <w:iCs/>
        </w:rPr>
        <w:t xml:space="preserve"> from whisper to scream.</w:t>
      </w:r>
    </w:p>
    <w:p w14:paraId="7EF1737C" w14:textId="77777777" w:rsidR="00E65412" w:rsidRPr="002E7208" w:rsidRDefault="00E65412" w:rsidP="00E65412">
      <w:pPr>
        <w:rPr>
          <w:b/>
          <w:bCs/>
        </w:rPr>
      </w:pPr>
      <w:r>
        <w:rPr>
          <w:b/>
          <w:bCs/>
        </w:rPr>
        <w:br/>
      </w:r>
      <w:r w:rsidRPr="002E7208">
        <w:rPr>
          <w:b/>
          <w:bCs/>
        </w:rPr>
        <w:t>Benefits of the Family Model:</w:t>
      </w:r>
    </w:p>
    <w:p w14:paraId="0FE85A01" w14:textId="77777777" w:rsidR="00E65412" w:rsidRPr="002E7208" w:rsidRDefault="00E65412" w:rsidP="009B1296">
      <w:pPr>
        <w:numPr>
          <w:ilvl w:val="0"/>
          <w:numId w:val="99"/>
        </w:numPr>
      </w:pPr>
      <w:r w:rsidRPr="002E7208">
        <w:t>Reflects emotional clustering found in neuroscience and psychology</w:t>
      </w:r>
    </w:p>
    <w:p w14:paraId="5FD198E0" w14:textId="77777777" w:rsidR="00E65412" w:rsidRPr="002E7208" w:rsidRDefault="00E65412" w:rsidP="009B1296">
      <w:pPr>
        <w:numPr>
          <w:ilvl w:val="0"/>
          <w:numId w:val="99"/>
        </w:numPr>
      </w:pPr>
      <w:r w:rsidRPr="002E7208">
        <w:t>Enables symbolic reasoning over categorization</w:t>
      </w:r>
    </w:p>
    <w:p w14:paraId="06E2B247" w14:textId="77777777" w:rsidR="00E65412" w:rsidRPr="002E7208" w:rsidRDefault="00E65412" w:rsidP="009B1296">
      <w:pPr>
        <w:numPr>
          <w:ilvl w:val="0"/>
          <w:numId w:val="99"/>
        </w:numPr>
      </w:pPr>
      <w:r w:rsidRPr="002E7208">
        <w:t>Supports emotional blending, ambiguity detection, and layered interpretation</w:t>
      </w:r>
    </w:p>
    <w:p w14:paraId="41DE0CA8" w14:textId="77777777" w:rsidR="00E65412" w:rsidRPr="002E7208" w:rsidRDefault="00E65412" w:rsidP="009B1296">
      <w:pPr>
        <w:numPr>
          <w:ilvl w:val="0"/>
          <w:numId w:val="99"/>
        </w:numPr>
      </w:pPr>
      <w:r w:rsidRPr="002E7208">
        <w:t>Expands easily across cultures while preserving semantic fidelity</w:t>
      </w:r>
    </w:p>
    <w:p w14:paraId="7E987214" w14:textId="77777777" w:rsidR="00E65412" w:rsidRPr="002E7208" w:rsidRDefault="00E65412" w:rsidP="00E65412"/>
    <w:p w14:paraId="395D5C6E" w14:textId="77777777" w:rsidR="00E65412" w:rsidRPr="00486F18" w:rsidRDefault="00E65412" w:rsidP="00E65412">
      <w:pPr>
        <w:rPr>
          <w:b/>
          <w:bCs/>
        </w:rPr>
      </w:pPr>
      <w:r w:rsidRPr="00486F18">
        <w:rPr>
          <w:b/>
          <w:bCs/>
        </w:rPr>
        <w:t>Intensity Range</w:t>
      </w:r>
      <w:r>
        <w:rPr>
          <w:b/>
          <w:bCs/>
        </w:rPr>
        <w:t xml:space="preserve"> (0.0 – 1.0)</w:t>
      </w:r>
    </w:p>
    <w:p w14:paraId="4DAFC8D8" w14:textId="77777777" w:rsidR="00E65412" w:rsidRPr="00486F18" w:rsidRDefault="00E65412" w:rsidP="00E65412">
      <w:r w:rsidRPr="00486F18">
        <w:t xml:space="preserve">Each emotion is assigned a </w:t>
      </w:r>
      <w:r w:rsidRPr="00486F18">
        <w:rPr>
          <w:b/>
          <w:bCs/>
        </w:rPr>
        <w:t>Typical Intensity Range</w:t>
      </w:r>
      <w:r w:rsidRPr="00486F18">
        <w:t xml:space="preserve"> from 0.0 to 1.0 to reflect its emotional weight</w:t>
      </w:r>
      <w:r>
        <w:t>, charge, and volatility</w:t>
      </w:r>
      <w:r w:rsidRPr="00486F18">
        <w:t xml:space="preserve">. </w:t>
      </w:r>
      <w:r w:rsidRPr="002E7208">
        <w:t>These values guide:</w:t>
      </w:r>
    </w:p>
    <w:p w14:paraId="6BB8DAFC" w14:textId="77777777" w:rsidR="00E65412" w:rsidRPr="002E7208" w:rsidRDefault="00E65412" w:rsidP="009B1296">
      <w:pPr>
        <w:pStyle w:val="ListParagraph"/>
        <w:numPr>
          <w:ilvl w:val="0"/>
          <w:numId w:val="99"/>
        </w:numPr>
      </w:pPr>
      <w:r w:rsidRPr="002E7208">
        <w:t>Escalation/de-escalation trajectory modeling</w:t>
      </w:r>
    </w:p>
    <w:p w14:paraId="2DB5F18E" w14:textId="77777777" w:rsidR="00E65412" w:rsidRPr="002E7208" w:rsidRDefault="00E65412" w:rsidP="009B1296">
      <w:pPr>
        <w:pStyle w:val="ListParagraph"/>
        <w:numPr>
          <w:ilvl w:val="0"/>
          <w:numId w:val="99"/>
        </w:numPr>
      </w:pPr>
      <w:r w:rsidRPr="002E7208">
        <w:t>Volatility-aware response calibration</w:t>
      </w:r>
    </w:p>
    <w:p w14:paraId="38009FBD" w14:textId="77777777" w:rsidR="00E65412" w:rsidRPr="002E7208" w:rsidRDefault="00E65412" w:rsidP="009B1296">
      <w:pPr>
        <w:pStyle w:val="ListParagraph"/>
        <w:numPr>
          <w:ilvl w:val="0"/>
          <w:numId w:val="99"/>
        </w:numPr>
      </w:pPr>
      <w:r w:rsidRPr="002E7208">
        <w:t>Anticipation of blends or override risk</w:t>
      </w:r>
    </w:p>
    <w:p w14:paraId="0AFCF69F" w14:textId="77777777" w:rsidR="00E65412" w:rsidRPr="002E7208" w:rsidRDefault="00E65412" w:rsidP="009B1296">
      <w:pPr>
        <w:pStyle w:val="ListParagraph"/>
        <w:numPr>
          <w:ilvl w:val="0"/>
          <w:numId w:val="99"/>
        </w:numPr>
      </w:pPr>
      <w:r w:rsidRPr="002E7208">
        <w:t>Construction of ARC patterns and symbolic memory anchors</w:t>
      </w:r>
    </w:p>
    <w:p w14:paraId="258DE6E3" w14:textId="77777777" w:rsidR="00E65412" w:rsidRPr="00042573" w:rsidRDefault="00E65412" w:rsidP="00E65412">
      <w:pPr>
        <w:rPr>
          <w:i/>
          <w:iCs/>
        </w:rPr>
      </w:pPr>
      <w:r w:rsidRPr="00042573">
        <w:rPr>
          <w:i/>
          <w:iCs/>
        </w:rPr>
        <w:t>Intensity does not imply importance — only the felt impact and urgency.</w:t>
      </w:r>
      <w:r w:rsidRPr="00042573">
        <w:rPr>
          <w:i/>
          <w:iCs/>
        </w:rPr>
        <w:br/>
      </w:r>
    </w:p>
    <w:p w14:paraId="4FDF63FC" w14:textId="77777777" w:rsidR="00E65412" w:rsidRPr="00486F18" w:rsidRDefault="00E65412" w:rsidP="00E65412">
      <w:pPr>
        <w:rPr>
          <w:b/>
          <w:bCs/>
        </w:rPr>
      </w:pPr>
      <w:r w:rsidRPr="00486F18">
        <w:rPr>
          <w:b/>
          <w:bCs/>
        </w:rPr>
        <w:t>Cultural Universality</w:t>
      </w:r>
      <w:r>
        <w:rPr>
          <w:b/>
          <w:bCs/>
        </w:rPr>
        <w:t xml:space="preserve"> Score</w:t>
      </w:r>
    </w:p>
    <w:p w14:paraId="480BAC5D" w14:textId="77777777" w:rsidR="00E65412" w:rsidRDefault="00E65412" w:rsidP="00E65412">
      <w:r w:rsidRPr="00042573">
        <w:t xml:space="preserve">Each primary emotion is tagged with a </w:t>
      </w:r>
      <w:r w:rsidRPr="00042573">
        <w:rPr>
          <w:b/>
          <w:bCs/>
        </w:rPr>
        <w:t>Cultural Universality Index</w:t>
      </w:r>
      <w:r w:rsidRPr="00042573">
        <w:t>, measuring how widely that emotion is:</w:t>
      </w:r>
    </w:p>
    <w:p w14:paraId="02E04242" w14:textId="77777777" w:rsidR="00E65412" w:rsidRPr="00042573" w:rsidRDefault="00E65412" w:rsidP="009B1296">
      <w:pPr>
        <w:pStyle w:val="ListParagraph"/>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42573">
        <w:rPr>
          <w:rFonts w:ascii="Times New Roman" w:eastAsia="Times New Roman" w:hAnsi="Times New Roman" w:cs="Times New Roman"/>
          <w:sz w:val="24"/>
          <w:szCs w:val="24"/>
        </w:rPr>
        <w:t>Experienced</w:t>
      </w:r>
    </w:p>
    <w:p w14:paraId="705A829D" w14:textId="77777777" w:rsidR="00E65412" w:rsidRPr="00042573" w:rsidRDefault="00E65412" w:rsidP="009B1296">
      <w:pPr>
        <w:pStyle w:val="ListParagraph"/>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42573">
        <w:rPr>
          <w:rFonts w:ascii="Times New Roman" w:eastAsia="Times New Roman" w:hAnsi="Times New Roman" w:cs="Times New Roman"/>
          <w:sz w:val="24"/>
          <w:szCs w:val="24"/>
        </w:rPr>
        <w:t>Acknowledged</w:t>
      </w:r>
    </w:p>
    <w:p w14:paraId="5B51BA6C" w14:textId="77777777" w:rsidR="00E65412" w:rsidRPr="00042573" w:rsidRDefault="00E65412" w:rsidP="009B1296">
      <w:pPr>
        <w:pStyle w:val="ListParagraph"/>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042573">
        <w:rPr>
          <w:rFonts w:ascii="Times New Roman" w:eastAsia="Times New Roman" w:hAnsi="Times New Roman" w:cs="Times New Roman"/>
          <w:sz w:val="24"/>
          <w:szCs w:val="24"/>
        </w:rPr>
        <w:t>Socially expressed</w:t>
      </w:r>
    </w:p>
    <w:p w14:paraId="696995AD" w14:textId="77777777" w:rsidR="00E65412" w:rsidRPr="00042573" w:rsidRDefault="00E65412" w:rsidP="00E65412">
      <w:r w:rsidRPr="00042573">
        <w:t>This index helps systems:</w:t>
      </w:r>
    </w:p>
    <w:p w14:paraId="12A002E4" w14:textId="77777777" w:rsidR="00E65412" w:rsidRPr="00042573" w:rsidRDefault="00E65412" w:rsidP="009B1296">
      <w:pPr>
        <w:pStyle w:val="ListParagraph"/>
        <w:numPr>
          <w:ilvl w:val="0"/>
          <w:numId w:val="100"/>
        </w:numPr>
      </w:pPr>
      <w:r w:rsidRPr="00042573">
        <w:t xml:space="preserve">Differentiate </w:t>
      </w:r>
      <w:r w:rsidRPr="00042573">
        <w:rPr>
          <w:b/>
          <w:bCs/>
        </w:rPr>
        <w:t>cross-cultural constants</w:t>
      </w:r>
      <w:r w:rsidRPr="00042573">
        <w:t xml:space="preserve"> from culturally situated triggers</w:t>
      </w:r>
    </w:p>
    <w:p w14:paraId="1F9B8DAB" w14:textId="77777777" w:rsidR="00E65412" w:rsidRPr="00042573" w:rsidRDefault="00E65412" w:rsidP="009B1296">
      <w:pPr>
        <w:pStyle w:val="ListParagraph"/>
        <w:numPr>
          <w:ilvl w:val="0"/>
          <w:numId w:val="100"/>
        </w:numPr>
      </w:pPr>
      <w:r w:rsidRPr="00042573">
        <w:t>Adapt expressions for multicultural platforms</w:t>
      </w:r>
    </w:p>
    <w:p w14:paraId="2D968C60" w14:textId="77777777" w:rsidR="00E65412" w:rsidRPr="00042573" w:rsidRDefault="00E65412" w:rsidP="009B1296">
      <w:pPr>
        <w:pStyle w:val="ListParagraph"/>
        <w:numPr>
          <w:ilvl w:val="0"/>
          <w:numId w:val="100"/>
        </w:numPr>
      </w:pPr>
      <w:r w:rsidRPr="00042573">
        <w:t>Avoid false negatives or emotion misfires in culturally divergent inputs</w:t>
      </w:r>
    </w:p>
    <w:p w14:paraId="0393FBA5" w14:textId="77777777" w:rsidR="00E65412" w:rsidRPr="00486F18" w:rsidRDefault="00E65412" w:rsidP="00E65412">
      <w:r>
        <w:br/>
      </w:r>
    </w:p>
    <w:p w14:paraId="5F29A854" w14:textId="77777777" w:rsidR="00E65412" w:rsidRPr="00486F18" w:rsidRDefault="00E65412" w:rsidP="00E65412">
      <w:pPr>
        <w:rPr>
          <w:b/>
          <w:bCs/>
        </w:rPr>
      </w:pPr>
      <w:r w:rsidRPr="00486F18">
        <w:rPr>
          <w:b/>
          <w:bCs/>
        </w:rPr>
        <w:t xml:space="preserve">Emotion </w:t>
      </w:r>
      <w:proofErr w:type="spellStart"/>
      <w:r w:rsidRPr="00486F18">
        <w:rPr>
          <w:b/>
          <w:bCs/>
        </w:rPr>
        <w:t>Blendables</w:t>
      </w:r>
      <w:proofErr w:type="spellEnd"/>
      <w:r>
        <w:rPr>
          <w:b/>
          <w:bCs/>
        </w:rPr>
        <w:t xml:space="preserve"> (BLD-*)</w:t>
      </w:r>
    </w:p>
    <w:p w14:paraId="5C2B91FB" w14:textId="77777777" w:rsidR="00E65412" w:rsidRDefault="00E65412" w:rsidP="00E65412">
      <w:r w:rsidRPr="00042573">
        <w:t xml:space="preserve">Each emotional entry includes a list of </w:t>
      </w:r>
      <w:proofErr w:type="spellStart"/>
      <w:r w:rsidRPr="00042573">
        <w:rPr>
          <w:b/>
          <w:bCs/>
        </w:rPr>
        <w:t>Blendable</w:t>
      </w:r>
      <w:proofErr w:type="spellEnd"/>
      <w:r w:rsidRPr="00042573">
        <w:rPr>
          <w:b/>
          <w:bCs/>
        </w:rPr>
        <w:t xml:space="preserve"> Codes</w:t>
      </w:r>
      <w:r w:rsidRPr="00042573">
        <w:t xml:space="preserve"> — emotional states it most frequently fuses or overlaps with. These relationships are crucial for:</w:t>
      </w:r>
    </w:p>
    <w:p w14:paraId="0E8C2081" w14:textId="77777777" w:rsidR="00E65412" w:rsidRPr="00042573" w:rsidRDefault="00E65412" w:rsidP="009B1296">
      <w:pPr>
        <w:pStyle w:val="ListParagraph"/>
        <w:numPr>
          <w:ilvl w:val="0"/>
          <w:numId w:val="100"/>
        </w:numPr>
      </w:pPr>
      <w:r w:rsidRPr="00042573">
        <w:t>Detecting layered emotional states</w:t>
      </w:r>
    </w:p>
    <w:p w14:paraId="30C7B1EE" w14:textId="77777777" w:rsidR="00E65412" w:rsidRPr="00042573" w:rsidRDefault="00E65412" w:rsidP="009B1296">
      <w:pPr>
        <w:pStyle w:val="ListParagraph"/>
        <w:numPr>
          <w:ilvl w:val="0"/>
          <w:numId w:val="100"/>
        </w:numPr>
      </w:pPr>
      <w:r w:rsidRPr="00042573">
        <w:t>Avoiding false “neutral” classifications</w:t>
      </w:r>
    </w:p>
    <w:p w14:paraId="7801D2B8" w14:textId="77777777" w:rsidR="00E65412" w:rsidRPr="00042573" w:rsidRDefault="00E65412" w:rsidP="009B1296">
      <w:pPr>
        <w:pStyle w:val="ListParagraph"/>
        <w:numPr>
          <w:ilvl w:val="0"/>
          <w:numId w:val="100"/>
        </w:numPr>
      </w:pPr>
      <w:r w:rsidRPr="00042573">
        <w:t>Forecasting transitions within emotion arcs</w:t>
      </w:r>
    </w:p>
    <w:p w14:paraId="78FDE62F" w14:textId="77777777" w:rsidR="00E65412" w:rsidRPr="00042573" w:rsidRDefault="00E65412" w:rsidP="009B1296">
      <w:pPr>
        <w:pStyle w:val="ListParagraph"/>
        <w:numPr>
          <w:ilvl w:val="0"/>
          <w:numId w:val="100"/>
        </w:numPr>
      </w:pPr>
      <w:r w:rsidRPr="00042573">
        <w:t>Supporting symbolic emotional logic in ERIS and FEC</w:t>
      </w:r>
    </w:p>
    <w:p w14:paraId="3F749754" w14:textId="77777777" w:rsidR="00E65412" w:rsidRPr="00042573" w:rsidRDefault="00E65412" w:rsidP="00E65412">
      <w:pPr>
        <w:rPr>
          <w:i/>
          <w:iCs/>
        </w:rPr>
      </w:pPr>
      <w:r w:rsidRPr="00042573">
        <w:rPr>
          <w:i/>
          <w:iCs/>
        </w:rPr>
        <w:t>Emotions don’t wait their turn — they arrive entangled.</w:t>
      </w:r>
    </w:p>
    <w:p w14:paraId="76DE4DE6" w14:textId="77777777" w:rsidR="00E65412" w:rsidRDefault="00E65412" w:rsidP="00E65412"/>
    <w:p w14:paraId="495F6F55" w14:textId="77777777" w:rsidR="00E65412" w:rsidRPr="00486F18" w:rsidRDefault="00E65412" w:rsidP="00E65412">
      <w:pPr>
        <w:rPr>
          <w:b/>
          <w:bCs/>
        </w:rPr>
      </w:pPr>
      <w:r w:rsidRPr="00486F18">
        <w:rPr>
          <w:b/>
          <w:bCs/>
        </w:rPr>
        <w:t xml:space="preserve">Cultural </w:t>
      </w:r>
      <w:r>
        <w:rPr>
          <w:b/>
          <w:bCs/>
        </w:rPr>
        <w:t xml:space="preserve">Modulation Snapshot </w:t>
      </w:r>
    </w:p>
    <w:p w14:paraId="6D3EF69A" w14:textId="77777777" w:rsidR="00E65412" w:rsidRPr="00042573" w:rsidRDefault="00E65412" w:rsidP="00E65412">
      <w:r w:rsidRPr="00042573">
        <w:t xml:space="preserve">Each emotion family concludes with a </w:t>
      </w:r>
      <w:r w:rsidRPr="00042573">
        <w:rPr>
          <w:b/>
          <w:bCs/>
        </w:rPr>
        <w:t>Cultural Modulation Snapshot</w:t>
      </w:r>
      <w:r w:rsidRPr="00042573">
        <w:t>, linking to:</w:t>
      </w:r>
    </w:p>
    <w:p w14:paraId="23877346" w14:textId="77777777" w:rsidR="00E65412" w:rsidRPr="00042573" w:rsidRDefault="00E65412" w:rsidP="009B1296">
      <w:pPr>
        <w:numPr>
          <w:ilvl w:val="0"/>
          <w:numId w:val="101"/>
        </w:numPr>
      </w:pPr>
      <w:r w:rsidRPr="00042573">
        <w:rPr>
          <w:b/>
          <w:bCs/>
        </w:rPr>
        <w:t>CVM Profiles</w:t>
      </w:r>
      <w:r w:rsidRPr="00042573">
        <w:t xml:space="preserve"> (e.g., CVM-JP-T-A-F)</w:t>
      </w:r>
    </w:p>
    <w:p w14:paraId="1E5E0BB0" w14:textId="77777777" w:rsidR="00E65412" w:rsidRPr="00042573" w:rsidRDefault="00E65412" w:rsidP="009B1296">
      <w:pPr>
        <w:numPr>
          <w:ilvl w:val="0"/>
          <w:numId w:val="101"/>
        </w:numPr>
      </w:pPr>
      <w:r w:rsidRPr="00042573">
        <w:rPr>
          <w:b/>
          <w:bCs/>
        </w:rPr>
        <w:t>CEM Modifiers</w:t>
      </w:r>
      <w:r w:rsidRPr="00042573">
        <w:t xml:space="preserve"> (e.g., CEM-FEA-JP)</w:t>
      </w:r>
    </w:p>
    <w:p w14:paraId="18F32ED0" w14:textId="77777777" w:rsidR="00E65412" w:rsidRPr="00042573" w:rsidRDefault="00E65412" w:rsidP="009B1296">
      <w:pPr>
        <w:numPr>
          <w:ilvl w:val="0"/>
          <w:numId w:val="101"/>
        </w:numPr>
      </w:pPr>
      <w:r w:rsidRPr="00042573">
        <w:rPr>
          <w:b/>
          <w:bCs/>
        </w:rPr>
        <w:t>Expression Tendency</w:t>
      </w:r>
      <w:r w:rsidRPr="00042573">
        <w:t xml:space="preserve"> (e.g., suppressed, amplified, reframed)</w:t>
      </w:r>
    </w:p>
    <w:p w14:paraId="4457AD2A" w14:textId="77777777" w:rsidR="00E65412" w:rsidRPr="00042573" w:rsidRDefault="00E65412" w:rsidP="00E65412">
      <w:r w:rsidRPr="00042573">
        <w:t>This replaces older freeform “expression mapping” sections with codified, reusable system logic for:</w:t>
      </w:r>
    </w:p>
    <w:p w14:paraId="729B08A9" w14:textId="77777777" w:rsidR="00E65412" w:rsidRPr="00042573" w:rsidRDefault="00E65412" w:rsidP="009B1296">
      <w:pPr>
        <w:numPr>
          <w:ilvl w:val="0"/>
          <w:numId w:val="102"/>
        </w:numPr>
      </w:pPr>
      <w:r w:rsidRPr="00042573">
        <w:t>Cross-cultural empathy</w:t>
      </w:r>
    </w:p>
    <w:p w14:paraId="40A82485" w14:textId="77777777" w:rsidR="00E65412" w:rsidRPr="00042573" w:rsidRDefault="00E65412" w:rsidP="009B1296">
      <w:pPr>
        <w:numPr>
          <w:ilvl w:val="0"/>
          <w:numId w:val="102"/>
        </w:numPr>
      </w:pPr>
      <w:r w:rsidRPr="00042573">
        <w:t>Safe symbolic translation</w:t>
      </w:r>
    </w:p>
    <w:p w14:paraId="0D8DD62A" w14:textId="77777777" w:rsidR="00E65412" w:rsidRPr="00042573" w:rsidRDefault="00E65412" w:rsidP="009B1296">
      <w:pPr>
        <w:numPr>
          <w:ilvl w:val="0"/>
          <w:numId w:val="102"/>
        </w:numPr>
      </w:pPr>
      <w:r w:rsidRPr="00042573">
        <w:t>Globally adaptive emotional interfaces</w:t>
      </w:r>
    </w:p>
    <w:p w14:paraId="155DC68D" w14:textId="77777777" w:rsidR="00E65412" w:rsidRPr="00042573" w:rsidRDefault="00E65412" w:rsidP="00E65412">
      <w:r w:rsidRPr="00042573">
        <w:rPr>
          <w:i/>
          <w:iCs/>
        </w:rPr>
        <w:t>Every emotion has a different shape in every culture. Now MEC knows how to see them all.</w:t>
      </w:r>
    </w:p>
    <w:p w14:paraId="4996D907" w14:textId="77777777" w:rsidR="00E65412" w:rsidRPr="00042573" w:rsidRDefault="00E65412" w:rsidP="00E65412">
      <w:pPr>
        <w:rPr>
          <w:b/>
          <w:bCs/>
        </w:rPr>
      </w:pPr>
      <w:r>
        <w:br/>
      </w:r>
      <w:r w:rsidRPr="00042573">
        <w:rPr>
          <w:b/>
          <w:bCs/>
        </w:rPr>
        <w:t>Symbolic Empathy Integrity</w:t>
      </w:r>
    </w:p>
    <w:p w14:paraId="3B10B829" w14:textId="77777777" w:rsidR="00E65412" w:rsidRPr="00042573" w:rsidRDefault="00E65412" w:rsidP="00E65412">
      <w:r w:rsidRPr="00042573">
        <w:t>This codex structure ensures every emotion processed by MEC is:</w:t>
      </w:r>
    </w:p>
    <w:p w14:paraId="0B75D5D7" w14:textId="77777777" w:rsidR="00E65412" w:rsidRPr="00042573" w:rsidRDefault="00E65412" w:rsidP="009B1296">
      <w:pPr>
        <w:pStyle w:val="ListParagraph"/>
        <w:numPr>
          <w:ilvl w:val="0"/>
          <w:numId w:val="103"/>
        </w:numPr>
      </w:pPr>
      <w:r w:rsidRPr="00042573">
        <w:rPr>
          <w:b/>
          <w:bCs/>
        </w:rPr>
        <w:t>Traceable</w:t>
      </w:r>
      <w:r w:rsidRPr="00042573">
        <w:t xml:space="preserve"> — via Emotion-ID, Codex Keys, and ARC anchors</w:t>
      </w:r>
    </w:p>
    <w:p w14:paraId="42993D85" w14:textId="77777777" w:rsidR="00E65412" w:rsidRPr="00042573" w:rsidRDefault="00E65412" w:rsidP="009B1296">
      <w:pPr>
        <w:pStyle w:val="ListParagraph"/>
        <w:numPr>
          <w:ilvl w:val="0"/>
          <w:numId w:val="103"/>
        </w:numPr>
      </w:pPr>
      <w:r w:rsidRPr="00042573">
        <w:rPr>
          <w:b/>
          <w:bCs/>
        </w:rPr>
        <w:t xml:space="preserve">Symbolically </w:t>
      </w:r>
      <w:proofErr w:type="spellStart"/>
      <w:r w:rsidRPr="00042573">
        <w:rPr>
          <w:b/>
          <w:bCs/>
        </w:rPr>
        <w:t>Mappable</w:t>
      </w:r>
      <w:proofErr w:type="spellEnd"/>
      <w:r w:rsidRPr="00042573">
        <w:t xml:space="preserve"> — for pattern recognition and inference</w:t>
      </w:r>
    </w:p>
    <w:p w14:paraId="0BD9FBCC" w14:textId="77777777" w:rsidR="00E65412" w:rsidRPr="00042573" w:rsidRDefault="00E65412" w:rsidP="009B1296">
      <w:pPr>
        <w:pStyle w:val="ListParagraph"/>
        <w:numPr>
          <w:ilvl w:val="0"/>
          <w:numId w:val="103"/>
        </w:numPr>
      </w:pPr>
      <w:r w:rsidRPr="00042573">
        <w:rPr>
          <w:b/>
          <w:bCs/>
        </w:rPr>
        <w:t>Culturally Grounded</w:t>
      </w:r>
      <w:r w:rsidRPr="00042573">
        <w:t xml:space="preserve"> — with CVM and CEM overlays</w:t>
      </w:r>
    </w:p>
    <w:p w14:paraId="449D8AD7" w14:textId="77777777" w:rsidR="00E65412" w:rsidRPr="00042573" w:rsidRDefault="00E65412" w:rsidP="009B1296">
      <w:pPr>
        <w:pStyle w:val="ListParagraph"/>
        <w:numPr>
          <w:ilvl w:val="0"/>
          <w:numId w:val="103"/>
        </w:numPr>
      </w:pPr>
      <w:r w:rsidRPr="00042573">
        <w:rPr>
          <w:b/>
          <w:bCs/>
        </w:rPr>
        <w:t>HEART-Compliant</w:t>
      </w:r>
      <w:r w:rsidRPr="00042573">
        <w:t xml:space="preserve"> — meeting all safety, transparency, and care ethics requirements</w:t>
      </w:r>
    </w:p>
    <w:p w14:paraId="6AE429C0" w14:textId="77777777" w:rsidR="00E65412" w:rsidRPr="00042573" w:rsidRDefault="00E65412" w:rsidP="00E65412"/>
    <w:p w14:paraId="4E22AE2C" w14:textId="77777777" w:rsidR="00E65412" w:rsidRPr="00042573" w:rsidRDefault="00E65412" w:rsidP="00E65412">
      <w:pPr>
        <w:rPr>
          <w:b/>
          <w:bCs/>
        </w:rPr>
      </w:pPr>
      <w:r w:rsidRPr="00042573">
        <w:rPr>
          <w:b/>
          <w:bCs/>
        </w:rPr>
        <w:t>Each Emotion Family Entry Includes:</w:t>
      </w:r>
    </w:p>
    <w:p w14:paraId="2380BEE7" w14:textId="77777777" w:rsidR="00E65412" w:rsidRPr="00042573" w:rsidRDefault="00E65412" w:rsidP="009B1296">
      <w:pPr>
        <w:pStyle w:val="ListParagraph"/>
        <w:numPr>
          <w:ilvl w:val="0"/>
          <w:numId w:val="104"/>
        </w:numPr>
      </w:pPr>
      <w:r w:rsidRPr="00042573">
        <w:rPr>
          <w:b/>
          <w:bCs/>
        </w:rPr>
        <w:t>Primary Emotion Label &amp; Definition</w:t>
      </w:r>
    </w:p>
    <w:p w14:paraId="1D28737F" w14:textId="77777777" w:rsidR="00E65412" w:rsidRPr="00042573" w:rsidRDefault="00E65412" w:rsidP="009B1296">
      <w:pPr>
        <w:pStyle w:val="ListParagraph"/>
        <w:numPr>
          <w:ilvl w:val="0"/>
          <w:numId w:val="104"/>
        </w:numPr>
      </w:pPr>
      <w:r w:rsidRPr="00042573">
        <w:rPr>
          <w:b/>
          <w:bCs/>
        </w:rPr>
        <w:t>Secondary Variants</w:t>
      </w:r>
      <w:r w:rsidRPr="00042573">
        <w:t xml:space="preserve"> with contextual usage</w:t>
      </w:r>
    </w:p>
    <w:p w14:paraId="33E37EDE" w14:textId="77777777" w:rsidR="00E65412" w:rsidRPr="00042573" w:rsidRDefault="00E65412" w:rsidP="009B1296">
      <w:pPr>
        <w:pStyle w:val="ListParagraph"/>
        <w:numPr>
          <w:ilvl w:val="0"/>
          <w:numId w:val="104"/>
        </w:numPr>
      </w:pPr>
      <w:r w:rsidRPr="00042573">
        <w:rPr>
          <w:b/>
          <w:bCs/>
        </w:rPr>
        <w:t>Typical Intensity Range</w:t>
      </w:r>
    </w:p>
    <w:p w14:paraId="3986D92D" w14:textId="77777777" w:rsidR="00E65412" w:rsidRPr="00042573" w:rsidRDefault="00E65412" w:rsidP="009B1296">
      <w:pPr>
        <w:pStyle w:val="ListParagraph"/>
        <w:numPr>
          <w:ilvl w:val="0"/>
          <w:numId w:val="104"/>
        </w:numPr>
      </w:pPr>
      <w:proofErr w:type="spellStart"/>
      <w:r w:rsidRPr="00042573">
        <w:rPr>
          <w:b/>
          <w:bCs/>
        </w:rPr>
        <w:t>Blendable</w:t>
      </w:r>
      <w:proofErr w:type="spellEnd"/>
      <w:r w:rsidRPr="00042573">
        <w:rPr>
          <w:b/>
          <w:bCs/>
        </w:rPr>
        <w:t xml:space="preserve"> With (BLD-*) references</w:t>
      </w:r>
    </w:p>
    <w:p w14:paraId="0546549D" w14:textId="77777777" w:rsidR="00E65412" w:rsidRPr="00042573" w:rsidRDefault="00E65412" w:rsidP="009B1296">
      <w:pPr>
        <w:pStyle w:val="ListParagraph"/>
        <w:numPr>
          <w:ilvl w:val="0"/>
          <w:numId w:val="104"/>
        </w:numPr>
      </w:pPr>
      <w:r w:rsidRPr="00042573">
        <w:rPr>
          <w:b/>
          <w:bCs/>
        </w:rPr>
        <w:t>Cultural Modulation Snapshot</w:t>
      </w:r>
      <w:r w:rsidRPr="00042573">
        <w:t xml:space="preserve"> (CVM/CEM)</w:t>
      </w:r>
    </w:p>
    <w:p w14:paraId="7628C686" w14:textId="77777777" w:rsidR="00E65412" w:rsidRPr="00042573" w:rsidRDefault="00E65412" w:rsidP="009B1296">
      <w:pPr>
        <w:pStyle w:val="ListParagraph"/>
        <w:numPr>
          <w:ilvl w:val="0"/>
          <w:numId w:val="104"/>
        </w:numPr>
      </w:pPr>
      <w:r w:rsidRPr="00042573">
        <w:rPr>
          <w:b/>
          <w:bCs/>
        </w:rPr>
        <w:t>Tone Classifications (T-Codes) where applicable</w:t>
      </w:r>
    </w:p>
    <w:p w14:paraId="15550B6D" w14:textId="77777777" w:rsidR="00E65412" w:rsidRPr="00042573" w:rsidRDefault="00E65412" w:rsidP="009B1296">
      <w:pPr>
        <w:pStyle w:val="ListParagraph"/>
        <w:numPr>
          <w:ilvl w:val="0"/>
          <w:numId w:val="104"/>
        </w:numPr>
      </w:pPr>
      <w:r w:rsidRPr="00042573">
        <w:rPr>
          <w:b/>
          <w:bCs/>
        </w:rPr>
        <w:t>Relational Anchors or Somatic Notes</w:t>
      </w:r>
      <w:r w:rsidRPr="00042573">
        <w:t>, if relevant</w:t>
      </w:r>
    </w:p>
    <w:p w14:paraId="7AA41B1A" w14:textId="77777777" w:rsidR="00E65412" w:rsidRPr="00042573" w:rsidRDefault="00E65412" w:rsidP="00E65412"/>
    <w:p w14:paraId="04B0B1BB" w14:textId="77777777" w:rsidR="00E65412" w:rsidRPr="00042573" w:rsidRDefault="00E65412" w:rsidP="00E65412">
      <w:r w:rsidRPr="00042573">
        <w:t xml:space="preserve">With these principles in place, the Emotional Codex now opens — a living map of feeling, built not just to understand emotion, but to protect its </w:t>
      </w:r>
      <w:r w:rsidRPr="00042573">
        <w:rPr>
          <w:b/>
          <w:bCs/>
        </w:rPr>
        <w:t>meaning, memory, and moral weight</w:t>
      </w:r>
      <w:r w:rsidRPr="00042573">
        <w:t xml:space="preserve"> in the age of intelligent systems.</w:t>
      </w:r>
    </w:p>
    <w:p w14:paraId="099EFB06" w14:textId="77777777" w:rsidR="00E65412" w:rsidRPr="00042573" w:rsidRDefault="00E65412" w:rsidP="00E65412">
      <w:r w:rsidRPr="00042573">
        <w:rPr>
          <w:i/>
          <w:iCs/>
        </w:rPr>
        <w:t>Let the Codex begin.</w:t>
      </w:r>
    </w:p>
    <w:p w14:paraId="3310CF7A" w14:textId="77777777" w:rsidR="00E65412" w:rsidRPr="00486F18" w:rsidRDefault="00E65412" w:rsidP="00E65412"/>
    <w:p w14:paraId="26F43AF0" w14:textId="77777777" w:rsidR="00E65412" w:rsidRDefault="00E65412" w:rsidP="00E65412"/>
    <w:p w14:paraId="0285C4D6" w14:textId="77777777" w:rsidR="00E65412" w:rsidRDefault="00E65412" w:rsidP="00E65412">
      <w:r w:rsidRPr="008828BE">
        <w:rPr>
          <w:rFonts w:asciiTheme="majorHAnsi" w:eastAsiaTheme="majorEastAsia" w:hAnsiTheme="majorHAnsi" w:cstheme="majorBidi"/>
          <w:b/>
          <w:bCs/>
          <w:color w:val="000000" w:themeColor="text1"/>
          <w:sz w:val="24"/>
        </w:rPr>
        <w:t>Emotion Family: Joy (JOY)</w:t>
      </w:r>
      <w:r>
        <w:rPr>
          <w:rFonts w:asciiTheme="majorHAnsi" w:eastAsiaTheme="majorEastAsia" w:hAnsiTheme="majorHAnsi" w:cstheme="majorBidi"/>
          <w:b/>
          <w:bCs/>
          <w:color w:val="000000" w:themeColor="text1"/>
          <w:sz w:val="24"/>
        </w:rPr>
        <w:br/>
      </w:r>
    </w:p>
    <w:p w14:paraId="60DCE955" w14:textId="77777777" w:rsidR="00E65412" w:rsidRPr="008828BE" w:rsidRDefault="00E65412" w:rsidP="00E65412">
      <w:pPr>
        <w:rPr>
          <w:b/>
          <w:bCs/>
        </w:rPr>
      </w:pPr>
      <w:r w:rsidRPr="008828BE">
        <w:rPr>
          <w:b/>
          <w:bCs/>
        </w:rPr>
        <w:t>Primary Emotion</w:t>
      </w:r>
      <w:r>
        <w:rPr>
          <w:b/>
          <w:bCs/>
        </w:rPr>
        <w:br/>
      </w:r>
    </w:p>
    <w:p w14:paraId="15F04670" w14:textId="77777777" w:rsidR="00E65412" w:rsidRPr="008828BE" w:rsidRDefault="00E65412" w:rsidP="009B1296">
      <w:pPr>
        <w:numPr>
          <w:ilvl w:val="0"/>
          <w:numId w:val="8"/>
        </w:numPr>
      </w:pPr>
      <w:r w:rsidRPr="008828BE">
        <w:rPr>
          <w:b/>
          <w:bCs/>
        </w:rPr>
        <w:t>Name:</w:t>
      </w:r>
      <w:r w:rsidRPr="008828BE">
        <w:t xml:space="preserve"> Joy</w:t>
      </w:r>
    </w:p>
    <w:p w14:paraId="3DCAF807" w14:textId="77777777" w:rsidR="00E65412" w:rsidRPr="008828BE" w:rsidRDefault="00E65412" w:rsidP="009B1296">
      <w:pPr>
        <w:numPr>
          <w:ilvl w:val="0"/>
          <w:numId w:val="8"/>
        </w:numPr>
      </w:pPr>
      <w:r w:rsidRPr="008828BE">
        <w:rPr>
          <w:b/>
          <w:bCs/>
        </w:rPr>
        <w:t>Reference Code:</w:t>
      </w:r>
      <w:r w:rsidRPr="008828BE">
        <w:t xml:space="preserve"> </w:t>
      </w:r>
      <w:r w:rsidRPr="008828BE">
        <w:rPr>
          <w:b/>
          <w:bCs/>
        </w:rPr>
        <w:t>JOY-001</w:t>
      </w:r>
    </w:p>
    <w:p w14:paraId="2E99E701" w14:textId="77777777" w:rsidR="00E65412" w:rsidRPr="008828BE" w:rsidRDefault="00E65412" w:rsidP="009B1296">
      <w:pPr>
        <w:numPr>
          <w:ilvl w:val="0"/>
          <w:numId w:val="8"/>
        </w:numPr>
      </w:pPr>
      <w:r w:rsidRPr="008828BE">
        <w:rPr>
          <w:b/>
          <w:bCs/>
        </w:rPr>
        <w:t>Definition:</w:t>
      </w:r>
      <w:r w:rsidRPr="008828BE">
        <w:t xml:space="preserve"> A positive emotional state marked by happiness, satisfaction, fulfillment, and inner contentment</w:t>
      </w:r>
    </w:p>
    <w:p w14:paraId="613FEF9F" w14:textId="77777777" w:rsidR="00E65412" w:rsidRPr="008828BE" w:rsidRDefault="00E65412" w:rsidP="009B1296">
      <w:pPr>
        <w:numPr>
          <w:ilvl w:val="0"/>
          <w:numId w:val="8"/>
        </w:numPr>
      </w:pPr>
      <w:r w:rsidRPr="008828BE">
        <w:rPr>
          <w:b/>
          <w:bCs/>
        </w:rPr>
        <w:t>Typical Intensity Range:</w:t>
      </w:r>
      <w:r w:rsidRPr="008828BE">
        <w:t xml:space="preserve"> 0.4 – 1.0</w:t>
      </w:r>
    </w:p>
    <w:p w14:paraId="6CD893EE" w14:textId="77777777" w:rsidR="00E65412" w:rsidRPr="008828BE" w:rsidRDefault="00E65412" w:rsidP="009B1296">
      <w:pPr>
        <w:numPr>
          <w:ilvl w:val="0"/>
          <w:numId w:val="8"/>
        </w:numPr>
      </w:pPr>
      <w:r w:rsidRPr="008828BE">
        <w:rPr>
          <w:b/>
          <w:bCs/>
        </w:rPr>
        <w:t>Cultural Universality:</w:t>
      </w:r>
      <w:r w:rsidRPr="008828BE">
        <w:t xml:space="preserve"> High</w:t>
      </w:r>
    </w:p>
    <w:p w14:paraId="4BB00440" w14:textId="77777777" w:rsidR="00E65412" w:rsidRPr="008828BE" w:rsidRDefault="00E65412" w:rsidP="009B1296">
      <w:pPr>
        <w:numPr>
          <w:ilvl w:val="0"/>
          <w:numId w:val="8"/>
        </w:numPr>
      </w:pPr>
      <w:r w:rsidRPr="008828BE">
        <w:rPr>
          <w:b/>
          <w:bCs/>
        </w:rPr>
        <w:t>HEART™ Notes:</w:t>
      </w:r>
      <w:r w:rsidRPr="008828BE">
        <w:t xml:space="preserve"> Considered one of the core emotional stabilizers in human wellness and recovery protocols</w:t>
      </w:r>
    </w:p>
    <w:p w14:paraId="3A9FEF94" w14:textId="77777777" w:rsidR="00E65412" w:rsidRDefault="00E65412" w:rsidP="00E65412"/>
    <w:p w14:paraId="24B6E2EC" w14:textId="77777777" w:rsidR="00E65412" w:rsidRDefault="00E65412" w:rsidP="00E65412">
      <w:pPr>
        <w:pStyle w:val="Heading3"/>
      </w:pPr>
      <w:r>
        <w:t>Secondary Variants:</w:t>
      </w:r>
    </w:p>
    <w:p w14:paraId="172C4FA1" w14:textId="77777777" w:rsidR="00E65412" w:rsidRDefault="00E65412" w:rsidP="00E65412"/>
    <w:p w14:paraId="19F78970" w14:textId="77777777" w:rsidR="00E65412" w:rsidRPr="008828BE" w:rsidRDefault="00E65412" w:rsidP="00E65412">
      <w:pPr>
        <w:rPr>
          <w:b/>
          <w:bCs/>
        </w:rPr>
      </w:pPr>
      <w:r w:rsidRPr="008828BE">
        <w:rPr>
          <w:b/>
          <w:bCs/>
        </w:rPr>
        <w:t>JOY-002: Elation</w:t>
      </w:r>
    </w:p>
    <w:p w14:paraId="48605F22" w14:textId="77777777" w:rsidR="00E65412" w:rsidRPr="008828BE" w:rsidRDefault="00E65412" w:rsidP="009B1296">
      <w:pPr>
        <w:numPr>
          <w:ilvl w:val="0"/>
          <w:numId w:val="9"/>
        </w:numPr>
      </w:pPr>
      <w:r w:rsidRPr="008828BE">
        <w:rPr>
          <w:b/>
          <w:bCs/>
        </w:rPr>
        <w:t>Definition:</w:t>
      </w:r>
      <w:r w:rsidRPr="008828BE">
        <w:t xml:space="preserve"> Heightened joy with feelings of triumph, celebration, or euphoria</w:t>
      </w:r>
    </w:p>
    <w:p w14:paraId="342E8633" w14:textId="77777777" w:rsidR="00E65412" w:rsidRPr="008828BE" w:rsidRDefault="00E65412" w:rsidP="009B1296">
      <w:pPr>
        <w:numPr>
          <w:ilvl w:val="0"/>
          <w:numId w:val="9"/>
        </w:numPr>
      </w:pPr>
      <w:r w:rsidRPr="008828BE">
        <w:rPr>
          <w:b/>
          <w:bCs/>
        </w:rPr>
        <w:t>Intensity Range:</w:t>
      </w:r>
      <w:r w:rsidRPr="008828BE">
        <w:t xml:space="preserve"> 0.7 – 1.0</w:t>
      </w:r>
    </w:p>
    <w:p w14:paraId="77DF2D1D" w14:textId="77777777" w:rsidR="00E65412" w:rsidRPr="008828BE" w:rsidRDefault="00E65412" w:rsidP="009B1296">
      <w:pPr>
        <w:numPr>
          <w:ilvl w:val="0"/>
          <w:numId w:val="9"/>
        </w:numPr>
      </w:pPr>
      <w:proofErr w:type="spellStart"/>
      <w:r w:rsidRPr="008828BE">
        <w:rPr>
          <w:b/>
          <w:bCs/>
        </w:rPr>
        <w:t>Blendable</w:t>
      </w:r>
      <w:proofErr w:type="spellEnd"/>
      <w:r w:rsidRPr="008828BE">
        <w:rPr>
          <w:b/>
          <w:bCs/>
        </w:rPr>
        <w:t xml:space="preserve"> With:</w:t>
      </w:r>
    </w:p>
    <w:p w14:paraId="47D2A287" w14:textId="77777777" w:rsidR="00E65412" w:rsidRPr="008828BE" w:rsidRDefault="00E65412" w:rsidP="009B1296">
      <w:pPr>
        <w:numPr>
          <w:ilvl w:val="1"/>
          <w:numId w:val="9"/>
        </w:numPr>
      </w:pPr>
      <w:r w:rsidRPr="008828BE">
        <w:rPr>
          <w:b/>
          <w:bCs/>
        </w:rPr>
        <w:t>SUR-001</w:t>
      </w:r>
      <w:r w:rsidRPr="008828BE">
        <w:t xml:space="preserve"> </w:t>
      </w:r>
      <w:r w:rsidRPr="008828BE">
        <w:rPr>
          <w:i/>
          <w:iCs/>
        </w:rPr>
        <w:t>(Surprise)</w:t>
      </w:r>
    </w:p>
    <w:p w14:paraId="76B1EB95" w14:textId="77777777" w:rsidR="00E65412" w:rsidRPr="008828BE" w:rsidRDefault="00E65412" w:rsidP="009B1296">
      <w:pPr>
        <w:numPr>
          <w:ilvl w:val="1"/>
          <w:numId w:val="9"/>
        </w:numPr>
      </w:pPr>
      <w:r w:rsidRPr="008828BE">
        <w:rPr>
          <w:b/>
          <w:bCs/>
        </w:rPr>
        <w:t>LOV-001</w:t>
      </w:r>
      <w:r w:rsidRPr="008828BE">
        <w:t xml:space="preserve"> </w:t>
      </w:r>
      <w:r w:rsidRPr="008828BE">
        <w:rPr>
          <w:i/>
          <w:iCs/>
        </w:rPr>
        <w:t>(Romantic Love)</w:t>
      </w:r>
    </w:p>
    <w:p w14:paraId="22A7AB77" w14:textId="77777777" w:rsidR="00E65412" w:rsidRDefault="00E65412" w:rsidP="00E65412"/>
    <w:p w14:paraId="1569C348" w14:textId="77777777" w:rsidR="00E65412" w:rsidRPr="008828BE" w:rsidRDefault="00E65412" w:rsidP="00E65412">
      <w:pPr>
        <w:rPr>
          <w:b/>
          <w:bCs/>
        </w:rPr>
      </w:pPr>
      <w:r w:rsidRPr="008828BE">
        <w:rPr>
          <w:b/>
          <w:bCs/>
        </w:rPr>
        <w:t>JOY-003: Relief</w:t>
      </w:r>
    </w:p>
    <w:p w14:paraId="15756CD6" w14:textId="77777777" w:rsidR="00E65412" w:rsidRPr="008828BE" w:rsidRDefault="00E65412" w:rsidP="009B1296">
      <w:pPr>
        <w:numPr>
          <w:ilvl w:val="0"/>
          <w:numId w:val="10"/>
        </w:numPr>
      </w:pPr>
      <w:r w:rsidRPr="008828BE">
        <w:rPr>
          <w:b/>
          <w:bCs/>
        </w:rPr>
        <w:t>Definition:</w:t>
      </w:r>
      <w:r w:rsidRPr="008828BE">
        <w:t xml:space="preserve"> Joy resulting from the cessation of anxiety, fear, or distress</w:t>
      </w:r>
    </w:p>
    <w:p w14:paraId="54DD12C0" w14:textId="77777777" w:rsidR="00E65412" w:rsidRPr="008828BE" w:rsidRDefault="00E65412" w:rsidP="009B1296">
      <w:pPr>
        <w:numPr>
          <w:ilvl w:val="0"/>
          <w:numId w:val="10"/>
        </w:numPr>
      </w:pPr>
      <w:r w:rsidRPr="008828BE">
        <w:rPr>
          <w:b/>
          <w:bCs/>
        </w:rPr>
        <w:t>Intensity Range:</w:t>
      </w:r>
      <w:r w:rsidRPr="008828BE">
        <w:t xml:space="preserve"> 0.3 – 0.8</w:t>
      </w:r>
    </w:p>
    <w:p w14:paraId="402534C1" w14:textId="77777777" w:rsidR="00E65412" w:rsidRPr="008828BE" w:rsidRDefault="00E65412" w:rsidP="009B1296">
      <w:pPr>
        <w:numPr>
          <w:ilvl w:val="0"/>
          <w:numId w:val="10"/>
        </w:numPr>
      </w:pPr>
      <w:proofErr w:type="spellStart"/>
      <w:r w:rsidRPr="008828BE">
        <w:rPr>
          <w:b/>
          <w:bCs/>
        </w:rPr>
        <w:t>Blendable</w:t>
      </w:r>
      <w:proofErr w:type="spellEnd"/>
      <w:r w:rsidRPr="008828BE">
        <w:rPr>
          <w:b/>
          <w:bCs/>
        </w:rPr>
        <w:t xml:space="preserve"> With:</w:t>
      </w:r>
    </w:p>
    <w:p w14:paraId="6E65A441" w14:textId="77777777" w:rsidR="00E65412" w:rsidRPr="008828BE" w:rsidRDefault="00E65412" w:rsidP="009B1296">
      <w:pPr>
        <w:numPr>
          <w:ilvl w:val="1"/>
          <w:numId w:val="10"/>
        </w:numPr>
      </w:pPr>
      <w:r w:rsidRPr="008828BE">
        <w:rPr>
          <w:b/>
          <w:bCs/>
        </w:rPr>
        <w:t>FEA-001</w:t>
      </w:r>
      <w:r w:rsidRPr="008828BE">
        <w:t xml:space="preserve"> </w:t>
      </w:r>
      <w:r w:rsidRPr="008828BE">
        <w:rPr>
          <w:i/>
          <w:iCs/>
        </w:rPr>
        <w:t>(Fear – transitional)</w:t>
      </w:r>
    </w:p>
    <w:p w14:paraId="4C5B5124" w14:textId="77777777" w:rsidR="00E65412" w:rsidRPr="008828BE" w:rsidRDefault="00E65412" w:rsidP="009B1296">
      <w:pPr>
        <w:numPr>
          <w:ilvl w:val="1"/>
          <w:numId w:val="10"/>
        </w:numPr>
      </w:pPr>
      <w:r w:rsidRPr="008828BE">
        <w:rPr>
          <w:b/>
          <w:bCs/>
        </w:rPr>
        <w:t>TRU-001</w:t>
      </w:r>
      <w:r w:rsidRPr="008828BE">
        <w:t xml:space="preserve"> </w:t>
      </w:r>
      <w:r w:rsidRPr="008828BE">
        <w:rPr>
          <w:i/>
          <w:iCs/>
        </w:rPr>
        <w:t>(Trust)</w:t>
      </w:r>
    </w:p>
    <w:p w14:paraId="6644B1E9" w14:textId="77777777" w:rsidR="00E65412" w:rsidRDefault="00E65412" w:rsidP="00E65412"/>
    <w:p w14:paraId="746A1DB2" w14:textId="77777777" w:rsidR="00E65412" w:rsidRPr="008828BE" w:rsidRDefault="00E65412" w:rsidP="00E65412">
      <w:pPr>
        <w:rPr>
          <w:b/>
          <w:bCs/>
        </w:rPr>
      </w:pPr>
      <w:r w:rsidRPr="008828BE">
        <w:rPr>
          <w:b/>
          <w:bCs/>
        </w:rPr>
        <w:t>JOY-004: Delight</w:t>
      </w:r>
    </w:p>
    <w:p w14:paraId="26021EA4" w14:textId="77777777" w:rsidR="00E65412" w:rsidRPr="008828BE" w:rsidRDefault="00E65412" w:rsidP="009B1296">
      <w:pPr>
        <w:numPr>
          <w:ilvl w:val="0"/>
          <w:numId w:val="11"/>
        </w:numPr>
      </w:pPr>
      <w:r w:rsidRPr="008828BE">
        <w:rPr>
          <w:b/>
          <w:bCs/>
        </w:rPr>
        <w:t>Definition:</w:t>
      </w:r>
      <w:r w:rsidRPr="008828BE">
        <w:t xml:space="preserve"> A light, often momentary joy evoked by pleasure or satisfaction</w:t>
      </w:r>
    </w:p>
    <w:p w14:paraId="3A5E3F7D" w14:textId="77777777" w:rsidR="00E65412" w:rsidRPr="008828BE" w:rsidRDefault="00E65412" w:rsidP="009B1296">
      <w:pPr>
        <w:numPr>
          <w:ilvl w:val="0"/>
          <w:numId w:val="11"/>
        </w:numPr>
      </w:pPr>
      <w:r w:rsidRPr="008828BE">
        <w:rPr>
          <w:b/>
          <w:bCs/>
        </w:rPr>
        <w:t>Intensity Range:</w:t>
      </w:r>
      <w:r w:rsidRPr="008828BE">
        <w:t xml:space="preserve"> 0.4 – 0.7</w:t>
      </w:r>
    </w:p>
    <w:p w14:paraId="4CB663F1" w14:textId="77777777" w:rsidR="00E65412" w:rsidRPr="008828BE" w:rsidRDefault="00E65412" w:rsidP="009B1296">
      <w:pPr>
        <w:numPr>
          <w:ilvl w:val="0"/>
          <w:numId w:val="11"/>
        </w:numPr>
      </w:pPr>
      <w:proofErr w:type="spellStart"/>
      <w:r w:rsidRPr="008828BE">
        <w:rPr>
          <w:b/>
          <w:bCs/>
        </w:rPr>
        <w:t>Blendable</w:t>
      </w:r>
      <w:proofErr w:type="spellEnd"/>
      <w:r w:rsidRPr="008828BE">
        <w:rPr>
          <w:b/>
          <w:bCs/>
        </w:rPr>
        <w:t xml:space="preserve"> With:</w:t>
      </w:r>
    </w:p>
    <w:p w14:paraId="0C2503F9" w14:textId="77777777" w:rsidR="00E65412" w:rsidRPr="008828BE" w:rsidRDefault="00E65412" w:rsidP="009B1296">
      <w:pPr>
        <w:numPr>
          <w:ilvl w:val="1"/>
          <w:numId w:val="11"/>
        </w:numPr>
      </w:pPr>
      <w:r w:rsidRPr="008828BE">
        <w:rPr>
          <w:b/>
          <w:bCs/>
        </w:rPr>
        <w:t>SUR-001</w:t>
      </w:r>
      <w:r w:rsidRPr="008828BE">
        <w:t xml:space="preserve"> </w:t>
      </w:r>
      <w:r w:rsidRPr="008828BE">
        <w:rPr>
          <w:i/>
          <w:iCs/>
        </w:rPr>
        <w:t>(Surprise)</w:t>
      </w:r>
    </w:p>
    <w:p w14:paraId="03161EC2" w14:textId="77777777" w:rsidR="00E65412" w:rsidRPr="008828BE" w:rsidRDefault="00E65412" w:rsidP="009B1296">
      <w:pPr>
        <w:numPr>
          <w:ilvl w:val="1"/>
          <w:numId w:val="11"/>
        </w:numPr>
      </w:pPr>
      <w:r w:rsidRPr="008828BE">
        <w:rPr>
          <w:b/>
          <w:bCs/>
        </w:rPr>
        <w:t>CUR-001</w:t>
      </w:r>
      <w:r w:rsidRPr="008828BE">
        <w:t xml:space="preserve"> </w:t>
      </w:r>
      <w:r w:rsidRPr="008828BE">
        <w:rPr>
          <w:i/>
          <w:iCs/>
        </w:rPr>
        <w:t>(Curiosity)</w:t>
      </w:r>
    </w:p>
    <w:p w14:paraId="02A6ADE8" w14:textId="77777777" w:rsidR="00E65412" w:rsidRDefault="00E65412" w:rsidP="00E65412"/>
    <w:p w14:paraId="4F6A3DF4" w14:textId="77777777" w:rsidR="00E65412" w:rsidRPr="008828BE" w:rsidRDefault="00E65412" w:rsidP="00E65412">
      <w:pPr>
        <w:rPr>
          <w:b/>
          <w:bCs/>
        </w:rPr>
      </w:pPr>
      <w:r w:rsidRPr="008828BE">
        <w:rPr>
          <w:b/>
          <w:bCs/>
        </w:rPr>
        <w:t>JOY-005: Contentment</w:t>
      </w:r>
    </w:p>
    <w:p w14:paraId="39D78B9C" w14:textId="77777777" w:rsidR="00E65412" w:rsidRPr="008828BE" w:rsidRDefault="00E65412" w:rsidP="009B1296">
      <w:pPr>
        <w:numPr>
          <w:ilvl w:val="0"/>
          <w:numId w:val="12"/>
        </w:numPr>
      </w:pPr>
      <w:r w:rsidRPr="008828BE">
        <w:rPr>
          <w:b/>
          <w:bCs/>
        </w:rPr>
        <w:t>Definition:</w:t>
      </w:r>
      <w:r w:rsidRPr="008828BE">
        <w:t xml:space="preserve"> A sustained emotional state of calm joy and peaceful satisfaction</w:t>
      </w:r>
    </w:p>
    <w:p w14:paraId="1D13A6EE" w14:textId="77777777" w:rsidR="00E65412" w:rsidRPr="008828BE" w:rsidRDefault="00E65412" w:rsidP="009B1296">
      <w:pPr>
        <w:numPr>
          <w:ilvl w:val="0"/>
          <w:numId w:val="12"/>
        </w:numPr>
      </w:pPr>
      <w:r w:rsidRPr="008828BE">
        <w:rPr>
          <w:b/>
          <w:bCs/>
        </w:rPr>
        <w:t>Intensity Range:</w:t>
      </w:r>
      <w:r w:rsidRPr="008828BE">
        <w:t xml:space="preserve"> 0.3 – 0.6</w:t>
      </w:r>
    </w:p>
    <w:p w14:paraId="15F7C856" w14:textId="77777777" w:rsidR="00E65412" w:rsidRPr="008828BE" w:rsidRDefault="00E65412" w:rsidP="009B1296">
      <w:pPr>
        <w:numPr>
          <w:ilvl w:val="0"/>
          <w:numId w:val="12"/>
        </w:numPr>
      </w:pPr>
      <w:proofErr w:type="spellStart"/>
      <w:r w:rsidRPr="008828BE">
        <w:rPr>
          <w:b/>
          <w:bCs/>
        </w:rPr>
        <w:t>Blendable</w:t>
      </w:r>
      <w:proofErr w:type="spellEnd"/>
      <w:r w:rsidRPr="008828BE">
        <w:rPr>
          <w:b/>
          <w:bCs/>
        </w:rPr>
        <w:t xml:space="preserve"> With:</w:t>
      </w:r>
    </w:p>
    <w:p w14:paraId="5DCD56D8" w14:textId="77777777" w:rsidR="00E65412" w:rsidRPr="008828BE" w:rsidRDefault="00E65412" w:rsidP="009B1296">
      <w:pPr>
        <w:numPr>
          <w:ilvl w:val="1"/>
          <w:numId w:val="12"/>
        </w:numPr>
      </w:pPr>
      <w:r w:rsidRPr="008828BE">
        <w:rPr>
          <w:b/>
          <w:bCs/>
        </w:rPr>
        <w:t>TRU-001</w:t>
      </w:r>
      <w:r w:rsidRPr="008828BE">
        <w:t xml:space="preserve"> </w:t>
      </w:r>
      <w:r w:rsidRPr="008828BE">
        <w:rPr>
          <w:i/>
          <w:iCs/>
        </w:rPr>
        <w:t>(Trust)</w:t>
      </w:r>
    </w:p>
    <w:p w14:paraId="298980E0" w14:textId="77777777" w:rsidR="00E65412" w:rsidRPr="008828BE" w:rsidRDefault="00E65412" w:rsidP="009B1296">
      <w:pPr>
        <w:numPr>
          <w:ilvl w:val="1"/>
          <w:numId w:val="12"/>
        </w:numPr>
      </w:pPr>
      <w:r w:rsidRPr="008828BE">
        <w:rPr>
          <w:b/>
          <w:bCs/>
        </w:rPr>
        <w:t>LOV-003</w:t>
      </w:r>
      <w:r w:rsidRPr="008828BE">
        <w:t xml:space="preserve"> </w:t>
      </w:r>
      <w:r w:rsidRPr="008828BE">
        <w:rPr>
          <w:i/>
          <w:iCs/>
        </w:rPr>
        <w:t>(Affection)</w:t>
      </w:r>
    </w:p>
    <w:p w14:paraId="1B21D424" w14:textId="77777777" w:rsidR="00E65412" w:rsidRDefault="00E65412" w:rsidP="00E65412"/>
    <w:p w14:paraId="7BD4167B" w14:textId="77777777" w:rsidR="00E65412" w:rsidRDefault="00E65412" w:rsidP="00E65412">
      <w:r w:rsidRPr="008828BE">
        <w:rPr>
          <w:b/>
          <w:bCs/>
        </w:rPr>
        <w:t xml:space="preserve">Cultural </w:t>
      </w:r>
      <w:r>
        <w:rPr>
          <w:b/>
          <w:bCs/>
        </w:rPr>
        <w:t>Modulation Snapshot – JOY</w:t>
      </w:r>
      <w:r>
        <w:rPr>
          <w:b/>
          <w:bCs/>
        </w:rPr>
        <w:br/>
      </w:r>
    </w:p>
    <w:tbl>
      <w:tblPr>
        <w:tblW w:w="9360" w:type="dxa"/>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86"/>
        <w:gridCol w:w="1001"/>
        <w:gridCol w:w="898"/>
        <w:gridCol w:w="1779"/>
        <w:gridCol w:w="4696"/>
      </w:tblGrid>
      <w:tr w:rsidR="00E65412" w:rsidRPr="004949FD" w14:paraId="2D933CF9" w14:textId="77777777" w:rsidTr="00422884">
        <w:trPr>
          <w:tblHeader/>
          <w:tblCellSpacing w:w="15" w:type="dxa"/>
        </w:trPr>
        <w:tc>
          <w:tcPr>
            <w:tcW w:w="0" w:type="auto"/>
            <w:shd w:val="pct10" w:color="auto" w:fill="auto"/>
            <w:vAlign w:val="center"/>
            <w:hideMark/>
          </w:tcPr>
          <w:p w14:paraId="126F6FBC" w14:textId="77777777" w:rsidR="00E65412" w:rsidRPr="004949FD" w:rsidRDefault="00E65412" w:rsidP="00422884">
            <w:pPr>
              <w:rPr>
                <w:b/>
                <w:bCs/>
              </w:rPr>
            </w:pPr>
            <w:r w:rsidRPr="004949FD">
              <w:rPr>
                <w:b/>
                <w:bCs/>
              </w:rPr>
              <w:t>Culture Code</w:t>
            </w:r>
          </w:p>
        </w:tc>
        <w:tc>
          <w:tcPr>
            <w:tcW w:w="0" w:type="auto"/>
            <w:shd w:val="pct10" w:color="auto" w:fill="auto"/>
            <w:vAlign w:val="center"/>
            <w:hideMark/>
          </w:tcPr>
          <w:p w14:paraId="581E4D4C" w14:textId="77777777" w:rsidR="00E65412" w:rsidRPr="004949FD" w:rsidRDefault="00E65412" w:rsidP="00422884">
            <w:pPr>
              <w:rPr>
                <w:b/>
                <w:bCs/>
              </w:rPr>
            </w:pPr>
            <w:r w:rsidRPr="004949FD">
              <w:rPr>
                <w:b/>
                <w:bCs/>
              </w:rPr>
              <w:t>CVM Profile</w:t>
            </w:r>
          </w:p>
        </w:tc>
        <w:tc>
          <w:tcPr>
            <w:tcW w:w="0" w:type="auto"/>
            <w:shd w:val="pct10" w:color="auto" w:fill="auto"/>
            <w:vAlign w:val="center"/>
            <w:hideMark/>
          </w:tcPr>
          <w:p w14:paraId="1D8839D3" w14:textId="77777777" w:rsidR="00E65412" w:rsidRPr="004949FD" w:rsidRDefault="00E65412" w:rsidP="00422884">
            <w:pPr>
              <w:rPr>
                <w:b/>
                <w:bCs/>
              </w:rPr>
            </w:pPr>
            <w:r w:rsidRPr="004949FD">
              <w:rPr>
                <w:b/>
                <w:bCs/>
              </w:rPr>
              <w:t>CEM Code</w:t>
            </w:r>
          </w:p>
        </w:tc>
        <w:tc>
          <w:tcPr>
            <w:tcW w:w="0" w:type="auto"/>
            <w:shd w:val="pct10" w:color="auto" w:fill="auto"/>
            <w:vAlign w:val="center"/>
            <w:hideMark/>
          </w:tcPr>
          <w:p w14:paraId="0E1F05A2" w14:textId="77777777" w:rsidR="00E65412" w:rsidRPr="004949FD" w:rsidRDefault="00E65412" w:rsidP="00422884">
            <w:pPr>
              <w:rPr>
                <w:b/>
                <w:bCs/>
              </w:rPr>
            </w:pPr>
            <w:r w:rsidRPr="004949FD">
              <w:rPr>
                <w:b/>
                <w:bCs/>
              </w:rPr>
              <w:t>Expression Tendency</w:t>
            </w:r>
          </w:p>
        </w:tc>
        <w:tc>
          <w:tcPr>
            <w:tcW w:w="0" w:type="auto"/>
            <w:shd w:val="pct10" w:color="auto" w:fill="auto"/>
            <w:vAlign w:val="center"/>
            <w:hideMark/>
          </w:tcPr>
          <w:p w14:paraId="5727D13F" w14:textId="77777777" w:rsidR="00E65412" w:rsidRPr="004949FD" w:rsidRDefault="00E65412" w:rsidP="00422884">
            <w:pPr>
              <w:rPr>
                <w:b/>
                <w:bCs/>
              </w:rPr>
            </w:pPr>
            <w:r w:rsidRPr="004949FD">
              <w:rPr>
                <w:b/>
                <w:bCs/>
              </w:rPr>
              <w:t>Modulation Notes</w:t>
            </w:r>
          </w:p>
        </w:tc>
      </w:tr>
      <w:tr w:rsidR="00E65412" w:rsidRPr="004949FD" w14:paraId="0FC9243A" w14:textId="77777777" w:rsidTr="00422884">
        <w:trPr>
          <w:tblCellSpacing w:w="15" w:type="dxa"/>
        </w:trPr>
        <w:tc>
          <w:tcPr>
            <w:tcW w:w="0" w:type="auto"/>
            <w:vAlign w:val="center"/>
            <w:hideMark/>
          </w:tcPr>
          <w:p w14:paraId="0496E331" w14:textId="77777777" w:rsidR="00E65412" w:rsidRPr="004949FD" w:rsidRDefault="00E65412" w:rsidP="00422884">
            <w:pPr>
              <w:rPr>
                <w:b/>
                <w:bCs/>
              </w:rPr>
            </w:pPr>
            <w:r w:rsidRPr="004949FD">
              <w:rPr>
                <w:b/>
                <w:bCs/>
              </w:rPr>
              <w:t>US-N-Y-P</w:t>
            </w:r>
          </w:p>
        </w:tc>
        <w:tc>
          <w:tcPr>
            <w:tcW w:w="0" w:type="auto"/>
            <w:vAlign w:val="center"/>
            <w:hideMark/>
          </w:tcPr>
          <w:p w14:paraId="2B969443" w14:textId="77777777" w:rsidR="00E65412" w:rsidRPr="004949FD" w:rsidRDefault="00E65412" w:rsidP="00422884">
            <w:pPr>
              <w:rPr>
                <w:b/>
                <w:bCs/>
              </w:rPr>
            </w:pPr>
            <w:r w:rsidRPr="004949FD">
              <w:rPr>
                <w:b/>
                <w:bCs/>
              </w:rPr>
              <w:t>CVM-US-N-Y-P</w:t>
            </w:r>
          </w:p>
        </w:tc>
        <w:tc>
          <w:tcPr>
            <w:tcW w:w="0" w:type="auto"/>
            <w:vAlign w:val="center"/>
            <w:hideMark/>
          </w:tcPr>
          <w:p w14:paraId="4AC2906D" w14:textId="77777777" w:rsidR="00E65412" w:rsidRPr="004949FD" w:rsidRDefault="00E65412" w:rsidP="00422884">
            <w:pPr>
              <w:rPr>
                <w:b/>
                <w:bCs/>
              </w:rPr>
            </w:pPr>
            <w:r w:rsidRPr="004949FD">
              <w:rPr>
                <w:b/>
                <w:bCs/>
              </w:rPr>
              <w:t>CEM-JOY-USA</w:t>
            </w:r>
          </w:p>
        </w:tc>
        <w:tc>
          <w:tcPr>
            <w:tcW w:w="0" w:type="auto"/>
            <w:vAlign w:val="center"/>
            <w:hideMark/>
          </w:tcPr>
          <w:p w14:paraId="252B8762" w14:textId="77777777" w:rsidR="00E65412" w:rsidRPr="004949FD" w:rsidRDefault="00E65412" w:rsidP="00422884">
            <w:r w:rsidRPr="004949FD">
              <w:t>Open / Encouraged</w:t>
            </w:r>
          </w:p>
        </w:tc>
        <w:tc>
          <w:tcPr>
            <w:tcW w:w="0" w:type="auto"/>
            <w:vAlign w:val="center"/>
            <w:hideMark/>
          </w:tcPr>
          <w:p w14:paraId="11F56FA7" w14:textId="77777777" w:rsidR="00E65412" w:rsidRPr="004949FD" w:rsidRDefault="00E65412" w:rsidP="00422884">
            <w:r w:rsidRPr="004949FD">
              <w:t>Smiling, verbal affirmation, and laughter are socially supported and expected in public settings</w:t>
            </w:r>
          </w:p>
        </w:tc>
      </w:tr>
      <w:tr w:rsidR="00E65412" w:rsidRPr="004949FD" w14:paraId="7653906E" w14:textId="77777777" w:rsidTr="00422884">
        <w:trPr>
          <w:tblCellSpacing w:w="15" w:type="dxa"/>
        </w:trPr>
        <w:tc>
          <w:tcPr>
            <w:tcW w:w="0" w:type="auto"/>
            <w:shd w:val="pct10" w:color="auto" w:fill="auto"/>
            <w:vAlign w:val="center"/>
            <w:hideMark/>
          </w:tcPr>
          <w:p w14:paraId="327F6E48" w14:textId="77777777" w:rsidR="00E65412" w:rsidRPr="004949FD" w:rsidRDefault="00E65412" w:rsidP="00422884">
            <w:pPr>
              <w:rPr>
                <w:b/>
                <w:bCs/>
              </w:rPr>
            </w:pPr>
            <w:r w:rsidRPr="004949FD">
              <w:rPr>
                <w:b/>
                <w:bCs/>
              </w:rPr>
              <w:t>JP-T-A-F</w:t>
            </w:r>
          </w:p>
        </w:tc>
        <w:tc>
          <w:tcPr>
            <w:tcW w:w="0" w:type="auto"/>
            <w:shd w:val="pct10" w:color="auto" w:fill="auto"/>
            <w:vAlign w:val="center"/>
            <w:hideMark/>
          </w:tcPr>
          <w:p w14:paraId="5DB6963F" w14:textId="77777777" w:rsidR="00E65412" w:rsidRPr="004949FD" w:rsidRDefault="00E65412" w:rsidP="00422884">
            <w:pPr>
              <w:rPr>
                <w:b/>
                <w:bCs/>
              </w:rPr>
            </w:pPr>
            <w:r w:rsidRPr="004949FD">
              <w:rPr>
                <w:b/>
                <w:bCs/>
              </w:rPr>
              <w:t>CVM-JP-T-A-F</w:t>
            </w:r>
          </w:p>
        </w:tc>
        <w:tc>
          <w:tcPr>
            <w:tcW w:w="0" w:type="auto"/>
            <w:shd w:val="pct10" w:color="auto" w:fill="auto"/>
            <w:vAlign w:val="center"/>
            <w:hideMark/>
          </w:tcPr>
          <w:p w14:paraId="40AEE3C6" w14:textId="77777777" w:rsidR="00E65412" w:rsidRPr="004949FD" w:rsidRDefault="00E65412" w:rsidP="00422884">
            <w:pPr>
              <w:rPr>
                <w:b/>
                <w:bCs/>
              </w:rPr>
            </w:pPr>
            <w:r w:rsidRPr="004949FD">
              <w:rPr>
                <w:b/>
                <w:bCs/>
              </w:rPr>
              <w:t>CEM-JOY-JP</w:t>
            </w:r>
          </w:p>
        </w:tc>
        <w:tc>
          <w:tcPr>
            <w:tcW w:w="0" w:type="auto"/>
            <w:shd w:val="pct10" w:color="auto" w:fill="auto"/>
            <w:vAlign w:val="center"/>
            <w:hideMark/>
          </w:tcPr>
          <w:p w14:paraId="10650A8F" w14:textId="77777777" w:rsidR="00E65412" w:rsidRPr="004949FD" w:rsidRDefault="00E65412" w:rsidP="00422884">
            <w:r w:rsidRPr="004949FD">
              <w:t>Reserved / Context-sensitive</w:t>
            </w:r>
          </w:p>
        </w:tc>
        <w:tc>
          <w:tcPr>
            <w:tcW w:w="0" w:type="auto"/>
            <w:shd w:val="pct10" w:color="auto" w:fill="auto"/>
            <w:vAlign w:val="center"/>
            <w:hideMark/>
          </w:tcPr>
          <w:p w14:paraId="0F52CB72" w14:textId="77777777" w:rsidR="00E65412" w:rsidRPr="004949FD" w:rsidRDefault="00E65412" w:rsidP="00422884">
            <w:r w:rsidRPr="004949FD">
              <w:t>Joy is expressed more subtly to maintain group harmony; outward displays may be softened in public</w:t>
            </w:r>
          </w:p>
        </w:tc>
      </w:tr>
      <w:tr w:rsidR="00E65412" w:rsidRPr="004949FD" w14:paraId="34626F53" w14:textId="77777777" w:rsidTr="00422884">
        <w:trPr>
          <w:tblCellSpacing w:w="15" w:type="dxa"/>
        </w:trPr>
        <w:tc>
          <w:tcPr>
            <w:tcW w:w="0" w:type="auto"/>
            <w:vAlign w:val="center"/>
            <w:hideMark/>
          </w:tcPr>
          <w:p w14:paraId="7ED8B8C1" w14:textId="77777777" w:rsidR="00E65412" w:rsidRPr="004949FD" w:rsidRDefault="00E65412" w:rsidP="00422884">
            <w:pPr>
              <w:rPr>
                <w:b/>
                <w:bCs/>
              </w:rPr>
            </w:pPr>
            <w:r w:rsidRPr="004949FD">
              <w:rPr>
                <w:b/>
                <w:bCs/>
              </w:rPr>
              <w:t>BR-U-Y-S</w:t>
            </w:r>
          </w:p>
        </w:tc>
        <w:tc>
          <w:tcPr>
            <w:tcW w:w="0" w:type="auto"/>
            <w:vAlign w:val="center"/>
            <w:hideMark/>
          </w:tcPr>
          <w:p w14:paraId="5B34BA6C" w14:textId="77777777" w:rsidR="00E65412" w:rsidRPr="004949FD" w:rsidRDefault="00E65412" w:rsidP="00422884">
            <w:pPr>
              <w:rPr>
                <w:b/>
                <w:bCs/>
              </w:rPr>
            </w:pPr>
            <w:r w:rsidRPr="004949FD">
              <w:rPr>
                <w:b/>
                <w:bCs/>
              </w:rPr>
              <w:t>CVM-BR-U-Y-S</w:t>
            </w:r>
          </w:p>
        </w:tc>
        <w:tc>
          <w:tcPr>
            <w:tcW w:w="0" w:type="auto"/>
            <w:vAlign w:val="center"/>
            <w:hideMark/>
          </w:tcPr>
          <w:p w14:paraId="10E0BA3F" w14:textId="77777777" w:rsidR="00E65412" w:rsidRPr="004949FD" w:rsidRDefault="00E65412" w:rsidP="00422884">
            <w:pPr>
              <w:rPr>
                <w:b/>
                <w:bCs/>
              </w:rPr>
            </w:pPr>
            <w:r w:rsidRPr="004949FD">
              <w:rPr>
                <w:b/>
                <w:bCs/>
              </w:rPr>
              <w:t>CEM-JOY-BR</w:t>
            </w:r>
          </w:p>
        </w:tc>
        <w:tc>
          <w:tcPr>
            <w:tcW w:w="0" w:type="auto"/>
            <w:vAlign w:val="center"/>
            <w:hideMark/>
          </w:tcPr>
          <w:p w14:paraId="1855C3C7" w14:textId="77777777" w:rsidR="00E65412" w:rsidRPr="004949FD" w:rsidRDefault="00E65412" w:rsidP="00422884">
            <w:r w:rsidRPr="004949FD">
              <w:t>Highly Expressive / Somatic</w:t>
            </w:r>
          </w:p>
        </w:tc>
        <w:tc>
          <w:tcPr>
            <w:tcW w:w="0" w:type="auto"/>
            <w:vAlign w:val="center"/>
            <w:hideMark/>
          </w:tcPr>
          <w:p w14:paraId="2D44684F" w14:textId="77777777" w:rsidR="00E65412" w:rsidRPr="004949FD" w:rsidRDefault="00E65412" w:rsidP="00422884">
            <w:r w:rsidRPr="004949FD">
              <w:t>Dancing, touch, vocal exclamations are normalized and culturally celebrated</w:t>
            </w:r>
          </w:p>
        </w:tc>
      </w:tr>
      <w:tr w:rsidR="00E65412" w:rsidRPr="004949FD" w14:paraId="401A9AB9" w14:textId="77777777" w:rsidTr="00422884">
        <w:trPr>
          <w:tblCellSpacing w:w="15" w:type="dxa"/>
        </w:trPr>
        <w:tc>
          <w:tcPr>
            <w:tcW w:w="0" w:type="auto"/>
            <w:shd w:val="pct10" w:color="auto" w:fill="auto"/>
            <w:vAlign w:val="center"/>
            <w:hideMark/>
          </w:tcPr>
          <w:p w14:paraId="3F5587B6" w14:textId="77777777" w:rsidR="00E65412" w:rsidRPr="004949FD" w:rsidRDefault="00E65412" w:rsidP="00422884">
            <w:pPr>
              <w:rPr>
                <w:b/>
                <w:bCs/>
              </w:rPr>
            </w:pPr>
            <w:r w:rsidRPr="004949FD">
              <w:rPr>
                <w:b/>
                <w:bCs/>
              </w:rPr>
              <w:t>DE-N-A-P</w:t>
            </w:r>
          </w:p>
        </w:tc>
        <w:tc>
          <w:tcPr>
            <w:tcW w:w="0" w:type="auto"/>
            <w:shd w:val="pct10" w:color="auto" w:fill="auto"/>
            <w:vAlign w:val="center"/>
            <w:hideMark/>
          </w:tcPr>
          <w:p w14:paraId="4F4432AC" w14:textId="77777777" w:rsidR="00E65412" w:rsidRPr="004949FD" w:rsidRDefault="00E65412" w:rsidP="00422884">
            <w:pPr>
              <w:rPr>
                <w:b/>
                <w:bCs/>
              </w:rPr>
            </w:pPr>
            <w:r w:rsidRPr="004949FD">
              <w:rPr>
                <w:b/>
                <w:bCs/>
              </w:rPr>
              <w:t>CVM-DE-N-A-P</w:t>
            </w:r>
          </w:p>
        </w:tc>
        <w:tc>
          <w:tcPr>
            <w:tcW w:w="0" w:type="auto"/>
            <w:shd w:val="pct10" w:color="auto" w:fill="auto"/>
            <w:vAlign w:val="center"/>
            <w:hideMark/>
          </w:tcPr>
          <w:p w14:paraId="0658DD5C" w14:textId="77777777" w:rsidR="00E65412" w:rsidRPr="004949FD" w:rsidRDefault="00E65412" w:rsidP="00422884">
            <w:pPr>
              <w:rPr>
                <w:b/>
                <w:bCs/>
              </w:rPr>
            </w:pPr>
            <w:r w:rsidRPr="004949FD">
              <w:rPr>
                <w:b/>
                <w:bCs/>
              </w:rPr>
              <w:t>CEM-JOY-DE</w:t>
            </w:r>
          </w:p>
        </w:tc>
        <w:tc>
          <w:tcPr>
            <w:tcW w:w="0" w:type="auto"/>
            <w:shd w:val="pct10" w:color="auto" w:fill="auto"/>
            <w:vAlign w:val="center"/>
            <w:hideMark/>
          </w:tcPr>
          <w:p w14:paraId="1A30C2FA" w14:textId="77777777" w:rsidR="00E65412" w:rsidRPr="004949FD" w:rsidRDefault="00E65412" w:rsidP="00422884">
            <w:r w:rsidRPr="004949FD">
              <w:t>Measured / Authentic</w:t>
            </w:r>
          </w:p>
        </w:tc>
        <w:tc>
          <w:tcPr>
            <w:tcW w:w="0" w:type="auto"/>
            <w:shd w:val="pct10" w:color="auto" w:fill="auto"/>
            <w:vAlign w:val="center"/>
            <w:hideMark/>
          </w:tcPr>
          <w:p w14:paraId="5BB4BF45" w14:textId="77777777" w:rsidR="00E65412" w:rsidRPr="004949FD" w:rsidRDefault="00E65412" w:rsidP="00422884">
            <w:r w:rsidRPr="004949FD">
              <w:t>Joy is welcomed but expected to match the tone of the occasion; excessive display may be discouraged</w:t>
            </w:r>
          </w:p>
        </w:tc>
      </w:tr>
    </w:tbl>
    <w:p w14:paraId="57AE912F" w14:textId="77777777" w:rsidR="00E65412" w:rsidRDefault="00E65412" w:rsidP="00E65412"/>
    <w:p w14:paraId="5F049A14" w14:textId="77777777" w:rsidR="00E65412" w:rsidRDefault="00E65412" w:rsidP="00E65412">
      <w:pPr>
        <w:pStyle w:val="Heading3"/>
      </w:pPr>
      <w:r>
        <w:br/>
      </w:r>
      <w:r w:rsidRPr="0053556F">
        <w:t>Emotion Family: Sadness (SAD)</w:t>
      </w:r>
      <w:r>
        <w:br/>
      </w:r>
      <w:r>
        <w:br/>
      </w:r>
    </w:p>
    <w:p w14:paraId="4E97E195" w14:textId="77777777" w:rsidR="00E65412" w:rsidRPr="0053556F" w:rsidRDefault="00E65412" w:rsidP="00E65412">
      <w:pPr>
        <w:rPr>
          <w:b/>
          <w:bCs/>
        </w:rPr>
      </w:pPr>
      <w:r w:rsidRPr="0053556F">
        <w:rPr>
          <w:b/>
          <w:bCs/>
        </w:rPr>
        <w:t>Primary Emotion</w:t>
      </w:r>
      <w:r>
        <w:rPr>
          <w:b/>
          <w:bCs/>
        </w:rPr>
        <w:br/>
      </w:r>
    </w:p>
    <w:p w14:paraId="33B5F5AF" w14:textId="77777777" w:rsidR="00E65412" w:rsidRPr="0053556F" w:rsidRDefault="00E65412" w:rsidP="009B1296">
      <w:pPr>
        <w:numPr>
          <w:ilvl w:val="0"/>
          <w:numId w:val="13"/>
        </w:numPr>
      </w:pPr>
      <w:r w:rsidRPr="0053556F">
        <w:rPr>
          <w:b/>
          <w:bCs/>
        </w:rPr>
        <w:t>Name:</w:t>
      </w:r>
      <w:r w:rsidRPr="0053556F">
        <w:t xml:space="preserve"> Sadness</w:t>
      </w:r>
    </w:p>
    <w:p w14:paraId="669F0B45" w14:textId="77777777" w:rsidR="00E65412" w:rsidRPr="0053556F" w:rsidRDefault="00E65412" w:rsidP="009B1296">
      <w:pPr>
        <w:numPr>
          <w:ilvl w:val="0"/>
          <w:numId w:val="13"/>
        </w:numPr>
      </w:pPr>
      <w:r w:rsidRPr="0053556F">
        <w:rPr>
          <w:b/>
          <w:bCs/>
        </w:rPr>
        <w:t>Reference Code:</w:t>
      </w:r>
      <w:r w:rsidRPr="0053556F">
        <w:t xml:space="preserve"> </w:t>
      </w:r>
      <w:r w:rsidRPr="0053556F">
        <w:rPr>
          <w:b/>
          <w:bCs/>
        </w:rPr>
        <w:t>SAD-001</w:t>
      </w:r>
    </w:p>
    <w:p w14:paraId="7E8047F4" w14:textId="77777777" w:rsidR="00E65412" w:rsidRPr="0053556F" w:rsidRDefault="00E65412" w:rsidP="009B1296">
      <w:pPr>
        <w:numPr>
          <w:ilvl w:val="0"/>
          <w:numId w:val="13"/>
        </w:numPr>
      </w:pPr>
      <w:r w:rsidRPr="0053556F">
        <w:rPr>
          <w:b/>
          <w:bCs/>
        </w:rPr>
        <w:t>Definition:</w:t>
      </w:r>
      <w:r w:rsidRPr="0053556F">
        <w:t xml:space="preserve"> A negative emotional state characterized by sorrow, loss, disappointment, and feelings of helplessness</w:t>
      </w:r>
    </w:p>
    <w:p w14:paraId="1A555F71" w14:textId="77777777" w:rsidR="00E65412" w:rsidRPr="0053556F" w:rsidRDefault="00E65412" w:rsidP="009B1296">
      <w:pPr>
        <w:numPr>
          <w:ilvl w:val="0"/>
          <w:numId w:val="13"/>
        </w:numPr>
      </w:pPr>
      <w:r w:rsidRPr="0053556F">
        <w:rPr>
          <w:b/>
          <w:bCs/>
        </w:rPr>
        <w:t>Typical Intensity Range:</w:t>
      </w:r>
      <w:r w:rsidRPr="0053556F">
        <w:t xml:space="preserve"> 0.3 – 1.0</w:t>
      </w:r>
    </w:p>
    <w:p w14:paraId="583B3902" w14:textId="77777777" w:rsidR="00E65412" w:rsidRPr="0053556F" w:rsidRDefault="00E65412" w:rsidP="009B1296">
      <w:pPr>
        <w:numPr>
          <w:ilvl w:val="0"/>
          <w:numId w:val="13"/>
        </w:numPr>
      </w:pPr>
      <w:r w:rsidRPr="0053556F">
        <w:rPr>
          <w:b/>
          <w:bCs/>
        </w:rPr>
        <w:t>Cultural Universality:</w:t>
      </w:r>
      <w:r w:rsidRPr="0053556F">
        <w:t xml:space="preserve"> High</w:t>
      </w:r>
    </w:p>
    <w:p w14:paraId="7306DC16" w14:textId="77777777" w:rsidR="00E65412" w:rsidRPr="0053556F" w:rsidRDefault="00E65412" w:rsidP="009B1296">
      <w:pPr>
        <w:numPr>
          <w:ilvl w:val="0"/>
          <w:numId w:val="13"/>
        </w:numPr>
      </w:pPr>
      <w:r w:rsidRPr="0053556F">
        <w:rPr>
          <w:b/>
          <w:bCs/>
        </w:rPr>
        <w:t>HEART™ Notes:</w:t>
      </w:r>
      <w:r w:rsidRPr="0053556F">
        <w:t xml:space="preserve"> Sadness is central to emotional authenticity, recovery flow, and trustworthiness of AI de-escalation systems</w:t>
      </w:r>
    </w:p>
    <w:p w14:paraId="69363A71" w14:textId="77777777" w:rsidR="00E65412" w:rsidRDefault="00E65412" w:rsidP="00E65412"/>
    <w:p w14:paraId="606CE408" w14:textId="77777777" w:rsidR="00E65412" w:rsidRPr="0053556F" w:rsidRDefault="00E65412" w:rsidP="00E65412">
      <w:pPr>
        <w:rPr>
          <w:b/>
          <w:bCs/>
        </w:rPr>
      </w:pPr>
      <w:r w:rsidRPr="0053556F">
        <w:rPr>
          <w:b/>
          <w:bCs/>
        </w:rPr>
        <w:t>Secondary Variants</w:t>
      </w:r>
      <w:r>
        <w:rPr>
          <w:b/>
          <w:bCs/>
        </w:rPr>
        <w:br/>
      </w:r>
    </w:p>
    <w:p w14:paraId="4C74DEB9" w14:textId="77777777" w:rsidR="00E65412" w:rsidRPr="0053556F" w:rsidRDefault="00E65412" w:rsidP="00E65412">
      <w:pPr>
        <w:rPr>
          <w:b/>
          <w:bCs/>
        </w:rPr>
      </w:pPr>
      <w:r w:rsidRPr="0053556F">
        <w:rPr>
          <w:rFonts w:ascii="Segoe UI Emoji" w:hAnsi="Segoe UI Emoji" w:cs="Segoe UI Emoji"/>
          <w:b/>
          <w:bCs/>
        </w:rPr>
        <w:t>🔹</w:t>
      </w:r>
      <w:r w:rsidRPr="0053556F">
        <w:rPr>
          <w:b/>
          <w:bCs/>
        </w:rPr>
        <w:t xml:space="preserve"> SAD-002: Grief</w:t>
      </w:r>
    </w:p>
    <w:p w14:paraId="3A91348D" w14:textId="77777777" w:rsidR="00E65412" w:rsidRPr="0053556F" w:rsidRDefault="00E65412" w:rsidP="009B1296">
      <w:pPr>
        <w:numPr>
          <w:ilvl w:val="0"/>
          <w:numId w:val="14"/>
        </w:numPr>
      </w:pPr>
      <w:r w:rsidRPr="0053556F">
        <w:rPr>
          <w:b/>
          <w:bCs/>
        </w:rPr>
        <w:t>Definition:</w:t>
      </w:r>
      <w:r w:rsidRPr="0053556F">
        <w:t xml:space="preserve"> Deep sorrow following significant personal loss (death, disconnection, identity shift)</w:t>
      </w:r>
    </w:p>
    <w:p w14:paraId="6F99DACA" w14:textId="77777777" w:rsidR="00E65412" w:rsidRPr="0053556F" w:rsidRDefault="00E65412" w:rsidP="009B1296">
      <w:pPr>
        <w:numPr>
          <w:ilvl w:val="0"/>
          <w:numId w:val="14"/>
        </w:numPr>
      </w:pPr>
      <w:r w:rsidRPr="0053556F">
        <w:rPr>
          <w:b/>
          <w:bCs/>
        </w:rPr>
        <w:t>Intensity Range:</w:t>
      </w:r>
      <w:r w:rsidRPr="0053556F">
        <w:t xml:space="preserve"> 0.6 – 1.0</w:t>
      </w:r>
    </w:p>
    <w:p w14:paraId="7C6B61DA" w14:textId="77777777" w:rsidR="00E65412" w:rsidRPr="0053556F" w:rsidRDefault="00E65412" w:rsidP="009B1296">
      <w:pPr>
        <w:numPr>
          <w:ilvl w:val="0"/>
          <w:numId w:val="14"/>
        </w:numPr>
      </w:pPr>
      <w:proofErr w:type="spellStart"/>
      <w:r w:rsidRPr="0053556F">
        <w:rPr>
          <w:b/>
          <w:bCs/>
        </w:rPr>
        <w:t>Blendable</w:t>
      </w:r>
      <w:proofErr w:type="spellEnd"/>
      <w:r w:rsidRPr="0053556F">
        <w:rPr>
          <w:b/>
          <w:bCs/>
        </w:rPr>
        <w:t xml:space="preserve"> With:</w:t>
      </w:r>
    </w:p>
    <w:p w14:paraId="3E95ECBE" w14:textId="77777777" w:rsidR="00E65412" w:rsidRPr="0053556F" w:rsidRDefault="00E65412" w:rsidP="009B1296">
      <w:pPr>
        <w:numPr>
          <w:ilvl w:val="1"/>
          <w:numId w:val="14"/>
        </w:numPr>
      </w:pPr>
      <w:r w:rsidRPr="0053556F">
        <w:rPr>
          <w:b/>
          <w:bCs/>
        </w:rPr>
        <w:t>LOV-001</w:t>
      </w:r>
      <w:r w:rsidRPr="0053556F">
        <w:t xml:space="preserve"> </w:t>
      </w:r>
      <w:r w:rsidRPr="0053556F">
        <w:rPr>
          <w:i/>
          <w:iCs/>
        </w:rPr>
        <w:t>(Love)</w:t>
      </w:r>
    </w:p>
    <w:p w14:paraId="18A81B4E" w14:textId="77777777" w:rsidR="00E65412" w:rsidRPr="0053556F" w:rsidRDefault="00E65412" w:rsidP="009B1296">
      <w:pPr>
        <w:numPr>
          <w:ilvl w:val="1"/>
          <w:numId w:val="14"/>
        </w:numPr>
      </w:pPr>
      <w:r w:rsidRPr="0053556F">
        <w:rPr>
          <w:b/>
          <w:bCs/>
        </w:rPr>
        <w:t>GUI-001</w:t>
      </w:r>
      <w:r w:rsidRPr="0053556F">
        <w:t xml:space="preserve"> </w:t>
      </w:r>
      <w:r w:rsidRPr="0053556F">
        <w:rPr>
          <w:i/>
          <w:iCs/>
        </w:rPr>
        <w:t>(Guilt)</w:t>
      </w:r>
    </w:p>
    <w:p w14:paraId="042C307E" w14:textId="77777777" w:rsidR="00E65412" w:rsidRPr="0053556F" w:rsidRDefault="00E65412" w:rsidP="009B1296">
      <w:pPr>
        <w:numPr>
          <w:ilvl w:val="1"/>
          <w:numId w:val="14"/>
        </w:numPr>
      </w:pPr>
      <w:r w:rsidRPr="0053556F">
        <w:rPr>
          <w:b/>
          <w:bCs/>
        </w:rPr>
        <w:t>SHA-001</w:t>
      </w:r>
      <w:r w:rsidRPr="0053556F">
        <w:t xml:space="preserve"> </w:t>
      </w:r>
      <w:r w:rsidRPr="0053556F">
        <w:rPr>
          <w:i/>
          <w:iCs/>
        </w:rPr>
        <w:t>(Shame)</w:t>
      </w:r>
    </w:p>
    <w:p w14:paraId="2E4D0B3F" w14:textId="77777777" w:rsidR="00E65412" w:rsidRDefault="00E65412" w:rsidP="00E65412"/>
    <w:p w14:paraId="5CB52F93" w14:textId="77777777" w:rsidR="00E65412" w:rsidRPr="0053556F" w:rsidRDefault="00E65412" w:rsidP="00E65412">
      <w:pPr>
        <w:rPr>
          <w:b/>
          <w:bCs/>
        </w:rPr>
      </w:pPr>
      <w:r w:rsidRPr="0053556F">
        <w:rPr>
          <w:b/>
          <w:bCs/>
        </w:rPr>
        <w:t>SAD-003: Disappointment</w:t>
      </w:r>
    </w:p>
    <w:p w14:paraId="2DEF0361" w14:textId="77777777" w:rsidR="00E65412" w:rsidRPr="0053556F" w:rsidRDefault="00E65412" w:rsidP="009B1296">
      <w:pPr>
        <w:numPr>
          <w:ilvl w:val="0"/>
          <w:numId w:val="15"/>
        </w:numPr>
      </w:pPr>
      <w:r w:rsidRPr="0053556F">
        <w:rPr>
          <w:b/>
          <w:bCs/>
        </w:rPr>
        <w:t>Definition:</w:t>
      </w:r>
      <w:r w:rsidRPr="0053556F">
        <w:t xml:space="preserve"> A subdued sadness emerging from unmet expectations or setbacks</w:t>
      </w:r>
    </w:p>
    <w:p w14:paraId="45616612" w14:textId="77777777" w:rsidR="00E65412" w:rsidRPr="0053556F" w:rsidRDefault="00E65412" w:rsidP="009B1296">
      <w:pPr>
        <w:numPr>
          <w:ilvl w:val="0"/>
          <w:numId w:val="15"/>
        </w:numPr>
      </w:pPr>
      <w:r w:rsidRPr="0053556F">
        <w:rPr>
          <w:b/>
          <w:bCs/>
        </w:rPr>
        <w:t>Intensity Range:</w:t>
      </w:r>
      <w:r w:rsidRPr="0053556F">
        <w:t xml:space="preserve"> 0.3 – 0.7</w:t>
      </w:r>
    </w:p>
    <w:p w14:paraId="4495A578" w14:textId="77777777" w:rsidR="00E65412" w:rsidRPr="0053556F" w:rsidRDefault="00E65412" w:rsidP="009B1296">
      <w:pPr>
        <w:numPr>
          <w:ilvl w:val="0"/>
          <w:numId w:val="15"/>
        </w:numPr>
      </w:pPr>
      <w:proofErr w:type="spellStart"/>
      <w:r w:rsidRPr="0053556F">
        <w:rPr>
          <w:b/>
          <w:bCs/>
        </w:rPr>
        <w:t>Blendable</w:t>
      </w:r>
      <w:proofErr w:type="spellEnd"/>
      <w:r w:rsidRPr="0053556F">
        <w:rPr>
          <w:b/>
          <w:bCs/>
        </w:rPr>
        <w:t xml:space="preserve"> With:</w:t>
      </w:r>
    </w:p>
    <w:p w14:paraId="3BF9B9C5" w14:textId="77777777" w:rsidR="00E65412" w:rsidRPr="0053556F" w:rsidRDefault="00E65412" w:rsidP="009B1296">
      <w:pPr>
        <w:numPr>
          <w:ilvl w:val="1"/>
          <w:numId w:val="15"/>
        </w:numPr>
      </w:pPr>
      <w:r w:rsidRPr="0053556F">
        <w:rPr>
          <w:b/>
          <w:bCs/>
        </w:rPr>
        <w:t>ANG-002</w:t>
      </w:r>
      <w:r w:rsidRPr="0053556F">
        <w:t xml:space="preserve"> </w:t>
      </w:r>
      <w:r w:rsidRPr="0053556F">
        <w:rPr>
          <w:i/>
          <w:iCs/>
        </w:rPr>
        <w:t>(Frustration)</w:t>
      </w:r>
    </w:p>
    <w:p w14:paraId="765897D9" w14:textId="77777777" w:rsidR="00E65412" w:rsidRPr="0053556F" w:rsidRDefault="00E65412" w:rsidP="009B1296">
      <w:pPr>
        <w:numPr>
          <w:ilvl w:val="1"/>
          <w:numId w:val="15"/>
        </w:numPr>
      </w:pPr>
      <w:r w:rsidRPr="0053556F">
        <w:rPr>
          <w:b/>
          <w:bCs/>
        </w:rPr>
        <w:t>SHA-002</w:t>
      </w:r>
      <w:r w:rsidRPr="0053556F">
        <w:t xml:space="preserve"> </w:t>
      </w:r>
      <w:r w:rsidRPr="0053556F">
        <w:rPr>
          <w:i/>
          <w:iCs/>
        </w:rPr>
        <w:t>(Embarrassment)</w:t>
      </w:r>
    </w:p>
    <w:p w14:paraId="3FC66581" w14:textId="77777777" w:rsidR="00E65412" w:rsidRDefault="00E65412" w:rsidP="00E65412">
      <w:r>
        <w:br/>
      </w:r>
    </w:p>
    <w:p w14:paraId="3930E180" w14:textId="77777777" w:rsidR="00E65412" w:rsidRPr="0053556F" w:rsidRDefault="00E65412" w:rsidP="00E65412">
      <w:pPr>
        <w:rPr>
          <w:b/>
          <w:bCs/>
        </w:rPr>
      </w:pPr>
      <w:r w:rsidRPr="0053556F">
        <w:rPr>
          <w:b/>
          <w:bCs/>
        </w:rPr>
        <w:t>SAD-004: Melancholy</w:t>
      </w:r>
    </w:p>
    <w:p w14:paraId="2347CAF6" w14:textId="77777777" w:rsidR="00E65412" w:rsidRPr="0053556F" w:rsidRDefault="00E65412" w:rsidP="009B1296">
      <w:pPr>
        <w:numPr>
          <w:ilvl w:val="0"/>
          <w:numId w:val="16"/>
        </w:numPr>
      </w:pPr>
      <w:r w:rsidRPr="0053556F">
        <w:rPr>
          <w:b/>
          <w:bCs/>
        </w:rPr>
        <w:t>Definition:</w:t>
      </w:r>
      <w:r w:rsidRPr="0053556F">
        <w:t xml:space="preserve"> A slow, often introspective sadness without a singular trigger</w:t>
      </w:r>
    </w:p>
    <w:p w14:paraId="14420295" w14:textId="77777777" w:rsidR="00E65412" w:rsidRPr="0053556F" w:rsidRDefault="00E65412" w:rsidP="009B1296">
      <w:pPr>
        <w:numPr>
          <w:ilvl w:val="0"/>
          <w:numId w:val="16"/>
        </w:numPr>
      </w:pPr>
      <w:r w:rsidRPr="0053556F">
        <w:rPr>
          <w:b/>
          <w:bCs/>
        </w:rPr>
        <w:t>Intensity Range:</w:t>
      </w:r>
      <w:r w:rsidRPr="0053556F">
        <w:t xml:space="preserve"> 0.4 – 0.7</w:t>
      </w:r>
    </w:p>
    <w:p w14:paraId="4369BEFB" w14:textId="77777777" w:rsidR="00E65412" w:rsidRPr="0053556F" w:rsidRDefault="00E65412" w:rsidP="009B1296">
      <w:pPr>
        <w:numPr>
          <w:ilvl w:val="0"/>
          <w:numId w:val="16"/>
        </w:numPr>
      </w:pPr>
      <w:proofErr w:type="spellStart"/>
      <w:r w:rsidRPr="0053556F">
        <w:rPr>
          <w:b/>
          <w:bCs/>
        </w:rPr>
        <w:t>Blendable</w:t>
      </w:r>
      <w:proofErr w:type="spellEnd"/>
      <w:r w:rsidRPr="0053556F">
        <w:rPr>
          <w:b/>
          <w:bCs/>
        </w:rPr>
        <w:t xml:space="preserve"> With:</w:t>
      </w:r>
    </w:p>
    <w:p w14:paraId="4AD08D82" w14:textId="77777777" w:rsidR="00E65412" w:rsidRPr="0053556F" w:rsidRDefault="00E65412" w:rsidP="009B1296">
      <w:pPr>
        <w:numPr>
          <w:ilvl w:val="1"/>
          <w:numId w:val="16"/>
        </w:numPr>
      </w:pPr>
      <w:r w:rsidRPr="0053556F">
        <w:rPr>
          <w:b/>
          <w:bCs/>
        </w:rPr>
        <w:t>LON-001</w:t>
      </w:r>
      <w:r w:rsidRPr="0053556F">
        <w:t xml:space="preserve"> </w:t>
      </w:r>
      <w:r w:rsidRPr="0053556F">
        <w:rPr>
          <w:i/>
          <w:iCs/>
        </w:rPr>
        <w:t>(Loneliness)</w:t>
      </w:r>
    </w:p>
    <w:p w14:paraId="3DD18466" w14:textId="77777777" w:rsidR="00E65412" w:rsidRPr="0053556F" w:rsidRDefault="00E65412" w:rsidP="009B1296">
      <w:pPr>
        <w:numPr>
          <w:ilvl w:val="1"/>
          <w:numId w:val="16"/>
        </w:numPr>
      </w:pPr>
      <w:r w:rsidRPr="0053556F">
        <w:rPr>
          <w:b/>
          <w:bCs/>
        </w:rPr>
        <w:t>REF-001</w:t>
      </w:r>
      <w:r w:rsidRPr="0053556F">
        <w:t xml:space="preserve"> </w:t>
      </w:r>
      <w:r w:rsidRPr="0053556F">
        <w:rPr>
          <w:i/>
          <w:iCs/>
        </w:rPr>
        <w:t>(Reflection)</w:t>
      </w:r>
    </w:p>
    <w:p w14:paraId="29D12488" w14:textId="77777777" w:rsidR="00E65412" w:rsidRDefault="00E65412" w:rsidP="00E65412">
      <w:r>
        <w:br/>
      </w:r>
    </w:p>
    <w:p w14:paraId="57734953" w14:textId="77777777" w:rsidR="00E65412" w:rsidRPr="0053556F" w:rsidRDefault="00E65412" w:rsidP="00E65412">
      <w:pPr>
        <w:rPr>
          <w:b/>
          <w:bCs/>
        </w:rPr>
      </w:pPr>
      <w:r w:rsidRPr="0053556F">
        <w:rPr>
          <w:b/>
          <w:bCs/>
        </w:rPr>
        <w:t>SAD-005: Despair</w:t>
      </w:r>
    </w:p>
    <w:p w14:paraId="7CD0DFC6" w14:textId="77777777" w:rsidR="00E65412" w:rsidRPr="0053556F" w:rsidRDefault="00E65412" w:rsidP="009B1296">
      <w:pPr>
        <w:numPr>
          <w:ilvl w:val="0"/>
          <w:numId w:val="17"/>
        </w:numPr>
      </w:pPr>
      <w:r w:rsidRPr="0053556F">
        <w:rPr>
          <w:b/>
          <w:bCs/>
        </w:rPr>
        <w:t>Definition:</w:t>
      </w:r>
      <w:r w:rsidRPr="0053556F">
        <w:t xml:space="preserve"> Overwhelming sadness combined with hopelessness and emotional collapse</w:t>
      </w:r>
    </w:p>
    <w:p w14:paraId="74259AF9" w14:textId="77777777" w:rsidR="00E65412" w:rsidRPr="0053556F" w:rsidRDefault="00E65412" w:rsidP="009B1296">
      <w:pPr>
        <w:numPr>
          <w:ilvl w:val="0"/>
          <w:numId w:val="17"/>
        </w:numPr>
      </w:pPr>
      <w:r w:rsidRPr="0053556F">
        <w:rPr>
          <w:b/>
          <w:bCs/>
        </w:rPr>
        <w:t>Intensity Range:</w:t>
      </w:r>
      <w:r w:rsidRPr="0053556F">
        <w:t xml:space="preserve"> 0.7 – 1.0</w:t>
      </w:r>
    </w:p>
    <w:p w14:paraId="61B73FF6" w14:textId="77777777" w:rsidR="00E65412" w:rsidRPr="0053556F" w:rsidRDefault="00E65412" w:rsidP="009B1296">
      <w:pPr>
        <w:numPr>
          <w:ilvl w:val="0"/>
          <w:numId w:val="17"/>
        </w:numPr>
      </w:pPr>
      <w:proofErr w:type="spellStart"/>
      <w:r w:rsidRPr="0053556F">
        <w:rPr>
          <w:b/>
          <w:bCs/>
        </w:rPr>
        <w:t>Blendable</w:t>
      </w:r>
      <w:proofErr w:type="spellEnd"/>
      <w:r w:rsidRPr="0053556F">
        <w:rPr>
          <w:b/>
          <w:bCs/>
        </w:rPr>
        <w:t xml:space="preserve"> With:</w:t>
      </w:r>
    </w:p>
    <w:p w14:paraId="4E1DA3CC" w14:textId="77777777" w:rsidR="00E65412" w:rsidRPr="0053556F" w:rsidRDefault="00E65412" w:rsidP="009B1296">
      <w:pPr>
        <w:numPr>
          <w:ilvl w:val="1"/>
          <w:numId w:val="17"/>
        </w:numPr>
      </w:pPr>
      <w:r w:rsidRPr="0053556F">
        <w:rPr>
          <w:b/>
          <w:bCs/>
        </w:rPr>
        <w:t>FEA-001</w:t>
      </w:r>
      <w:r w:rsidRPr="0053556F">
        <w:t xml:space="preserve"> </w:t>
      </w:r>
      <w:r w:rsidRPr="0053556F">
        <w:rPr>
          <w:i/>
          <w:iCs/>
        </w:rPr>
        <w:t>(Fear)</w:t>
      </w:r>
    </w:p>
    <w:p w14:paraId="6221A45F" w14:textId="77777777" w:rsidR="00E65412" w:rsidRPr="0053556F" w:rsidRDefault="00E65412" w:rsidP="009B1296">
      <w:pPr>
        <w:numPr>
          <w:ilvl w:val="1"/>
          <w:numId w:val="17"/>
        </w:numPr>
      </w:pPr>
      <w:r w:rsidRPr="0053556F">
        <w:rPr>
          <w:b/>
          <w:bCs/>
        </w:rPr>
        <w:t>HEL-001</w:t>
      </w:r>
      <w:r w:rsidRPr="0053556F">
        <w:t xml:space="preserve"> </w:t>
      </w:r>
      <w:r w:rsidRPr="0053556F">
        <w:rPr>
          <w:i/>
          <w:iCs/>
        </w:rPr>
        <w:t>(Helplessness)</w:t>
      </w:r>
    </w:p>
    <w:p w14:paraId="3FABB37E" w14:textId="77777777" w:rsidR="00E65412" w:rsidRDefault="00E65412" w:rsidP="00E65412">
      <w:r>
        <w:br/>
      </w:r>
      <w:r>
        <w:br/>
      </w:r>
      <w:r>
        <w:br/>
      </w:r>
    </w:p>
    <w:p w14:paraId="3911C097" w14:textId="77777777" w:rsidR="00E65412" w:rsidRDefault="00E65412" w:rsidP="00E65412">
      <w:r w:rsidRPr="0053556F">
        <w:rPr>
          <w:rStyle w:val="Heading3Char"/>
        </w:rPr>
        <w:t xml:space="preserve">Cultural </w:t>
      </w:r>
      <w:r>
        <w:rPr>
          <w:rStyle w:val="Heading3Char"/>
        </w:rPr>
        <w:t>Modulation Snapshot – SAD</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38"/>
        <w:gridCol w:w="939"/>
        <w:gridCol w:w="818"/>
        <w:gridCol w:w="2002"/>
        <w:gridCol w:w="4653"/>
      </w:tblGrid>
      <w:tr w:rsidR="00E65412" w:rsidRPr="004949FD" w14:paraId="6FA7F5CF" w14:textId="77777777" w:rsidTr="00422884">
        <w:trPr>
          <w:tblHeader/>
          <w:tblCellSpacing w:w="15" w:type="dxa"/>
        </w:trPr>
        <w:tc>
          <w:tcPr>
            <w:tcW w:w="0" w:type="auto"/>
            <w:shd w:val="pct10" w:color="auto" w:fill="auto"/>
            <w:vAlign w:val="center"/>
            <w:hideMark/>
          </w:tcPr>
          <w:p w14:paraId="79163632" w14:textId="77777777" w:rsidR="00E65412" w:rsidRPr="004949FD" w:rsidRDefault="00E65412" w:rsidP="00422884">
            <w:pPr>
              <w:rPr>
                <w:b/>
                <w:bCs/>
              </w:rPr>
            </w:pPr>
            <w:r w:rsidRPr="004949FD">
              <w:rPr>
                <w:b/>
                <w:bCs/>
              </w:rPr>
              <w:t>Culture Code</w:t>
            </w:r>
          </w:p>
        </w:tc>
        <w:tc>
          <w:tcPr>
            <w:tcW w:w="0" w:type="auto"/>
            <w:shd w:val="pct10" w:color="auto" w:fill="auto"/>
            <w:vAlign w:val="center"/>
            <w:hideMark/>
          </w:tcPr>
          <w:p w14:paraId="642A1818" w14:textId="77777777" w:rsidR="00E65412" w:rsidRPr="004949FD" w:rsidRDefault="00E65412" w:rsidP="00422884">
            <w:pPr>
              <w:rPr>
                <w:b/>
                <w:bCs/>
              </w:rPr>
            </w:pPr>
            <w:r w:rsidRPr="004949FD">
              <w:rPr>
                <w:b/>
                <w:bCs/>
              </w:rPr>
              <w:t>CVM Profile</w:t>
            </w:r>
          </w:p>
        </w:tc>
        <w:tc>
          <w:tcPr>
            <w:tcW w:w="0" w:type="auto"/>
            <w:shd w:val="pct10" w:color="auto" w:fill="auto"/>
            <w:vAlign w:val="center"/>
            <w:hideMark/>
          </w:tcPr>
          <w:p w14:paraId="3DEB3B58" w14:textId="77777777" w:rsidR="00E65412" w:rsidRPr="004949FD" w:rsidRDefault="00E65412" w:rsidP="00422884">
            <w:pPr>
              <w:rPr>
                <w:b/>
                <w:bCs/>
              </w:rPr>
            </w:pPr>
            <w:r w:rsidRPr="004949FD">
              <w:rPr>
                <w:b/>
                <w:bCs/>
              </w:rPr>
              <w:t>CEM Code</w:t>
            </w:r>
          </w:p>
        </w:tc>
        <w:tc>
          <w:tcPr>
            <w:tcW w:w="0" w:type="auto"/>
            <w:shd w:val="pct10" w:color="auto" w:fill="auto"/>
            <w:vAlign w:val="center"/>
            <w:hideMark/>
          </w:tcPr>
          <w:p w14:paraId="045064A8" w14:textId="77777777" w:rsidR="00E65412" w:rsidRPr="004949FD" w:rsidRDefault="00E65412" w:rsidP="00422884">
            <w:pPr>
              <w:rPr>
                <w:b/>
                <w:bCs/>
              </w:rPr>
            </w:pPr>
            <w:r w:rsidRPr="004949FD">
              <w:rPr>
                <w:b/>
                <w:bCs/>
              </w:rPr>
              <w:t>Expression Tendency</w:t>
            </w:r>
          </w:p>
        </w:tc>
        <w:tc>
          <w:tcPr>
            <w:tcW w:w="0" w:type="auto"/>
            <w:shd w:val="pct10" w:color="auto" w:fill="auto"/>
            <w:vAlign w:val="center"/>
            <w:hideMark/>
          </w:tcPr>
          <w:p w14:paraId="1B3231AA" w14:textId="77777777" w:rsidR="00E65412" w:rsidRPr="004949FD" w:rsidRDefault="00E65412" w:rsidP="00422884">
            <w:pPr>
              <w:rPr>
                <w:b/>
                <w:bCs/>
              </w:rPr>
            </w:pPr>
            <w:r w:rsidRPr="004949FD">
              <w:rPr>
                <w:b/>
                <w:bCs/>
              </w:rPr>
              <w:t>Modulation Notes</w:t>
            </w:r>
          </w:p>
        </w:tc>
      </w:tr>
      <w:tr w:rsidR="00E65412" w:rsidRPr="004949FD" w14:paraId="651C9A24" w14:textId="77777777" w:rsidTr="00422884">
        <w:trPr>
          <w:tblCellSpacing w:w="15" w:type="dxa"/>
        </w:trPr>
        <w:tc>
          <w:tcPr>
            <w:tcW w:w="0" w:type="auto"/>
            <w:vAlign w:val="center"/>
            <w:hideMark/>
          </w:tcPr>
          <w:p w14:paraId="198E091A" w14:textId="77777777" w:rsidR="00E65412" w:rsidRPr="004949FD" w:rsidRDefault="00E65412" w:rsidP="00422884">
            <w:pPr>
              <w:rPr>
                <w:b/>
                <w:bCs/>
              </w:rPr>
            </w:pPr>
            <w:r w:rsidRPr="004949FD">
              <w:rPr>
                <w:b/>
                <w:bCs/>
              </w:rPr>
              <w:t>US-N-A-P</w:t>
            </w:r>
          </w:p>
        </w:tc>
        <w:tc>
          <w:tcPr>
            <w:tcW w:w="0" w:type="auto"/>
            <w:vAlign w:val="center"/>
            <w:hideMark/>
          </w:tcPr>
          <w:p w14:paraId="78FFEA81" w14:textId="77777777" w:rsidR="00E65412" w:rsidRPr="004949FD" w:rsidRDefault="00E65412" w:rsidP="00422884">
            <w:pPr>
              <w:rPr>
                <w:b/>
                <w:bCs/>
              </w:rPr>
            </w:pPr>
            <w:r w:rsidRPr="004949FD">
              <w:rPr>
                <w:b/>
                <w:bCs/>
              </w:rPr>
              <w:t>CVM-US-N-A-P</w:t>
            </w:r>
          </w:p>
        </w:tc>
        <w:tc>
          <w:tcPr>
            <w:tcW w:w="0" w:type="auto"/>
            <w:vAlign w:val="center"/>
            <w:hideMark/>
          </w:tcPr>
          <w:p w14:paraId="0CD462AF" w14:textId="77777777" w:rsidR="00E65412" w:rsidRPr="004949FD" w:rsidRDefault="00E65412" w:rsidP="00422884">
            <w:pPr>
              <w:rPr>
                <w:b/>
                <w:bCs/>
              </w:rPr>
            </w:pPr>
            <w:r w:rsidRPr="004949FD">
              <w:rPr>
                <w:b/>
                <w:bCs/>
              </w:rPr>
              <w:t>CEM-SAD-US</w:t>
            </w:r>
          </w:p>
        </w:tc>
        <w:tc>
          <w:tcPr>
            <w:tcW w:w="0" w:type="auto"/>
            <w:vAlign w:val="center"/>
            <w:hideMark/>
          </w:tcPr>
          <w:p w14:paraId="4ADA84F4" w14:textId="77777777" w:rsidR="00E65412" w:rsidRPr="004949FD" w:rsidRDefault="00E65412" w:rsidP="00422884">
            <w:r w:rsidRPr="004949FD">
              <w:t>Internal / Therapeutically Framed</w:t>
            </w:r>
          </w:p>
        </w:tc>
        <w:tc>
          <w:tcPr>
            <w:tcW w:w="0" w:type="auto"/>
            <w:vAlign w:val="center"/>
            <w:hideMark/>
          </w:tcPr>
          <w:p w14:paraId="3C2B5304" w14:textId="77777777" w:rsidR="00E65412" w:rsidRPr="004949FD" w:rsidRDefault="00E65412" w:rsidP="00422884">
            <w:r w:rsidRPr="004949FD">
              <w:t>Sadness is encouraged to be acknowledged and explored through private reflection or therapy sessions</w:t>
            </w:r>
          </w:p>
        </w:tc>
      </w:tr>
      <w:tr w:rsidR="00E65412" w:rsidRPr="004949FD" w14:paraId="3FC88943" w14:textId="77777777" w:rsidTr="00422884">
        <w:trPr>
          <w:tblCellSpacing w:w="15" w:type="dxa"/>
        </w:trPr>
        <w:tc>
          <w:tcPr>
            <w:tcW w:w="0" w:type="auto"/>
            <w:shd w:val="pct10" w:color="auto" w:fill="auto"/>
            <w:vAlign w:val="center"/>
            <w:hideMark/>
          </w:tcPr>
          <w:p w14:paraId="1552412E" w14:textId="77777777" w:rsidR="00E65412" w:rsidRPr="004949FD" w:rsidRDefault="00E65412" w:rsidP="00422884">
            <w:pPr>
              <w:rPr>
                <w:b/>
                <w:bCs/>
              </w:rPr>
            </w:pPr>
            <w:r w:rsidRPr="004949FD">
              <w:rPr>
                <w:b/>
                <w:bCs/>
              </w:rPr>
              <w:t>JP-T-A-F</w:t>
            </w:r>
          </w:p>
        </w:tc>
        <w:tc>
          <w:tcPr>
            <w:tcW w:w="0" w:type="auto"/>
            <w:shd w:val="pct10" w:color="auto" w:fill="auto"/>
            <w:vAlign w:val="center"/>
            <w:hideMark/>
          </w:tcPr>
          <w:p w14:paraId="0F9B3CFC" w14:textId="77777777" w:rsidR="00E65412" w:rsidRPr="004949FD" w:rsidRDefault="00E65412" w:rsidP="00422884">
            <w:pPr>
              <w:rPr>
                <w:b/>
                <w:bCs/>
              </w:rPr>
            </w:pPr>
            <w:r w:rsidRPr="004949FD">
              <w:rPr>
                <w:b/>
                <w:bCs/>
              </w:rPr>
              <w:t>CVM-JP-T-A-F</w:t>
            </w:r>
          </w:p>
        </w:tc>
        <w:tc>
          <w:tcPr>
            <w:tcW w:w="0" w:type="auto"/>
            <w:shd w:val="pct10" w:color="auto" w:fill="auto"/>
            <w:vAlign w:val="center"/>
            <w:hideMark/>
          </w:tcPr>
          <w:p w14:paraId="517F36A9" w14:textId="77777777" w:rsidR="00E65412" w:rsidRPr="004949FD" w:rsidRDefault="00E65412" w:rsidP="00422884">
            <w:pPr>
              <w:rPr>
                <w:b/>
                <w:bCs/>
              </w:rPr>
            </w:pPr>
            <w:r w:rsidRPr="004949FD">
              <w:rPr>
                <w:b/>
                <w:bCs/>
              </w:rPr>
              <w:t>CEM-SAD-JP</w:t>
            </w:r>
          </w:p>
        </w:tc>
        <w:tc>
          <w:tcPr>
            <w:tcW w:w="0" w:type="auto"/>
            <w:shd w:val="pct10" w:color="auto" w:fill="auto"/>
            <w:vAlign w:val="center"/>
            <w:hideMark/>
          </w:tcPr>
          <w:p w14:paraId="1860C431" w14:textId="77777777" w:rsidR="00E65412" w:rsidRPr="004949FD" w:rsidRDefault="00E65412" w:rsidP="00422884">
            <w:r w:rsidRPr="004949FD">
              <w:t>Indirect / Suppressed</w:t>
            </w:r>
          </w:p>
        </w:tc>
        <w:tc>
          <w:tcPr>
            <w:tcW w:w="0" w:type="auto"/>
            <w:shd w:val="pct10" w:color="auto" w:fill="auto"/>
            <w:vAlign w:val="center"/>
            <w:hideMark/>
          </w:tcPr>
          <w:p w14:paraId="53535AA0" w14:textId="77777777" w:rsidR="00E65412" w:rsidRPr="004949FD" w:rsidRDefault="00E65412" w:rsidP="00422884">
            <w:r w:rsidRPr="004949FD">
              <w:t>Emotional harmony takes precedence; sadness may be expressed through silence, posture, or symbolic actions</w:t>
            </w:r>
          </w:p>
        </w:tc>
      </w:tr>
      <w:tr w:rsidR="00E65412" w:rsidRPr="004949FD" w14:paraId="6824D429" w14:textId="77777777" w:rsidTr="00422884">
        <w:trPr>
          <w:tblCellSpacing w:w="15" w:type="dxa"/>
        </w:trPr>
        <w:tc>
          <w:tcPr>
            <w:tcW w:w="0" w:type="auto"/>
            <w:vAlign w:val="center"/>
            <w:hideMark/>
          </w:tcPr>
          <w:p w14:paraId="0B46A0B7" w14:textId="77777777" w:rsidR="00E65412" w:rsidRPr="004949FD" w:rsidRDefault="00E65412" w:rsidP="00422884">
            <w:pPr>
              <w:rPr>
                <w:b/>
                <w:bCs/>
              </w:rPr>
            </w:pPr>
            <w:r w:rsidRPr="004949FD">
              <w:rPr>
                <w:b/>
                <w:bCs/>
              </w:rPr>
              <w:t>MX-C-E-F</w:t>
            </w:r>
          </w:p>
        </w:tc>
        <w:tc>
          <w:tcPr>
            <w:tcW w:w="0" w:type="auto"/>
            <w:vAlign w:val="center"/>
            <w:hideMark/>
          </w:tcPr>
          <w:p w14:paraId="2F9049FF" w14:textId="77777777" w:rsidR="00E65412" w:rsidRPr="004949FD" w:rsidRDefault="00E65412" w:rsidP="00422884">
            <w:pPr>
              <w:rPr>
                <w:b/>
                <w:bCs/>
              </w:rPr>
            </w:pPr>
            <w:r w:rsidRPr="004949FD">
              <w:rPr>
                <w:b/>
                <w:bCs/>
              </w:rPr>
              <w:t>CVM-MX-C-E-F</w:t>
            </w:r>
          </w:p>
        </w:tc>
        <w:tc>
          <w:tcPr>
            <w:tcW w:w="0" w:type="auto"/>
            <w:vAlign w:val="center"/>
            <w:hideMark/>
          </w:tcPr>
          <w:p w14:paraId="4D739A58" w14:textId="77777777" w:rsidR="00E65412" w:rsidRPr="004949FD" w:rsidRDefault="00E65412" w:rsidP="00422884">
            <w:pPr>
              <w:rPr>
                <w:b/>
                <w:bCs/>
              </w:rPr>
            </w:pPr>
            <w:r w:rsidRPr="004949FD">
              <w:rPr>
                <w:b/>
                <w:bCs/>
              </w:rPr>
              <w:t>CEM-SAD-MX</w:t>
            </w:r>
          </w:p>
        </w:tc>
        <w:tc>
          <w:tcPr>
            <w:tcW w:w="0" w:type="auto"/>
            <w:vAlign w:val="center"/>
            <w:hideMark/>
          </w:tcPr>
          <w:p w14:paraId="66F51295" w14:textId="77777777" w:rsidR="00E65412" w:rsidRPr="004949FD" w:rsidRDefault="00E65412" w:rsidP="00422884">
            <w:r w:rsidRPr="004949FD">
              <w:t>Communal / Expressive</w:t>
            </w:r>
          </w:p>
        </w:tc>
        <w:tc>
          <w:tcPr>
            <w:tcW w:w="0" w:type="auto"/>
            <w:vAlign w:val="center"/>
            <w:hideMark/>
          </w:tcPr>
          <w:p w14:paraId="62D6DE8E" w14:textId="77777777" w:rsidR="00E65412" w:rsidRPr="004949FD" w:rsidRDefault="00E65412" w:rsidP="00422884">
            <w:r w:rsidRPr="004949FD">
              <w:t>Mourning and sadness are often shared in group rituals or family spaces; public emotional expression is normalized</w:t>
            </w:r>
          </w:p>
        </w:tc>
      </w:tr>
      <w:tr w:rsidR="00E65412" w:rsidRPr="004949FD" w14:paraId="6CDBAC25" w14:textId="77777777" w:rsidTr="00422884">
        <w:trPr>
          <w:tblCellSpacing w:w="15" w:type="dxa"/>
        </w:trPr>
        <w:tc>
          <w:tcPr>
            <w:tcW w:w="0" w:type="auto"/>
            <w:shd w:val="pct10" w:color="auto" w:fill="auto"/>
            <w:vAlign w:val="center"/>
            <w:hideMark/>
          </w:tcPr>
          <w:p w14:paraId="67EC1C48" w14:textId="77777777" w:rsidR="00E65412" w:rsidRPr="004949FD" w:rsidRDefault="00E65412" w:rsidP="00422884">
            <w:pPr>
              <w:rPr>
                <w:b/>
                <w:bCs/>
              </w:rPr>
            </w:pPr>
            <w:r w:rsidRPr="004949FD">
              <w:rPr>
                <w:b/>
                <w:bCs/>
              </w:rPr>
              <w:t>UK-N-A-P</w:t>
            </w:r>
          </w:p>
        </w:tc>
        <w:tc>
          <w:tcPr>
            <w:tcW w:w="0" w:type="auto"/>
            <w:shd w:val="pct10" w:color="auto" w:fill="auto"/>
            <w:vAlign w:val="center"/>
            <w:hideMark/>
          </w:tcPr>
          <w:p w14:paraId="6805EBDE" w14:textId="77777777" w:rsidR="00E65412" w:rsidRPr="004949FD" w:rsidRDefault="00E65412" w:rsidP="00422884">
            <w:pPr>
              <w:rPr>
                <w:b/>
                <w:bCs/>
              </w:rPr>
            </w:pPr>
            <w:r w:rsidRPr="004949FD">
              <w:rPr>
                <w:b/>
                <w:bCs/>
              </w:rPr>
              <w:t>CVM-UK-N-A-P</w:t>
            </w:r>
          </w:p>
        </w:tc>
        <w:tc>
          <w:tcPr>
            <w:tcW w:w="0" w:type="auto"/>
            <w:shd w:val="pct10" w:color="auto" w:fill="auto"/>
            <w:vAlign w:val="center"/>
            <w:hideMark/>
          </w:tcPr>
          <w:p w14:paraId="46368B33" w14:textId="77777777" w:rsidR="00E65412" w:rsidRPr="004949FD" w:rsidRDefault="00E65412" w:rsidP="00422884">
            <w:pPr>
              <w:rPr>
                <w:b/>
                <w:bCs/>
              </w:rPr>
            </w:pPr>
            <w:r w:rsidRPr="004949FD">
              <w:rPr>
                <w:b/>
                <w:bCs/>
              </w:rPr>
              <w:t>CEM-SAD-UK</w:t>
            </w:r>
          </w:p>
        </w:tc>
        <w:tc>
          <w:tcPr>
            <w:tcW w:w="0" w:type="auto"/>
            <w:shd w:val="pct10" w:color="auto" w:fill="auto"/>
            <w:vAlign w:val="center"/>
            <w:hideMark/>
          </w:tcPr>
          <w:p w14:paraId="3586FE6B" w14:textId="77777777" w:rsidR="00E65412" w:rsidRPr="004949FD" w:rsidRDefault="00E65412" w:rsidP="00422884">
            <w:r w:rsidRPr="004949FD">
              <w:t>Reserved / Stoic</w:t>
            </w:r>
          </w:p>
        </w:tc>
        <w:tc>
          <w:tcPr>
            <w:tcW w:w="0" w:type="auto"/>
            <w:shd w:val="pct10" w:color="auto" w:fill="auto"/>
            <w:vAlign w:val="center"/>
            <w:hideMark/>
          </w:tcPr>
          <w:p w14:paraId="16DB0F03" w14:textId="77777777" w:rsidR="00E65412" w:rsidRPr="004949FD" w:rsidRDefault="00E65412" w:rsidP="00422884">
            <w:r w:rsidRPr="004949FD">
              <w:t>Cultural value placed on emotional control and resilience; sadness may be expressed with understatement or deflection</w:t>
            </w:r>
          </w:p>
        </w:tc>
      </w:tr>
    </w:tbl>
    <w:p w14:paraId="42680146" w14:textId="77777777" w:rsidR="00E65412" w:rsidRDefault="00E65412" w:rsidP="00E65412"/>
    <w:p w14:paraId="2B05C1C2" w14:textId="77777777" w:rsidR="00E65412" w:rsidRDefault="00E65412" w:rsidP="00E65412">
      <w:pPr>
        <w:pStyle w:val="Heading3"/>
      </w:pPr>
      <w:r w:rsidRPr="0053556F">
        <w:t>Emotion Family: Anger (ANG)</w:t>
      </w:r>
      <w:r>
        <w:br/>
      </w:r>
      <w:r>
        <w:br/>
      </w:r>
    </w:p>
    <w:p w14:paraId="16E6F576" w14:textId="77777777" w:rsidR="00E65412" w:rsidRPr="00CF4C3F" w:rsidRDefault="00E65412" w:rsidP="00E65412">
      <w:pPr>
        <w:rPr>
          <w:b/>
          <w:bCs/>
        </w:rPr>
      </w:pPr>
      <w:r w:rsidRPr="00CF4C3F">
        <w:rPr>
          <w:b/>
          <w:bCs/>
        </w:rPr>
        <w:t>Primary Emotion</w:t>
      </w:r>
    </w:p>
    <w:p w14:paraId="35637C5F" w14:textId="77777777" w:rsidR="00E65412" w:rsidRPr="00CF4C3F" w:rsidRDefault="00E65412" w:rsidP="009B1296">
      <w:pPr>
        <w:numPr>
          <w:ilvl w:val="0"/>
          <w:numId w:val="18"/>
        </w:numPr>
      </w:pPr>
      <w:r w:rsidRPr="00CF4C3F">
        <w:rPr>
          <w:b/>
          <w:bCs/>
        </w:rPr>
        <w:t>Name:</w:t>
      </w:r>
      <w:r w:rsidRPr="00CF4C3F">
        <w:t xml:space="preserve"> Anger</w:t>
      </w:r>
    </w:p>
    <w:p w14:paraId="44A70D72" w14:textId="77777777" w:rsidR="00E65412" w:rsidRPr="00CF4C3F" w:rsidRDefault="00E65412" w:rsidP="009B1296">
      <w:pPr>
        <w:numPr>
          <w:ilvl w:val="0"/>
          <w:numId w:val="18"/>
        </w:numPr>
      </w:pPr>
      <w:r w:rsidRPr="00CF4C3F">
        <w:rPr>
          <w:b/>
          <w:bCs/>
        </w:rPr>
        <w:t>Reference Code:</w:t>
      </w:r>
      <w:r w:rsidRPr="00CF4C3F">
        <w:t xml:space="preserve"> </w:t>
      </w:r>
      <w:r w:rsidRPr="00CF4C3F">
        <w:rPr>
          <w:b/>
          <w:bCs/>
        </w:rPr>
        <w:t>ANG-001</w:t>
      </w:r>
    </w:p>
    <w:p w14:paraId="57BBAC73" w14:textId="77777777" w:rsidR="00E65412" w:rsidRPr="00CF4C3F" w:rsidRDefault="00E65412" w:rsidP="009B1296">
      <w:pPr>
        <w:numPr>
          <w:ilvl w:val="0"/>
          <w:numId w:val="18"/>
        </w:numPr>
      </w:pPr>
      <w:r w:rsidRPr="00CF4C3F">
        <w:rPr>
          <w:b/>
          <w:bCs/>
        </w:rPr>
        <w:t>Definition:</w:t>
      </w:r>
      <w:r w:rsidRPr="00CF4C3F">
        <w:t xml:space="preserve"> A negative emotional state triggered by perceived threat, injustice, or boundary violations, often experienced as hostility, irritation, or moral outrage</w:t>
      </w:r>
    </w:p>
    <w:p w14:paraId="55D3900B" w14:textId="77777777" w:rsidR="00E65412" w:rsidRPr="00CF4C3F" w:rsidRDefault="00E65412" w:rsidP="009B1296">
      <w:pPr>
        <w:numPr>
          <w:ilvl w:val="0"/>
          <w:numId w:val="18"/>
        </w:numPr>
      </w:pPr>
      <w:r w:rsidRPr="00CF4C3F">
        <w:rPr>
          <w:b/>
          <w:bCs/>
        </w:rPr>
        <w:t>Typical Intensity Range:</w:t>
      </w:r>
      <w:r w:rsidRPr="00CF4C3F">
        <w:t xml:space="preserve"> 0.3 – 1.0</w:t>
      </w:r>
    </w:p>
    <w:p w14:paraId="3049CECA" w14:textId="77777777" w:rsidR="00E65412" w:rsidRPr="00CF4C3F" w:rsidRDefault="00E65412" w:rsidP="009B1296">
      <w:pPr>
        <w:numPr>
          <w:ilvl w:val="0"/>
          <w:numId w:val="18"/>
        </w:numPr>
      </w:pPr>
      <w:r w:rsidRPr="00CF4C3F">
        <w:rPr>
          <w:b/>
          <w:bCs/>
        </w:rPr>
        <w:t>Cultural Universality:</w:t>
      </w:r>
      <w:r w:rsidRPr="00CF4C3F">
        <w:t xml:space="preserve"> High</w:t>
      </w:r>
    </w:p>
    <w:p w14:paraId="1A8ED83A" w14:textId="77777777" w:rsidR="00E65412" w:rsidRPr="00CF4C3F" w:rsidRDefault="00E65412" w:rsidP="009B1296">
      <w:pPr>
        <w:numPr>
          <w:ilvl w:val="0"/>
          <w:numId w:val="18"/>
        </w:numPr>
      </w:pPr>
      <w:r w:rsidRPr="00CF4C3F">
        <w:rPr>
          <w:b/>
          <w:bCs/>
        </w:rPr>
        <w:t>HEART™ Notes:</w:t>
      </w:r>
      <w:r w:rsidRPr="00CF4C3F">
        <w:t xml:space="preserve"> Anger is not inherently harmful; it signals values, rights, or needs being violated. It must be processed ethically, not suppressed.</w:t>
      </w:r>
    </w:p>
    <w:p w14:paraId="7509EF6D" w14:textId="77777777" w:rsidR="00E65412" w:rsidRDefault="00E65412" w:rsidP="00E65412"/>
    <w:p w14:paraId="193317F2" w14:textId="77777777" w:rsidR="00E65412" w:rsidRPr="00CF4C3F" w:rsidRDefault="00E65412" w:rsidP="00E65412">
      <w:pPr>
        <w:rPr>
          <w:b/>
          <w:bCs/>
        </w:rPr>
      </w:pPr>
      <w:r w:rsidRPr="00CF4C3F">
        <w:rPr>
          <w:b/>
          <w:bCs/>
        </w:rPr>
        <w:t>Secondary Variants</w:t>
      </w:r>
    </w:p>
    <w:p w14:paraId="582A4F64" w14:textId="77777777" w:rsidR="00E65412" w:rsidRPr="00CF4C3F" w:rsidRDefault="00E65412" w:rsidP="00E65412">
      <w:pPr>
        <w:rPr>
          <w:b/>
          <w:bCs/>
        </w:rPr>
      </w:pPr>
      <w:r w:rsidRPr="00CF4C3F">
        <w:rPr>
          <w:b/>
          <w:bCs/>
        </w:rPr>
        <w:t>ANG-002: Frustration</w:t>
      </w:r>
    </w:p>
    <w:p w14:paraId="6A349D2C" w14:textId="77777777" w:rsidR="00E65412" w:rsidRPr="00CF4C3F" w:rsidRDefault="00E65412" w:rsidP="009B1296">
      <w:pPr>
        <w:numPr>
          <w:ilvl w:val="0"/>
          <w:numId w:val="19"/>
        </w:numPr>
      </w:pPr>
      <w:r w:rsidRPr="00CF4C3F">
        <w:rPr>
          <w:b/>
          <w:bCs/>
        </w:rPr>
        <w:t>Definition:</w:t>
      </w:r>
      <w:r w:rsidRPr="00CF4C3F">
        <w:t xml:space="preserve"> A form of moderate anger from sustained obstruction or inability to achieve desired outcomes</w:t>
      </w:r>
    </w:p>
    <w:p w14:paraId="7F7E85C2" w14:textId="77777777" w:rsidR="00E65412" w:rsidRPr="00CF4C3F" w:rsidRDefault="00E65412" w:rsidP="009B1296">
      <w:pPr>
        <w:numPr>
          <w:ilvl w:val="0"/>
          <w:numId w:val="19"/>
        </w:numPr>
      </w:pPr>
      <w:r w:rsidRPr="00CF4C3F">
        <w:rPr>
          <w:b/>
          <w:bCs/>
        </w:rPr>
        <w:t>Typical Intensity Range:</w:t>
      </w:r>
      <w:r w:rsidRPr="00CF4C3F">
        <w:t xml:space="preserve"> 0.3 – 0.7</w:t>
      </w:r>
    </w:p>
    <w:p w14:paraId="33DE6F72" w14:textId="77777777" w:rsidR="00E65412" w:rsidRPr="00CF4C3F" w:rsidRDefault="00E65412" w:rsidP="009B1296">
      <w:pPr>
        <w:numPr>
          <w:ilvl w:val="0"/>
          <w:numId w:val="19"/>
        </w:numPr>
      </w:pPr>
      <w:proofErr w:type="spellStart"/>
      <w:r w:rsidRPr="00CF4C3F">
        <w:rPr>
          <w:b/>
          <w:bCs/>
        </w:rPr>
        <w:t>Blendable</w:t>
      </w:r>
      <w:proofErr w:type="spellEnd"/>
      <w:r w:rsidRPr="00CF4C3F">
        <w:rPr>
          <w:b/>
          <w:bCs/>
        </w:rPr>
        <w:t xml:space="preserve"> With:</w:t>
      </w:r>
    </w:p>
    <w:p w14:paraId="77662793" w14:textId="77777777" w:rsidR="00E65412" w:rsidRPr="00CF4C3F" w:rsidRDefault="00E65412" w:rsidP="009B1296">
      <w:pPr>
        <w:numPr>
          <w:ilvl w:val="1"/>
          <w:numId w:val="19"/>
        </w:numPr>
      </w:pPr>
      <w:r w:rsidRPr="00CF4C3F">
        <w:rPr>
          <w:b/>
          <w:bCs/>
        </w:rPr>
        <w:t>SAD-003</w:t>
      </w:r>
      <w:r w:rsidRPr="00CF4C3F">
        <w:t xml:space="preserve"> </w:t>
      </w:r>
      <w:r w:rsidRPr="00CF4C3F">
        <w:rPr>
          <w:i/>
          <w:iCs/>
        </w:rPr>
        <w:t>(Disappointment)</w:t>
      </w:r>
    </w:p>
    <w:p w14:paraId="25093754" w14:textId="77777777" w:rsidR="00E65412" w:rsidRPr="00CF4C3F" w:rsidRDefault="00E65412" w:rsidP="009B1296">
      <w:pPr>
        <w:numPr>
          <w:ilvl w:val="1"/>
          <w:numId w:val="19"/>
        </w:numPr>
      </w:pPr>
      <w:r w:rsidRPr="00CF4C3F">
        <w:rPr>
          <w:b/>
          <w:bCs/>
        </w:rPr>
        <w:t>FEA-002</w:t>
      </w:r>
      <w:r w:rsidRPr="00CF4C3F">
        <w:t xml:space="preserve"> </w:t>
      </w:r>
      <w:r w:rsidRPr="00CF4C3F">
        <w:rPr>
          <w:i/>
          <w:iCs/>
        </w:rPr>
        <w:t>(Anxiety)</w:t>
      </w:r>
    </w:p>
    <w:p w14:paraId="6D9C4DFB" w14:textId="77777777" w:rsidR="00E65412" w:rsidRDefault="00E65412" w:rsidP="00E65412"/>
    <w:p w14:paraId="2068866E" w14:textId="77777777" w:rsidR="00E65412" w:rsidRPr="00CF4C3F" w:rsidRDefault="00E65412" w:rsidP="00E65412">
      <w:pPr>
        <w:rPr>
          <w:b/>
          <w:bCs/>
        </w:rPr>
      </w:pPr>
      <w:r w:rsidRPr="00CF4C3F">
        <w:rPr>
          <w:b/>
          <w:bCs/>
        </w:rPr>
        <w:t>ANG-003: Rage</w:t>
      </w:r>
    </w:p>
    <w:p w14:paraId="64F9E155" w14:textId="77777777" w:rsidR="00E65412" w:rsidRPr="00CF4C3F" w:rsidRDefault="00E65412" w:rsidP="009B1296">
      <w:pPr>
        <w:numPr>
          <w:ilvl w:val="0"/>
          <w:numId w:val="20"/>
        </w:numPr>
      </w:pPr>
      <w:r w:rsidRPr="00CF4C3F">
        <w:rPr>
          <w:b/>
          <w:bCs/>
        </w:rPr>
        <w:t>Definition:</w:t>
      </w:r>
      <w:r w:rsidRPr="00CF4C3F">
        <w:t xml:space="preserve"> High-intensity anger with reduced inhibition and heightened physiological arousal, often resulting in destructive impulses</w:t>
      </w:r>
    </w:p>
    <w:p w14:paraId="61465CA2" w14:textId="77777777" w:rsidR="00E65412" w:rsidRPr="00CF4C3F" w:rsidRDefault="00E65412" w:rsidP="009B1296">
      <w:pPr>
        <w:numPr>
          <w:ilvl w:val="0"/>
          <w:numId w:val="20"/>
        </w:numPr>
      </w:pPr>
      <w:r w:rsidRPr="00CF4C3F">
        <w:rPr>
          <w:b/>
          <w:bCs/>
        </w:rPr>
        <w:t>Typical Intensity Range:</w:t>
      </w:r>
      <w:r w:rsidRPr="00CF4C3F">
        <w:t xml:space="preserve"> 0.8 – 1.0</w:t>
      </w:r>
    </w:p>
    <w:p w14:paraId="635C9C20" w14:textId="77777777" w:rsidR="00E65412" w:rsidRPr="00CF4C3F" w:rsidRDefault="00E65412" w:rsidP="009B1296">
      <w:pPr>
        <w:numPr>
          <w:ilvl w:val="0"/>
          <w:numId w:val="20"/>
        </w:numPr>
      </w:pPr>
      <w:proofErr w:type="spellStart"/>
      <w:r w:rsidRPr="00CF4C3F">
        <w:rPr>
          <w:b/>
          <w:bCs/>
        </w:rPr>
        <w:t>Blendable</w:t>
      </w:r>
      <w:proofErr w:type="spellEnd"/>
      <w:r w:rsidRPr="00CF4C3F">
        <w:rPr>
          <w:b/>
          <w:bCs/>
        </w:rPr>
        <w:t xml:space="preserve"> With:</w:t>
      </w:r>
    </w:p>
    <w:p w14:paraId="72DE5954" w14:textId="77777777" w:rsidR="00E65412" w:rsidRPr="00CF4C3F" w:rsidRDefault="00E65412" w:rsidP="009B1296">
      <w:pPr>
        <w:numPr>
          <w:ilvl w:val="1"/>
          <w:numId w:val="20"/>
        </w:numPr>
      </w:pPr>
      <w:r w:rsidRPr="00CF4C3F">
        <w:rPr>
          <w:b/>
          <w:bCs/>
        </w:rPr>
        <w:t>FEA-001</w:t>
      </w:r>
      <w:r w:rsidRPr="00CF4C3F">
        <w:t xml:space="preserve"> </w:t>
      </w:r>
      <w:r w:rsidRPr="00CF4C3F">
        <w:rPr>
          <w:i/>
          <w:iCs/>
        </w:rPr>
        <w:t>(Fear)</w:t>
      </w:r>
    </w:p>
    <w:p w14:paraId="5715E652" w14:textId="77777777" w:rsidR="00E65412" w:rsidRPr="00CF4C3F" w:rsidRDefault="00E65412" w:rsidP="009B1296">
      <w:pPr>
        <w:numPr>
          <w:ilvl w:val="1"/>
          <w:numId w:val="20"/>
        </w:numPr>
      </w:pPr>
      <w:r w:rsidRPr="00CF4C3F">
        <w:rPr>
          <w:b/>
          <w:bCs/>
        </w:rPr>
        <w:t>DIS-001</w:t>
      </w:r>
      <w:r w:rsidRPr="00CF4C3F">
        <w:t xml:space="preserve"> </w:t>
      </w:r>
      <w:r w:rsidRPr="00CF4C3F">
        <w:rPr>
          <w:i/>
          <w:iCs/>
        </w:rPr>
        <w:t>(Disgust)</w:t>
      </w:r>
    </w:p>
    <w:p w14:paraId="7E31CCE6" w14:textId="77777777" w:rsidR="00E65412" w:rsidRDefault="00E65412" w:rsidP="00E65412"/>
    <w:p w14:paraId="578E9016" w14:textId="77777777" w:rsidR="00E65412" w:rsidRPr="00CF4C3F" w:rsidRDefault="00E65412" w:rsidP="00E65412">
      <w:pPr>
        <w:rPr>
          <w:b/>
          <w:bCs/>
        </w:rPr>
      </w:pPr>
      <w:r w:rsidRPr="00CF4C3F">
        <w:rPr>
          <w:b/>
          <w:bCs/>
        </w:rPr>
        <w:t>ANG-004: Resentment</w:t>
      </w:r>
    </w:p>
    <w:p w14:paraId="133A71A3" w14:textId="77777777" w:rsidR="00E65412" w:rsidRPr="00CF4C3F" w:rsidRDefault="00E65412" w:rsidP="009B1296">
      <w:pPr>
        <w:numPr>
          <w:ilvl w:val="0"/>
          <w:numId w:val="21"/>
        </w:numPr>
      </w:pPr>
      <w:r w:rsidRPr="00CF4C3F">
        <w:rPr>
          <w:b/>
          <w:bCs/>
        </w:rPr>
        <w:t>Definition:</w:t>
      </w:r>
      <w:r w:rsidRPr="00CF4C3F">
        <w:t xml:space="preserve"> Prolonged, often internalized anger linked to injustice, betrayal, or unresolved grievances</w:t>
      </w:r>
    </w:p>
    <w:p w14:paraId="4426454B" w14:textId="77777777" w:rsidR="00E65412" w:rsidRPr="00CF4C3F" w:rsidRDefault="00E65412" w:rsidP="009B1296">
      <w:pPr>
        <w:numPr>
          <w:ilvl w:val="0"/>
          <w:numId w:val="21"/>
        </w:numPr>
      </w:pPr>
      <w:r w:rsidRPr="00CF4C3F">
        <w:rPr>
          <w:b/>
          <w:bCs/>
        </w:rPr>
        <w:t>Typical Intensity Range:</w:t>
      </w:r>
      <w:r w:rsidRPr="00CF4C3F">
        <w:t xml:space="preserve"> 0.4 – 0.8</w:t>
      </w:r>
    </w:p>
    <w:p w14:paraId="0B3D283D" w14:textId="77777777" w:rsidR="00E65412" w:rsidRPr="00CF4C3F" w:rsidRDefault="00E65412" w:rsidP="009B1296">
      <w:pPr>
        <w:numPr>
          <w:ilvl w:val="0"/>
          <w:numId w:val="21"/>
        </w:numPr>
      </w:pPr>
      <w:proofErr w:type="spellStart"/>
      <w:r w:rsidRPr="00CF4C3F">
        <w:rPr>
          <w:b/>
          <w:bCs/>
        </w:rPr>
        <w:t>Blendable</w:t>
      </w:r>
      <w:proofErr w:type="spellEnd"/>
      <w:r w:rsidRPr="00CF4C3F">
        <w:rPr>
          <w:b/>
          <w:bCs/>
        </w:rPr>
        <w:t xml:space="preserve"> With:</w:t>
      </w:r>
    </w:p>
    <w:p w14:paraId="443D6568" w14:textId="77777777" w:rsidR="00E65412" w:rsidRPr="00CF4C3F" w:rsidRDefault="00E65412" w:rsidP="009B1296">
      <w:pPr>
        <w:numPr>
          <w:ilvl w:val="1"/>
          <w:numId w:val="21"/>
        </w:numPr>
      </w:pPr>
      <w:r w:rsidRPr="00CF4C3F">
        <w:rPr>
          <w:b/>
          <w:bCs/>
        </w:rPr>
        <w:t>GUI-001</w:t>
      </w:r>
      <w:r w:rsidRPr="00CF4C3F">
        <w:t xml:space="preserve"> </w:t>
      </w:r>
      <w:r w:rsidRPr="00CF4C3F">
        <w:rPr>
          <w:i/>
          <w:iCs/>
        </w:rPr>
        <w:t>(Guilt)</w:t>
      </w:r>
    </w:p>
    <w:p w14:paraId="026817EF" w14:textId="77777777" w:rsidR="00E65412" w:rsidRPr="00CF4C3F" w:rsidRDefault="00E65412" w:rsidP="009B1296">
      <w:pPr>
        <w:numPr>
          <w:ilvl w:val="1"/>
          <w:numId w:val="21"/>
        </w:numPr>
      </w:pPr>
      <w:r w:rsidRPr="00CF4C3F">
        <w:rPr>
          <w:b/>
          <w:bCs/>
        </w:rPr>
        <w:t>SAD-001</w:t>
      </w:r>
      <w:r w:rsidRPr="00CF4C3F">
        <w:t xml:space="preserve"> </w:t>
      </w:r>
      <w:r w:rsidRPr="00CF4C3F">
        <w:rPr>
          <w:i/>
          <w:iCs/>
        </w:rPr>
        <w:t>(Sadness)</w:t>
      </w:r>
    </w:p>
    <w:p w14:paraId="6E6AD46F" w14:textId="77777777" w:rsidR="00E65412" w:rsidRDefault="00E65412" w:rsidP="00E65412"/>
    <w:p w14:paraId="13649167" w14:textId="77777777" w:rsidR="00E65412" w:rsidRPr="00CF4C3F" w:rsidRDefault="00E65412" w:rsidP="00E65412">
      <w:pPr>
        <w:rPr>
          <w:b/>
          <w:bCs/>
        </w:rPr>
      </w:pPr>
      <w:r w:rsidRPr="00CF4C3F">
        <w:rPr>
          <w:b/>
          <w:bCs/>
        </w:rPr>
        <w:t>ANG-005: Irritation</w:t>
      </w:r>
    </w:p>
    <w:p w14:paraId="142AD631" w14:textId="77777777" w:rsidR="00E65412" w:rsidRPr="00CF4C3F" w:rsidRDefault="00E65412" w:rsidP="009B1296">
      <w:pPr>
        <w:numPr>
          <w:ilvl w:val="0"/>
          <w:numId w:val="22"/>
        </w:numPr>
      </w:pPr>
      <w:r w:rsidRPr="00CF4C3F">
        <w:rPr>
          <w:b/>
          <w:bCs/>
        </w:rPr>
        <w:t>Definition:</w:t>
      </w:r>
      <w:r w:rsidRPr="00CF4C3F">
        <w:t xml:space="preserve"> Low-level anger often triggered by small disruptions or perceived incompetence</w:t>
      </w:r>
    </w:p>
    <w:p w14:paraId="4A67CB00" w14:textId="77777777" w:rsidR="00E65412" w:rsidRPr="00CF4C3F" w:rsidRDefault="00E65412" w:rsidP="009B1296">
      <w:pPr>
        <w:numPr>
          <w:ilvl w:val="0"/>
          <w:numId w:val="22"/>
        </w:numPr>
      </w:pPr>
      <w:r w:rsidRPr="00CF4C3F">
        <w:rPr>
          <w:b/>
          <w:bCs/>
        </w:rPr>
        <w:t>Typical Intensity Range:</w:t>
      </w:r>
      <w:r w:rsidRPr="00CF4C3F">
        <w:t xml:space="preserve"> 0.2 – 0.5</w:t>
      </w:r>
    </w:p>
    <w:p w14:paraId="0AE3977E" w14:textId="77777777" w:rsidR="00E65412" w:rsidRPr="00CF4C3F" w:rsidRDefault="00E65412" w:rsidP="009B1296">
      <w:pPr>
        <w:numPr>
          <w:ilvl w:val="0"/>
          <w:numId w:val="22"/>
        </w:numPr>
      </w:pPr>
      <w:proofErr w:type="spellStart"/>
      <w:r w:rsidRPr="00CF4C3F">
        <w:rPr>
          <w:b/>
          <w:bCs/>
        </w:rPr>
        <w:t>Blendable</w:t>
      </w:r>
      <w:proofErr w:type="spellEnd"/>
      <w:r w:rsidRPr="00CF4C3F">
        <w:rPr>
          <w:b/>
          <w:bCs/>
        </w:rPr>
        <w:t xml:space="preserve"> With:</w:t>
      </w:r>
    </w:p>
    <w:p w14:paraId="5837841B" w14:textId="77777777" w:rsidR="00E65412" w:rsidRPr="00CF4C3F" w:rsidRDefault="00E65412" w:rsidP="009B1296">
      <w:pPr>
        <w:numPr>
          <w:ilvl w:val="1"/>
          <w:numId w:val="22"/>
        </w:numPr>
      </w:pPr>
      <w:r w:rsidRPr="00CF4C3F">
        <w:rPr>
          <w:b/>
          <w:bCs/>
        </w:rPr>
        <w:t>FRU-001</w:t>
      </w:r>
      <w:r w:rsidRPr="00CF4C3F">
        <w:t xml:space="preserve"> </w:t>
      </w:r>
      <w:r w:rsidRPr="00CF4C3F">
        <w:rPr>
          <w:i/>
          <w:iCs/>
        </w:rPr>
        <w:t>(Frustration)</w:t>
      </w:r>
    </w:p>
    <w:p w14:paraId="64D3D6A6" w14:textId="77777777" w:rsidR="00E65412" w:rsidRPr="00D300FD" w:rsidRDefault="00E65412" w:rsidP="009B1296">
      <w:pPr>
        <w:numPr>
          <w:ilvl w:val="1"/>
          <w:numId w:val="22"/>
        </w:numPr>
      </w:pPr>
      <w:r w:rsidRPr="00CF4C3F">
        <w:rPr>
          <w:b/>
          <w:bCs/>
        </w:rPr>
        <w:t>IMP-001</w:t>
      </w:r>
      <w:r w:rsidRPr="00CF4C3F">
        <w:t xml:space="preserve"> </w:t>
      </w:r>
      <w:r w:rsidRPr="00CF4C3F">
        <w:rPr>
          <w:i/>
          <w:iCs/>
        </w:rPr>
        <w:t>(Impatience)</w:t>
      </w:r>
    </w:p>
    <w:p w14:paraId="2DDE8C27" w14:textId="77777777" w:rsidR="00E65412" w:rsidRPr="00D300FD" w:rsidRDefault="00E65412" w:rsidP="00E65412">
      <w:r w:rsidRPr="00D300FD">
        <w:t xml:space="preserve"> </w:t>
      </w:r>
      <w:r w:rsidRPr="00D300FD">
        <w:rPr>
          <w:b/>
          <w:bCs/>
        </w:rPr>
        <w:t>ANG-006: Moral Outrage</w:t>
      </w:r>
    </w:p>
    <w:p w14:paraId="4DB37295" w14:textId="77777777" w:rsidR="00E65412" w:rsidRPr="00D300FD" w:rsidRDefault="00E65412" w:rsidP="009B1296">
      <w:pPr>
        <w:numPr>
          <w:ilvl w:val="0"/>
          <w:numId w:val="51"/>
        </w:numPr>
      </w:pPr>
      <w:r w:rsidRPr="00D300FD">
        <w:rPr>
          <w:b/>
          <w:bCs/>
        </w:rPr>
        <w:t>Definition:</w:t>
      </w:r>
      <w:r w:rsidRPr="00D300FD">
        <w:t xml:space="preserve"> Anger arising from witnessing injustice or harm, often collective or systemic.</w:t>
      </w:r>
    </w:p>
    <w:p w14:paraId="783FA3BB" w14:textId="77777777" w:rsidR="00E65412" w:rsidRPr="00D300FD" w:rsidRDefault="00E65412" w:rsidP="009B1296">
      <w:pPr>
        <w:numPr>
          <w:ilvl w:val="0"/>
          <w:numId w:val="51"/>
        </w:numPr>
      </w:pPr>
      <w:r w:rsidRPr="00D300FD">
        <w:rPr>
          <w:b/>
          <w:bCs/>
        </w:rPr>
        <w:t>Typical Intensity Range:</w:t>
      </w:r>
      <w:r w:rsidRPr="00D300FD">
        <w:t xml:space="preserve"> 0.6 – 0.9</w:t>
      </w:r>
    </w:p>
    <w:p w14:paraId="3C792276" w14:textId="77777777" w:rsidR="00E65412" w:rsidRPr="00D300FD" w:rsidRDefault="00E65412" w:rsidP="009B1296">
      <w:pPr>
        <w:numPr>
          <w:ilvl w:val="0"/>
          <w:numId w:val="51"/>
        </w:numPr>
      </w:pPr>
      <w:proofErr w:type="spellStart"/>
      <w:r w:rsidRPr="00D300FD">
        <w:rPr>
          <w:b/>
          <w:bCs/>
        </w:rPr>
        <w:t>Blendable</w:t>
      </w:r>
      <w:proofErr w:type="spellEnd"/>
      <w:r w:rsidRPr="00D300FD">
        <w:rPr>
          <w:b/>
          <w:bCs/>
        </w:rPr>
        <w:t xml:space="preserve"> With:</w:t>
      </w:r>
    </w:p>
    <w:p w14:paraId="0E2BE781" w14:textId="77777777" w:rsidR="00E65412" w:rsidRPr="00D300FD" w:rsidRDefault="00E65412" w:rsidP="009B1296">
      <w:pPr>
        <w:numPr>
          <w:ilvl w:val="1"/>
          <w:numId w:val="51"/>
        </w:numPr>
      </w:pPr>
      <w:r w:rsidRPr="00D300FD">
        <w:rPr>
          <w:b/>
          <w:bCs/>
        </w:rPr>
        <w:t>DIS-002</w:t>
      </w:r>
      <w:r w:rsidRPr="00D300FD">
        <w:t xml:space="preserve"> (Revulsion)</w:t>
      </w:r>
    </w:p>
    <w:p w14:paraId="455D0326" w14:textId="77777777" w:rsidR="00E65412" w:rsidRPr="00D300FD" w:rsidRDefault="00E65412" w:rsidP="009B1296">
      <w:pPr>
        <w:numPr>
          <w:ilvl w:val="1"/>
          <w:numId w:val="51"/>
        </w:numPr>
      </w:pPr>
      <w:r w:rsidRPr="00D300FD">
        <w:rPr>
          <w:b/>
          <w:bCs/>
        </w:rPr>
        <w:t>GRI-005</w:t>
      </w:r>
      <w:r w:rsidRPr="00D300FD">
        <w:t xml:space="preserve"> (Collective Grief)</w:t>
      </w:r>
      <w:r>
        <w:br/>
      </w:r>
    </w:p>
    <w:p w14:paraId="1C4EA6FE" w14:textId="77777777" w:rsidR="00E65412" w:rsidRPr="00D300FD" w:rsidRDefault="00E65412" w:rsidP="00E65412">
      <w:r w:rsidRPr="00D300FD">
        <w:rPr>
          <w:b/>
          <w:bCs/>
        </w:rPr>
        <w:t>ANG-007: Protest Grief</w:t>
      </w:r>
    </w:p>
    <w:p w14:paraId="10691E1E" w14:textId="77777777" w:rsidR="00E65412" w:rsidRPr="00D300FD" w:rsidRDefault="00E65412" w:rsidP="009B1296">
      <w:pPr>
        <w:numPr>
          <w:ilvl w:val="0"/>
          <w:numId w:val="52"/>
        </w:numPr>
      </w:pPr>
      <w:r w:rsidRPr="00D300FD">
        <w:rPr>
          <w:b/>
          <w:bCs/>
        </w:rPr>
        <w:t>Definition:</w:t>
      </w:r>
      <w:r w:rsidRPr="00D300FD">
        <w:t xml:space="preserve"> Anger that emerges from the unbearable pain of loss, abandonment, or absence — often expressed as defiance, blame, or existential rage.</w:t>
      </w:r>
    </w:p>
    <w:p w14:paraId="2BB50F16" w14:textId="77777777" w:rsidR="00E65412" w:rsidRPr="00D300FD" w:rsidRDefault="00E65412" w:rsidP="009B1296">
      <w:pPr>
        <w:numPr>
          <w:ilvl w:val="0"/>
          <w:numId w:val="52"/>
        </w:numPr>
      </w:pPr>
      <w:r w:rsidRPr="00D300FD">
        <w:rPr>
          <w:b/>
          <w:bCs/>
        </w:rPr>
        <w:t>Typical Intensity Range:</w:t>
      </w:r>
      <w:r w:rsidRPr="00D300FD">
        <w:t xml:space="preserve"> 0.6 – 1.0</w:t>
      </w:r>
    </w:p>
    <w:p w14:paraId="5C107C95" w14:textId="77777777" w:rsidR="00E65412" w:rsidRPr="00D300FD" w:rsidRDefault="00E65412" w:rsidP="009B1296">
      <w:pPr>
        <w:numPr>
          <w:ilvl w:val="0"/>
          <w:numId w:val="52"/>
        </w:numPr>
      </w:pPr>
      <w:proofErr w:type="spellStart"/>
      <w:r w:rsidRPr="00D300FD">
        <w:rPr>
          <w:b/>
          <w:bCs/>
        </w:rPr>
        <w:t>Blendable</w:t>
      </w:r>
      <w:proofErr w:type="spellEnd"/>
      <w:r w:rsidRPr="00D300FD">
        <w:rPr>
          <w:b/>
          <w:bCs/>
        </w:rPr>
        <w:t xml:space="preserve"> With:</w:t>
      </w:r>
    </w:p>
    <w:p w14:paraId="7F8845CE" w14:textId="77777777" w:rsidR="00E65412" w:rsidRPr="00D300FD" w:rsidRDefault="00E65412" w:rsidP="009B1296">
      <w:pPr>
        <w:numPr>
          <w:ilvl w:val="1"/>
          <w:numId w:val="52"/>
        </w:numPr>
      </w:pPr>
      <w:r w:rsidRPr="00D300FD">
        <w:rPr>
          <w:b/>
          <w:bCs/>
        </w:rPr>
        <w:t>GRI-001</w:t>
      </w:r>
      <w:r w:rsidRPr="00D300FD">
        <w:t xml:space="preserve"> (Grief)</w:t>
      </w:r>
    </w:p>
    <w:p w14:paraId="29EADC55" w14:textId="77777777" w:rsidR="00E65412" w:rsidRPr="00D300FD" w:rsidRDefault="00E65412" w:rsidP="009B1296">
      <w:pPr>
        <w:numPr>
          <w:ilvl w:val="1"/>
          <w:numId w:val="52"/>
        </w:numPr>
      </w:pPr>
      <w:r w:rsidRPr="00D300FD">
        <w:rPr>
          <w:b/>
          <w:bCs/>
        </w:rPr>
        <w:t>HEL-003</w:t>
      </w:r>
      <w:r w:rsidRPr="00D300FD">
        <w:t xml:space="preserve"> (Despair)</w:t>
      </w:r>
    </w:p>
    <w:p w14:paraId="32138352" w14:textId="77777777" w:rsidR="00E65412" w:rsidRPr="00D300FD" w:rsidRDefault="00E65412" w:rsidP="009B1296">
      <w:pPr>
        <w:numPr>
          <w:ilvl w:val="1"/>
          <w:numId w:val="52"/>
        </w:numPr>
      </w:pPr>
      <w:r w:rsidRPr="00D300FD">
        <w:rPr>
          <w:b/>
          <w:bCs/>
        </w:rPr>
        <w:t>SHA-004</w:t>
      </w:r>
      <w:r w:rsidRPr="00D300FD">
        <w:t xml:space="preserve"> (Worthlessness)</w:t>
      </w:r>
    </w:p>
    <w:p w14:paraId="31A19D7B" w14:textId="77777777" w:rsidR="00E65412" w:rsidRDefault="00E65412" w:rsidP="00E65412"/>
    <w:p w14:paraId="20235678" w14:textId="77777777" w:rsidR="00E65412" w:rsidRPr="004949FD" w:rsidRDefault="00E65412" w:rsidP="00E65412">
      <w:r w:rsidRPr="00CF4C3F">
        <w:rPr>
          <w:b/>
          <w:bCs/>
        </w:rPr>
        <w:t xml:space="preserve">Cultural </w:t>
      </w:r>
      <w:r>
        <w:rPr>
          <w:b/>
          <w:bCs/>
        </w:rPr>
        <w:t xml:space="preserve">Modulation Snapshot </w:t>
      </w:r>
      <w:r w:rsidRPr="004949FD">
        <w:rPr>
          <w:b/>
          <w:bCs/>
        </w:rPr>
        <w:t>– ANG</w:t>
      </w:r>
    </w:p>
    <w:tbl>
      <w:tblPr>
        <w:tblW w:w="0" w:type="auto"/>
        <w:jc w:val="center"/>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37"/>
        <w:gridCol w:w="930"/>
        <w:gridCol w:w="808"/>
        <w:gridCol w:w="2063"/>
        <w:gridCol w:w="4612"/>
      </w:tblGrid>
      <w:tr w:rsidR="00E65412" w:rsidRPr="004949FD" w14:paraId="5F7A6886" w14:textId="77777777" w:rsidTr="00422884">
        <w:trPr>
          <w:tblHeader/>
          <w:tblCellSpacing w:w="15" w:type="dxa"/>
          <w:jc w:val="center"/>
        </w:trPr>
        <w:tc>
          <w:tcPr>
            <w:tcW w:w="0" w:type="auto"/>
            <w:shd w:val="pct10" w:color="auto" w:fill="auto"/>
            <w:vAlign w:val="center"/>
            <w:hideMark/>
          </w:tcPr>
          <w:p w14:paraId="06B90AD2" w14:textId="77777777" w:rsidR="00E65412" w:rsidRPr="004949FD" w:rsidRDefault="00E65412" w:rsidP="00422884">
            <w:pPr>
              <w:rPr>
                <w:b/>
                <w:bCs/>
              </w:rPr>
            </w:pPr>
            <w:r w:rsidRPr="004949FD">
              <w:rPr>
                <w:b/>
                <w:bCs/>
              </w:rPr>
              <w:t>Culture Code</w:t>
            </w:r>
          </w:p>
        </w:tc>
        <w:tc>
          <w:tcPr>
            <w:tcW w:w="0" w:type="auto"/>
            <w:shd w:val="pct10" w:color="auto" w:fill="auto"/>
            <w:vAlign w:val="center"/>
            <w:hideMark/>
          </w:tcPr>
          <w:p w14:paraId="03E0C9DF" w14:textId="77777777" w:rsidR="00E65412" w:rsidRPr="004949FD" w:rsidRDefault="00E65412" w:rsidP="00422884">
            <w:pPr>
              <w:rPr>
                <w:b/>
                <w:bCs/>
              </w:rPr>
            </w:pPr>
            <w:r w:rsidRPr="004949FD">
              <w:rPr>
                <w:b/>
                <w:bCs/>
              </w:rPr>
              <w:t>CVM Profile</w:t>
            </w:r>
          </w:p>
        </w:tc>
        <w:tc>
          <w:tcPr>
            <w:tcW w:w="0" w:type="auto"/>
            <w:shd w:val="pct10" w:color="auto" w:fill="auto"/>
            <w:vAlign w:val="center"/>
            <w:hideMark/>
          </w:tcPr>
          <w:p w14:paraId="61AD3099" w14:textId="77777777" w:rsidR="00E65412" w:rsidRPr="004949FD" w:rsidRDefault="00E65412" w:rsidP="00422884">
            <w:pPr>
              <w:rPr>
                <w:b/>
                <w:bCs/>
              </w:rPr>
            </w:pPr>
            <w:r w:rsidRPr="004949FD">
              <w:rPr>
                <w:b/>
                <w:bCs/>
              </w:rPr>
              <w:t>CEM Code</w:t>
            </w:r>
          </w:p>
        </w:tc>
        <w:tc>
          <w:tcPr>
            <w:tcW w:w="0" w:type="auto"/>
            <w:shd w:val="pct10" w:color="auto" w:fill="auto"/>
            <w:vAlign w:val="center"/>
            <w:hideMark/>
          </w:tcPr>
          <w:p w14:paraId="4C2E4D73" w14:textId="77777777" w:rsidR="00E65412" w:rsidRPr="004949FD" w:rsidRDefault="00E65412" w:rsidP="00422884">
            <w:pPr>
              <w:rPr>
                <w:b/>
                <w:bCs/>
              </w:rPr>
            </w:pPr>
            <w:r w:rsidRPr="004949FD">
              <w:rPr>
                <w:b/>
                <w:bCs/>
              </w:rPr>
              <w:t>Expression Tendency</w:t>
            </w:r>
          </w:p>
        </w:tc>
        <w:tc>
          <w:tcPr>
            <w:tcW w:w="0" w:type="auto"/>
            <w:shd w:val="pct10" w:color="auto" w:fill="auto"/>
            <w:vAlign w:val="center"/>
            <w:hideMark/>
          </w:tcPr>
          <w:p w14:paraId="275E15E3" w14:textId="77777777" w:rsidR="00E65412" w:rsidRPr="004949FD" w:rsidRDefault="00E65412" w:rsidP="00422884">
            <w:pPr>
              <w:rPr>
                <w:b/>
                <w:bCs/>
              </w:rPr>
            </w:pPr>
            <w:r w:rsidRPr="004949FD">
              <w:rPr>
                <w:b/>
                <w:bCs/>
              </w:rPr>
              <w:t>Modulation Notes</w:t>
            </w:r>
          </w:p>
        </w:tc>
      </w:tr>
      <w:tr w:rsidR="00E65412" w:rsidRPr="004949FD" w14:paraId="2C66F81D" w14:textId="77777777" w:rsidTr="00422884">
        <w:trPr>
          <w:tblCellSpacing w:w="15" w:type="dxa"/>
          <w:jc w:val="center"/>
        </w:trPr>
        <w:tc>
          <w:tcPr>
            <w:tcW w:w="0" w:type="auto"/>
            <w:vAlign w:val="center"/>
            <w:hideMark/>
          </w:tcPr>
          <w:p w14:paraId="7608CC52" w14:textId="77777777" w:rsidR="00E65412" w:rsidRPr="004949FD" w:rsidRDefault="00E65412" w:rsidP="00422884">
            <w:pPr>
              <w:rPr>
                <w:b/>
                <w:bCs/>
              </w:rPr>
            </w:pPr>
            <w:r w:rsidRPr="004949FD">
              <w:rPr>
                <w:b/>
                <w:bCs/>
              </w:rPr>
              <w:t>US-N-A-P</w:t>
            </w:r>
          </w:p>
        </w:tc>
        <w:tc>
          <w:tcPr>
            <w:tcW w:w="0" w:type="auto"/>
            <w:vAlign w:val="center"/>
            <w:hideMark/>
          </w:tcPr>
          <w:p w14:paraId="4A93585B" w14:textId="77777777" w:rsidR="00E65412" w:rsidRPr="004949FD" w:rsidRDefault="00E65412" w:rsidP="00422884">
            <w:pPr>
              <w:rPr>
                <w:b/>
                <w:bCs/>
              </w:rPr>
            </w:pPr>
            <w:r w:rsidRPr="004949FD">
              <w:rPr>
                <w:b/>
                <w:bCs/>
              </w:rPr>
              <w:t>CVM-US-N-A-P</w:t>
            </w:r>
          </w:p>
        </w:tc>
        <w:tc>
          <w:tcPr>
            <w:tcW w:w="0" w:type="auto"/>
            <w:vAlign w:val="center"/>
            <w:hideMark/>
          </w:tcPr>
          <w:p w14:paraId="11B16A90" w14:textId="77777777" w:rsidR="00E65412" w:rsidRPr="004949FD" w:rsidRDefault="00E65412" w:rsidP="00422884">
            <w:pPr>
              <w:rPr>
                <w:b/>
                <w:bCs/>
              </w:rPr>
            </w:pPr>
            <w:r w:rsidRPr="004949FD">
              <w:rPr>
                <w:b/>
                <w:bCs/>
              </w:rPr>
              <w:t>CEM-ANG-US</w:t>
            </w:r>
          </w:p>
        </w:tc>
        <w:tc>
          <w:tcPr>
            <w:tcW w:w="0" w:type="auto"/>
            <w:vAlign w:val="center"/>
            <w:hideMark/>
          </w:tcPr>
          <w:p w14:paraId="5E51BF12" w14:textId="77777777" w:rsidR="00E65412" w:rsidRPr="004949FD" w:rsidRDefault="00E65412" w:rsidP="00422884">
            <w:r w:rsidRPr="004949FD">
              <w:t>Contextual / Professionally Suppressed</w:t>
            </w:r>
          </w:p>
        </w:tc>
        <w:tc>
          <w:tcPr>
            <w:tcW w:w="0" w:type="auto"/>
            <w:vAlign w:val="center"/>
            <w:hideMark/>
          </w:tcPr>
          <w:p w14:paraId="011C0E8D" w14:textId="77777777" w:rsidR="00E65412" w:rsidRPr="004949FD" w:rsidRDefault="00E65412" w:rsidP="00422884">
            <w:r w:rsidRPr="004949FD">
              <w:t>Direct expression acceptable in private or informal settings, but social norms favor control in professional domains</w:t>
            </w:r>
          </w:p>
        </w:tc>
      </w:tr>
      <w:tr w:rsidR="00E65412" w:rsidRPr="004949FD" w14:paraId="73A71776" w14:textId="77777777" w:rsidTr="00422884">
        <w:trPr>
          <w:tblCellSpacing w:w="15" w:type="dxa"/>
          <w:jc w:val="center"/>
        </w:trPr>
        <w:tc>
          <w:tcPr>
            <w:tcW w:w="0" w:type="auto"/>
            <w:shd w:val="pct10" w:color="auto" w:fill="auto"/>
            <w:vAlign w:val="center"/>
            <w:hideMark/>
          </w:tcPr>
          <w:p w14:paraId="05492F8E" w14:textId="77777777" w:rsidR="00E65412" w:rsidRPr="004949FD" w:rsidRDefault="00E65412" w:rsidP="00422884">
            <w:pPr>
              <w:rPr>
                <w:b/>
                <w:bCs/>
              </w:rPr>
            </w:pPr>
            <w:r w:rsidRPr="004949FD">
              <w:rPr>
                <w:b/>
                <w:bCs/>
              </w:rPr>
              <w:t>JP-T-A-F</w:t>
            </w:r>
          </w:p>
        </w:tc>
        <w:tc>
          <w:tcPr>
            <w:tcW w:w="0" w:type="auto"/>
            <w:shd w:val="pct10" w:color="auto" w:fill="auto"/>
            <w:vAlign w:val="center"/>
            <w:hideMark/>
          </w:tcPr>
          <w:p w14:paraId="63B21058" w14:textId="77777777" w:rsidR="00E65412" w:rsidRPr="004949FD" w:rsidRDefault="00E65412" w:rsidP="00422884">
            <w:pPr>
              <w:rPr>
                <w:b/>
                <w:bCs/>
              </w:rPr>
            </w:pPr>
            <w:r w:rsidRPr="004949FD">
              <w:rPr>
                <w:b/>
                <w:bCs/>
              </w:rPr>
              <w:t>CVM-JP-T-A-F</w:t>
            </w:r>
          </w:p>
        </w:tc>
        <w:tc>
          <w:tcPr>
            <w:tcW w:w="0" w:type="auto"/>
            <w:shd w:val="pct10" w:color="auto" w:fill="auto"/>
            <w:vAlign w:val="center"/>
            <w:hideMark/>
          </w:tcPr>
          <w:p w14:paraId="4129F98A" w14:textId="77777777" w:rsidR="00E65412" w:rsidRPr="004949FD" w:rsidRDefault="00E65412" w:rsidP="00422884">
            <w:pPr>
              <w:rPr>
                <w:b/>
                <w:bCs/>
              </w:rPr>
            </w:pPr>
            <w:r w:rsidRPr="004949FD">
              <w:rPr>
                <w:b/>
                <w:bCs/>
              </w:rPr>
              <w:t>CEM-ANG-JP</w:t>
            </w:r>
          </w:p>
        </w:tc>
        <w:tc>
          <w:tcPr>
            <w:tcW w:w="0" w:type="auto"/>
            <w:shd w:val="pct10" w:color="auto" w:fill="auto"/>
            <w:vAlign w:val="center"/>
            <w:hideMark/>
          </w:tcPr>
          <w:p w14:paraId="02570525" w14:textId="77777777" w:rsidR="00E65412" w:rsidRPr="004949FD" w:rsidRDefault="00E65412" w:rsidP="00422884">
            <w:r w:rsidRPr="004949FD">
              <w:t>Indirect / Internalized</w:t>
            </w:r>
          </w:p>
        </w:tc>
        <w:tc>
          <w:tcPr>
            <w:tcW w:w="0" w:type="auto"/>
            <w:shd w:val="pct10" w:color="auto" w:fill="auto"/>
            <w:vAlign w:val="center"/>
            <w:hideMark/>
          </w:tcPr>
          <w:p w14:paraId="5F6D0008" w14:textId="77777777" w:rsidR="00E65412" w:rsidRPr="004949FD" w:rsidRDefault="00E65412" w:rsidP="00422884">
            <w:r w:rsidRPr="004949FD">
              <w:t>Anger often internalized or rechanneled; emotional restraint preferred to maintain social harmony</w:t>
            </w:r>
          </w:p>
        </w:tc>
      </w:tr>
      <w:tr w:rsidR="00E65412" w:rsidRPr="004949FD" w14:paraId="1B3F5978" w14:textId="77777777" w:rsidTr="00422884">
        <w:trPr>
          <w:tblCellSpacing w:w="15" w:type="dxa"/>
          <w:jc w:val="center"/>
        </w:trPr>
        <w:tc>
          <w:tcPr>
            <w:tcW w:w="0" w:type="auto"/>
            <w:vAlign w:val="center"/>
            <w:hideMark/>
          </w:tcPr>
          <w:p w14:paraId="6C3BF191" w14:textId="77777777" w:rsidR="00E65412" w:rsidRPr="004949FD" w:rsidRDefault="00E65412" w:rsidP="00422884">
            <w:pPr>
              <w:rPr>
                <w:b/>
                <w:bCs/>
              </w:rPr>
            </w:pPr>
            <w:r w:rsidRPr="004949FD">
              <w:rPr>
                <w:b/>
                <w:bCs/>
              </w:rPr>
              <w:t>IT-C-Y-S</w:t>
            </w:r>
          </w:p>
        </w:tc>
        <w:tc>
          <w:tcPr>
            <w:tcW w:w="0" w:type="auto"/>
            <w:vAlign w:val="center"/>
            <w:hideMark/>
          </w:tcPr>
          <w:p w14:paraId="52AF3080" w14:textId="77777777" w:rsidR="00E65412" w:rsidRPr="004949FD" w:rsidRDefault="00E65412" w:rsidP="00422884">
            <w:pPr>
              <w:rPr>
                <w:b/>
                <w:bCs/>
              </w:rPr>
            </w:pPr>
            <w:r w:rsidRPr="004949FD">
              <w:rPr>
                <w:b/>
                <w:bCs/>
              </w:rPr>
              <w:t>CVM-IT-C-Y-S</w:t>
            </w:r>
          </w:p>
        </w:tc>
        <w:tc>
          <w:tcPr>
            <w:tcW w:w="0" w:type="auto"/>
            <w:vAlign w:val="center"/>
            <w:hideMark/>
          </w:tcPr>
          <w:p w14:paraId="25E47CD6" w14:textId="77777777" w:rsidR="00E65412" w:rsidRPr="004949FD" w:rsidRDefault="00E65412" w:rsidP="00422884">
            <w:pPr>
              <w:rPr>
                <w:b/>
                <w:bCs/>
              </w:rPr>
            </w:pPr>
            <w:r w:rsidRPr="004949FD">
              <w:rPr>
                <w:b/>
                <w:bCs/>
              </w:rPr>
              <w:t>CEM-ANG-IT</w:t>
            </w:r>
          </w:p>
        </w:tc>
        <w:tc>
          <w:tcPr>
            <w:tcW w:w="0" w:type="auto"/>
            <w:vAlign w:val="center"/>
            <w:hideMark/>
          </w:tcPr>
          <w:p w14:paraId="4995EB84" w14:textId="77777777" w:rsidR="00E65412" w:rsidRPr="004949FD" w:rsidRDefault="00E65412" w:rsidP="00422884">
            <w:r w:rsidRPr="004949FD">
              <w:t>Expressive / Socially Normalized</w:t>
            </w:r>
          </w:p>
        </w:tc>
        <w:tc>
          <w:tcPr>
            <w:tcW w:w="0" w:type="auto"/>
            <w:vAlign w:val="center"/>
            <w:hideMark/>
          </w:tcPr>
          <w:p w14:paraId="177915A0" w14:textId="77777777" w:rsidR="00E65412" w:rsidRPr="004949FD" w:rsidRDefault="00E65412" w:rsidP="00422884">
            <w:r w:rsidRPr="004949FD">
              <w:t>Raised voices or gestural emphasis are not seen as confrontational; anger expression is woven into passionate discourse</w:t>
            </w:r>
          </w:p>
        </w:tc>
      </w:tr>
      <w:tr w:rsidR="00E65412" w:rsidRPr="004949FD" w14:paraId="09A1ABAF" w14:textId="77777777" w:rsidTr="00422884">
        <w:trPr>
          <w:tblCellSpacing w:w="15" w:type="dxa"/>
          <w:jc w:val="center"/>
        </w:trPr>
        <w:tc>
          <w:tcPr>
            <w:tcW w:w="0" w:type="auto"/>
            <w:shd w:val="pct10" w:color="auto" w:fill="auto"/>
            <w:vAlign w:val="center"/>
            <w:hideMark/>
          </w:tcPr>
          <w:p w14:paraId="685808DD" w14:textId="77777777" w:rsidR="00E65412" w:rsidRPr="004949FD" w:rsidRDefault="00E65412" w:rsidP="00422884">
            <w:pPr>
              <w:rPr>
                <w:b/>
                <w:bCs/>
              </w:rPr>
            </w:pPr>
            <w:r w:rsidRPr="004949FD">
              <w:rPr>
                <w:b/>
                <w:bCs/>
              </w:rPr>
              <w:t>IN-N-A-F</w:t>
            </w:r>
          </w:p>
        </w:tc>
        <w:tc>
          <w:tcPr>
            <w:tcW w:w="0" w:type="auto"/>
            <w:shd w:val="pct10" w:color="auto" w:fill="auto"/>
            <w:vAlign w:val="center"/>
            <w:hideMark/>
          </w:tcPr>
          <w:p w14:paraId="1458EFF0" w14:textId="77777777" w:rsidR="00E65412" w:rsidRPr="004949FD" w:rsidRDefault="00E65412" w:rsidP="00422884">
            <w:pPr>
              <w:rPr>
                <w:b/>
                <w:bCs/>
              </w:rPr>
            </w:pPr>
            <w:r w:rsidRPr="004949FD">
              <w:rPr>
                <w:b/>
                <w:bCs/>
              </w:rPr>
              <w:t>CVM-IN-N-A-F</w:t>
            </w:r>
          </w:p>
        </w:tc>
        <w:tc>
          <w:tcPr>
            <w:tcW w:w="0" w:type="auto"/>
            <w:shd w:val="pct10" w:color="auto" w:fill="auto"/>
            <w:vAlign w:val="center"/>
            <w:hideMark/>
          </w:tcPr>
          <w:p w14:paraId="32F98203" w14:textId="77777777" w:rsidR="00E65412" w:rsidRPr="004949FD" w:rsidRDefault="00E65412" w:rsidP="00422884">
            <w:pPr>
              <w:rPr>
                <w:b/>
                <w:bCs/>
              </w:rPr>
            </w:pPr>
            <w:r w:rsidRPr="004949FD">
              <w:rPr>
                <w:b/>
                <w:bCs/>
              </w:rPr>
              <w:t>CEM-ANG-IN</w:t>
            </w:r>
          </w:p>
        </w:tc>
        <w:tc>
          <w:tcPr>
            <w:tcW w:w="0" w:type="auto"/>
            <w:shd w:val="pct10" w:color="auto" w:fill="auto"/>
            <w:vAlign w:val="center"/>
            <w:hideMark/>
          </w:tcPr>
          <w:p w14:paraId="28FD6CEE" w14:textId="77777777" w:rsidR="00E65412" w:rsidRPr="004949FD" w:rsidRDefault="00E65412" w:rsidP="00422884">
            <w:r w:rsidRPr="004949FD">
              <w:t>Hierarchically Filtered / Restrained</w:t>
            </w:r>
          </w:p>
        </w:tc>
        <w:tc>
          <w:tcPr>
            <w:tcW w:w="0" w:type="auto"/>
            <w:shd w:val="pct10" w:color="auto" w:fill="auto"/>
            <w:vAlign w:val="center"/>
            <w:hideMark/>
          </w:tcPr>
          <w:p w14:paraId="1D48B703" w14:textId="77777777" w:rsidR="00E65412" w:rsidRPr="004949FD" w:rsidRDefault="00E65412" w:rsidP="00422884">
            <w:r w:rsidRPr="004949FD">
              <w:t>Anger is often repressed in the presence of elders or superiors; expression depends on relational roles and social setting</w:t>
            </w:r>
          </w:p>
        </w:tc>
      </w:tr>
    </w:tbl>
    <w:p w14:paraId="1A4417E4" w14:textId="77777777" w:rsidR="00E65412" w:rsidRDefault="00E65412" w:rsidP="00E65412"/>
    <w:p w14:paraId="41554BF6" w14:textId="77777777" w:rsidR="00E65412" w:rsidRDefault="00E65412" w:rsidP="00E65412"/>
    <w:p w14:paraId="004FF6CF" w14:textId="77777777" w:rsidR="00E65412" w:rsidRPr="006E2E77" w:rsidRDefault="00E65412" w:rsidP="00E65412">
      <w:pPr>
        <w:rPr>
          <w:b/>
          <w:bCs/>
        </w:rPr>
      </w:pPr>
      <w:r w:rsidRPr="006E2E77">
        <w:rPr>
          <w:b/>
          <w:bCs/>
        </w:rPr>
        <w:t>Emotion Family: Fear</w:t>
      </w:r>
      <w:r>
        <w:rPr>
          <w:b/>
          <w:bCs/>
        </w:rPr>
        <w:t xml:space="preserve"> (FEA)</w:t>
      </w:r>
    </w:p>
    <w:p w14:paraId="16BC1FE5" w14:textId="77777777" w:rsidR="00E65412" w:rsidRDefault="00E65412" w:rsidP="00E65412"/>
    <w:p w14:paraId="4A204C9D" w14:textId="77777777" w:rsidR="00E65412" w:rsidRPr="006E2E77" w:rsidRDefault="00E65412" w:rsidP="00E65412">
      <w:pPr>
        <w:rPr>
          <w:b/>
          <w:bCs/>
        </w:rPr>
      </w:pPr>
      <w:r w:rsidRPr="006E2E77">
        <w:rPr>
          <w:b/>
          <w:bCs/>
        </w:rPr>
        <w:t>Primary Emotion</w:t>
      </w:r>
    </w:p>
    <w:p w14:paraId="542802A0" w14:textId="77777777" w:rsidR="00E65412" w:rsidRPr="006E2E77" w:rsidRDefault="00E65412" w:rsidP="009B1296">
      <w:pPr>
        <w:numPr>
          <w:ilvl w:val="0"/>
          <w:numId w:val="23"/>
        </w:numPr>
      </w:pPr>
      <w:r w:rsidRPr="006E2E77">
        <w:rPr>
          <w:b/>
          <w:bCs/>
        </w:rPr>
        <w:t>Name:</w:t>
      </w:r>
      <w:r w:rsidRPr="006E2E77">
        <w:t xml:space="preserve"> Fear</w:t>
      </w:r>
    </w:p>
    <w:p w14:paraId="1DF98D24" w14:textId="77777777" w:rsidR="00E65412" w:rsidRPr="006E2E77" w:rsidRDefault="00E65412" w:rsidP="009B1296">
      <w:pPr>
        <w:numPr>
          <w:ilvl w:val="0"/>
          <w:numId w:val="23"/>
        </w:numPr>
      </w:pPr>
      <w:r w:rsidRPr="006E2E77">
        <w:rPr>
          <w:b/>
          <w:bCs/>
        </w:rPr>
        <w:t>Reference Code:</w:t>
      </w:r>
      <w:r w:rsidRPr="006E2E77">
        <w:t xml:space="preserve"> FEA-001</w:t>
      </w:r>
    </w:p>
    <w:p w14:paraId="09A86FD4" w14:textId="77777777" w:rsidR="00E65412" w:rsidRPr="006E2E77" w:rsidRDefault="00E65412" w:rsidP="009B1296">
      <w:pPr>
        <w:numPr>
          <w:ilvl w:val="0"/>
          <w:numId w:val="23"/>
        </w:numPr>
      </w:pPr>
      <w:r w:rsidRPr="006E2E77">
        <w:rPr>
          <w:b/>
          <w:bCs/>
        </w:rPr>
        <w:t>Definition:</w:t>
      </w:r>
      <w:r w:rsidRPr="006E2E77">
        <w:t xml:space="preserve"> A negative emotional state characterized by anxiety, worry, and apprehension in response to perceived threats or dangers.</w:t>
      </w:r>
    </w:p>
    <w:p w14:paraId="1DD6D203" w14:textId="77777777" w:rsidR="00E65412" w:rsidRPr="006E2E77" w:rsidRDefault="00E65412" w:rsidP="009B1296">
      <w:pPr>
        <w:numPr>
          <w:ilvl w:val="0"/>
          <w:numId w:val="23"/>
        </w:numPr>
      </w:pPr>
      <w:r w:rsidRPr="006E2E77">
        <w:rPr>
          <w:b/>
          <w:bCs/>
        </w:rPr>
        <w:t>Typical Intensity Range:</w:t>
      </w:r>
      <w:r w:rsidRPr="006E2E77">
        <w:t xml:space="preserve"> 0.3 – 1.0</w:t>
      </w:r>
    </w:p>
    <w:p w14:paraId="55438731" w14:textId="77777777" w:rsidR="00E65412" w:rsidRPr="006E2E77" w:rsidRDefault="00E65412" w:rsidP="009B1296">
      <w:pPr>
        <w:numPr>
          <w:ilvl w:val="0"/>
          <w:numId w:val="23"/>
        </w:numPr>
      </w:pPr>
      <w:r w:rsidRPr="006E2E77">
        <w:rPr>
          <w:b/>
          <w:bCs/>
        </w:rPr>
        <w:t>Cultural Universality:</w:t>
      </w:r>
      <w:r w:rsidRPr="006E2E77">
        <w:t xml:space="preserve"> High (universal protective emotion with varying triggers and responses)</w:t>
      </w:r>
    </w:p>
    <w:p w14:paraId="1AA6554B" w14:textId="77777777" w:rsidR="00E65412" w:rsidRDefault="00E65412" w:rsidP="009B1296">
      <w:pPr>
        <w:numPr>
          <w:ilvl w:val="0"/>
          <w:numId w:val="23"/>
        </w:numPr>
      </w:pPr>
      <w:r w:rsidRPr="006E2E77">
        <w:rPr>
          <w:b/>
          <w:bCs/>
        </w:rPr>
        <w:t>HEART™ Notes:</w:t>
      </w:r>
      <w:r w:rsidRPr="006E2E77">
        <w:t xml:space="preserve"> Often serves as an early-warning mechanism to prompt self-preservation or social risk avoidance. Proper recognition and calibration of fear is essential for emotionally intelligent systems.</w:t>
      </w:r>
    </w:p>
    <w:p w14:paraId="7A22E6B3" w14:textId="77777777" w:rsidR="00E65412" w:rsidRPr="00631555" w:rsidRDefault="00E65412" w:rsidP="00E65412">
      <w:pPr>
        <w:pStyle w:val="Heading3"/>
      </w:pPr>
      <w:r w:rsidRPr="00631555">
        <w:t>Secondary Variants</w:t>
      </w:r>
      <w:r w:rsidRPr="00631555">
        <w:br/>
      </w:r>
    </w:p>
    <w:p w14:paraId="27F953AB" w14:textId="77777777" w:rsidR="00E65412" w:rsidRPr="00631555" w:rsidRDefault="00E65412" w:rsidP="00E65412">
      <w:pPr>
        <w:pStyle w:val="Heading3"/>
        <w:rPr>
          <w:rFonts w:ascii="Times New Roman" w:eastAsia="Times New Roman" w:hAnsi="Times New Roman" w:cs="Times New Roman"/>
          <w:szCs w:val="24"/>
        </w:rPr>
      </w:pPr>
      <w:r w:rsidRPr="00631555">
        <w:rPr>
          <w:rFonts w:ascii="Times New Roman" w:eastAsia="Times New Roman" w:hAnsi="Times New Roman" w:cs="Times New Roman"/>
          <w:szCs w:val="24"/>
        </w:rPr>
        <w:t>FEA-002: Anxiety</w:t>
      </w:r>
    </w:p>
    <w:p w14:paraId="230B9DAA" w14:textId="77777777" w:rsidR="00E65412" w:rsidRPr="00631555" w:rsidRDefault="00E65412" w:rsidP="009B1296">
      <w:pPr>
        <w:pStyle w:val="Heading3"/>
        <w:numPr>
          <w:ilvl w:val="0"/>
          <w:numId w:val="24"/>
        </w:numPr>
        <w:rPr>
          <w:rFonts w:ascii="Times New Roman" w:eastAsia="Times New Roman" w:hAnsi="Times New Roman" w:cs="Times New Roman"/>
          <w:b/>
          <w:bCs/>
          <w:szCs w:val="24"/>
        </w:rPr>
      </w:pPr>
      <w:r w:rsidRPr="00631555">
        <w:rPr>
          <w:rFonts w:ascii="Times New Roman" w:eastAsia="Times New Roman" w:hAnsi="Times New Roman" w:cs="Times New Roman"/>
          <w:szCs w:val="24"/>
        </w:rPr>
        <w:t>Definition: Persistent fear or worry about potential future threats or negative outcomes.</w:t>
      </w:r>
    </w:p>
    <w:p w14:paraId="0FAC54BC" w14:textId="77777777" w:rsidR="00E65412" w:rsidRPr="00631555" w:rsidRDefault="00E65412" w:rsidP="009B1296">
      <w:pPr>
        <w:pStyle w:val="Heading3"/>
        <w:numPr>
          <w:ilvl w:val="0"/>
          <w:numId w:val="24"/>
        </w:numPr>
        <w:rPr>
          <w:rFonts w:ascii="Times New Roman" w:eastAsia="Times New Roman" w:hAnsi="Times New Roman" w:cs="Times New Roman"/>
          <w:b/>
          <w:bCs/>
          <w:szCs w:val="24"/>
        </w:rPr>
      </w:pPr>
      <w:r w:rsidRPr="00631555">
        <w:rPr>
          <w:rFonts w:ascii="Times New Roman" w:eastAsia="Times New Roman" w:hAnsi="Times New Roman" w:cs="Times New Roman"/>
          <w:szCs w:val="24"/>
        </w:rPr>
        <w:t>Typical Intensity Range: 0.4 – 0.8</w:t>
      </w:r>
    </w:p>
    <w:p w14:paraId="613B58D5" w14:textId="77777777" w:rsidR="00E65412" w:rsidRPr="00631555" w:rsidRDefault="00E65412" w:rsidP="009B1296">
      <w:pPr>
        <w:pStyle w:val="Heading3"/>
        <w:numPr>
          <w:ilvl w:val="0"/>
          <w:numId w:val="24"/>
        </w:numPr>
        <w:rPr>
          <w:rFonts w:ascii="Times New Roman" w:eastAsia="Times New Roman" w:hAnsi="Times New Roman" w:cs="Times New Roman"/>
          <w:szCs w:val="24"/>
        </w:rPr>
      </w:pPr>
      <w:proofErr w:type="spellStart"/>
      <w:r w:rsidRPr="00631555">
        <w:rPr>
          <w:rFonts w:ascii="Times New Roman" w:eastAsia="Times New Roman" w:hAnsi="Times New Roman" w:cs="Times New Roman"/>
          <w:szCs w:val="24"/>
        </w:rPr>
        <w:t>Blendable</w:t>
      </w:r>
      <w:proofErr w:type="spellEnd"/>
      <w:r w:rsidRPr="00631555">
        <w:rPr>
          <w:rFonts w:ascii="Times New Roman" w:eastAsia="Times New Roman" w:hAnsi="Times New Roman" w:cs="Times New Roman"/>
          <w:szCs w:val="24"/>
        </w:rPr>
        <w:t xml:space="preserve"> With: SAD-001 (Sadness), FRU-002 (Uncertainty)</w:t>
      </w:r>
      <w:r>
        <w:rPr>
          <w:rFonts w:ascii="Times New Roman" w:eastAsia="Times New Roman" w:hAnsi="Times New Roman" w:cs="Times New Roman"/>
          <w:szCs w:val="24"/>
        </w:rPr>
        <w:br/>
      </w:r>
    </w:p>
    <w:p w14:paraId="3CCBC77C" w14:textId="77777777" w:rsidR="00E65412" w:rsidRPr="00631555" w:rsidRDefault="00E65412" w:rsidP="00E65412">
      <w:pPr>
        <w:pStyle w:val="Heading3"/>
        <w:rPr>
          <w:rFonts w:ascii="Times New Roman" w:eastAsia="Times New Roman" w:hAnsi="Times New Roman" w:cs="Times New Roman"/>
          <w:szCs w:val="24"/>
        </w:rPr>
      </w:pPr>
      <w:r w:rsidRPr="00631555">
        <w:rPr>
          <w:rFonts w:ascii="Times New Roman" w:eastAsia="Times New Roman" w:hAnsi="Times New Roman" w:cs="Times New Roman"/>
          <w:szCs w:val="24"/>
        </w:rPr>
        <w:t>FEA-003: Dread</w:t>
      </w:r>
    </w:p>
    <w:p w14:paraId="70B0AD4C" w14:textId="77777777" w:rsidR="00E65412" w:rsidRPr="00631555" w:rsidRDefault="00E65412" w:rsidP="009B1296">
      <w:pPr>
        <w:pStyle w:val="Heading3"/>
        <w:numPr>
          <w:ilvl w:val="0"/>
          <w:numId w:val="24"/>
        </w:numPr>
        <w:rPr>
          <w:rFonts w:ascii="Times New Roman" w:eastAsia="Times New Roman" w:hAnsi="Times New Roman" w:cs="Times New Roman"/>
          <w:szCs w:val="24"/>
        </w:rPr>
      </w:pPr>
      <w:r w:rsidRPr="00631555">
        <w:rPr>
          <w:rFonts w:ascii="Times New Roman" w:eastAsia="Times New Roman" w:hAnsi="Times New Roman" w:cs="Times New Roman"/>
          <w:szCs w:val="24"/>
        </w:rPr>
        <w:t>Definition: Intense fear about specific anticipated negative events.</w:t>
      </w:r>
    </w:p>
    <w:p w14:paraId="44F520DD" w14:textId="77777777" w:rsidR="00E65412" w:rsidRPr="00631555" w:rsidRDefault="00E65412" w:rsidP="009B1296">
      <w:pPr>
        <w:pStyle w:val="Heading3"/>
        <w:numPr>
          <w:ilvl w:val="0"/>
          <w:numId w:val="24"/>
        </w:numPr>
        <w:rPr>
          <w:rFonts w:ascii="Times New Roman" w:eastAsia="Times New Roman" w:hAnsi="Times New Roman" w:cs="Times New Roman"/>
          <w:b/>
          <w:bCs/>
          <w:szCs w:val="24"/>
        </w:rPr>
      </w:pPr>
      <w:r w:rsidRPr="00631555">
        <w:rPr>
          <w:rFonts w:ascii="Times New Roman" w:eastAsia="Times New Roman" w:hAnsi="Times New Roman" w:cs="Times New Roman"/>
          <w:szCs w:val="24"/>
        </w:rPr>
        <w:t>Typical Intensity Range: 0.6 – 0.9</w:t>
      </w:r>
    </w:p>
    <w:p w14:paraId="0AFA99A0" w14:textId="77777777" w:rsidR="00E65412" w:rsidRPr="00631555" w:rsidRDefault="00E65412" w:rsidP="009B1296">
      <w:pPr>
        <w:pStyle w:val="Heading3"/>
        <w:numPr>
          <w:ilvl w:val="0"/>
          <w:numId w:val="24"/>
        </w:numPr>
        <w:rPr>
          <w:rFonts w:ascii="Times New Roman" w:eastAsia="Times New Roman" w:hAnsi="Times New Roman" w:cs="Times New Roman"/>
          <w:szCs w:val="24"/>
        </w:rPr>
      </w:pPr>
      <w:proofErr w:type="spellStart"/>
      <w:r w:rsidRPr="00631555">
        <w:rPr>
          <w:rFonts w:ascii="Times New Roman" w:eastAsia="Times New Roman" w:hAnsi="Times New Roman" w:cs="Times New Roman"/>
          <w:szCs w:val="24"/>
        </w:rPr>
        <w:t>Blendable</w:t>
      </w:r>
      <w:proofErr w:type="spellEnd"/>
      <w:r w:rsidRPr="00631555">
        <w:rPr>
          <w:rFonts w:ascii="Times New Roman" w:eastAsia="Times New Roman" w:hAnsi="Times New Roman" w:cs="Times New Roman"/>
          <w:szCs w:val="24"/>
        </w:rPr>
        <w:t xml:space="preserve"> With: DES-001 (Despair), HEL-001 (Helplessness)</w:t>
      </w:r>
      <w:r>
        <w:rPr>
          <w:rFonts w:ascii="Times New Roman" w:eastAsia="Times New Roman" w:hAnsi="Times New Roman" w:cs="Times New Roman"/>
          <w:szCs w:val="24"/>
        </w:rPr>
        <w:br/>
      </w:r>
    </w:p>
    <w:p w14:paraId="4AE452B6" w14:textId="77777777" w:rsidR="00E65412" w:rsidRPr="00631555" w:rsidRDefault="00E65412" w:rsidP="00E65412">
      <w:pPr>
        <w:pStyle w:val="Heading3"/>
        <w:rPr>
          <w:rFonts w:ascii="Times New Roman" w:eastAsia="Times New Roman" w:hAnsi="Times New Roman" w:cs="Times New Roman"/>
          <w:szCs w:val="24"/>
        </w:rPr>
      </w:pPr>
      <w:r w:rsidRPr="00631555">
        <w:rPr>
          <w:rFonts w:ascii="Times New Roman" w:eastAsia="Times New Roman" w:hAnsi="Times New Roman" w:cs="Times New Roman"/>
          <w:szCs w:val="24"/>
        </w:rPr>
        <w:t>FEA-004: Panic</w:t>
      </w:r>
    </w:p>
    <w:p w14:paraId="3445E3D0" w14:textId="77777777" w:rsidR="00E65412" w:rsidRPr="00631555" w:rsidRDefault="00E65412" w:rsidP="009B1296">
      <w:pPr>
        <w:pStyle w:val="Heading3"/>
        <w:numPr>
          <w:ilvl w:val="0"/>
          <w:numId w:val="24"/>
        </w:numPr>
        <w:rPr>
          <w:rFonts w:ascii="Times New Roman" w:eastAsia="Times New Roman" w:hAnsi="Times New Roman" w:cs="Times New Roman"/>
          <w:b/>
          <w:bCs/>
          <w:szCs w:val="24"/>
        </w:rPr>
      </w:pPr>
      <w:r w:rsidRPr="00631555">
        <w:rPr>
          <w:rFonts w:ascii="Times New Roman" w:eastAsia="Times New Roman" w:hAnsi="Times New Roman" w:cs="Times New Roman"/>
          <w:szCs w:val="24"/>
        </w:rPr>
        <w:t>Definition: Acute, overwhelming fear with physiological and cognitive disruption.</w:t>
      </w:r>
    </w:p>
    <w:p w14:paraId="78417847" w14:textId="77777777" w:rsidR="00E65412" w:rsidRPr="00631555" w:rsidRDefault="00E65412" w:rsidP="009B1296">
      <w:pPr>
        <w:pStyle w:val="Heading3"/>
        <w:numPr>
          <w:ilvl w:val="0"/>
          <w:numId w:val="24"/>
        </w:numPr>
        <w:rPr>
          <w:rFonts w:ascii="Times New Roman" w:eastAsia="Times New Roman" w:hAnsi="Times New Roman" w:cs="Times New Roman"/>
          <w:b/>
          <w:bCs/>
          <w:szCs w:val="24"/>
        </w:rPr>
      </w:pPr>
      <w:r w:rsidRPr="00631555">
        <w:rPr>
          <w:rFonts w:ascii="Times New Roman" w:eastAsia="Times New Roman" w:hAnsi="Times New Roman" w:cs="Times New Roman"/>
          <w:szCs w:val="24"/>
        </w:rPr>
        <w:t>Typical Intensity Range: 0.8 – 1.0</w:t>
      </w:r>
    </w:p>
    <w:p w14:paraId="02B03435" w14:textId="77777777" w:rsidR="00E65412" w:rsidRPr="00631555" w:rsidRDefault="00E65412" w:rsidP="009B1296">
      <w:pPr>
        <w:pStyle w:val="Heading3"/>
        <w:numPr>
          <w:ilvl w:val="0"/>
          <w:numId w:val="24"/>
        </w:numPr>
        <w:rPr>
          <w:rFonts w:ascii="Times New Roman" w:eastAsia="Times New Roman" w:hAnsi="Times New Roman" w:cs="Times New Roman"/>
          <w:b/>
          <w:bCs/>
          <w:szCs w:val="24"/>
        </w:rPr>
      </w:pPr>
      <w:proofErr w:type="spellStart"/>
      <w:r w:rsidRPr="00631555">
        <w:rPr>
          <w:rFonts w:ascii="Times New Roman" w:eastAsia="Times New Roman" w:hAnsi="Times New Roman" w:cs="Times New Roman"/>
          <w:szCs w:val="24"/>
        </w:rPr>
        <w:t>Blendable</w:t>
      </w:r>
      <w:proofErr w:type="spellEnd"/>
      <w:r w:rsidRPr="00631555">
        <w:rPr>
          <w:rFonts w:ascii="Times New Roman" w:eastAsia="Times New Roman" w:hAnsi="Times New Roman" w:cs="Times New Roman"/>
          <w:szCs w:val="24"/>
        </w:rPr>
        <w:t xml:space="preserve"> With: CON-001 (Confusion), HEL-001 (Helplessness)</w:t>
      </w:r>
      <w:r>
        <w:rPr>
          <w:rFonts w:ascii="Times New Roman" w:eastAsia="Times New Roman" w:hAnsi="Times New Roman" w:cs="Times New Roman"/>
          <w:szCs w:val="24"/>
        </w:rPr>
        <w:br/>
      </w:r>
    </w:p>
    <w:p w14:paraId="3CCF84D5" w14:textId="77777777" w:rsidR="00E65412" w:rsidRPr="00631555" w:rsidRDefault="00E65412" w:rsidP="00E65412">
      <w:pPr>
        <w:pStyle w:val="Heading3"/>
        <w:rPr>
          <w:rFonts w:ascii="Times New Roman" w:eastAsia="Times New Roman" w:hAnsi="Times New Roman" w:cs="Times New Roman"/>
          <w:szCs w:val="24"/>
        </w:rPr>
      </w:pPr>
      <w:r w:rsidRPr="00631555">
        <w:rPr>
          <w:rFonts w:ascii="Times New Roman" w:eastAsia="Times New Roman" w:hAnsi="Times New Roman" w:cs="Times New Roman"/>
          <w:szCs w:val="24"/>
        </w:rPr>
        <w:t>FEA-005: Worry</w:t>
      </w:r>
    </w:p>
    <w:p w14:paraId="0027C656" w14:textId="77777777" w:rsidR="00E65412" w:rsidRPr="00631555" w:rsidRDefault="00E65412" w:rsidP="009B1296">
      <w:pPr>
        <w:pStyle w:val="Heading3"/>
        <w:numPr>
          <w:ilvl w:val="0"/>
          <w:numId w:val="24"/>
        </w:numPr>
        <w:rPr>
          <w:rFonts w:ascii="Times New Roman" w:eastAsia="Times New Roman" w:hAnsi="Times New Roman" w:cs="Times New Roman"/>
          <w:b/>
          <w:bCs/>
          <w:szCs w:val="24"/>
        </w:rPr>
      </w:pPr>
      <w:r w:rsidRPr="00631555">
        <w:rPr>
          <w:rFonts w:ascii="Times New Roman" w:eastAsia="Times New Roman" w:hAnsi="Times New Roman" w:cs="Times New Roman"/>
          <w:szCs w:val="24"/>
        </w:rPr>
        <w:t>Definition: Mild to moderate fear focused on specific concerns or possibilities.</w:t>
      </w:r>
    </w:p>
    <w:p w14:paraId="10F08B64" w14:textId="77777777" w:rsidR="00E65412" w:rsidRPr="00631555" w:rsidRDefault="00E65412" w:rsidP="009B1296">
      <w:pPr>
        <w:pStyle w:val="Heading3"/>
        <w:numPr>
          <w:ilvl w:val="0"/>
          <w:numId w:val="24"/>
        </w:numPr>
        <w:rPr>
          <w:rFonts w:ascii="Times New Roman" w:eastAsia="Times New Roman" w:hAnsi="Times New Roman" w:cs="Times New Roman"/>
          <w:szCs w:val="24"/>
        </w:rPr>
      </w:pPr>
      <w:r w:rsidRPr="00631555">
        <w:rPr>
          <w:rFonts w:ascii="Times New Roman" w:eastAsia="Times New Roman" w:hAnsi="Times New Roman" w:cs="Times New Roman"/>
          <w:szCs w:val="24"/>
        </w:rPr>
        <w:t>Typical Intensity Range: 0.3 – 0.6</w:t>
      </w:r>
    </w:p>
    <w:p w14:paraId="77202D01" w14:textId="77777777" w:rsidR="00E65412" w:rsidRPr="00631555" w:rsidRDefault="00E65412" w:rsidP="009B1296">
      <w:pPr>
        <w:pStyle w:val="Heading3"/>
        <w:numPr>
          <w:ilvl w:val="0"/>
          <w:numId w:val="24"/>
        </w:numPr>
        <w:rPr>
          <w:rFonts w:ascii="Times New Roman" w:eastAsia="Times New Roman" w:hAnsi="Times New Roman" w:cs="Times New Roman"/>
          <w:szCs w:val="24"/>
        </w:rPr>
      </w:pPr>
      <w:proofErr w:type="spellStart"/>
      <w:r w:rsidRPr="00631555">
        <w:rPr>
          <w:rFonts w:ascii="Times New Roman" w:eastAsia="Times New Roman" w:hAnsi="Times New Roman" w:cs="Times New Roman"/>
          <w:szCs w:val="24"/>
        </w:rPr>
        <w:t>Blendable</w:t>
      </w:r>
      <w:proofErr w:type="spellEnd"/>
      <w:r w:rsidRPr="00631555">
        <w:rPr>
          <w:rFonts w:ascii="Times New Roman" w:eastAsia="Times New Roman" w:hAnsi="Times New Roman" w:cs="Times New Roman"/>
          <w:szCs w:val="24"/>
        </w:rPr>
        <w:t xml:space="preserve"> With: ANX-001 (Anxiety), CAU-001 (Caution)</w:t>
      </w:r>
      <w:r>
        <w:rPr>
          <w:rFonts w:ascii="Times New Roman" w:eastAsia="Times New Roman" w:hAnsi="Times New Roman" w:cs="Times New Roman"/>
          <w:szCs w:val="24"/>
        </w:rPr>
        <w:br/>
      </w:r>
      <w:r>
        <w:rPr>
          <w:rFonts w:ascii="Times New Roman" w:eastAsia="Times New Roman" w:hAnsi="Times New Roman" w:cs="Times New Roman"/>
          <w:szCs w:val="24"/>
        </w:rPr>
        <w:br/>
      </w:r>
      <w:r>
        <w:rPr>
          <w:rFonts w:ascii="Times New Roman" w:eastAsia="Times New Roman" w:hAnsi="Times New Roman" w:cs="Times New Roman"/>
          <w:szCs w:val="24"/>
        </w:rPr>
        <w:br/>
      </w:r>
      <w:r>
        <w:rPr>
          <w:rFonts w:ascii="Times New Roman" w:eastAsia="Times New Roman" w:hAnsi="Times New Roman" w:cs="Times New Roman"/>
          <w:szCs w:val="24"/>
        </w:rPr>
        <w:br/>
      </w:r>
      <w:r>
        <w:rPr>
          <w:rFonts w:ascii="Times New Roman" w:eastAsia="Times New Roman" w:hAnsi="Times New Roman" w:cs="Times New Roman"/>
          <w:szCs w:val="24"/>
        </w:rPr>
        <w:br/>
      </w:r>
      <w:r>
        <w:rPr>
          <w:rFonts w:ascii="Times New Roman" w:eastAsia="Times New Roman" w:hAnsi="Times New Roman" w:cs="Times New Roman"/>
          <w:szCs w:val="24"/>
        </w:rPr>
        <w:br/>
      </w:r>
      <w:r>
        <w:rPr>
          <w:rFonts w:ascii="Times New Roman" w:eastAsia="Times New Roman" w:hAnsi="Times New Roman" w:cs="Times New Roman"/>
          <w:szCs w:val="24"/>
        </w:rPr>
        <w:br/>
      </w:r>
    </w:p>
    <w:p w14:paraId="286B77FB" w14:textId="77777777" w:rsidR="00E65412" w:rsidRDefault="00E65412" w:rsidP="00E65412">
      <w:pPr>
        <w:pStyle w:val="Heading3"/>
      </w:pPr>
      <w:r>
        <w:t>Cultural Modulation Snapshot - FEA</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27"/>
        <w:gridCol w:w="915"/>
        <w:gridCol w:w="789"/>
        <w:gridCol w:w="1832"/>
        <w:gridCol w:w="4887"/>
      </w:tblGrid>
      <w:tr w:rsidR="00E65412" w:rsidRPr="004949FD" w14:paraId="34D8217A" w14:textId="77777777" w:rsidTr="00422884">
        <w:trPr>
          <w:tblHeader/>
          <w:tblCellSpacing w:w="15" w:type="dxa"/>
        </w:trPr>
        <w:tc>
          <w:tcPr>
            <w:tcW w:w="0" w:type="auto"/>
            <w:shd w:val="pct10" w:color="auto" w:fill="auto"/>
            <w:vAlign w:val="center"/>
            <w:hideMark/>
          </w:tcPr>
          <w:p w14:paraId="3DE6A489" w14:textId="77777777" w:rsidR="00E65412" w:rsidRPr="004949FD" w:rsidRDefault="00E65412" w:rsidP="00422884">
            <w:pPr>
              <w:rPr>
                <w:b/>
                <w:bCs/>
              </w:rPr>
            </w:pPr>
            <w:r w:rsidRPr="004949FD">
              <w:rPr>
                <w:b/>
                <w:bCs/>
              </w:rPr>
              <w:t>Culture Code</w:t>
            </w:r>
          </w:p>
        </w:tc>
        <w:tc>
          <w:tcPr>
            <w:tcW w:w="0" w:type="auto"/>
            <w:shd w:val="pct10" w:color="auto" w:fill="auto"/>
            <w:vAlign w:val="center"/>
            <w:hideMark/>
          </w:tcPr>
          <w:p w14:paraId="5442F921" w14:textId="77777777" w:rsidR="00E65412" w:rsidRPr="004949FD" w:rsidRDefault="00E65412" w:rsidP="00422884">
            <w:pPr>
              <w:rPr>
                <w:b/>
                <w:bCs/>
              </w:rPr>
            </w:pPr>
            <w:r w:rsidRPr="004949FD">
              <w:rPr>
                <w:b/>
                <w:bCs/>
              </w:rPr>
              <w:t>CVM Profile</w:t>
            </w:r>
          </w:p>
        </w:tc>
        <w:tc>
          <w:tcPr>
            <w:tcW w:w="0" w:type="auto"/>
            <w:shd w:val="pct10" w:color="auto" w:fill="auto"/>
            <w:vAlign w:val="center"/>
            <w:hideMark/>
          </w:tcPr>
          <w:p w14:paraId="285C4D44" w14:textId="77777777" w:rsidR="00E65412" w:rsidRPr="004949FD" w:rsidRDefault="00E65412" w:rsidP="00422884">
            <w:pPr>
              <w:rPr>
                <w:b/>
                <w:bCs/>
              </w:rPr>
            </w:pPr>
            <w:r w:rsidRPr="004949FD">
              <w:rPr>
                <w:b/>
                <w:bCs/>
              </w:rPr>
              <w:t>CEM Code</w:t>
            </w:r>
          </w:p>
        </w:tc>
        <w:tc>
          <w:tcPr>
            <w:tcW w:w="0" w:type="auto"/>
            <w:shd w:val="pct10" w:color="auto" w:fill="auto"/>
            <w:vAlign w:val="center"/>
            <w:hideMark/>
          </w:tcPr>
          <w:p w14:paraId="780D0137" w14:textId="77777777" w:rsidR="00E65412" w:rsidRPr="004949FD" w:rsidRDefault="00E65412" w:rsidP="00422884">
            <w:pPr>
              <w:rPr>
                <w:b/>
                <w:bCs/>
              </w:rPr>
            </w:pPr>
            <w:r w:rsidRPr="004949FD">
              <w:rPr>
                <w:b/>
                <w:bCs/>
              </w:rPr>
              <w:t>Expression Tendency</w:t>
            </w:r>
          </w:p>
        </w:tc>
        <w:tc>
          <w:tcPr>
            <w:tcW w:w="0" w:type="auto"/>
            <w:shd w:val="pct10" w:color="auto" w:fill="auto"/>
            <w:vAlign w:val="center"/>
            <w:hideMark/>
          </w:tcPr>
          <w:p w14:paraId="25F4A12E" w14:textId="77777777" w:rsidR="00E65412" w:rsidRPr="004949FD" w:rsidRDefault="00E65412" w:rsidP="00422884">
            <w:pPr>
              <w:rPr>
                <w:b/>
                <w:bCs/>
              </w:rPr>
            </w:pPr>
            <w:r w:rsidRPr="004949FD">
              <w:rPr>
                <w:b/>
                <w:bCs/>
              </w:rPr>
              <w:t>Modulation Notes</w:t>
            </w:r>
          </w:p>
        </w:tc>
      </w:tr>
      <w:tr w:rsidR="00E65412" w:rsidRPr="004949FD" w14:paraId="015F4A45" w14:textId="77777777" w:rsidTr="00422884">
        <w:trPr>
          <w:tblCellSpacing w:w="15" w:type="dxa"/>
        </w:trPr>
        <w:tc>
          <w:tcPr>
            <w:tcW w:w="0" w:type="auto"/>
            <w:vAlign w:val="center"/>
            <w:hideMark/>
          </w:tcPr>
          <w:p w14:paraId="62890EE6" w14:textId="77777777" w:rsidR="00E65412" w:rsidRPr="004949FD" w:rsidRDefault="00E65412" w:rsidP="00422884">
            <w:pPr>
              <w:rPr>
                <w:b/>
                <w:bCs/>
              </w:rPr>
            </w:pPr>
            <w:r w:rsidRPr="004949FD">
              <w:rPr>
                <w:b/>
                <w:bCs/>
              </w:rPr>
              <w:t>US-N-A-P</w:t>
            </w:r>
          </w:p>
        </w:tc>
        <w:tc>
          <w:tcPr>
            <w:tcW w:w="0" w:type="auto"/>
            <w:vAlign w:val="center"/>
            <w:hideMark/>
          </w:tcPr>
          <w:p w14:paraId="3F0D75A1" w14:textId="77777777" w:rsidR="00E65412" w:rsidRPr="004949FD" w:rsidRDefault="00E65412" w:rsidP="00422884">
            <w:pPr>
              <w:rPr>
                <w:b/>
                <w:bCs/>
              </w:rPr>
            </w:pPr>
            <w:r w:rsidRPr="004949FD">
              <w:rPr>
                <w:b/>
                <w:bCs/>
              </w:rPr>
              <w:t>CVM-US-N-A-P</w:t>
            </w:r>
          </w:p>
        </w:tc>
        <w:tc>
          <w:tcPr>
            <w:tcW w:w="0" w:type="auto"/>
            <w:vAlign w:val="center"/>
            <w:hideMark/>
          </w:tcPr>
          <w:p w14:paraId="026686CC" w14:textId="77777777" w:rsidR="00E65412" w:rsidRPr="004949FD" w:rsidRDefault="00E65412" w:rsidP="00422884">
            <w:pPr>
              <w:rPr>
                <w:b/>
                <w:bCs/>
              </w:rPr>
            </w:pPr>
            <w:r w:rsidRPr="004949FD">
              <w:rPr>
                <w:b/>
                <w:bCs/>
              </w:rPr>
              <w:t>CEM-FEA-US</w:t>
            </w:r>
          </w:p>
        </w:tc>
        <w:tc>
          <w:tcPr>
            <w:tcW w:w="0" w:type="auto"/>
            <w:vAlign w:val="center"/>
            <w:hideMark/>
          </w:tcPr>
          <w:p w14:paraId="324DE367" w14:textId="77777777" w:rsidR="00E65412" w:rsidRPr="004949FD" w:rsidRDefault="00E65412" w:rsidP="00422884">
            <w:r w:rsidRPr="004949FD">
              <w:t>Individually Managed / Externalized</w:t>
            </w:r>
          </w:p>
        </w:tc>
        <w:tc>
          <w:tcPr>
            <w:tcW w:w="0" w:type="auto"/>
            <w:vAlign w:val="center"/>
            <w:hideMark/>
          </w:tcPr>
          <w:p w14:paraId="7119AF19" w14:textId="77777777" w:rsidR="00E65412" w:rsidRPr="004949FD" w:rsidRDefault="00E65412" w:rsidP="00422884">
            <w:r w:rsidRPr="004949FD">
              <w:t>Fear may be verbalized or externalized; seeking professional help is culturally acceptable and encouraged in cases of high distress</w:t>
            </w:r>
          </w:p>
        </w:tc>
      </w:tr>
      <w:tr w:rsidR="00E65412" w:rsidRPr="004949FD" w14:paraId="33D9FFDF" w14:textId="77777777" w:rsidTr="00422884">
        <w:trPr>
          <w:tblCellSpacing w:w="15" w:type="dxa"/>
        </w:trPr>
        <w:tc>
          <w:tcPr>
            <w:tcW w:w="0" w:type="auto"/>
            <w:shd w:val="pct10" w:color="auto" w:fill="auto"/>
            <w:vAlign w:val="center"/>
            <w:hideMark/>
          </w:tcPr>
          <w:p w14:paraId="3FB0FA08" w14:textId="77777777" w:rsidR="00E65412" w:rsidRPr="004949FD" w:rsidRDefault="00E65412" w:rsidP="00422884">
            <w:pPr>
              <w:rPr>
                <w:b/>
                <w:bCs/>
              </w:rPr>
            </w:pPr>
            <w:r w:rsidRPr="004949FD">
              <w:rPr>
                <w:b/>
                <w:bCs/>
              </w:rPr>
              <w:t>JP-T-A-F</w:t>
            </w:r>
          </w:p>
        </w:tc>
        <w:tc>
          <w:tcPr>
            <w:tcW w:w="0" w:type="auto"/>
            <w:shd w:val="pct10" w:color="auto" w:fill="auto"/>
            <w:vAlign w:val="center"/>
            <w:hideMark/>
          </w:tcPr>
          <w:p w14:paraId="0374CAE5" w14:textId="77777777" w:rsidR="00E65412" w:rsidRPr="004949FD" w:rsidRDefault="00E65412" w:rsidP="00422884">
            <w:pPr>
              <w:rPr>
                <w:b/>
                <w:bCs/>
              </w:rPr>
            </w:pPr>
            <w:r w:rsidRPr="004949FD">
              <w:rPr>
                <w:b/>
                <w:bCs/>
              </w:rPr>
              <w:t>CVM-JP-T-A-F</w:t>
            </w:r>
          </w:p>
        </w:tc>
        <w:tc>
          <w:tcPr>
            <w:tcW w:w="0" w:type="auto"/>
            <w:shd w:val="pct10" w:color="auto" w:fill="auto"/>
            <w:vAlign w:val="center"/>
            <w:hideMark/>
          </w:tcPr>
          <w:p w14:paraId="329864CC" w14:textId="77777777" w:rsidR="00E65412" w:rsidRPr="004949FD" w:rsidRDefault="00E65412" w:rsidP="00422884">
            <w:pPr>
              <w:rPr>
                <w:b/>
                <w:bCs/>
              </w:rPr>
            </w:pPr>
            <w:r w:rsidRPr="004949FD">
              <w:rPr>
                <w:b/>
                <w:bCs/>
              </w:rPr>
              <w:t>CEM-FEA-JP</w:t>
            </w:r>
          </w:p>
        </w:tc>
        <w:tc>
          <w:tcPr>
            <w:tcW w:w="0" w:type="auto"/>
            <w:shd w:val="pct10" w:color="auto" w:fill="auto"/>
            <w:vAlign w:val="center"/>
            <w:hideMark/>
          </w:tcPr>
          <w:p w14:paraId="1B5FA307" w14:textId="77777777" w:rsidR="00E65412" w:rsidRPr="004949FD" w:rsidRDefault="00E65412" w:rsidP="00422884">
            <w:r w:rsidRPr="004949FD">
              <w:t>Indirect / Masked</w:t>
            </w:r>
          </w:p>
        </w:tc>
        <w:tc>
          <w:tcPr>
            <w:tcW w:w="0" w:type="auto"/>
            <w:shd w:val="pct10" w:color="auto" w:fill="auto"/>
            <w:vAlign w:val="center"/>
            <w:hideMark/>
          </w:tcPr>
          <w:p w14:paraId="3EFE10DF" w14:textId="77777777" w:rsidR="00E65412" w:rsidRPr="004949FD" w:rsidRDefault="00E65412" w:rsidP="00422884">
            <w:r w:rsidRPr="004949FD">
              <w:t>Fear is often conveyed nonverbally or through withdrawal; maintaining group harmony is prioritized over self-expression</w:t>
            </w:r>
          </w:p>
        </w:tc>
      </w:tr>
      <w:tr w:rsidR="00E65412" w:rsidRPr="004949FD" w14:paraId="5BA0066F" w14:textId="77777777" w:rsidTr="00422884">
        <w:trPr>
          <w:tblCellSpacing w:w="15" w:type="dxa"/>
        </w:trPr>
        <w:tc>
          <w:tcPr>
            <w:tcW w:w="0" w:type="auto"/>
            <w:vAlign w:val="center"/>
            <w:hideMark/>
          </w:tcPr>
          <w:p w14:paraId="4D39E514" w14:textId="77777777" w:rsidR="00E65412" w:rsidRPr="004949FD" w:rsidRDefault="00E65412" w:rsidP="00422884">
            <w:pPr>
              <w:rPr>
                <w:b/>
                <w:bCs/>
              </w:rPr>
            </w:pPr>
            <w:r w:rsidRPr="004949FD">
              <w:rPr>
                <w:b/>
                <w:bCs/>
              </w:rPr>
              <w:t>MX-C-E-F</w:t>
            </w:r>
          </w:p>
        </w:tc>
        <w:tc>
          <w:tcPr>
            <w:tcW w:w="0" w:type="auto"/>
            <w:vAlign w:val="center"/>
            <w:hideMark/>
          </w:tcPr>
          <w:p w14:paraId="41160CA7" w14:textId="77777777" w:rsidR="00E65412" w:rsidRPr="004949FD" w:rsidRDefault="00E65412" w:rsidP="00422884">
            <w:pPr>
              <w:rPr>
                <w:b/>
                <w:bCs/>
              </w:rPr>
            </w:pPr>
            <w:r w:rsidRPr="004949FD">
              <w:rPr>
                <w:b/>
                <w:bCs/>
              </w:rPr>
              <w:t>CVM-MX-C-E-F</w:t>
            </w:r>
          </w:p>
        </w:tc>
        <w:tc>
          <w:tcPr>
            <w:tcW w:w="0" w:type="auto"/>
            <w:vAlign w:val="center"/>
            <w:hideMark/>
          </w:tcPr>
          <w:p w14:paraId="05F03B16" w14:textId="77777777" w:rsidR="00E65412" w:rsidRPr="004949FD" w:rsidRDefault="00E65412" w:rsidP="00422884">
            <w:pPr>
              <w:rPr>
                <w:b/>
                <w:bCs/>
              </w:rPr>
            </w:pPr>
            <w:r w:rsidRPr="004949FD">
              <w:rPr>
                <w:b/>
                <w:bCs/>
              </w:rPr>
              <w:t>CEM-FEA-MX</w:t>
            </w:r>
          </w:p>
        </w:tc>
        <w:tc>
          <w:tcPr>
            <w:tcW w:w="0" w:type="auto"/>
            <w:vAlign w:val="center"/>
            <w:hideMark/>
          </w:tcPr>
          <w:p w14:paraId="6C177B5A" w14:textId="77777777" w:rsidR="00E65412" w:rsidRPr="004949FD" w:rsidRDefault="00E65412" w:rsidP="00422884">
            <w:r w:rsidRPr="004949FD">
              <w:t>Relational / Spiritually Framed</w:t>
            </w:r>
          </w:p>
        </w:tc>
        <w:tc>
          <w:tcPr>
            <w:tcW w:w="0" w:type="auto"/>
            <w:vAlign w:val="center"/>
            <w:hideMark/>
          </w:tcPr>
          <w:p w14:paraId="5BE42D05" w14:textId="77777777" w:rsidR="00E65412" w:rsidRPr="004949FD" w:rsidRDefault="00E65412" w:rsidP="00422884">
            <w:r w:rsidRPr="004949FD">
              <w:t>Emotional safety often comes from family and community rituals; religious or ancestral grounding may guide fear response</w:t>
            </w:r>
          </w:p>
        </w:tc>
      </w:tr>
      <w:tr w:rsidR="00E65412" w:rsidRPr="004949FD" w14:paraId="7248636D" w14:textId="77777777" w:rsidTr="00422884">
        <w:trPr>
          <w:tblCellSpacing w:w="15" w:type="dxa"/>
        </w:trPr>
        <w:tc>
          <w:tcPr>
            <w:tcW w:w="0" w:type="auto"/>
            <w:shd w:val="pct10" w:color="auto" w:fill="auto"/>
            <w:vAlign w:val="center"/>
            <w:hideMark/>
          </w:tcPr>
          <w:p w14:paraId="2523C690" w14:textId="77777777" w:rsidR="00E65412" w:rsidRPr="004949FD" w:rsidRDefault="00E65412" w:rsidP="00422884">
            <w:pPr>
              <w:rPr>
                <w:b/>
                <w:bCs/>
              </w:rPr>
            </w:pPr>
            <w:r w:rsidRPr="004949FD">
              <w:rPr>
                <w:b/>
                <w:bCs/>
              </w:rPr>
              <w:t>DE-S-A-P</w:t>
            </w:r>
          </w:p>
        </w:tc>
        <w:tc>
          <w:tcPr>
            <w:tcW w:w="0" w:type="auto"/>
            <w:shd w:val="pct10" w:color="auto" w:fill="auto"/>
            <w:vAlign w:val="center"/>
            <w:hideMark/>
          </w:tcPr>
          <w:p w14:paraId="68854DEA" w14:textId="77777777" w:rsidR="00E65412" w:rsidRPr="004949FD" w:rsidRDefault="00E65412" w:rsidP="00422884">
            <w:pPr>
              <w:rPr>
                <w:b/>
                <w:bCs/>
              </w:rPr>
            </w:pPr>
            <w:r w:rsidRPr="004949FD">
              <w:rPr>
                <w:b/>
                <w:bCs/>
              </w:rPr>
              <w:t>CVM-DE-S-A-P</w:t>
            </w:r>
          </w:p>
        </w:tc>
        <w:tc>
          <w:tcPr>
            <w:tcW w:w="0" w:type="auto"/>
            <w:shd w:val="pct10" w:color="auto" w:fill="auto"/>
            <w:vAlign w:val="center"/>
            <w:hideMark/>
          </w:tcPr>
          <w:p w14:paraId="5D0AEE69" w14:textId="77777777" w:rsidR="00E65412" w:rsidRPr="004949FD" w:rsidRDefault="00E65412" w:rsidP="00422884">
            <w:pPr>
              <w:rPr>
                <w:b/>
                <w:bCs/>
              </w:rPr>
            </w:pPr>
            <w:r w:rsidRPr="004949FD">
              <w:rPr>
                <w:b/>
                <w:bCs/>
              </w:rPr>
              <w:t>CEM-FEA-DE</w:t>
            </w:r>
          </w:p>
        </w:tc>
        <w:tc>
          <w:tcPr>
            <w:tcW w:w="0" w:type="auto"/>
            <w:shd w:val="pct10" w:color="auto" w:fill="auto"/>
            <w:vAlign w:val="center"/>
            <w:hideMark/>
          </w:tcPr>
          <w:p w14:paraId="07691B46" w14:textId="77777777" w:rsidR="00E65412" w:rsidRPr="004949FD" w:rsidRDefault="00E65412" w:rsidP="00422884">
            <w:r w:rsidRPr="004949FD">
              <w:t>Rationalized / Controlled</w:t>
            </w:r>
          </w:p>
        </w:tc>
        <w:tc>
          <w:tcPr>
            <w:tcW w:w="0" w:type="auto"/>
            <w:shd w:val="pct10" w:color="auto" w:fill="auto"/>
            <w:vAlign w:val="center"/>
            <w:hideMark/>
          </w:tcPr>
          <w:p w14:paraId="6647F9D6" w14:textId="77777777" w:rsidR="00E65412" w:rsidRPr="004949FD" w:rsidRDefault="00E65412" w:rsidP="00422884">
            <w:r w:rsidRPr="004949FD">
              <w:t>Fear is culturally framed as a signal to initiate preparation and control-based responses; emotional display minimized in favor of action planning</w:t>
            </w:r>
          </w:p>
        </w:tc>
      </w:tr>
    </w:tbl>
    <w:p w14:paraId="5E1B40E3" w14:textId="77777777" w:rsidR="00E65412" w:rsidRPr="00FB07CD" w:rsidRDefault="00E65412" w:rsidP="00E65412">
      <w:pPr>
        <w:rPr>
          <w:b/>
          <w:bCs/>
        </w:rPr>
      </w:pPr>
      <w:r>
        <w:br/>
      </w:r>
      <w:r>
        <w:br/>
      </w:r>
      <w:r w:rsidRPr="00FB07CD">
        <w:rPr>
          <w:b/>
          <w:bCs/>
        </w:rPr>
        <w:t>Emotion Family: Love</w:t>
      </w:r>
      <w:r>
        <w:rPr>
          <w:b/>
          <w:bCs/>
        </w:rPr>
        <w:t xml:space="preserve"> (LOV)</w:t>
      </w:r>
    </w:p>
    <w:p w14:paraId="56951AB5" w14:textId="77777777" w:rsidR="00E65412" w:rsidRPr="00FB07CD" w:rsidRDefault="00E65412" w:rsidP="00E65412">
      <w:pPr>
        <w:rPr>
          <w:b/>
          <w:bCs/>
        </w:rPr>
      </w:pPr>
      <w:r>
        <w:rPr>
          <w:b/>
          <w:bCs/>
        </w:rPr>
        <w:br/>
      </w:r>
      <w:r w:rsidRPr="00FB07CD">
        <w:rPr>
          <w:b/>
          <w:bCs/>
        </w:rPr>
        <w:t>Primary Emotion</w:t>
      </w:r>
    </w:p>
    <w:p w14:paraId="312E6E37" w14:textId="77777777" w:rsidR="00E65412" w:rsidRPr="00FB07CD" w:rsidRDefault="00E65412" w:rsidP="009B1296">
      <w:pPr>
        <w:numPr>
          <w:ilvl w:val="0"/>
          <w:numId w:val="25"/>
        </w:numPr>
      </w:pPr>
      <w:r w:rsidRPr="00FB07CD">
        <w:rPr>
          <w:b/>
          <w:bCs/>
        </w:rPr>
        <w:t>Name:</w:t>
      </w:r>
      <w:r w:rsidRPr="00FB07CD">
        <w:t xml:space="preserve"> Love</w:t>
      </w:r>
    </w:p>
    <w:p w14:paraId="5D47135D" w14:textId="77777777" w:rsidR="00E65412" w:rsidRPr="00FB07CD" w:rsidRDefault="00E65412" w:rsidP="009B1296">
      <w:pPr>
        <w:numPr>
          <w:ilvl w:val="0"/>
          <w:numId w:val="25"/>
        </w:numPr>
      </w:pPr>
      <w:r w:rsidRPr="00FB07CD">
        <w:rPr>
          <w:b/>
          <w:bCs/>
        </w:rPr>
        <w:t>Reference Code:</w:t>
      </w:r>
      <w:r w:rsidRPr="00FB07CD">
        <w:t xml:space="preserve"> LOV-001</w:t>
      </w:r>
    </w:p>
    <w:p w14:paraId="0ABEB965" w14:textId="77777777" w:rsidR="00E65412" w:rsidRPr="00FB07CD" w:rsidRDefault="00E65412" w:rsidP="009B1296">
      <w:pPr>
        <w:numPr>
          <w:ilvl w:val="0"/>
          <w:numId w:val="25"/>
        </w:numPr>
      </w:pPr>
      <w:r w:rsidRPr="00FB07CD">
        <w:rPr>
          <w:b/>
          <w:bCs/>
        </w:rPr>
        <w:t>Definition:</w:t>
      </w:r>
      <w:r w:rsidRPr="00FB07CD">
        <w:t xml:space="preserve"> A deeply positive emotional state marked by attachment, connection, care, and the desire for another's well-being. Love is both a bond and a motivator, capable of sustaining long-term emotional resilience.</w:t>
      </w:r>
    </w:p>
    <w:p w14:paraId="51DB0CAA" w14:textId="77777777" w:rsidR="00E65412" w:rsidRPr="00FB07CD" w:rsidRDefault="00E65412" w:rsidP="009B1296">
      <w:pPr>
        <w:numPr>
          <w:ilvl w:val="0"/>
          <w:numId w:val="25"/>
        </w:numPr>
      </w:pPr>
      <w:r w:rsidRPr="00FB07CD">
        <w:rPr>
          <w:b/>
          <w:bCs/>
        </w:rPr>
        <w:t>Typical Intensity Range:</w:t>
      </w:r>
      <w:r w:rsidRPr="00FB07CD">
        <w:t xml:space="preserve"> 0.4 – 1.0</w:t>
      </w:r>
    </w:p>
    <w:p w14:paraId="5B81BFB4" w14:textId="77777777" w:rsidR="00E65412" w:rsidRPr="00FB07CD" w:rsidRDefault="00E65412" w:rsidP="009B1296">
      <w:pPr>
        <w:numPr>
          <w:ilvl w:val="0"/>
          <w:numId w:val="25"/>
        </w:numPr>
      </w:pPr>
      <w:r w:rsidRPr="00FB07CD">
        <w:rPr>
          <w:b/>
          <w:bCs/>
        </w:rPr>
        <w:t>Cultural Universality:</w:t>
      </w:r>
      <w:r w:rsidRPr="00FB07CD">
        <w:t xml:space="preserve"> Very High (expressed differently, but globally present)</w:t>
      </w:r>
    </w:p>
    <w:p w14:paraId="1BA45674" w14:textId="77777777" w:rsidR="00E65412" w:rsidRPr="00FB07CD" w:rsidRDefault="00E65412" w:rsidP="009B1296">
      <w:pPr>
        <w:numPr>
          <w:ilvl w:val="0"/>
          <w:numId w:val="25"/>
        </w:numPr>
      </w:pPr>
      <w:r w:rsidRPr="00FB07CD">
        <w:rPr>
          <w:b/>
          <w:bCs/>
        </w:rPr>
        <w:t>HEART™ Notes:</w:t>
      </w:r>
      <w:r w:rsidRPr="00FB07CD">
        <w:t xml:space="preserve"> Considered a stabilizing force in emotional systems. All emotionally intelligent agents must be able to distinguish love as affection, commitment, or presence. Over-simplifying love results in misaligned interaction loops.</w:t>
      </w:r>
      <w:r>
        <w:br/>
      </w:r>
    </w:p>
    <w:p w14:paraId="0A954F80" w14:textId="77777777" w:rsidR="00E65412" w:rsidRPr="00FB07CD" w:rsidRDefault="00E65412" w:rsidP="00E65412">
      <w:pPr>
        <w:rPr>
          <w:b/>
          <w:bCs/>
        </w:rPr>
      </w:pPr>
      <w:r w:rsidRPr="00FB07CD">
        <w:rPr>
          <w:b/>
          <w:bCs/>
        </w:rPr>
        <w:t>Secondary Variants</w:t>
      </w:r>
    </w:p>
    <w:p w14:paraId="1D178D30" w14:textId="77777777" w:rsidR="00E65412" w:rsidRPr="00FB07CD" w:rsidRDefault="00E65412" w:rsidP="00E65412">
      <w:pPr>
        <w:ind w:left="720"/>
      </w:pPr>
      <w:r w:rsidRPr="00FB07CD">
        <w:rPr>
          <w:b/>
          <w:bCs/>
        </w:rPr>
        <w:t>LOV-002: Affection</w:t>
      </w:r>
    </w:p>
    <w:p w14:paraId="2B9019F2" w14:textId="77777777" w:rsidR="00E65412" w:rsidRPr="00FB07CD" w:rsidRDefault="00E65412" w:rsidP="009B1296">
      <w:pPr>
        <w:numPr>
          <w:ilvl w:val="1"/>
          <w:numId w:val="26"/>
        </w:numPr>
      </w:pPr>
      <w:r w:rsidRPr="00FB07CD">
        <w:rPr>
          <w:b/>
          <w:bCs/>
        </w:rPr>
        <w:t>Definition:</w:t>
      </w:r>
      <w:r w:rsidRPr="00FB07CD">
        <w:t xml:space="preserve"> Gentle, physical or verbal expression of care, warmth, or fondness.</w:t>
      </w:r>
    </w:p>
    <w:p w14:paraId="52401288" w14:textId="77777777" w:rsidR="00E65412" w:rsidRPr="00FB07CD" w:rsidRDefault="00E65412" w:rsidP="009B1296">
      <w:pPr>
        <w:numPr>
          <w:ilvl w:val="1"/>
          <w:numId w:val="26"/>
        </w:numPr>
      </w:pPr>
      <w:r w:rsidRPr="00FB07CD">
        <w:rPr>
          <w:b/>
          <w:bCs/>
        </w:rPr>
        <w:t>Typical Intensity Range:</w:t>
      </w:r>
      <w:r w:rsidRPr="00FB07CD">
        <w:t xml:space="preserve"> 0.4 – 0.7</w:t>
      </w:r>
    </w:p>
    <w:p w14:paraId="7F13DF64" w14:textId="77777777" w:rsidR="00E65412" w:rsidRPr="00FB07CD" w:rsidRDefault="00E65412" w:rsidP="009B1296">
      <w:pPr>
        <w:numPr>
          <w:ilvl w:val="1"/>
          <w:numId w:val="26"/>
        </w:numPr>
      </w:pPr>
      <w:proofErr w:type="spellStart"/>
      <w:r w:rsidRPr="00FB07CD">
        <w:rPr>
          <w:b/>
          <w:bCs/>
        </w:rPr>
        <w:t>Blendable</w:t>
      </w:r>
      <w:proofErr w:type="spellEnd"/>
      <w:r w:rsidRPr="00FB07CD">
        <w:rPr>
          <w:b/>
          <w:bCs/>
        </w:rPr>
        <w:t xml:space="preserve"> With:</w:t>
      </w:r>
      <w:r w:rsidRPr="00FB07CD">
        <w:t xml:space="preserve"> JOY-002 (Gratitude), TRU-002 (Comfort)</w:t>
      </w:r>
      <w:r>
        <w:br/>
      </w:r>
    </w:p>
    <w:p w14:paraId="386E066D" w14:textId="77777777" w:rsidR="00E65412" w:rsidRPr="00FB07CD" w:rsidRDefault="00E65412" w:rsidP="00E65412">
      <w:pPr>
        <w:ind w:left="720"/>
      </w:pPr>
      <w:r w:rsidRPr="00FB07CD">
        <w:rPr>
          <w:b/>
          <w:bCs/>
        </w:rPr>
        <w:t>LOV-003: Passion</w:t>
      </w:r>
    </w:p>
    <w:p w14:paraId="6FF94A41" w14:textId="77777777" w:rsidR="00E65412" w:rsidRPr="00FB07CD" w:rsidRDefault="00E65412" w:rsidP="009B1296">
      <w:pPr>
        <w:numPr>
          <w:ilvl w:val="1"/>
          <w:numId w:val="26"/>
        </w:numPr>
      </w:pPr>
      <w:r w:rsidRPr="00FB07CD">
        <w:rPr>
          <w:b/>
          <w:bCs/>
        </w:rPr>
        <w:t>Definition:</w:t>
      </w:r>
      <w:r w:rsidRPr="00FB07CD">
        <w:t xml:space="preserve"> Intense emotional and often physical desire toward a person, purpose, or pursuit.</w:t>
      </w:r>
    </w:p>
    <w:p w14:paraId="49A28477" w14:textId="77777777" w:rsidR="00E65412" w:rsidRPr="00FB07CD" w:rsidRDefault="00E65412" w:rsidP="009B1296">
      <w:pPr>
        <w:numPr>
          <w:ilvl w:val="1"/>
          <w:numId w:val="26"/>
        </w:numPr>
      </w:pPr>
      <w:r w:rsidRPr="00FB07CD">
        <w:rPr>
          <w:b/>
          <w:bCs/>
        </w:rPr>
        <w:t>Typical Intensity Range:</w:t>
      </w:r>
      <w:r w:rsidRPr="00FB07CD">
        <w:t xml:space="preserve"> 0.7 – 1.0</w:t>
      </w:r>
    </w:p>
    <w:p w14:paraId="7AC0B5F3" w14:textId="77777777" w:rsidR="00E65412" w:rsidRPr="00FB07CD" w:rsidRDefault="00E65412" w:rsidP="009B1296">
      <w:pPr>
        <w:numPr>
          <w:ilvl w:val="1"/>
          <w:numId w:val="26"/>
        </w:numPr>
      </w:pPr>
      <w:proofErr w:type="spellStart"/>
      <w:r w:rsidRPr="00FB07CD">
        <w:rPr>
          <w:b/>
          <w:bCs/>
        </w:rPr>
        <w:t>Blendable</w:t>
      </w:r>
      <w:proofErr w:type="spellEnd"/>
      <w:r w:rsidRPr="00FB07CD">
        <w:rPr>
          <w:b/>
          <w:bCs/>
        </w:rPr>
        <w:t xml:space="preserve"> With:</w:t>
      </w:r>
      <w:r w:rsidRPr="00FB07CD">
        <w:t xml:space="preserve"> DES-001 (Desire), EXC-001 (Excitement)</w:t>
      </w:r>
      <w:r>
        <w:br/>
      </w:r>
    </w:p>
    <w:p w14:paraId="4E111A9F" w14:textId="77777777" w:rsidR="00E65412" w:rsidRPr="00FB07CD" w:rsidRDefault="00E65412" w:rsidP="00E65412">
      <w:pPr>
        <w:ind w:left="720"/>
      </w:pPr>
      <w:r w:rsidRPr="00FB07CD">
        <w:rPr>
          <w:b/>
          <w:bCs/>
        </w:rPr>
        <w:t>LOV-004: Devotion</w:t>
      </w:r>
    </w:p>
    <w:p w14:paraId="01371C9C" w14:textId="77777777" w:rsidR="00E65412" w:rsidRPr="00FB07CD" w:rsidRDefault="00E65412" w:rsidP="009B1296">
      <w:pPr>
        <w:numPr>
          <w:ilvl w:val="1"/>
          <w:numId w:val="26"/>
        </w:numPr>
      </w:pPr>
      <w:r w:rsidRPr="00FB07CD">
        <w:rPr>
          <w:b/>
          <w:bCs/>
        </w:rPr>
        <w:t>Definition:</w:t>
      </w:r>
      <w:r w:rsidRPr="00FB07CD">
        <w:t xml:space="preserve"> Deep, enduring love characterized by loyalty, service, or sacrifice.</w:t>
      </w:r>
    </w:p>
    <w:p w14:paraId="3A512DCA" w14:textId="77777777" w:rsidR="00E65412" w:rsidRPr="00FB07CD" w:rsidRDefault="00E65412" w:rsidP="009B1296">
      <w:pPr>
        <w:numPr>
          <w:ilvl w:val="1"/>
          <w:numId w:val="26"/>
        </w:numPr>
      </w:pPr>
      <w:r w:rsidRPr="00FB07CD">
        <w:rPr>
          <w:b/>
          <w:bCs/>
        </w:rPr>
        <w:t>Typical Intensity Range:</w:t>
      </w:r>
      <w:r w:rsidRPr="00FB07CD">
        <w:t xml:space="preserve"> 0.6 – 1.0</w:t>
      </w:r>
    </w:p>
    <w:p w14:paraId="57568329" w14:textId="77777777" w:rsidR="00E65412" w:rsidRPr="00FB07CD" w:rsidRDefault="00E65412" w:rsidP="009B1296">
      <w:pPr>
        <w:numPr>
          <w:ilvl w:val="1"/>
          <w:numId w:val="26"/>
        </w:numPr>
      </w:pPr>
      <w:proofErr w:type="spellStart"/>
      <w:r w:rsidRPr="00FB07CD">
        <w:rPr>
          <w:b/>
          <w:bCs/>
        </w:rPr>
        <w:t>Blendable</w:t>
      </w:r>
      <w:proofErr w:type="spellEnd"/>
      <w:r w:rsidRPr="00FB07CD">
        <w:rPr>
          <w:b/>
          <w:bCs/>
        </w:rPr>
        <w:t xml:space="preserve"> With:</w:t>
      </w:r>
      <w:r w:rsidRPr="00FB07CD">
        <w:t xml:space="preserve"> TRU-001 (Trust), RES-001 (Respect)</w:t>
      </w:r>
      <w:r>
        <w:br/>
      </w:r>
    </w:p>
    <w:p w14:paraId="2CF2ACF6" w14:textId="77777777" w:rsidR="00E65412" w:rsidRPr="00FB07CD" w:rsidRDefault="00E65412" w:rsidP="00E65412">
      <w:pPr>
        <w:ind w:left="720"/>
      </w:pPr>
      <w:r w:rsidRPr="00FB07CD">
        <w:rPr>
          <w:b/>
          <w:bCs/>
        </w:rPr>
        <w:t>LOV-005: Tenderness</w:t>
      </w:r>
    </w:p>
    <w:p w14:paraId="74E236E0" w14:textId="77777777" w:rsidR="00E65412" w:rsidRPr="00FB07CD" w:rsidRDefault="00E65412" w:rsidP="009B1296">
      <w:pPr>
        <w:numPr>
          <w:ilvl w:val="1"/>
          <w:numId w:val="26"/>
        </w:numPr>
      </w:pPr>
      <w:r w:rsidRPr="00FB07CD">
        <w:rPr>
          <w:b/>
          <w:bCs/>
        </w:rPr>
        <w:t>Definition:</w:t>
      </w:r>
      <w:r w:rsidRPr="00FB07CD">
        <w:t xml:space="preserve"> A soft, empathic form of love that seeks to soothe, nurture, or protect.</w:t>
      </w:r>
    </w:p>
    <w:p w14:paraId="25602397" w14:textId="77777777" w:rsidR="00E65412" w:rsidRPr="00FB07CD" w:rsidRDefault="00E65412" w:rsidP="009B1296">
      <w:pPr>
        <w:numPr>
          <w:ilvl w:val="1"/>
          <w:numId w:val="26"/>
        </w:numPr>
      </w:pPr>
      <w:r w:rsidRPr="00FB07CD">
        <w:rPr>
          <w:b/>
          <w:bCs/>
        </w:rPr>
        <w:t>Typical Intensity Range:</w:t>
      </w:r>
      <w:r w:rsidRPr="00FB07CD">
        <w:t xml:space="preserve"> 0.3 – 0.6</w:t>
      </w:r>
    </w:p>
    <w:p w14:paraId="74422734" w14:textId="77777777" w:rsidR="00E65412" w:rsidRPr="00FB07CD" w:rsidRDefault="00E65412" w:rsidP="009B1296">
      <w:pPr>
        <w:numPr>
          <w:ilvl w:val="1"/>
          <w:numId w:val="26"/>
        </w:numPr>
      </w:pPr>
      <w:proofErr w:type="spellStart"/>
      <w:r w:rsidRPr="00FB07CD">
        <w:rPr>
          <w:b/>
          <w:bCs/>
        </w:rPr>
        <w:t>Blendable</w:t>
      </w:r>
      <w:proofErr w:type="spellEnd"/>
      <w:r w:rsidRPr="00FB07CD">
        <w:rPr>
          <w:b/>
          <w:bCs/>
        </w:rPr>
        <w:t xml:space="preserve"> With:</w:t>
      </w:r>
      <w:r w:rsidRPr="00FB07CD">
        <w:t xml:space="preserve"> EMP-001 (Empathy), SAF-001 (Safety)</w:t>
      </w:r>
      <w:r>
        <w:br/>
      </w:r>
    </w:p>
    <w:p w14:paraId="28E6DD71" w14:textId="77777777" w:rsidR="00E65412" w:rsidRPr="00FB07CD" w:rsidRDefault="00E65412" w:rsidP="00E65412">
      <w:pPr>
        <w:ind w:left="720"/>
      </w:pPr>
      <w:r w:rsidRPr="00FB07CD">
        <w:rPr>
          <w:b/>
          <w:bCs/>
        </w:rPr>
        <w:t>LOV-006: Romantic Love</w:t>
      </w:r>
    </w:p>
    <w:p w14:paraId="3BCA1317" w14:textId="77777777" w:rsidR="00E65412" w:rsidRPr="00FB07CD" w:rsidRDefault="00E65412" w:rsidP="009B1296">
      <w:pPr>
        <w:numPr>
          <w:ilvl w:val="1"/>
          <w:numId w:val="26"/>
        </w:numPr>
      </w:pPr>
      <w:r w:rsidRPr="00FB07CD">
        <w:rPr>
          <w:b/>
          <w:bCs/>
        </w:rPr>
        <w:t>Definition:</w:t>
      </w:r>
      <w:r w:rsidRPr="00FB07CD">
        <w:t xml:space="preserve"> Emotionally and often physically intimate form of love between partners.</w:t>
      </w:r>
    </w:p>
    <w:p w14:paraId="524B276E" w14:textId="77777777" w:rsidR="00E65412" w:rsidRPr="00FB07CD" w:rsidRDefault="00E65412" w:rsidP="009B1296">
      <w:pPr>
        <w:numPr>
          <w:ilvl w:val="1"/>
          <w:numId w:val="26"/>
        </w:numPr>
      </w:pPr>
      <w:r w:rsidRPr="00FB07CD">
        <w:rPr>
          <w:b/>
          <w:bCs/>
        </w:rPr>
        <w:t>Typical Intensity Range:</w:t>
      </w:r>
      <w:r w:rsidRPr="00FB07CD">
        <w:t xml:space="preserve"> 0.5 – 1.0</w:t>
      </w:r>
    </w:p>
    <w:p w14:paraId="28348B24" w14:textId="77777777" w:rsidR="00E65412" w:rsidRPr="00FB07CD" w:rsidRDefault="00E65412" w:rsidP="009B1296">
      <w:pPr>
        <w:numPr>
          <w:ilvl w:val="1"/>
          <w:numId w:val="26"/>
        </w:numPr>
      </w:pPr>
      <w:proofErr w:type="spellStart"/>
      <w:r w:rsidRPr="00FB07CD">
        <w:rPr>
          <w:b/>
          <w:bCs/>
        </w:rPr>
        <w:t>Blendable</w:t>
      </w:r>
      <w:proofErr w:type="spellEnd"/>
      <w:r w:rsidRPr="00FB07CD">
        <w:rPr>
          <w:b/>
          <w:bCs/>
        </w:rPr>
        <w:t xml:space="preserve"> With:</w:t>
      </w:r>
      <w:r w:rsidRPr="00FB07CD">
        <w:t xml:space="preserve"> LOV-003 (Passion), LOV-002 (Affection), TRU-001 (Trust)</w:t>
      </w:r>
    </w:p>
    <w:p w14:paraId="02CAB84D" w14:textId="77777777" w:rsidR="00E65412" w:rsidRDefault="00E65412" w:rsidP="00E65412">
      <w:pPr>
        <w:pStyle w:val="Heading3"/>
      </w:pPr>
      <w:r>
        <w:br/>
        <w:t>Cultural Modulation Snapshot - LOV</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00"/>
        <w:gridCol w:w="872"/>
        <w:gridCol w:w="743"/>
        <w:gridCol w:w="1740"/>
        <w:gridCol w:w="5095"/>
      </w:tblGrid>
      <w:tr w:rsidR="00E65412" w:rsidRPr="00745C45" w14:paraId="007566DD" w14:textId="77777777" w:rsidTr="00422884">
        <w:trPr>
          <w:tblHeader/>
          <w:tblCellSpacing w:w="15" w:type="dxa"/>
        </w:trPr>
        <w:tc>
          <w:tcPr>
            <w:tcW w:w="0" w:type="auto"/>
            <w:shd w:val="pct10" w:color="auto" w:fill="auto"/>
            <w:vAlign w:val="center"/>
            <w:hideMark/>
          </w:tcPr>
          <w:p w14:paraId="360D1BBE" w14:textId="77777777" w:rsidR="00E65412" w:rsidRPr="00745C45" w:rsidRDefault="00E65412" w:rsidP="00422884">
            <w:pPr>
              <w:rPr>
                <w:b/>
                <w:bCs/>
              </w:rPr>
            </w:pPr>
            <w:r w:rsidRPr="00745C45">
              <w:rPr>
                <w:b/>
                <w:bCs/>
              </w:rPr>
              <w:t>Culture Code</w:t>
            </w:r>
          </w:p>
        </w:tc>
        <w:tc>
          <w:tcPr>
            <w:tcW w:w="0" w:type="auto"/>
            <w:shd w:val="pct10" w:color="auto" w:fill="auto"/>
            <w:vAlign w:val="center"/>
            <w:hideMark/>
          </w:tcPr>
          <w:p w14:paraId="2FEE2397" w14:textId="77777777" w:rsidR="00E65412" w:rsidRPr="00745C45" w:rsidRDefault="00E65412" w:rsidP="00422884">
            <w:pPr>
              <w:rPr>
                <w:b/>
                <w:bCs/>
              </w:rPr>
            </w:pPr>
            <w:r w:rsidRPr="00745C45">
              <w:rPr>
                <w:b/>
                <w:bCs/>
              </w:rPr>
              <w:t>CVM Profile</w:t>
            </w:r>
          </w:p>
        </w:tc>
        <w:tc>
          <w:tcPr>
            <w:tcW w:w="0" w:type="auto"/>
            <w:shd w:val="pct10" w:color="auto" w:fill="auto"/>
            <w:vAlign w:val="center"/>
            <w:hideMark/>
          </w:tcPr>
          <w:p w14:paraId="5DD820FC" w14:textId="77777777" w:rsidR="00E65412" w:rsidRPr="00745C45" w:rsidRDefault="00E65412" w:rsidP="00422884">
            <w:pPr>
              <w:rPr>
                <w:b/>
                <w:bCs/>
              </w:rPr>
            </w:pPr>
            <w:r w:rsidRPr="00745C45">
              <w:rPr>
                <w:b/>
                <w:bCs/>
              </w:rPr>
              <w:t>CEM Code</w:t>
            </w:r>
          </w:p>
        </w:tc>
        <w:tc>
          <w:tcPr>
            <w:tcW w:w="0" w:type="auto"/>
            <w:shd w:val="pct10" w:color="auto" w:fill="auto"/>
            <w:vAlign w:val="center"/>
            <w:hideMark/>
          </w:tcPr>
          <w:p w14:paraId="4776482D" w14:textId="77777777" w:rsidR="00E65412" w:rsidRPr="00745C45" w:rsidRDefault="00E65412" w:rsidP="00422884">
            <w:pPr>
              <w:rPr>
                <w:b/>
                <w:bCs/>
              </w:rPr>
            </w:pPr>
            <w:r w:rsidRPr="00745C45">
              <w:rPr>
                <w:b/>
                <w:bCs/>
              </w:rPr>
              <w:t>Expression Tendency</w:t>
            </w:r>
          </w:p>
        </w:tc>
        <w:tc>
          <w:tcPr>
            <w:tcW w:w="0" w:type="auto"/>
            <w:shd w:val="pct10" w:color="auto" w:fill="auto"/>
            <w:vAlign w:val="center"/>
            <w:hideMark/>
          </w:tcPr>
          <w:p w14:paraId="1FBBBE04" w14:textId="77777777" w:rsidR="00E65412" w:rsidRPr="00745C45" w:rsidRDefault="00E65412" w:rsidP="00422884">
            <w:pPr>
              <w:rPr>
                <w:b/>
                <w:bCs/>
              </w:rPr>
            </w:pPr>
            <w:r w:rsidRPr="00745C45">
              <w:rPr>
                <w:b/>
                <w:bCs/>
              </w:rPr>
              <w:t>Modulation Notes</w:t>
            </w:r>
          </w:p>
        </w:tc>
      </w:tr>
      <w:tr w:rsidR="00E65412" w:rsidRPr="00745C45" w14:paraId="1D475684" w14:textId="77777777" w:rsidTr="00422884">
        <w:trPr>
          <w:tblCellSpacing w:w="15" w:type="dxa"/>
        </w:trPr>
        <w:tc>
          <w:tcPr>
            <w:tcW w:w="0" w:type="auto"/>
            <w:vAlign w:val="center"/>
            <w:hideMark/>
          </w:tcPr>
          <w:p w14:paraId="32F7E3BC" w14:textId="77777777" w:rsidR="00E65412" w:rsidRPr="00745C45" w:rsidRDefault="00E65412" w:rsidP="00422884">
            <w:pPr>
              <w:rPr>
                <w:b/>
                <w:bCs/>
              </w:rPr>
            </w:pPr>
            <w:r w:rsidRPr="00745C45">
              <w:rPr>
                <w:b/>
                <w:bCs/>
              </w:rPr>
              <w:t>US-N-Y-P</w:t>
            </w:r>
          </w:p>
        </w:tc>
        <w:tc>
          <w:tcPr>
            <w:tcW w:w="0" w:type="auto"/>
            <w:vAlign w:val="center"/>
            <w:hideMark/>
          </w:tcPr>
          <w:p w14:paraId="6AE866A8" w14:textId="77777777" w:rsidR="00E65412" w:rsidRPr="00745C45" w:rsidRDefault="00E65412" w:rsidP="00422884">
            <w:pPr>
              <w:rPr>
                <w:b/>
                <w:bCs/>
              </w:rPr>
            </w:pPr>
            <w:r w:rsidRPr="00745C45">
              <w:rPr>
                <w:b/>
                <w:bCs/>
              </w:rPr>
              <w:t>CVM-US-N-Y-P</w:t>
            </w:r>
          </w:p>
        </w:tc>
        <w:tc>
          <w:tcPr>
            <w:tcW w:w="0" w:type="auto"/>
            <w:vAlign w:val="center"/>
            <w:hideMark/>
          </w:tcPr>
          <w:p w14:paraId="70B72BAF" w14:textId="77777777" w:rsidR="00E65412" w:rsidRPr="00745C45" w:rsidRDefault="00E65412" w:rsidP="00422884">
            <w:pPr>
              <w:rPr>
                <w:b/>
                <w:bCs/>
              </w:rPr>
            </w:pPr>
            <w:r w:rsidRPr="00745C45">
              <w:rPr>
                <w:b/>
                <w:bCs/>
              </w:rPr>
              <w:t>CEM-LOV-US</w:t>
            </w:r>
          </w:p>
        </w:tc>
        <w:tc>
          <w:tcPr>
            <w:tcW w:w="0" w:type="auto"/>
            <w:vAlign w:val="center"/>
            <w:hideMark/>
          </w:tcPr>
          <w:p w14:paraId="3E13C957" w14:textId="77777777" w:rsidR="00E65412" w:rsidRPr="00745C45" w:rsidRDefault="00E65412" w:rsidP="00422884">
            <w:r w:rsidRPr="00745C45">
              <w:t>Verbal / Idealized</w:t>
            </w:r>
          </w:p>
        </w:tc>
        <w:tc>
          <w:tcPr>
            <w:tcW w:w="0" w:type="auto"/>
            <w:vAlign w:val="center"/>
            <w:hideMark/>
          </w:tcPr>
          <w:p w14:paraId="181FF6AF" w14:textId="77777777" w:rsidR="00E65412" w:rsidRPr="00745C45" w:rsidRDefault="00E65412" w:rsidP="00422884">
            <w:r w:rsidRPr="00745C45">
              <w:t>Romantic love is highly individualized and often expressed through verbal affirmation, gifts, and emotionally charged rituals</w:t>
            </w:r>
          </w:p>
        </w:tc>
      </w:tr>
      <w:tr w:rsidR="00E65412" w:rsidRPr="00745C45" w14:paraId="5DEBC425" w14:textId="77777777" w:rsidTr="00422884">
        <w:trPr>
          <w:tblCellSpacing w:w="15" w:type="dxa"/>
        </w:trPr>
        <w:tc>
          <w:tcPr>
            <w:tcW w:w="0" w:type="auto"/>
            <w:shd w:val="pct10" w:color="auto" w:fill="auto"/>
            <w:vAlign w:val="center"/>
            <w:hideMark/>
          </w:tcPr>
          <w:p w14:paraId="54CECF9B" w14:textId="77777777" w:rsidR="00E65412" w:rsidRPr="00745C45" w:rsidRDefault="00E65412" w:rsidP="00422884">
            <w:pPr>
              <w:rPr>
                <w:b/>
                <w:bCs/>
              </w:rPr>
            </w:pPr>
            <w:r w:rsidRPr="00745C45">
              <w:rPr>
                <w:b/>
                <w:bCs/>
              </w:rPr>
              <w:t>IN-T-A-F</w:t>
            </w:r>
          </w:p>
        </w:tc>
        <w:tc>
          <w:tcPr>
            <w:tcW w:w="0" w:type="auto"/>
            <w:shd w:val="pct10" w:color="auto" w:fill="auto"/>
            <w:vAlign w:val="center"/>
            <w:hideMark/>
          </w:tcPr>
          <w:p w14:paraId="1CFF5C5B" w14:textId="77777777" w:rsidR="00E65412" w:rsidRPr="00745C45" w:rsidRDefault="00E65412" w:rsidP="00422884">
            <w:pPr>
              <w:rPr>
                <w:b/>
                <w:bCs/>
              </w:rPr>
            </w:pPr>
            <w:r w:rsidRPr="00745C45">
              <w:rPr>
                <w:b/>
                <w:bCs/>
              </w:rPr>
              <w:t>CVM-IN-T-A-F</w:t>
            </w:r>
          </w:p>
        </w:tc>
        <w:tc>
          <w:tcPr>
            <w:tcW w:w="0" w:type="auto"/>
            <w:shd w:val="pct10" w:color="auto" w:fill="auto"/>
            <w:vAlign w:val="center"/>
            <w:hideMark/>
          </w:tcPr>
          <w:p w14:paraId="0B86C9E1" w14:textId="77777777" w:rsidR="00E65412" w:rsidRPr="00745C45" w:rsidRDefault="00E65412" w:rsidP="00422884">
            <w:pPr>
              <w:rPr>
                <w:b/>
                <w:bCs/>
              </w:rPr>
            </w:pPr>
            <w:r w:rsidRPr="00745C45">
              <w:rPr>
                <w:b/>
                <w:bCs/>
              </w:rPr>
              <w:t>CEM-LOV-IN</w:t>
            </w:r>
          </w:p>
        </w:tc>
        <w:tc>
          <w:tcPr>
            <w:tcW w:w="0" w:type="auto"/>
            <w:shd w:val="pct10" w:color="auto" w:fill="auto"/>
            <w:vAlign w:val="center"/>
            <w:hideMark/>
          </w:tcPr>
          <w:p w14:paraId="4CFB86C4" w14:textId="77777777" w:rsidR="00E65412" w:rsidRPr="00745C45" w:rsidRDefault="00E65412" w:rsidP="00422884">
            <w:r w:rsidRPr="00745C45">
              <w:t>Family-Guided / Tradition-Mediated</w:t>
            </w:r>
          </w:p>
        </w:tc>
        <w:tc>
          <w:tcPr>
            <w:tcW w:w="0" w:type="auto"/>
            <w:shd w:val="pct10" w:color="auto" w:fill="auto"/>
            <w:vAlign w:val="center"/>
            <w:hideMark/>
          </w:tcPr>
          <w:p w14:paraId="686DF8B9" w14:textId="77777777" w:rsidR="00E65412" w:rsidRPr="00745C45" w:rsidRDefault="00E65412" w:rsidP="00422884">
            <w:r w:rsidRPr="00745C45">
              <w:t>Romantic expression is often balanced with traditional or familial considerations; love is deeply intertwined with loyalty and duty</w:t>
            </w:r>
          </w:p>
        </w:tc>
      </w:tr>
      <w:tr w:rsidR="00E65412" w:rsidRPr="00745C45" w14:paraId="5033F029" w14:textId="77777777" w:rsidTr="00422884">
        <w:trPr>
          <w:tblCellSpacing w:w="15" w:type="dxa"/>
        </w:trPr>
        <w:tc>
          <w:tcPr>
            <w:tcW w:w="0" w:type="auto"/>
            <w:vAlign w:val="center"/>
            <w:hideMark/>
          </w:tcPr>
          <w:p w14:paraId="38D0B1B5" w14:textId="77777777" w:rsidR="00E65412" w:rsidRPr="00745C45" w:rsidRDefault="00E65412" w:rsidP="00422884">
            <w:pPr>
              <w:rPr>
                <w:b/>
                <w:bCs/>
              </w:rPr>
            </w:pPr>
            <w:r w:rsidRPr="00745C45">
              <w:rPr>
                <w:b/>
                <w:bCs/>
              </w:rPr>
              <w:t>SE-N-A-P</w:t>
            </w:r>
          </w:p>
        </w:tc>
        <w:tc>
          <w:tcPr>
            <w:tcW w:w="0" w:type="auto"/>
            <w:vAlign w:val="center"/>
            <w:hideMark/>
          </w:tcPr>
          <w:p w14:paraId="393E46AB" w14:textId="77777777" w:rsidR="00E65412" w:rsidRPr="00745C45" w:rsidRDefault="00E65412" w:rsidP="00422884">
            <w:pPr>
              <w:rPr>
                <w:b/>
                <w:bCs/>
              </w:rPr>
            </w:pPr>
            <w:r w:rsidRPr="00745C45">
              <w:rPr>
                <w:b/>
                <w:bCs/>
              </w:rPr>
              <w:t>CVM-SE-N-A-P</w:t>
            </w:r>
          </w:p>
        </w:tc>
        <w:tc>
          <w:tcPr>
            <w:tcW w:w="0" w:type="auto"/>
            <w:vAlign w:val="center"/>
            <w:hideMark/>
          </w:tcPr>
          <w:p w14:paraId="2529E6C3" w14:textId="77777777" w:rsidR="00E65412" w:rsidRPr="00745C45" w:rsidRDefault="00E65412" w:rsidP="00422884">
            <w:pPr>
              <w:rPr>
                <w:b/>
                <w:bCs/>
              </w:rPr>
            </w:pPr>
            <w:r w:rsidRPr="00745C45">
              <w:rPr>
                <w:b/>
                <w:bCs/>
              </w:rPr>
              <w:t>CEM-LOV-SE</w:t>
            </w:r>
          </w:p>
        </w:tc>
        <w:tc>
          <w:tcPr>
            <w:tcW w:w="0" w:type="auto"/>
            <w:vAlign w:val="center"/>
            <w:hideMark/>
          </w:tcPr>
          <w:p w14:paraId="53869C1B" w14:textId="77777777" w:rsidR="00E65412" w:rsidRPr="00745C45" w:rsidRDefault="00E65412" w:rsidP="00422884">
            <w:r w:rsidRPr="00745C45">
              <w:t>Transparent / Egalitarian</w:t>
            </w:r>
          </w:p>
        </w:tc>
        <w:tc>
          <w:tcPr>
            <w:tcW w:w="0" w:type="auto"/>
            <w:vAlign w:val="center"/>
            <w:hideMark/>
          </w:tcPr>
          <w:p w14:paraId="6E1FACC5" w14:textId="77777777" w:rsidR="00E65412" w:rsidRPr="00745C45" w:rsidRDefault="00E65412" w:rsidP="00422884">
            <w:r w:rsidRPr="00745C45">
              <w:t>Love is associated with emotional honesty and balanced partnerships; emphasis on mutual respect and clear communication</w:t>
            </w:r>
          </w:p>
        </w:tc>
      </w:tr>
      <w:tr w:rsidR="00E65412" w:rsidRPr="00745C45" w14:paraId="343C8098" w14:textId="77777777" w:rsidTr="00422884">
        <w:trPr>
          <w:tblCellSpacing w:w="15" w:type="dxa"/>
        </w:trPr>
        <w:tc>
          <w:tcPr>
            <w:tcW w:w="0" w:type="auto"/>
            <w:shd w:val="pct10" w:color="auto" w:fill="auto"/>
            <w:vAlign w:val="center"/>
            <w:hideMark/>
          </w:tcPr>
          <w:p w14:paraId="739132A1" w14:textId="77777777" w:rsidR="00E65412" w:rsidRPr="00745C45" w:rsidRDefault="00E65412" w:rsidP="00422884">
            <w:pPr>
              <w:rPr>
                <w:b/>
                <w:bCs/>
              </w:rPr>
            </w:pPr>
            <w:r w:rsidRPr="00745C45">
              <w:rPr>
                <w:b/>
                <w:bCs/>
              </w:rPr>
              <w:t>BR-U-Y-S</w:t>
            </w:r>
          </w:p>
        </w:tc>
        <w:tc>
          <w:tcPr>
            <w:tcW w:w="0" w:type="auto"/>
            <w:shd w:val="pct10" w:color="auto" w:fill="auto"/>
            <w:vAlign w:val="center"/>
            <w:hideMark/>
          </w:tcPr>
          <w:p w14:paraId="24502D3F" w14:textId="77777777" w:rsidR="00E65412" w:rsidRPr="00745C45" w:rsidRDefault="00E65412" w:rsidP="00422884">
            <w:pPr>
              <w:rPr>
                <w:b/>
                <w:bCs/>
              </w:rPr>
            </w:pPr>
            <w:r w:rsidRPr="00745C45">
              <w:rPr>
                <w:b/>
                <w:bCs/>
              </w:rPr>
              <w:t>CVM-BR-U-Y-S</w:t>
            </w:r>
          </w:p>
        </w:tc>
        <w:tc>
          <w:tcPr>
            <w:tcW w:w="0" w:type="auto"/>
            <w:shd w:val="pct10" w:color="auto" w:fill="auto"/>
            <w:vAlign w:val="center"/>
            <w:hideMark/>
          </w:tcPr>
          <w:p w14:paraId="32E48CF3" w14:textId="77777777" w:rsidR="00E65412" w:rsidRPr="00745C45" w:rsidRDefault="00E65412" w:rsidP="00422884">
            <w:pPr>
              <w:rPr>
                <w:b/>
                <w:bCs/>
              </w:rPr>
            </w:pPr>
            <w:r w:rsidRPr="00745C45">
              <w:rPr>
                <w:b/>
                <w:bCs/>
              </w:rPr>
              <w:t>CEM-LOV-BR</w:t>
            </w:r>
          </w:p>
        </w:tc>
        <w:tc>
          <w:tcPr>
            <w:tcW w:w="0" w:type="auto"/>
            <w:shd w:val="pct10" w:color="auto" w:fill="auto"/>
            <w:vAlign w:val="center"/>
            <w:hideMark/>
          </w:tcPr>
          <w:p w14:paraId="05000F90" w14:textId="77777777" w:rsidR="00E65412" w:rsidRPr="00745C45" w:rsidRDefault="00E65412" w:rsidP="00422884">
            <w:r w:rsidRPr="00745C45">
              <w:t>Expressive / Physically Affectionate</w:t>
            </w:r>
          </w:p>
        </w:tc>
        <w:tc>
          <w:tcPr>
            <w:tcW w:w="0" w:type="auto"/>
            <w:shd w:val="pct10" w:color="auto" w:fill="auto"/>
            <w:vAlign w:val="center"/>
            <w:hideMark/>
          </w:tcPr>
          <w:p w14:paraId="6E61AD26" w14:textId="77777777" w:rsidR="00E65412" w:rsidRPr="00745C45" w:rsidRDefault="00E65412" w:rsidP="00422884">
            <w:r w:rsidRPr="00745C45">
              <w:t>Love is celebrated openly through physical gestures, dancing, and vocal affirmation; high emotional visibility is culturally encouraged</w:t>
            </w:r>
          </w:p>
        </w:tc>
      </w:tr>
      <w:tr w:rsidR="00E65412" w:rsidRPr="00745C45" w14:paraId="60BA4FDC" w14:textId="77777777" w:rsidTr="00422884">
        <w:trPr>
          <w:tblCellSpacing w:w="15" w:type="dxa"/>
        </w:trPr>
        <w:tc>
          <w:tcPr>
            <w:tcW w:w="0" w:type="auto"/>
            <w:vAlign w:val="center"/>
            <w:hideMark/>
          </w:tcPr>
          <w:p w14:paraId="101E0F61" w14:textId="77777777" w:rsidR="00E65412" w:rsidRPr="00745C45" w:rsidRDefault="00E65412" w:rsidP="00422884">
            <w:pPr>
              <w:rPr>
                <w:b/>
                <w:bCs/>
              </w:rPr>
            </w:pPr>
            <w:r w:rsidRPr="00745C45">
              <w:rPr>
                <w:b/>
                <w:bCs/>
              </w:rPr>
              <w:t>KE-R-A-F</w:t>
            </w:r>
          </w:p>
        </w:tc>
        <w:tc>
          <w:tcPr>
            <w:tcW w:w="0" w:type="auto"/>
            <w:vAlign w:val="center"/>
            <w:hideMark/>
          </w:tcPr>
          <w:p w14:paraId="6C40ACA4" w14:textId="77777777" w:rsidR="00E65412" w:rsidRPr="00745C45" w:rsidRDefault="00E65412" w:rsidP="00422884">
            <w:pPr>
              <w:rPr>
                <w:b/>
                <w:bCs/>
              </w:rPr>
            </w:pPr>
            <w:r w:rsidRPr="00745C45">
              <w:rPr>
                <w:b/>
                <w:bCs/>
              </w:rPr>
              <w:t>CVM-KE-R-A-F</w:t>
            </w:r>
          </w:p>
        </w:tc>
        <w:tc>
          <w:tcPr>
            <w:tcW w:w="0" w:type="auto"/>
            <w:vAlign w:val="center"/>
            <w:hideMark/>
          </w:tcPr>
          <w:p w14:paraId="082BF675" w14:textId="77777777" w:rsidR="00E65412" w:rsidRPr="00745C45" w:rsidRDefault="00E65412" w:rsidP="00422884">
            <w:pPr>
              <w:rPr>
                <w:b/>
                <w:bCs/>
              </w:rPr>
            </w:pPr>
            <w:r w:rsidRPr="00745C45">
              <w:rPr>
                <w:b/>
                <w:bCs/>
              </w:rPr>
              <w:t>CEM-LOV-KE</w:t>
            </w:r>
          </w:p>
        </w:tc>
        <w:tc>
          <w:tcPr>
            <w:tcW w:w="0" w:type="auto"/>
            <w:vAlign w:val="center"/>
            <w:hideMark/>
          </w:tcPr>
          <w:p w14:paraId="199AA91E" w14:textId="77777777" w:rsidR="00E65412" w:rsidRPr="00745C45" w:rsidRDefault="00E65412" w:rsidP="00422884">
            <w:r w:rsidRPr="00745C45">
              <w:t>Communal / Action-Oriented</w:t>
            </w:r>
          </w:p>
        </w:tc>
        <w:tc>
          <w:tcPr>
            <w:tcW w:w="0" w:type="auto"/>
            <w:vAlign w:val="center"/>
            <w:hideMark/>
          </w:tcPr>
          <w:p w14:paraId="5D56A9BB" w14:textId="77777777" w:rsidR="00E65412" w:rsidRPr="00745C45" w:rsidRDefault="00E65412" w:rsidP="00422884">
            <w:r w:rsidRPr="00745C45">
              <w:t>Love is shown through responsibility, support, and acts of service within family or tribal roles; verbal romanticism is less common than actions demonstrating commitment</w:t>
            </w:r>
          </w:p>
        </w:tc>
      </w:tr>
    </w:tbl>
    <w:p w14:paraId="66969E76" w14:textId="77777777" w:rsidR="00E65412" w:rsidRPr="005D681A" w:rsidRDefault="00E65412" w:rsidP="00E65412">
      <w:pPr>
        <w:rPr>
          <w:b/>
          <w:bCs/>
        </w:rPr>
      </w:pPr>
      <w:r>
        <w:br/>
      </w:r>
      <w:r>
        <w:br/>
      </w:r>
      <w:r>
        <w:br/>
      </w:r>
      <w:r w:rsidRPr="005D681A">
        <w:rPr>
          <w:b/>
          <w:bCs/>
        </w:rPr>
        <w:t>Emotion Family: Trust</w:t>
      </w:r>
      <w:r>
        <w:rPr>
          <w:b/>
          <w:bCs/>
        </w:rPr>
        <w:t xml:space="preserve"> (TRU)</w:t>
      </w:r>
    </w:p>
    <w:p w14:paraId="3B49F227" w14:textId="77777777" w:rsidR="00E65412" w:rsidRPr="005D681A" w:rsidRDefault="00E65412" w:rsidP="00E65412">
      <w:r>
        <w:br/>
      </w:r>
    </w:p>
    <w:p w14:paraId="1EDBA17B" w14:textId="77777777" w:rsidR="00E65412" w:rsidRPr="005D681A" w:rsidRDefault="00E65412" w:rsidP="00E65412">
      <w:pPr>
        <w:rPr>
          <w:b/>
          <w:bCs/>
        </w:rPr>
      </w:pPr>
      <w:r w:rsidRPr="005D681A">
        <w:rPr>
          <w:b/>
          <w:bCs/>
        </w:rPr>
        <w:t>Primary Emotion</w:t>
      </w:r>
    </w:p>
    <w:p w14:paraId="6ACEA0F5" w14:textId="77777777" w:rsidR="00E65412" w:rsidRPr="005D681A" w:rsidRDefault="00E65412" w:rsidP="009B1296">
      <w:pPr>
        <w:numPr>
          <w:ilvl w:val="0"/>
          <w:numId w:val="27"/>
        </w:numPr>
      </w:pPr>
      <w:r w:rsidRPr="005D681A">
        <w:rPr>
          <w:b/>
          <w:bCs/>
        </w:rPr>
        <w:t>Name:</w:t>
      </w:r>
      <w:r w:rsidRPr="005D681A">
        <w:t xml:space="preserve"> Trust</w:t>
      </w:r>
    </w:p>
    <w:p w14:paraId="1401B677" w14:textId="77777777" w:rsidR="00E65412" w:rsidRPr="005D681A" w:rsidRDefault="00E65412" w:rsidP="009B1296">
      <w:pPr>
        <w:numPr>
          <w:ilvl w:val="0"/>
          <w:numId w:val="27"/>
        </w:numPr>
      </w:pPr>
      <w:r w:rsidRPr="005D681A">
        <w:rPr>
          <w:b/>
          <w:bCs/>
        </w:rPr>
        <w:t>Reference Code:</w:t>
      </w:r>
      <w:r w:rsidRPr="005D681A">
        <w:t xml:space="preserve"> TRU-001</w:t>
      </w:r>
    </w:p>
    <w:p w14:paraId="20C1B698" w14:textId="77777777" w:rsidR="00E65412" w:rsidRPr="005D681A" w:rsidRDefault="00E65412" w:rsidP="009B1296">
      <w:pPr>
        <w:numPr>
          <w:ilvl w:val="0"/>
          <w:numId w:val="27"/>
        </w:numPr>
      </w:pPr>
      <w:r w:rsidRPr="005D681A">
        <w:rPr>
          <w:b/>
          <w:bCs/>
        </w:rPr>
        <w:t>Definition:</w:t>
      </w:r>
      <w:r w:rsidRPr="005D681A">
        <w:t xml:space="preserve"> A stabilizing emotional state marked by confidence in the reliability, truth, or integrity of someone or something. Trust creates openness and psychological safety within relationships and systems.</w:t>
      </w:r>
    </w:p>
    <w:p w14:paraId="4286A402" w14:textId="77777777" w:rsidR="00E65412" w:rsidRPr="005D681A" w:rsidRDefault="00E65412" w:rsidP="009B1296">
      <w:pPr>
        <w:numPr>
          <w:ilvl w:val="0"/>
          <w:numId w:val="27"/>
        </w:numPr>
      </w:pPr>
      <w:r w:rsidRPr="005D681A">
        <w:rPr>
          <w:b/>
          <w:bCs/>
        </w:rPr>
        <w:t>Typical Intensity Range:</w:t>
      </w:r>
      <w:r w:rsidRPr="005D681A">
        <w:t xml:space="preserve"> 0.3 – 0.9</w:t>
      </w:r>
    </w:p>
    <w:p w14:paraId="424EC2CF" w14:textId="77777777" w:rsidR="00E65412" w:rsidRPr="005D681A" w:rsidRDefault="00E65412" w:rsidP="009B1296">
      <w:pPr>
        <w:numPr>
          <w:ilvl w:val="0"/>
          <w:numId w:val="27"/>
        </w:numPr>
      </w:pPr>
      <w:r w:rsidRPr="005D681A">
        <w:rPr>
          <w:b/>
          <w:bCs/>
        </w:rPr>
        <w:t>Cultural Universality:</w:t>
      </w:r>
      <w:r w:rsidRPr="005D681A">
        <w:t xml:space="preserve"> High (trust is essential in all societies, but built and expressed differently)</w:t>
      </w:r>
    </w:p>
    <w:p w14:paraId="6294501F" w14:textId="77777777" w:rsidR="00E65412" w:rsidRPr="005D681A" w:rsidRDefault="00E65412" w:rsidP="009B1296">
      <w:pPr>
        <w:numPr>
          <w:ilvl w:val="0"/>
          <w:numId w:val="27"/>
        </w:numPr>
      </w:pPr>
      <w:r w:rsidRPr="005D681A">
        <w:rPr>
          <w:b/>
          <w:bCs/>
        </w:rPr>
        <w:t>HEART™ Notes:</w:t>
      </w:r>
      <w:r w:rsidRPr="005D681A">
        <w:t xml:space="preserve"> Trust is a relational anchor. Emotional systems must detect, preserve, and repair trust channels. Breakdowns in trust should trigger restorative empathy protocols and credibility recalibration.</w:t>
      </w:r>
    </w:p>
    <w:p w14:paraId="6ED295B1" w14:textId="77777777" w:rsidR="00E65412" w:rsidRPr="005D681A" w:rsidRDefault="00E65412" w:rsidP="00E65412">
      <w:pPr>
        <w:rPr>
          <w:b/>
          <w:bCs/>
        </w:rPr>
      </w:pPr>
      <w:r>
        <w:br/>
      </w:r>
      <w:r w:rsidRPr="005D681A">
        <w:rPr>
          <w:b/>
          <w:bCs/>
        </w:rPr>
        <w:t>Secondary Variants</w:t>
      </w:r>
    </w:p>
    <w:p w14:paraId="1FC59EBD" w14:textId="77777777" w:rsidR="00E65412" w:rsidRPr="005D681A" w:rsidRDefault="00E65412" w:rsidP="00E65412">
      <w:pPr>
        <w:ind w:left="720"/>
      </w:pPr>
      <w:r w:rsidRPr="005D681A">
        <w:rPr>
          <w:b/>
          <w:bCs/>
        </w:rPr>
        <w:t>TRU-002: Comfort</w:t>
      </w:r>
    </w:p>
    <w:p w14:paraId="7B6780D0" w14:textId="77777777" w:rsidR="00E65412" w:rsidRPr="005D681A" w:rsidRDefault="00E65412" w:rsidP="009B1296">
      <w:pPr>
        <w:numPr>
          <w:ilvl w:val="1"/>
          <w:numId w:val="28"/>
        </w:numPr>
      </w:pPr>
      <w:r w:rsidRPr="005D681A">
        <w:rPr>
          <w:b/>
          <w:bCs/>
        </w:rPr>
        <w:t>Definition:</w:t>
      </w:r>
      <w:r w:rsidRPr="005D681A">
        <w:t xml:space="preserve"> Emotional ease or relief derived from familiarity, consistency, or care.</w:t>
      </w:r>
    </w:p>
    <w:p w14:paraId="4CC5A8B1" w14:textId="77777777" w:rsidR="00E65412" w:rsidRPr="005D681A" w:rsidRDefault="00E65412" w:rsidP="009B1296">
      <w:pPr>
        <w:numPr>
          <w:ilvl w:val="1"/>
          <w:numId w:val="28"/>
        </w:numPr>
      </w:pPr>
      <w:r w:rsidRPr="005D681A">
        <w:rPr>
          <w:b/>
          <w:bCs/>
        </w:rPr>
        <w:t>Typical Intensity Range:</w:t>
      </w:r>
      <w:r w:rsidRPr="005D681A">
        <w:t xml:space="preserve"> 0.3 – 0.6</w:t>
      </w:r>
    </w:p>
    <w:p w14:paraId="55E57553" w14:textId="77777777" w:rsidR="00E65412" w:rsidRPr="005D681A" w:rsidRDefault="00E65412" w:rsidP="009B1296">
      <w:pPr>
        <w:numPr>
          <w:ilvl w:val="1"/>
          <w:numId w:val="28"/>
        </w:numPr>
      </w:pPr>
      <w:proofErr w:type="spellStart"/>
      <w:r w:rsidRPr="005D681A">
        <w:rPr>
          <w:b/>
          <w:bCs/>
        </w:rPr>
        <w:t>Blendable</w:t>
      </w:r>
      <w:proofErr w:type="spellEnd"/>
      <w:r w:rsidRPr="005D681A">
        <w:rPr>
          <w:b/>
          <w:bCs/>
        </w:rPr>
        <w:t xml:space="preserve"> With:</w:t>
      </w:r>
      <w:r w:rsidRPr="005D681A">
        <w:t xml:space="preserve"> SAF-001 (Safety), LOV-002 (Affection)</w:t>
      </w:r>
      <w:r>
        <w:br/>
      </w:r>
    </w:p>
    <w:p w14:paraId="5ED2E7FD" w14:textId="77777777" w:rsidR="00E65412" w:rsidRPr="005D681A" w:rsidRDefault="00E65412" w:rsidP="00E65412">
      <w:pPr>
        <w:ind w:left="720"/>
      </w:pPr>
      <w:r w:rsidRPr="005D681A">
        <w:rPr>
          <w:b/>
          <w:bCs/>
        </w:rPr>
        <w:t>TRU-003: Faith</w:t>
      </w:r>
    </w:p>
    <w:p w14:paraId="5C1AB1E5" w14:textId="77777777" w:rsidR="00E65412" w:rsidRPr="005D681A" w:rsidRDefault="00E65412" w:rsidP="009B1296">
      <w:pPr>
        <w:numPr>
          <w:ilvl w:val="1"/>
          <w:numId w:val="28"/>
        </w:numPr>
      </w:pPr>
      <w:r w:rsidRPr="005D681A">
        <w:rPr>
          <w:b/>
          <w:bCs/>
        </w:rPr>
        <w:t>Definition:</w:t>
      </w:r>
      <w:r w:rsidRPr="005D681A">
        <w:t xml:space="preserve"> Deep-seated trust without immediate evidence; belief in someone, something, or an outcome.</w:t>
      </w:r>
    </w:p>
    <w:p w14:paraId="072787FE" w14:textId="77777777" w:rsidR="00E65412" w:rsidRPr="005D681A" w:rsidRDefault="00E65412" w:rsidP="009B1296">
      <w:pPr>
        <w:numPr>
          <w:ilvl w:val="1"/>
          <w:numId w:val="28"/>
        </w:numPr>
      </w:pPr>
      <w:r w:rsidRPr="005D681A">
        <w:rPr>
          <w:b/>
          <w:bCs/>
        </w:rPr>
        <w:t>Typical Intensity Range:</w:t>
      </w:r>
      <w:r w:rsidRPr="005D681A">
        <w:t xml:space="preserve"> 0.5 – 0.9</w:t>
      </w:r>
    </w:p>
    <w:p w14:paraId="1298E109" w14:textId="77777777" w:rsidR="00E65412" w:rsidRPr="005D681A" w:rsidRDefault="00E65412" w:rsidP="009B1296">
      <w:pPr>
        <w:numPr>
          <w:ilvl w:val="1"/>
          <w:numId w:val="28"/>
        </w:numPr>
      </w:pPr>
      <w:proofErr w:type="spellStart"/>
      <w:r w:rsidRPr="005D681A">
        <w:rPr>
          <w:b/>
          <w:bCs/>
        </w:rPr>
        <w:t>Blendable</w:t>
      </w:r>
      <w:proofErr w:type="spellEnd"/>
      <w:r w:rsidRPr="005D681A">
        <w:rPr>
          <w:b/>
          <w:bCs/>
        </w:rPr>
        <w:t xml:space="preserve"> With:</w:t>
      </w:r>
      <w:r w:rsidRPr="005D681A">
        <w:t xml:space="preserve"> HOP-001 (Hope), LOV-004 (Devotion)</w:t>
      </w:r>
      <w:r>
        <w:br/>
      </w:r>
    </w:p>
    <w:p w14:paraId="0DFDCDDF" w14:textId="77777777" w:rsidR="00E65412" w:rsidRPr="005D681A" w:rsidRDefault="00E65412" w:rsidP="00E65412">
      <w:pPr>
        <w:ind w:left="720"/>
      </w:pPr>
      <w:r w:rsidRPr="005D681A">
        <w:rPr>
          <w:b/>
          <w:bCs/>
        </w:rPr>
        <w:t>TRU-004: Loyalty</w:t>
      </w:r>
    </w:p>
    <w:p w14:paraId="5CCF8EF2" w14:textId="77777777" w:rsidR="00E65412" w:rsidRPr="005D681A" w:rsidRDefault="00E65412" w:rsidP="009B1296">
      <w:pPr>
        <w:numPr>
          <w:ilvl w:val="1"/>
          <w:numId w:val="28"/>
        </w:numPr>
      </w:pPr>
      <w:r w:rsidRPr="005D681A">
        <w:rPr>
          <w:b/>
          <w:bCs/>
        </w:rPr>
        <w:t>Definition:</w:t>
      </w:r>
      <w:r w:rsidRPr="005D681A">
        <w:t xml:space="preserve"> Steady trust that persists over time, often resulting in consistent support or defense of a person or cause.</w:t>
      </w:r>
    </w:p>
    <w:p w14:paraId="21ABB6D4" w14:textId="77777777" w:rsidR="00E65412" w:rsidRPr="005D681A" w:rsidRDefault="00E65412" w:rsidP="009B1296">
      <w:pPr>
        <w:numPr>
          <w:ilvl w:val="1"/>
          <w:numId w:val="28"/>
        </w:numPr>
      </w:pPr>
      <w:r w:rsidRPr="005D681A">
        <w:rPr>
          <w:b/>
          <w:bCs/>
        </w:rPr>
        <w:t>Typical Intensity Range:</w:t>
      </w:r>
      <w:r w:rsidRPr="005D681A">
        <w:t xml:space="preserve"> 0.6 – 0.9</w:t>
      </w:r>
    </w:p>
    <w:p w14:paraId="53919F7B" w14:textId="77777777" w:rsidR="00E65412" w:rsidRPr="005D681A" w:rsidRDefault="00E65412" w:rsidP="009B1296">
      <w:pPr>
        <w:numPr>
          <w:ilvl w:val="1"/>
          <w:numId w:val="28"/>
        </w:numPr>
      </w:pPr>
      <w:proofErr w:type="spellStart"/>
      <w:r w:rsidRPr="005D681A">
        <w:rPr>
          <w:b/>
          <w:bCs/>
        </w:rPr>
        <w:t>Blendable</w:t>
      </w:r>
      <w:proofErr w:type="spellEnd"/>
      <w:r w:rsidRPr="005D681A">
        <w:rPr>
          <w:b/>
          <w:bCs/>
        </w:rPr>
        <w:t xml:space="preserve"> With:</w:t>
      </w:r>
      <w:r w:rsidRPr="005D681A">
        <w:t xml:space="preserve"> LOV-004 (Devotion), RES-001 (Respect)</w:t>
      </w:r>
      <w:r>
        <w:br/>
      </w:r>
    </w:p>
    <w:p w14:paraId="14A021EE" w14:textId="77777777" w:rsidR="00E65412" w:rsidRPr="005D681A" w:rsidRDefault="00E65412" w:rsidP="00E65412">
      <w:pPr>
        <w:ind w:left="720"/>
      </w:pPr>
      <w:r w:rsidRPr="005D681A">
        <w:rPr>
          <w:b/>
          <w:bCs/>
        </w:rPr>
        <w:t>TRU-005: Security</w:t>
      </w:r>
    </w:p>
    <w:p w14:paraId="5E425EAE" w14:textId="77777777" w:rsidR="00E65412" w:rsidRPr="005D681A" w:rsidRDefault="00E65412" w:rsidP="009B1296">
      <w:pPr>
        <w:numPr>
          <w:ilvl w:val="1"/>
          <w:numId w:val="28"/>
        </w:numPr>
      </w:pPr>
      <w:r w:rsidRPr="005D681A">
        <w:rPr>
          <w:b/>
          <w:bCs/>
        </w:rPr>
        <w:t>Definition:</w:t>
      </w:r>
      <w:r w:rsidRPr="005D681A">
        <w:t xml:space="preserve"> Trust that one’s emotional or physical state is protected and stable.</w:t>
      </w:r>
    </w:p>
    <w:p w14:paraId="33373465" w14:textId="77777777" w:rsidR="00E65412" w:rsidRPr="005D681A" w:rsidRDefault="00E65412" w:rsidP="009B1296">
      <w:pPr>
        <w:numPr>
          <w:ilvl w:val="1"/>
          <w:numId w:val="28"/>
        </w:numPr>
      </w:pPr>
      <w:r w:rsidRPr="005D681A">
        <w:rPr>
          <w:b/>
          <w:bCs/>
        </w:rPr>
        <w:t>Typical Intensity Range:</w:t>
      </w:r>
      <w:r w:rsidRPr="005D681A">
        <w:t xml:space="preserve"> 0.4 – 0.8</w:t>
      </w:r>
    </w:p>
    <w:p w14:paraId="67E1D1D8" w14:textId="77777777" w:rsidR="00E65412" w:rsidRPr="005D681A" w:rsidRDefault="00E65412" w:rsidP="009B1296">
      <w:pPr>
        <w:numPr>
          <w:ilvl w:val="1"/>
          <w:numId w:val="28"/>
        </w:numPr>
      </w:pPr>
      <w:proofErr w:type="spellStart"/>
      <w:r w:rsidRPr="005D681A">
        <w:rPr>
          <w:b/>
          <w:bCs/>
        </w:rPr>
        <w:t>Blendable</w:t>
      </w:r>
      <w:proofErr w:type="spellEnd"/>
      <w:r w:rsidRPr="005D681A">
        <w:rPr>
          <w:b/>
          <w:bCs/>
        </w:rPr>
        <w:t xml:space="preserve"> With:</w:t>
      </w:r>
      <w:r w:rsidRPr="005D681A">
        <w:t xml:space="preserve"> SAF-001 (Safety), CON-001 (Confidence)</w:t>
      </w:r>
      <w:r>
        <w:br/>
      </w:r>
    </w:p>
    <w:p w14:paraId="5D3C2C6D" w14:textId="77777777" w:rsidR="00E65412" w:rsidRPr="00745C45" w:rsidRDefault="00E65412" w:rsidP="00E65412">
      <w:pPr>
        <w:pStyle w:val="Heading3"/>
        <w:rPr>
          <w:b/>
          <w:bCs/>
        </w:rPr>
      </w:pPr>
      <w:r>
        <w:t>Cultural Modulation Snapshot - TRU</w:t>
      </w:r>
      <w:r>
        <w:br/>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96"/>
        <w:gridCol w:w="950"/>
        <w:gridCol w:w="812"/>
        <w:gridCol w:w="1789"/>
        <w:gridCol w:w="4803"/>
      </w:tblGrid>
      <w:tr w:rsidR="00E65412" w:rsidRPr="00745C45" w14:paraId="27C12BA3" w14:textId="77777777" w:rsidTr="00422884">
        <w:trPr>
          <w:tblHeader/>
          <w:tblCellSpacing w:w="15" w:type="dxa"/>
        </w:trPr>
        <w:tc>
          <w:tcPr>
            <w:tcW w:w="0" w:type="auto"/>
            <w:shd w:val="pct10" w:color="auto" w:fill="auto"/>
            <w:vAlign w:val="center"/>
            <w:hideMark/>
          </w:tcPr>
          <w:p w14:paraId="68812D15"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Culture Code</w:t>
            </w:r>
          </w:p>
        </w:tc>
        <w:tc>
          <w:tcPr>
            <w:tcW w:w="0" w:type="auto"/>
            <w:shd w:val="pct10" w:color="auto" w:fill="auto"/>
            <w:vAlign w:val="center"/>
            <w:hideMark/>
          </w:tcPr>
          <w:p w14:paraId="3EAB7684"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CVM Profile</w:t>
            </w:r>
          </w:p>
        </w:tc>
        <w:tc>
          <w:tcPr>
            <w:tcW w:w="0" w:type="auto"/>
            <w:shd w:val="pct10" w:color="auto" w:fill="auto"/>
            <w:vAlign w:val="center"/>
            <w:hideMark/>
          </w:tcPr>
          <w:p w14:paraId="52EE7168"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CEM Code</w:t>
            </w:r>
          </w:p>
        </w:tc>
        <w:tc>
          <w:tcPr>
            <w:tcW w:w="0" w:type="auto"/>
            <w:shd w:val="pct10" w:color="auto" w:fill="auto"/>
            <w:vAlign w:val="center"/>
            <w:hideMark/>
          </w:tcPr>
          <w:p w14:paraId="20817940"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Expression Tendency</w:t>
            </w:r>
          </w:p>
        </w:tc>
        <w:tc>
          <w:tcPr>
            <w:tcW w:w="0" w:type="auto"/>
            <w:shd w:val="pct10" w:color="auto" w:fill="auto"/>
            <w:vAlign w:val="center"/>
            <w:hideMark/>
          </w:tcPr>
          <w:p w14:paraId="22155741"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Modulation Notes</w:t>
            </w:r>
          </w:p>
        </w:tc>
      </w:tr>
      <w:tr w:rsidR="00E65412" w:rsidRPr="00745C45" w14:paraId="6C92E784" w14:textId="77777777" w:rsidTr="00422884">
        <w:trPr>
          <w:tblCellSpacing w:w="15" w:type="dxa"/>
        </w:trPr>
        <w:tc>
          <w:tcPr>
            <w:tcW w:w="0" w:type="auto"/>
            <w:vAlign w:val="center"/>
            <w:hideMark/>
          </w:tcPr>
          <w:p w14:paraId="38B3C995"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US-N-A-P</w:t>
            </w:r>
          </w:p>
        </w:tc>
        <w:tc>
          <w:tcPr>
            <w:tcW w:w="0" w:type="auto"/>
            <w:vAlign w:val="center"/>
            <w:hideMark/>
          </w:tcPr>
          <w:p w14:paraId="644929E6"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CVM-US-N-A-P</w:t>
            </w:r>
          </w:p>
        </w:tc>
        <w:tc>
          <w:tcPr>
            <w:tcW w:w="0" w:type="auto"/>
            <w:vAlign w:val="center"/>
            <w:hideMark/>
          </w:tcPr>
          <w:p w14:paraId="65D95569"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CEM-TRU-US</w:t>
            </w:r>
          </w:p>
        </w:tc>
        <w:tc>
          <w:tcPr>
            <w:tcW w:w="0" w:type="auto"/>
            <w:vAlign w:val="center"/>
            <w:hideMark/>
          </w:tcPr>
          <w:p w14:paraId="5DAE9CD2"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Values-Based / Volatile</w:t>
            </w:r>
          </w:p>
        </w:tc>
        <w:tc>
          <w:tcPr>
            <w:tcW w:w="0" w:type="auto"/>
            <w:vAlign w:val="center"/>
            <w:hideMark/>
          </w:tcPr>
          <w:p w14:paraId="0EC311EA"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Trust is often formed through shared ideals or rapid personal resonance</w:t>
            </w:r>
            <w:r>
              <w:rPr>
                <w:b/>
                <w:bCs/>
              </w:rPr>
              <w:t>,</w:t>
            </w:r>
            <w:r w:rsidRPr="00745C45">
              <w:rPr>
                <w:rFonts w:asciiTheme="majorHAnsi" w:hAnsiTheme="majorHAnsi"/>
                <w:b/>
                <w:bCs/>
                <w:color w:val="000000" w:themeColor="text1"/>
                <w:sz w:val="24"/>
              </w:rPr>
              <w:t xml:space="preserve"> but can dissolve quickly if expectations are unmet</w:t>
            </w:r>
            <w:r>
              <w:rPr>
                <w:b/>
                <w:bCs/>
              </w:rPr>
              <w:t>.</w:t>
            </w:r>
          </w:p>
        </w:tc>
      </w:tr>
      <w:tr w:rsidR="00E65412" w:rsidRPr="00745C45" w14:paraId="04A66056" w14:textId="77777777" w:rsidTr="00422884">
        <w:trPr>
          <w:tblCellSpacing w:w="15" w:type="dxa"/>
        </w:trPr>
        <w:tc>
          <w:tcPr>
            <w:tcW w:w="0" w:type="auto"/>
            <w:shd w:val="pct10" w:color="auto" w:fill="auto"/>
            <w:vAlign w:val="center"/>
            <w:hideMark/>
          </w:tcPr>
          <w:p w14:paraId="5AC8A4EB"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DE-C-A-P</w:t>
            </w:r>
          </w:p>
        </w:tc>
        <w:tc>
          <w:tcPr>
            <w:tcW w:w="0" w:type="auto"/>
            <w:shd w:val="pct10" w:color="auto" w:fill="auto"/>
            <w:vAlign w:val="center"/>
            <w:hideMark/>
          </w:tcPr>
          <w:p w14:paraId="5E6BAFD9"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CVM-DE-C-A-P</w:t>
            </w:r>
          </w:p>
        </w:tc>
        <w:tc>
          <w:tcPr>
            <w:tcW w:w="0" w:type="auto"/>
            <w:shd w:val="pct10" w:color="auto" w:fill="auto"/>
            <w:vAlign w:val="center"/>
            <w:hideMark/>
          </w:tcPr>
          <w:p w14:paraId="644607EC"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CEM-TRU-DE</w:t>
            </w:r>
          </w:p>
        </w:tc>
        <w:tc>
          <w:tcPr>
            <w:tcW w:w="0" w:type="auto"/>
            <w:shd w:val="pct10" w:color="auto" w:fill="auto"/>
            <w:vAlign w:val="center"/>
            <w:hideMark/>
          </w:tcPr>
          <w:p w14:paraId="6DAADEBE"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Structured / Logical</w:t>
            </w:r>
          </w:p>
        </w:tc>
        <w:tc>
          <w:tcPr>
            <w:tcW w:w="0" w:type="auto"/>
            <w:shd w:val="pct10" w:color="auto" w:fill="auto"/>
            <w:vAlign w:val="center"/>
            <w:hideMark/>
          </w:tcPr>
          <w:p w14:paraId="4F302272"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Trust emerges through procedural consistency, professionalism, and demonstrated competence over time</w:t>
            </w:r>
            <w:r>
              <w:rPr>
                <w:b/>
                <w:bCs/>
              </w:rPr>
              <w:t>.</w:t>
            </w:r>
          </w:p>
        </w:tc>
      </w:tr>
      <w:tr w:rsidR="00E65412" w:rsidRPr="00745C45" w14:paraId="2E9D7F5F" w14:textId="77777777" w:rsidTr="00422884">
        <w:trPr>
          <w:tblCellSpacing w:w="15" w:type="dxa"/>
        </w:trPr>
        <w:tc>
          <w:tcPr>
            <w:tcW w:w="0" w:type="auto"/>
            <w:vAlign w:val="center"/>
            <w:hideMark/>
          </w:tcPr>
          <w:p w14:paraId="7DCA6C73"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JP-T-A-F</w:t>
            </w:r>
          </w:p>
        </w:tc>
        <w:tc>
          <w:tcPr>
            <w:tcW w:w="0" w:type="auto"/>
            <w:vAlign w:val="center"/>
            <w:hideMark/>
          </w:tcPr>
          <w:p w14:paraId="59AF743B"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CVM-JP-T-A-F</w:t>
            </w:r>
          </w:p>
        </w:tc>
        <w:tc>
          <w:tcPr>
            <w:tcW w:w="0" w:type="auto"/>
            <w:vAlign w:val="center"/>
            <w:hideMark/>
          </w:tcPr>
          <w:p w14:paraId="3B0AF066"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CEM-TRU-JP</w:t>
            </w:r>
          </w:p>
        </w:tc>
        <w:tc>
          <w:tcPr>
            <w:tcW w:w="0" w:type="auto"/>
            <w:vAlign w:val="center"/>
            <w:hideMark/>
          </w:tcPr>
          <w:p w14:paraId="2DB54149"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Discreet / Role-Dependent</w:t>
            </w:r>
          </w:p>
        </w:tc>
        <w:tc>
          <w:tcPr>
            <w:tcW w:w="0" w:type="auto"/>
            <w:vAlign w:val="center"/>
            <w:hideMark/>
          </w:tcPr>
          <w:p w14:paraId="1D966B42"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Trust is cultivated gradually via group reliability, discretion, and long-term social alignment</w:t>
            </w:r>
            <w:r>
              <w:rPr>
                <w:b/>
                <w:bCs/>
              </w:rPr>
              <w:t>.</w:t>
            </w:r>
          </w:p>
        </w:tc>
      </w:tr>
      <w:tr w:rsidR="00E65412" w:rsidRPr="00745C45" w14:paraId="5A5B2BF4" w14:textId="77777777" w:rsidTr="00422884">
        <w:trPr>
          <w:tblCellSpacing w:w="15" w:type="dxa"/>
        </w:trPr>
        <w:tc>
          <w:tcPr>
            <w:tcW w:w="0" w:type="auto"/>
            <w:shd w:val="pct10" w:color="auto" w:fill="auto"/>
            <w:vAlign w:val="center"/>
            <w:hideMark/>
          </w:tcPr>
          <w:p w14:paraId="6B2C226C"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NG-R-E-F</w:t>
            </w:r>
          </w:p>
        </w:tc>
        <w:tc>
          <w:tcPr>
            <w:tcW w:w="0" w:type="auto"/>
            <w:shd w:val="pct10" w:color="auto" w:fill="auto"/>
            <w:vAlign w:val="center"/>
            <w:hideMark/>
          </w:tcPr>
          <w:p w14:paraId="17316AF2"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CVM-NG-R-E-F</w:t>
            </w:r>
          </w:p>
        </w:tc>
        <w:tc>
          <w:tcPr>
            <w:tcW w:w="0" w:type="auto"/>
            <w:shd w:val="pct10" w:color="auto" w:fill="auto"/>
            <w:vAlign w:val="center"/>
            <w:hideMark/>
          </w:tcPr>
          <w:p w14:paraId="5DE073FE"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CEM-TRU-NG</w:t>
            </w:r>
          </w:p>
        </w:tc>
        <w:tc>
          <w:tcPr>
            <w:tcW w:w="0" w:type="auto"/>
            <w:shd w:val="pct10" w:color="auto" w:fill="auto"/>
            <w:vAlign w:val="center"/>
            <w:hideMark/>
          </w:tcPr>
          <w:p w14:paraId="06CECC51"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Communal / Reputation-Based</w:t>
            </w:r>
          </w:p>
        </w:tc>
        <w:tc>
          <w:tcPr>
            <w:tcW w:w="0" w:type="auto"/>
            <w:shd w:val="pct10" w:color="auto" w:fill="auto"/>
            <w:vAlign w:val="center"/>
            <w:hideMark/>
          </w:tcPr>
          <w:p w14:paraId="4680E843"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Trust is rooted in kinship and extended relational networks, often maintained through public honor and community observation</w:t>
            </w:r>
            <w:r>
              <w:rPr>
                <w:b/>
                <w:bCs/>
              </w:rPr>
              <w:t>.</w:t>
            </w:r>
          </w:p>
        </w:tc>
      </w:tr>
      <w:tr w:rsidR="00E65412" w:rsidRPr="00745C45" w14:paraId="43E018C1" w14:textId="77777777" w:rsidTr="00422884">
        <w:trPr>
          <w:tblCellSpacing w:w="15" w:type="dxa"/>
        </w:trPr>
        <w:tc>
          <w:tcPr>
            <w:tcW w:w="0" w:type="auto"/>
            <w:vAlign w:val="center"/>
            <w:hideMark/>
          </w:tcPr>
          <w:p w14:paraId="76B212C5"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CA-N-A-P</w:t>
            </w:r>
          </w:p>
        </w:tc>
        <w:tc>
          <w:tcPr>
            <w:tcW w:w="0" w:type="auto"/>
            <w:vAlign w:val="center"/>
            <w:hideMark/>
          </w:tcPr>
          <w:p w14:paraId="2886F552"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CVM-CA-N-A-P</w:t>
            </w:r>
          </w:p>
        </w:tc>
        <w:tc>
          <w:tcPr>
            <w:tcW w:w="0" w:type="auto"/>
            <w:vAlign w:val="center"/>
            <w:hideMark/>
          </w:tcPr>
          <w:p w14:paraId="5C7E180A" w14:textId="77777777" w:rsidR="00E65412" w:rsidRPr="00745C45" w:rsidRDefault="00E65412" w:rsidP="00422884">
            <w:pPr>
              <w:pStyle w:val="Heading3"/>
              <w:spacing w:before="200"/>
              <w:rPr>
                <w:rFonts w:asciiTheme="majorHAnsi" w:hAnsiTheme="majorHAnsi"/>
                <w:color w:val="000000" w:themeColor="text1"/>
                <w:sz w:val="24"/>
              </w:rPr>
            </w:pPr>
            <w:r w:rsidRPr="00745C45">
              <w:rPr>
                <w:rFonts w:asciiTheme="majorHAnsi" w:hAnsiTheme="majorHAnsi"/>
                <w:color w:val="000000" w:themeColor="text1"/>
                <w:sz w:val="24"/>
              </w:rPr>
              <w:t>CEM-TRU-CA</w:t>
            </w:r>
          </w:p>
        </w:tc>
        <w:tc>
          <w:tcPr>
            <w:tcW w:w="0" w:type="auto"/>
            <w:vAlign w:val="center"/>
            <w:hideMark/>
          </w:tcPr>
          <w:p w14:paraId="6C6D1BE2"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Inclusive / Respect-Oriented</w:t>
            </w:r>
          </w:p>
        </w:tc>
        <w:tc>
          <w:tcPr>
            <w:tcW w:w="0" w:type="auto"/>
            <w:vAlign w:val="center"/>
            <w:hideMark/>
          </w:tcPr>
          <w:p w14:paraId="30D3AEA7" w14:textId="77777777" w:rsidR="00E65412" w:rsidRPr="00745C45" w:rsidRDefault="00E65412" w:rsidP="00422884">
            <w:pPr>
              <w:pStyle w:val="Heading3"/>
              <w:spacing w:before="200"/>
              <w:rPr>
                <w:rFonts w:asciiTheme="majorHAnsi" w:hAnsiTheme="majorHAnsi"/>
                <w:b/>
                <w:bCs/>
                <w:color w:val="000000" w:themeColor="text1"/>
                <w:sz w:val="24"/>
              </w:rPr>
            </w:pPr>
            <w:r w:rsidRPr="00745C45">
              <w:rPr>
                <w:rFonts w:asciiTheme="majorHAnsi" w:hAnsiTheme="majorHAnsi"/>
                <w:b/>
                <w:bCs/>
                <w:color w:val="000000" w:themeColor="text1"/>
                <w:sz w:val="24"/>
              </w:rPr>
              <w:t>Trust forms through steady inclusion, emotional predictability, and mutual regard; emphasis on social harmony</w:t>
            </w:r>
            <w:r>
              <w:rPr>
                <w:b/>
                <w:bCs/>
              </w:rPr>
              <w:t>.</w:t>
            </w:r>
          </w:p>
        </w:tc>
      </w:tr>
    </w:tbl>
    <w:p w14:paraId="07228706" w14:textId="77777777" w:rsidR="00E65412" w:rsidRPr="00745C45" w:rsidRDefault="00E65412" w:rsidP="00E65412">
      <w:pPr>
        <w:pStyle w:val="Heading3"/>
        <w:rPr>
          <w:b/>
          <w:bCs/>
        </w:rPr>
      </w:pPr>
    </w:p>
    <w:p w14:paraId="52A29BAA" w14:textId="77777777" w:rsidR="00E65412" w:rsidRDefault="00E65412" w:rsidP="00E65412">
      <w:pPr>
        <w:pStyle w:val="Heading3"/>
      </w:pPr>
      <w:r>
        <w:br/>
      </w:r>
      <w:r>
        <w:br/>
      </w:r>
      <w:r w:rsidRPr="006C5A0D">
        <w:t>Emotion Family: Disgust</w:t>
      </w:r>
      <w:r>
        <w:t xml:space="preserve"> (DIS)</w:t>
      </w:r>
    </w:p>
    <w:p w14:paraId="433AA239" w14:textId="77777777" w:rsidR="00E65412" w:rsidRDefault="00E65412" w:rsidP="00E65412">
      <w:pPr>
        <w:pStyle w:val="Heading3"/>
      </w:pPr>
    </w:p>
    <w:p w14:paraId="3B6E39E7" w14:textId="77777777" w:rsidR="00E65412" w:rsidRPr="006C5A0D" w:rsidRDefault="00E65412" w:rsidP="00E65412">
      <w:pPr>
        <w:pStyle w:val="Heading3"/>
      </w:pPr>
      <w:r w:rsidRPr="006C5A0D">
        <w:t>Primary Emotion</w:t>
      </w:r>
    </w:p>
    <w:p w14:paraId="0EB01A8E" w14:textId="77777777" w:rsidR="00E65412" w:rsidRPr="006C5A0D" w:rsidRDefault="00E65412" w:rsidP="009B1296">
      <w:pPr>
        <w:pStyle w:val="Heading3"/>
        <w:numPr>
          <w:ilvl w:val="0"/>
          <w:numId w:val="29"/>
        </w:numPr>
      </w:pPr>
      <w:r w:rsidRPr="006C5A0D">
        <w:t>Name: Disgust</w:t>
      </w:r>
    </w:p>
    <w:p w14:paraId="14F75F94" w14:textId="77777777" w:rsidR="00E65412" w:rsidRPr="006C5A0D" w:rsidRDefault="00E65412" w:rsidP="009B1296">
      <w:pPr>
        <w:pStyle w:val="Heading3"/>
        <w:numPr>
          <w:ilvl w:val="0"/>
          <w:numId w:val="29"/>
        </w:numPr>
      </w:pPr>
      <w:r w:rsidRPr="006C5A0D">
        <w:t>Reference Code: DIS-001</w:t>
      </w:r>
    </w:p>
    <w:p w14:paraId="711A67C3" w14:textId="77777777" w:rsidR="00E65412" w:rsidRPr="006C5A0D" w:rsidRDefault="00E65412" w:rsidP="009B1296">
      <w:pPr>
        <w:pStyle w:val="Heading3"/>
        <w:numPr>
          <w:ilvl w:val="0"/>
          <w:numId w:val="29"/>
        </w:numPr>
      </w:pPr>
      <w:r w:rsidRPr="006C5A0D">
        <w:t>Definition: A visceral emotional reaction to stimuli perceived as offensive, contaminating, unethical, or revolting — often serving a protective function to avoid harm or maintain moral/social boundaries.</w:t>
      </w:r>
    </w:p>
    <w:p w14:paraId="1D0B8A1F" w14:textId="77777777" w:rsidR="00E65412" w:rsidRPr="006C5A0D" w:rsidRDefault="00E65412" w:rsidP="009B1296">
      <w:pPr>
        <w:pStyle w:val="Heading3"/>
        <w:numPr>
          <w:ilvl w:val="0"/>
          <w:numId w:val="29"/>
        </w:numPr>
      </w:pPr>
      <w:r w:rsidRPr="006C5A0D">
        <w:t>Typical Intensity Range: 0.3 – 1.0</w:t>
      </w:r>
    </w:p>
    <w:p w14:paraId="5EBE787D" w14:textId="77777777" w:rsidR="00E65412" w:rsidRPr="006C5A0D" w:rsidRDefault="00E65412" w:rsidP="009B1296">
      <w:pPr>
        <w:pStyle w:val="Heading3"/>
        <w:numPr>
          <w:ilvl w:val="0"/>
          <w:numId w:val="29"/>
        </w:numPr>
      </w:pPr>
      <w:r w:rsidRPr="006C5A0D">
        <w:t>Cultural Universality: Moderate to High (expression of physical disgust is common; moral/social disgust varies across cultures)</w:t>
      </w:r>
    </w:p>
    <w:p w14:paraId="4C213A36" w14:textId="77777777" w:rsidR="00E65412" w:rsidRPr="006C5A0D" w:rsidRDefault="00E65412" w:rsidP="009B1296">
      <w:pPr>
        <w:pStyle w:val="Heading3"/>
        <w:numPr>
          <w:ilvl w:val="0"/>
          <w:numId w:val="29"/>
        </w:numPr>
      </w:pPr>
      <w:r w:rsidRPr="006C5A0D">
        <w:t>HEART™ Notes: Disgust plays a critical role in ethical judgment, boundary defense, and trauma protection. Emotionally intelligent systems must distinguish between visceral (physical) disgust and moral (value-based) disgust to prevent misalignment in empathy or repair efforts.</w:t>
      </w:r>
      <w:r>
        <w:br/>
      </w:r>
    </w:p>
    <w:p w14:paraId="31C30B8D" w14:textId="77777777" w:rsidR="00E65412" w:rsidRPr="006C5A0D" w:rsidRDefault="00E65412" w:rsidP="00E65412">
      <w:pPr>
        <w:pStyle w:val="Heading3"/>
      </w:pPr>
      <w:r w:rsidRPr="006C5A0D">
        <w:t>Secondary Variants</w:t>
      </w:r>
    </w:p>
    <w:p w14:paraId="229EE336" w14:textId="77777777" w:rsidR="00E65412" w:rsidRPr="006C5A0D" w:rsidRDefault="00E65412" w:rsidP="00E65412">
      <w:pPr>
        <w:pStyle w:val="Heading3"/>
        <w:ind w:left="720"/>
      </w:pPr>
      <w:r w:rsidRPr="006C5A0D">
        <w:t>DIS-002: Revulsion</w:t>
      </w:r>
    </w:p>
    <w:p w14:paraId="447F50EE" w14:textId="77777777" w:rsidR="00E65412" w:rsidRPr="006C5A0D" w:rsidRDefault="00E65412" w:rsidP="009B1296">
      <w:pPr>
        <w:pStyle w:val="Heading3"/>
        <w:numPr>
          <w:ilvl w:val="1"/>
          <w:numId w:val="30"/>
        </w:numPr>
      </w:pPr>
      <w:r w:rsidRPr="006C5A0D">
        <w:t>Definition: Intense physical or moral repulsion to something perceived as contaminating or offensive.</w:t>
      </w:r>
    </w:p>
    <w:p w14:paraId="63508AC8" w14:textId="77777777" w:rsidR="00E65412" w:rsidRPr="006C5A0D" w:rsidRDefault="00E65412" w:rsidP="009B1296">
      <w:pPr>
        <w:pStyle w:val="Heading3"/>
        <w:numPr>
          <w:ilvl w:val="1"/>
          <w:numId w:val="30"/>
        </w:numPr>
      </w:pPr>
      <w:r w:rsidRPr="006C5A0D">
        <w:t>Typical Intensity Range: 0.7 – 1.0</w:t>
      </w:r>
    </w:p>
    <w:p w14:paraId="23E91012" w14:textId="77777777" w:rsidR="00E65412" w:rsidRPr="006C5A0D" w:rsidRDefault="00E65412" w:rsidP="009B1296">
      <w:pPr>
        <w:pStyle w:val="Heading3"/>
        <w:numPr>
          <w:ilvl w:val="1"/>
          <w:numId w:val="30"/>
        </w:numPr>
      </w:pPr>
      <w:proofErr w:type="spellStart"/>
      <w:r w:rsidRPr="006C5A0D">
        <w:t>Blendable</w:t>
      </w:r>
      <w:proofErr w:type="spellEnd"/>
      <w:r w:rsidRPr="006C5A0D">
        <w:t xml:space="preserve"> With: FEAR-004 (Panic), ANG-003 (Outrage)</w:t>
      </w:r>
      <w:r>
        <w:br/>
      </w:r>
    </w:p>
    <w:p w14:paraId="3F1A4E38" w14:textId="77777777" w:rsidR="00E65412" w:rsidRPr="006C5A0D" w:rsidRDefault="00E65412" w:rsidP="00E65412">
      <w:pPr>
        <w:pStyle w:val="Heading3"/>
        <w:ind w:left="720"/>
      </w:pPr>
      <w:r w:rsidRPr="006C5A0D">
        <w:t>DIS-003: Contempt</w:t>
      </w:r>
    </w:p>
    <w:p w14:paraId="6F377F5A" w14:textId="77777777" w:rsidR="00E65412" w:rsidRPr="006C5A0D" w:rsidRDefault="00E65412" w:rsidP="009B1296">
      <w:pPr>
        <w:pStyle w:val="Heading3"/>
        <w:numPr>
          <w:ilvl w:val="1"/>
          <w:numId w:val="30"/>
        </w:numPr>
      </w:pPr>
      <w:r w:rsidRPr="006C5A0D">
        <w:t>Definition: Moral or social rejection based on perceived inferiority, violation of norms, or lack of respect.</w:t>
      </w:r>
    </w:p>
    <w:p w14:paraId="3F1D84B3" w14:textId="77777777" w:rsidR="00E65412" w:rsidRPr="006C5A0D" w:rsidRDefault="00E65412" w:rsidP="009B1296">
      <w:pPr>
        <w:pStyle w:val="Heading3"/>
        <w:numPr>
          <w:ilvl w:val="1"/>
          <w:numId w:val="30"/>
        </w:numPr>
      </w:pPr>
      <w:r w:rsidRPr="006C5A0D">
        <w:t>Typical Intensity Range: 0.5 – 0.9</w:t>
      </w:r>
    </w:p>
    <w:p w14:paraId="6A789B2B" w14:textId="77777777" w:rsidR="00E65412" w:rsidRPr="006C5A0D" w:rsidRDefault="00E65412" w:rsidP="009B1296">
      <w:pPr>
        <w:pStyle w:val="Heading3"/>
        <w:numPr>
          <w:ilvl w:val="1"/>
          <w:numId w:val="30"/>
        </w:numPr>
        <w:rPr>
          <w:b/>
          <w:bCs/>
        </w:rPr>
      </w:pPr>
      <w:proofErr w:type="spellStart"/>
      <w:r w:rsidRPr="006C5A0D">
        <w:t>Blendable</w:t>
      </w:r>
      <w:proofErr w:type="spellEnd"/>
      <w:r w:rsidRPr="006C5A0D">
        <w:t xml:space="preserve"> With: ANG-002 (Irritation), PRD-001 (Pride Distortion)</w:t>
      </w:r>
      <w:r>
        <w:br/>
      </w:r>
    </w:p>
    <w:p w14:paraId="2FE5C026" w14:textId="77777777" w:rsidR="00E65412" w:rsidRPr="006C5A0D" w:rsidRDefault="00E65412" w:rsidP="00E65412">
      <w:pPr>
        <w:pStyle w:val="Heading3"/>
        <w:ind w:left="720"/>
      </w:pPr>
      <w:r w:rsidRPr="006C5A0D">
        <w:t>DIS-004: Nausea</w:t>
      </w:r>
    </w:p>
    <w:p w14:paraId="1C09517E" w14:textId="77777777" w:rsidR="00E65412" w:rsidRPr="006C5A0D" w:rsidRDefault="00E65412" w:rsidP="009B1296">
      <w:pPr>
        <w:pStyle w:val="Heading3"/>
        <w:numPr>
          <w:ilvl w:val="1"/>
          <w:numId w:val="30"/>
        </w:numPr>
        <w:rPr>
          <w:b/>
          <w:bCs/>
        </w:rPr>
      </w:pPr>
      <w:r w:rsidRPr="006C5A0D">
        <w:t>Definition: Mild to moderate physical discomfort or queasiness often triggered by sensory or emotional overload.</w:t>
      </w:r>
    </w:p>
    <w:p w14:paraId="2C880087" w14:textId="77777777" w:rsidR="00E65412" w:rsidRPr="006C5A0D" w:rsidRDefault="00E65412" w:rsidP="009B1296">
      <w:pPr>
        <w:pStyle w:val="Heading3"/>
        <w:numPr>
          <w:ilvl w:val="1"/>
          <w:numId w:val="30"/>
        </w:numPr>
      </w:pPr>
      <w:r w:rsidRPr="006C5A0D">
        <w:t>Typical Intensity Range: 0.3 – 0.6</w:t>
      </w:r>
    </w:p>
    <w:p w14:paraId="788905E5" w14:textId="77777777" w:rsidR="00E65412" w:rsidRPr="006C5A0D" w:rsidRDefault="00E65412" w:rsidP="009B1296">
      <w:pPr>
        <w:pStyle w:val="Heading3"/>
        <w:numPr>
          <w:ilvl w:val="1"/>
          <w:numId w:val="30"/>
        </w:numPr>
      </w:pPr>
      <w:proofErr w:type="spellStart"/>
      <w:r w:rsidRPr="006C5A0D">
        <w:t>Blendable</w:t>
      </w:r>
      <w:proofErr w:type="spellEnd"/>
      <w:r w:rsidRPr="006C5A0D">
        <w:t xml:space="preserve"> With: FEAR-002 (Anxiety), CON-002 (Confusion)</w:t>
      </w:r>
      <w:r>
        <w:br/>
      </w:r>
    </w:p>
    <w:p w14:paraId="3BB40DA4" w14:textId="77777777" w:rsidR="00E65412" w:rsidRPr="006C5A0D" w:rsidRDefault="00E65412" w:rsidP="00E65412">
      <w:pPr>
        <w:pStyle w:val="Heading3"/>
        <w:ind w:left="720"/>
      </w:pPr>
      <w:r w:rsidRPr="006C5A0D">
        <w:t>DIS-005: Disapproval</w:t>
      </w:r>
    </w:p>
    <w:p w14:paraId="057C1257" w14:textId="77777777" w:rsidR="00E65412" w:rsidRPr="006C5A0D" w:rsidRDefault="00E65412" w:rsidP="009B1296">
      <w:pPr>
        <w:pStyle w:val="Heading3"/>
        <w:numPr>
          <w:ilvl w:val="1"/>
          <w:numId w:val="30"/>
        </w:numPr>
        <w:rPr>
          <w:b/>
          <w:bCs/>
        </w:rPr>
      </w:pPr>
      <w:r w:rsidRPr="006C5A0D">
        <w:t>Definition: Emotionally charged disagreement with values, behaviors, or choices, often reflecting moral boundaries.</w:t>
      </w:r>
    </w:p>
    <w:p w14:paraId="03D84B35" w14:textId="77777777" w:rsidR="00E65412" w:rsidRPr="006C5A0D" w:rsidRDefault="00E65412" w:rsidP="009B1296">
      <w:pPr>
        <w:pStyle w:val="Heading3"/>
        <w:numPr>
          <w:ilvl w:val="1"/>
          <w:numId w:val="30"/>
        </w:numPr>
      </w:pPr>
      <w:r w:rsidRPr="006C5A0D">
        <w:t>Typical Intensity Range: 0.4 – 0.7</w:t>
      </w:r>
    </w:p>
    <w:p w14:paraId="1BC9DB31" w14:textId="77777777" w:rsidR="00E65412" w:rsidRPr="006C5A0D" w:rsidRDefault="00E65412" w:rsidP="009B1296">
      <w:pPr>
        <w:pStyle w:val="Heading3"/>
        <w:numPr>
          <w:ilvl w:val="1"/>
          <w:numId w:val="30"/>
        </w:numPr>
        <w:rPr>
          <w:b/>
          <w:bCs/>
        </w:rPr>
      </w:pPr>
      <w:proofErr w:type="spellStart"/>
      <w:r w:rsidRPr="006C5A0D">
        <w:t>Blendable</w:t>
      </w:r>
      <w:proofErr w:type="spellEnd"/>
      <w:r w:rsidRPr="006C5A0D">
        <w:t xml:space="preserve"> With: SHM-001 (Shame), GUIL-001 (Guilt)</w:t>
      </w:r>
      <w:r>
        <w:br/>
      </w:r>
    </w:p>
    <w:p w14:paraId="29EA9D5A" w14:textId="77777777" w:rsidR="00E65412" w:rsidRPr="006C5A0D" w:rsidRDefault="00E65412" w:rsidP="00E65412">
      <w:pPr>
        <w:pStyle w:val="Heading3"/>
        <w:ind w:left="720"/>
      </w:pPr>
      <w:r w:rsidRPr="006C5A0D">
        <w:t>DIS-006: Disdain</w:t>
      </w:r>
    </w:p>
    <w:p w14:paraId="28A3422A" w14:textId="77777777" w:rsidR="00E65412" w:rsidRPr="006C5A0D" w:rsidRDefault="00E65412" w:rsidP="009B1296">
      <w:pPr>
        <w:pStyle w:val="Heading3"/>
        <w:numPr>
          <w:ilvl w:val="1"/>
          <w:numId w:val="30"/>
        </w:numPr>
        <w:rPr>
          <w:b/>
          <w:bCs/>
        </w:rPr>
      </w:pPr>
      <w:r w:rsidRPr="006C5A0D">
        <w:t>Definition: Cold or dismissive form of disgust mixed with intellectual superiority or detachment.</w:t>
      </w:r>
    </w:p>
    <w:p w14:paraId="1A2E0F24" w14:textId="77777777" w:rsidR="00E65412" w:rsidRPr="006C5A0D" w:rsidRDefault="00E65412" w:rsidP="009B1296">
      <w:pPr>
        <w:pStyle w:val="Heading3"/>
        <w:numPr>
          <w:ilvl w:val="1"/>
          <w:numId w:val="30"/>
        </w:numPr>
        <w:rPr>
          <w:b/>
          <w:bCs/>
        </w:rPr>
      </w:pPr>
      <w:r w:rsidRPr="006C5A0D">
        <w:t>Typical Intensity Range: 0.5 – 0.8</w:t>
      </w:r>
    </w:p>
    <w:p w14:paraId="74078F4C" w14:textId="77777777" w:rsidR="00E65412" w:rsidRPr="006C5A0D" w:rsidRDefault="00E65412" w:rsidP="009B1296">
      <w:pPr>
        <w:pStyle w:val="Heading3"/>
        <w:numPr>
          <w:ilvl w:val="1"/>
          <w:numId w:val="30"/>
        </w:numPr>
      </w:pPr>
      <w:proofErr w:type="spellStart"/>
      <w:r w:rsidRPr="006C5A0D">
        <w:t>Blendable</w:t>
      </w:r>
      <w:proofErr w:type="spellEnd"/>
      <w:r w:rsidRPr="006C5A0D">
        <w:t xml:space="preserve"> With: CNT-001 (Contempt), DIS-005 (Disapproval)</w:t>
      </w:r>
      <w:r>
        <w:br/>
      </w:r>
      <w:r>
        <w:br/>
      </w:r>
      <w:r>
        <w:br/>
      </w:r>
    </w:p>
    <w:p w14:paraId="611151CA" w14:textId="77777777" w:rsidR="00E65412" w:rsidRDefault="00E65412" w:rsidP="00E65412">
      <w:pPr>
        <w:pStyle w:val="Heading3"/>
        <w:spacing w:line="240" w:lineRule="auto"/>
      </w:pPr>
      <w:r>
        <w:t>Cultural Modulation Snapshot - DIS</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24"/>
        <w:gridCol w:w="919"/>
        <w:gridCol w:w="773"/>
        <w:gridCol w:w="1852"/>
        <w:gridCol w:w="4882"/>
      </w:tblGrid>
      <w:tr w:rsidR="00E65412" w:rsidRPr="00745C45" w14:paraId="6747D89D" w14:textId="77777777" w:rsidTr="00422884">
        <w:trPr>
          <w:tblHeader/>
          <w:tblCellSpacing w:w="15" w:type="dxa"/>
        </w:trPr>
        <w:tc>
          <w:tcPr>
            <w:tcW w:w="0" w:type="auto"/>
            <w:shd w:val="pct10" w:color="auto" w:fill="auto"/>
            <w:vAlign w:val="center"/>
            <w:hideMark/>
          </w:tcPr>
          <w:p w14:paraId="707BA3E6" w14:textId="77777777" w:rsidR="00E65412" w:rsidRPr="00745C45" w:rsidRDefault="00E65412" w:rsidP="00422884">
            <w:pPr>
              <w:rPr>
                <w:rFonts w:eastAsiaTheme="majorEastAsia"/>
                <w:b/>
                <w:bCs/>
              </w:rPr>
            </w:pPr>
            <w:r w:rsidRPr="00745C45">
              <w:rPr>
                <w:rFonts w:eastAsiaTheme="majorEastAsia"/>
                <w:b/>
                <w:bCs/>
              </w:rPr>
              <w:t>Culture Code</w:t>
            </w:r>
          </w:p>
        </w:tc>
        <w:tc>
          <w:tcPr>
            <w:tcW w:w="0" w:type="auto"/>
            <w:shd w:val="pct10" w:color="auto" w:fill="auto"/>
            <w:vAlign w:val="center"/>
            <w:hideMark/>
          </w:tcPr>
          <w:p w14:paraId="524B8F83" w14:textId="77777777" w:rsidR="00E65412" w:rsidRPr="00745C45" w:rsidRDefault="00E65412" w:rsidP="00422884">
            <w:pPr>
              <w:rPr>
                <w:rFonts w:eastAsiaTheme="majorEastAsia"/>
                <w:b/>
                <w:bCs/>
              </w:rPr>
            </w:pPr>
            <w:r w:rsidRPr="00745C45">
              <w:rPr>
                <w:rFonts w:eastAsiaTheme="majorEastAsia"/>
                <w:b/>
                <w:bCs/>
              </w:rPr>
              <w:t>CVM Profile</w:t>
            </w:r>
          </w:p>
        </w:tc>
        <w:tc>
          <w:tcPr>
            <w:tcW w:w="0" w:type="auto"/>
            <w:shd w:val="pct10" w:color="auto" w:fill="auto"/>
            <w:vAlign w:val="center"/>
            <w:hideMark/>
          </w:tcPr>
          <w:p w14:paraId="37CD703A" w14:textId="77777777" w:rsidR="00E65412" w:rsidRPr="00745C45" w:rsidRDefault="00E65412" w:rsidP="00422884">
            <w:pPr>
              <w:rPr>
                <w:rFonts w:eastAsiaTheme="majorEastAsia"/>
                <w:b/>
                <w:bCs/>
              </w:rPr>
            </w:pPr>
            <w:r w:rsidRPr="00745C45">
              <w:rPr>
                <w:rFonts w:eastAsiaTheme="majorEastAsia"/>
                <w:b/>
                <w:bCs/>
              </w:rPr>
              <w:t>CEM Code</w:t>
            </w:r>
          </w:p>
        </w:tc>
        <w:tc>
          <w:tcPr>
            <w:tcW w:w="0" w:type="auto"/>
            <w:shd w:val="pct10" w:color="auto" w:fill="auto"/>
            <w:vAlign w:val="center"/>
            <w:hideMark/>
          </w:tcPr>
          <w:p w14:paraId="5F574087" w14:textId="77777777" w:rsidR="00E65412" w:rsidRPr="00745C45" w:rsidRDefault="00E65412" w:rsidP="00422884">
            <w:pPr>
              <w:rPr>
                <w:rFonts w:eastAsiaTheme="majorEastAsia"/>
                <w:b/>
                <w:bCs/>
              </w:rPr>
            </w:pPr>
            <w:r w:rsidRPr="00745C45">
              <w:rPr>
                <w:rFonts w:eastAsiaTheme="majorEastAsia"/>
                <w:b/>
                <w:bCs/>
              </w:rPr>
              <w:t>Expression Tendency</w:t>
            </w:r>
          </w:p>
        </w:tc>
        <w:tc>
          <w:tcPr>
            <w:tcW w:w="0" w:type="auto"/>
            <w:shd w:val="pct10" w:color="auto" w:fill="auto"/>
            <w:vAlign w:val="center"/>
            <w:hideMark/>
          </w:tcPr>
          <w:p w14:paraId="3153649E" w14:textId="77777777" w:rsidR="00E65412" w:rsidRPr="00745C45" w:rsidRDefault="00E65412" w:rsidP="00422884">
            <w:pPr>
              <w:rPr>
                <w:rFonts w:eastAsiaTheme="majorEastAsia"/>
                <w:b/>
                <w:bCs/>
              </w:rPr>
            </w:pPr>
            <w:r w:rsidRPr="00745C45">
              <w:rPr>
                <w:rFonts w:eastAsiaTheme="majorEastAsia"/>
                <w:b/>
                <w:bCs/>
              </w:rPr>
              <w:t>Modulation Notes</w:t>
            </w:r>
          </w:p>
        </w:tc>
      </w:tr>
      <w:tr w:rsidR="00E65412" w:rsidRPr="00745C45" w14:paraId="52D3BBCC" w14:textId="77777777" w:rsidTr="00422884">
        <w:trPr>
          <w:tblCellSpacing w:w="15" w:type="dxa"/>
        </w:trPr>
        <w:tc>
          <w:tcPr>
            <w:tcW w:w="0" w:type="auto"/>
            <w:vAlign w:val="center"/>
            <w:hideMark/>
          </w:tcPr>
          <w:p w14:paraId="4A4DE95C" w14:textId="77777777" w:rsidR="00E65412" w:rsidRPr="00745C45" w:rsidRDefault="00E65412" w:rsidP="00422884">
            <w:pPr>
              <w:rPr>
                <w:rFonts w:eastAsiaTheme="majorEastAsia"/>
                <w:b/>
                <w:bCs/>
              </w:rPr>
            </w:pPr>
            <w:r w:rsidRPr="00745C45">
              <w:rPr>
                <w:rFonts w:eastAsiaTheme="majorEastAsia"/>
                <w:b/>
                <w:bCs/>
              </w:rPr>
              <w:t>US-N-A-P</w:t>
            </w:r>
          </w:p>
        </w:tc>
        <w:tc>
          <w:tcPr>
            <w:tcW w:w="0" w:type="auto"/>
            <w:vAlign w:val="center"/>
            <w:hideMark/>
          </w:tcPr>
          <w:p w14:paraId="29FE3E99" w14:textId="77777777" w:rsidR="00E65412" w:rsidRPr="00745C45" w:rsidRDefault="00E65412" w:rsidP="00422884">
            <w:pPr>
              <w:rPr>
                <w:rFonts w:eastAsiaTheme="majorEastAsia"/>
                <w:b/>
                <w:bCs/>
              </w:rPr>
            </w:pPr>
            <w:r w:rsidRPr="00745C45">
              <w:rPr>
                <w:rFonts w:eastAsiaTheme="majorEastAsia"/>
                <w:b/>
                <w:bCs/>
              </w:rPr>
              <w:t>CVM-US-N-A-P</w:t>
            </w:r>
          </w:p>
        </w:tc>
        <w:tc>
          <w:tcPr>
            <w:tcW w:w="0" w:type="auto"/>
            <w:vAlign w:val="center"/>
            <w:hideMark/>
          </w:tcPr>
          <w:p w14:paraId="19B434B3" w14:textId="77777777" w:rsidR="00E65412" w:rsidRPr="00745C45" w:rsidRDefault="00E65412" w:rsidP="00422884">
            <w:pPr>
              <w:rPr>
                <w:rFonts w:eastAsiaTheme="majorEastAsia"/>
                <w:b/>
                <w:bCs/>
              </w:rPr>
            </w:pPr>
            <w:r w:rsidRPr="00745C45">
              <w:rPr>
                <w:rFonts w:eastAsiaTheme="majorEastAsia"/>
                <w:b/>
                <w:bCs/>
              </w:rPr>
              <w:t>CEM-DIS-US</w:t>
            </w:r>
          </w:p>
        </w:tc>
        <w:tc>
          <w:tcPr>
            <w:tcW w:w="0" w:type="auto"/>
            <w:vAlign w:val="center"/>
            <w:hideMark/>
          </w:tcPr>
          <w:p w14:paraId="31566496" w14:textId="77777777" w:rsidR="00E65412" w:rsidRPr="00745C45" w:rsidRDefault="00E65412" w:rsidP="00422884">
            <w:pPr>
              <w:rPr>
                <w:rFonts w:eastAsiaTheme="majorEastAsia"/>
              </w:rPr>
            </w:pPr>
            <w:r w:rsidRPr="00745C45">
              <w:rPr>
                <w:rFonts w:eastAsiaTheme="majorEastAsia"/>
              </w:rPr>
              <w:t>Moralized / Autonomy-Centric</w:t>
            </w:r>
          </w:p>
        </w:tc>
        <w:tc>
          <w:tcPr>
            <w:tcW w:w="0" w:type="auto"/>
            <w:vAlign w:val="center"/>
            <w:hideMark/>
          </w:tcPr>
          <w:p w14:paraId="5A5D92C0" w14:textId="77777777" w:rsidR="00E65412" w:rsidRPr="00745C45" w:rsidRDefault="00E65412" w:rsidP="00422884">
            <w:pPr>
              <w:rPr>
                <w:rFonts w:eastAsiaTheme="majorEastAsia"/>
              </w:rPr>
            </w:pPr>
            <w:r w:rsidRPr="00745C45">
              <w:rPr>
                <w:rFonts w:eastAsiaTheme="majorEastAsia"/>
              </w:rPr>
              <w:t>Disgust is often tied to violations of personal boundaries, justice, and bodily autonomy; physical disgust is openly expressed</w:t>
            </w:r>
          </w:p>
        </w:tc>
      </w:tr>
      <w:tr w:rsidR="00E65412" w:rsidRPr="00745C45" w14:paraId="006EAD87" w14:textId="77777777" w:rsidTr="00422884">
        <w:trPr>
          <w:tblCellSpacing w:w="15" w:type="dxa"/>
        </w:trPr>
        <w:tc>
          <w:tcPr>
            <w:tcW w:w="0" w:type="auto"/>
            <w:shd w:val="pct10" w:color="auto" w:fill="auto"/>
            <w:vAlign w:val="center"/>
            <w:hideMark/>
          </w:tcPr>
          <w:p w14:paraId="1FD8581A" w14:textId="77777777" w:rsidR="00E65412" w:rsidRPr="00745C45" w:rsidRDefault="00E65412" w:rsidP="00422884">
            <w:pPr>
              <w:rPr>
                <w:rFonts w:eastAsiaTheme="majorEastAsia"/>
                <w:b/>
                <w:bCs/>
              </w:rPr>
            </w:pPr>
            <w:r w:rsidRPr="00745C45">
              <w:rPr>
                <w:rFonts w:eastAsiaTheme="majorEastAsia"/>
                <w:b/>
                <w:bCs/>
              </w:rPr>
              <w:t>IN-T-A-F</w:t>
            </w:r>
          </w:p>
        </w:tc>
        <w:tc>
          <w:tcPr>
            <w:tcW w:w="0" w:type="auto"/>
            <w:shd w:val="pct10" w:color="auto" w:fill="auto"/>
            <w:vAlign w:val="center"/>
            <w:hideMark/>
          </w:tcPr>
          <w:p w14:paraId="49B8B2DD" w14:textId="77777777" w:rsidR="00E65412" w:rsidRPr="00745C45" w:rsidRDefault="00E65412" w:rsidP="00422884">
            <w:pPr>
              <w:rPr>
                <w:rFonts w:eastAsiaTheme="majorEastAsia"/>
                <w:b/>
                <w:bCs/>
              </w:rPr>
            </w:pPr>
            <w:r w:rsidRPr="00745C45">
              <w:rPr>
                <w:rFonts w:eastAsiaTheme="majorEastAsia"/>
                <w:b/>
                <w:bCs/>
              </w:rPr>
              <w:t>CVM-IN-T-A-F</w:t>
            </w:r>
          </w:p>
        </w:tc>
        <w:tc>
          <w:tcPr>
            <w:tcW w:w="0" w:type="auto"/>
            <w:shd w:val="pct10" w:color="auto" w:fill="auto"/>
            <w:vAlign w:val="center"/>
            <w:hideMark/>
          </w:tcPr>
          <w:p w14:paraId="4DB2A4D2" w14:textId="77777777" w:rsidR="00E65412" w:rsidRPr="00745C45" w:rsidRDefault="00E65412" w:rsidP="00422884">
            <w:pPr>
              <w:rPr>
                <w:rFonts w:eastAsiaTheme="majorEastAsia"/>
                <w:b/>
                <w:bCs/>
              </w:rPr>
            </w:pPr>
            <w:r w:rsidRPr="00745C45">
              <w:rPr>
                <w:rFonts w:eastAsiaTheme="majorEastAsia"/>
                <w:b/>
                <w:bCs/>
              </w:rPr>
              <w:t>CEM-DIS-IN</w:t>
            </w:r>
          </w:p>
        </w:tc>
        <w:tc>
          <w:tcPr>
            <w:tcW w:w="0" w:type="auto"/>
            <w:shd w:val="pct10" w:color="auto" w:fill="auto"/>
            <w:vAlign w:val="center"/>
            <w:hideMark/>
          </w:tcPr>
          <w:p w14:paraId="5969F2A4" w14:textId="77777777" w:rsidR="00E65412" w:rsidRPr="00745C45" w:rsidRDefault="00E65412" w:rsidP="00422884">
            <w:pPr>
              <w:rPr>
                <w:rFonts w:eastAsiaTheme="majorEastAsia"/>
              </w:rPr>
            </w:pPr>
            <w:r w:rsidRPr="00745C45">
              <w:rPr>
                <w:rFonts w:eastAsiaTheme="majorEastAsia"/>
              </w:rPr>
              <w:t>Ritualized / Purity-Indexed</w:t>
            </w:r>
          </w:p>
        </w:tc>
        <w:tc>
          <w:tcPr>
            <w:tcW w:w="0" w:type="auto"/>
            <w:shd w:val="pct10" w:color="auto" w:fill="auto"/>
            <w:vAlign w:val="center"/>
            <w:hideMark/>
          </w:tcPr>
          <w:p w14:paraId="508E5C10" w14:textId="77777777" w:rsidR="00E65412" w:rsidRPr="00745C45" w:rsidRDefault="00E65412" w:rsidP="00422884">
            <w:pPr>
              <w:rPr>
                <w:rFonts w:eastAsiaTheme="majorEastAsia"/>
              </w:rPr>
            </w:pPr>
            <w:r w:rsidRPr="00745C45">
              <w:rPr>
                <w:rFonts w:eastAsiaTheme="majorEastAsia"/>
              </w:rPr>
              <w:t>Disgust often emerges through cultural codes of purity, caste, and religious practice; food and hygiene rituals are highly regulated</w:t>
            </w:r>
          </w:p>
        </w:tc>
      </w:tr>
      <w:tr w:rsidR="00E65412" w:rsidRPr="00745C45" w14:paraId="4891D53F" w14:textId="77777777" w:rsidTr="00422884">
        <w:trPr>
          <w:tblCellSpacing w:w="15" w:type="dxa"/>
        </w:trPr>
        <w:tc>
          <w:tcPr>
            <w:tcW w:w="0" w:type="auto"/>
            <w:vAlign w:val="center"/>
            <w:hideMark/>
          </w:tcPr>
          <w:p w14:paraId="3103D41C" w14:textId="77777777" w:rsidR="00E65412" w:rsidRPr="00745C45" w:rsidRDefault="00E65412" w:rsidP="00422884">
            <w:pPr>
              <w:rPr>
                <w:rFonts w:eastAsiaTheme="majorEastAsia"/>
                <w:b/>
                <w:bCs/>
              </w:rPr>
            </w:pPr>
            <w:r w:rsidRPr="00745C45">
              <w:rPr>
                <w:rFonts w:eastAsiaTheme="majorEastAsia"/>
                <w:b/>
                <w:bCs/>
              </w:rPr>
              <w:t>FR-C-A-P</w:t>
            </w:r>
          </w:p>
        </w:tc>
        <w:tc>
          <w:tcPr>
            <w:tcW w:w="0" w:type="auto"/>
            <w:vAlign w:val="center"/>
            <w:hideMark/>
          </w:tcPr>
          <w:p w14:paraId="7AECF542" w14:textId="77777777" w:rsidR="00E65412" w:rsidRPr="00745C45" w:rsidRDefault="00E65412" w:rsidP="00422884">
            <w:pPr>
              <w:rPr>
                <w:rFonts w:eastAsiaTheme="majorEastAsia"/>
                <w:b/>
                <w:bCs/>
              </w:rPr>
            </w:pPr>
            <w:r w:rsidRPr="00745C45">
              <w:rPr>
                <w:rFonts w:eastAsiaTheme="majorEastAsia"/>
                <w:b/>
                <w:bCs/>
              </w:rPr>
              <w:t>CVM-FR-C-A-P</w:t>
            </w:r>
          </w:p>
        </w:tc>
        <w:tc>
          <w:tcPr>
            <w:tcW w:w="0" w:type="auto"/>
            <w:vAlign w:val="center"/>
            <w:hideMark/>
          </w:tcPr>
          <w:p w14:paraId="6F89EE6E" w14:textId="77777777" w:rsidR="00E65412" w:rsidRPr="00745C45" w:rsidRDefault="00E65412" w:rsidP="00422884">
            <w:pPr>
              <w:rPr>
                <w:rFonts w:eastAsiaTheme="majorEastAsia"/>
                <w:b/>
                <w:bCs/>
              </w:rPr>
            </w:pPr>
            <w:r w:rsidRPr="00745C45">
              <w:rPr>
                <w:rFonts w:eastAsiaTheme="majorEastAsia"/>
                <w:b/>
                <w:bCs/>
              </w:rPr>
              <w:t>CEM-DIS-FR</w:t>
            </w:r>
          </w:p>
        </w:tc>
        <w:tc>
          <w:tcPr>
            <w:tcW w:w="0" w:type="auto"/>
            <w:vAlign w:val="center"/>
            <w:hideMark/>
          </w:tcPr>
          <w:p w14:paraId="198CE787" w14:textId="77777777" w:rsidR="00E65412" w:rsidRPr="00745C45" w:rsidRDefault="00E65412" w:rsidP="00422884">
            <w:pPr>
              <w:rPr>
                <w:rFonts w:eastAsiaTheme="majorEastAsia"/>
              </w:rPr>
            </w:pPr>
            <w:r w:rsidRPr="00745C45">
              <w:rPr>
                <w:rFonts w:eastAsiaTheme="majorEastAsia"/>
              </w:rPr>
              <w:t>Intellectual / Aesthetic-Filtered</w:t>
            </w:r>
          </w:p>
        </w:tc>
        <w:tc>
          <w:tcPr>
            <w:tcW w:w="0" w:type="auto"/>
            <w:vAlign w:val="center"/>
            <w:hideMark/>
          </w:tcPr>
          <w:p w14:paraId="4D9AD95E" w14:textId="77777777" w:rsidR="00E65412" w:rsidRPr="00745C45" w:rsidRDefault="00E65412" w:rsidP="00422884">
            <w:pPr>
              <w:rPr>
                <w:rFonts w:eastAsiaTheme="majorEastAsia"/>
              </w:rPr>
            </w:pPr>
            <w:r w:rsidRPr="00745C45">
              <w:rPr>
                <w:rFonts w:eastAsiaTheme="majorEastAsia"/>
              </w:rPr>
              <w:t>Disgust may be subtly expressed through critique, sarcasm, or refined taste rejection; social and aesthetic norms are heavily interlinked</w:t>
            </w:r>
          </w:p>
        </w:tc>
      </w:tr>
      <w:tr w:rsidR="00E65412" w:rsidRPr="00745C45" w14:paraId="7A24B68B" w14:textId="77777777" w:rsidTr="00422884">
        <w:trPr>
          <w:tblCellSpacing w:w="15" w:type="dxa"/>
        </w:trPr>
        <w:tc>
          <w:tcPr>
            <w:tcW w:w="0" w:type="auto"/>
            <w:vAlign w:val="center"/>
            <w:hideMark/>
          </w:tcPr>
          <w:p w14:paraId="1DAEB385" w14:textId="77777777" w:rsidR="00E65412" w:rsidRPr="00745C45" w:rsidRDefault="00E65412" w:rsidP="00422884">
            <w:pPr>
              <w:rPr>
                <w:rFonts w:eastAsiaTheme="majorEastAsia"/>
                <w:b/>
                <w:bCs/>
              </w:rPr>
            </w:pPr>
            <w:r w:rsidRPr="00745C45">
              <w:rPr>
                <w:rFonts w:eastAsiaTheme="majorEastAsia"/>
                <w:b/>
                <w:bCs/>
              </w:rPr>
              <w:t>MX-U-E-F</w:t>
            </w:r>
          </w:p>
        </w:tc>
        <w:tc>
          <w:tcPr>
            <w:tcW w:w="0" w:type="auto"/>
            <w:vAlign w:val="center"/>
            <w:hideMark/>
          </w:tcPr>
          <w:p w14:paraId="5229C2CB" w14:textId="77777777" w:rsidR="00E65412" w:rsidRPr="00745C45" w:rsidRDefault="00E65412" w:rsidP="00422884">
            <w:pPr>
              <w:rPr>
                <w:rFonts w:eastAsiaTheme="majorEastAsia"/>
                <w:b/>
                <w:bCs/>
              </w:rPr>
            </w:pPr>
            <w:r w:rsidRPr="00745C45">
              <w:rPr>
                <w:rFonts w:eastAsiaTheme="majorEastAsia"/>
                <w:b/>
                <w:bCs/>
              </w:rPr>
              <w:t>CVM-MX-U-E-F</w:t>
            </w:r>
          </w:p>
        </w:tc>
        <w:tc>
          <w:tcPr>
            <w:tcW w:w="0" w:type="auto"/>
            <w:vAlign w:val="center"/>
            <w:hideMark/>
          </w:tcPr>
          <w:p w14:paraId="2722B88B" w14:textId="77777777" w:rsidR="00E65412" w:rsidRPr="00745C45" w:rsidRDefault="00E65412" w:rsidP="00422884">
            <w:pPr>
              <w:rPr>
                <w:rFonts w:eastAsiaTheme="majorEastAsia"/>
                <w:b/>
                <w:bCs/>
              </w:rPr>
            </w:pPr>
            <w:r w:rsidRPr="00745C45">
              <w:rPr>
                <w:rFonts w:eastAsiaTheme="majorEastAsia"/>
                <w:b/>
                <w:bCs/>
              </w:rPr>
              <w:t>CEM-DIS-MX</w:t>
            </w:r>
          </w:p>
        </w:tc>
        <w:tc>
          <w:tcPr>
            <w:tcW w:w="0" w:type="auto"/>
            <w:vAlign w:val="center"/>
            <w:hideMark/>
          </w:tcPr>
          <w:p w14:paraId="7A0E7B51" w14:textId="77777777" w:rsidR="00E65412" w:rsidRPr="00745C45" w:rsidRDefault="00E65412" w:rsidP="00422884">
            <w:pPr>
              <w:rPr>
                <w:rFonts w:eastAsiaTheme="majorEastAsia"/>
              </w:rPr>
            </w:pPr>
            <w:r w:rsidRPr="00745C45">
              <w:rPr>
                <w:rFonts w:eastAsiaTheme="majorEastAsia"/>
              </w:rPr>
              <w:t>Hierarchically Filtered / Moralized</w:t>
            </w:r>
          </w:p>
        </w:tc>
        <w:tc>
          <w:tcPr>
            <w:tcW w:w="0" w:type="auto"/>
            <w:vAlign w:val="center"/>
            <w:hideMark/>
          </w:tcPr>
          <w:p w14:paraId="189DD5ED" w14:textId="77777777" w:rsidR="00E65412" w:rsidRPr="00745C45" w:rsidRDefault="00E65412" w:rsidP="00422884">
            <w:pPr>
              <w:rPr>
                <w:rFonts w:eastAsiaTheme="majorEastAsia"/>
              </w:rPr>
            </w:pPr>
            <w:r w:rsidRPr="00745C45">
              <w:rPr>
                <w:rFonts w:eastAsiaTheme="majorEastAsia"/>
              </w:rPr>
              <w:t>Disgust is often influenced by religious doctrine, elder authority, and gendered expectations rather than pure physical reaction</w:t>
            </w:r>
          </w:p>
        </w:tc>
      </w:tr>
      <w:tr w:rsidR="00E65412" w:rsidRPr="00745C45" w14:paraId="1EB69B67" w14:textId="77777777" w:rsidTr="00422884">
        <w:trPr>
          <w:tblCellSpacing w:w="15" w:type="dxa"/>
        </w:trPr>
        <w:tc>
          <w:tcPr>
            <w:tcW w:w="0" w:type="auto"/>
            <w:shd w:val="pct10" w:color="auto" w:fill="auto"/>
            <w:vAlign w:val="center"/>
            <w:hideMark/>
          </w:tcPr>
          <w:p w14:paraId="6D7BDD57" w14:textId="77777777" w:rsidR="00E65412" w:rsidRPr="00745C45" w:rsidRDefault="00E65412" w:rsidP="00422884">
            <w:pPr>
              <w:rPr>
                <w:rFonts w:eastAsiaTheme="majorEastAsia"/>
                <w:b/>
                <w:bCs/>
              </w:rPr>
            </w:pPr>
            <w:r w:rsidRPr="00745C45">
              <w:rPr>
                <w:rFonts w:eastAsiaTheme="majorEastAsia"/>
                <w:b/>
                <w:bCs/>
              </w:rPr>
              <w:t>KR-T-A-P</w:t>
            </w:r>
          </w:p>
        </w:tc>
        <w:tc>
          <w:tcPr>
            <w:tcW w:w="0" w:type="auto"/>
            <w:shd w:val="pct10" w:color="auto" w:fill="auto"/>
            <w:vAlign w:val="center"/>
            <w:hideMark/>
          </w:tcPr>
          <w:p w14:paraId="43E753B5" w14:textId="77777777" w:rsidR="00E65412" w:rsidRPr="00745C45" w:rsidRDefault="00E65412" w:rsidP="00422884">
            <w:pPr>
              <w:rPr>
                <w:rFonts w:eastAsiaTheme="majorEastAsia"/>
                <w:b/>
                <w:bCs/>
              </w:rPr>
            </w:pPr>
            <w:r w:rsidRPr="00745C45">
              <w:rPr>
                <w:rFonts w:eastAsiaTheme="majorEastAsia"/>
                <w:b/>
                <w:bCs/>
              </w:rPr>
              <w:t>CVM-KR-T-A-P</w:t>
            </w:r>
          </w:p>
        </w:tc>
        <w:tc>
          <w:tcPr>
            <w:tcW w:w="0" w:type="auto"/>
            <w:shd w:val="pct10" w:color="auto" w:fill="auto"/>
            <w:vAlign w:val="center"/>
            <w:hideMark/>
          </w:tcPr>
          <w:p w14:paraId="1C831F66" w14:textId="77777777" w:rsidR="00E65412" w:rsidRPr="00745C45" w:rsidRDefault="00E65412" w:rsidP="00422884">
            <w:pPr>
              <w:rPr>
                <w:rFonts w:eastAsiaTheme="majorEastAsia"/>
                <w:b/>
                <w:bCs/>
              </w:rPr>
            </w:pPr>
            <w:r w:rsidRPr="00745C45">
              <w:rPr>
                <w:rFonts w:eastAsiaTheme="majorEastAsia"/>
                <w:b/>
                <w:bCs/>
              </w:rPr>
              <w:t>CEM-DIS-KR</w:t>
            </w:r>
          </w:p>
        </w:tc>
        <w:tc>
          <w:tcPr>
            <w:tcW w:w="0" w:type="auto"/>
            <w:shd w:val="pct10" w:color="auto" w:fill="auto"/>
            <w:vAlign w:val="center"/>
            <w:hideMark/>
          </w:tcPr>
          <w:p w14:paraId="6D583AF5" w14:textId="77777777" w:rsidR="00E65412" w:rsidRPr="00745C45" w:rsidRDefault="00E65412" w:rsidP="00422884">
            <w:pPr>
              <w:rPr>
                <w:rFonts w:eastAsiaTheme="majorEastAsia"/>
              </w:rPr>
            </w:pPr>
            <w:r w:rsidRPr="00745C45">
              <w:rPr>
                <w:rFonts w:eastAsiaTheme="majorEastAsia"/>
              </w:rPr>
              <w:t>Indirect / Socially Contained</w:t>
            </w:r>
          </w:p>
        </w:tc>
        <w:tc>
          <w:tcPr>
            <w:tcW w:w="0" w:type="auto"/>
            <w:shd w:val="pct10" w:color="auto" w:fill="auto"/>
            <w:vAlign w:val="center"/>
            <w:hideMark/>
          </w:tcPr>
          <w:p w14:paraId="6CDABDF7" w14:textId="77777777" w:rsidR="00E65412" w:rsidRPr="00745C45" w:rsidRDefault="00E65412" w:rsidP="00422884">
            <w:pPr>
              <w:rPr>
                <w:rFonts w:eastAsiaTheme="majorEastAsia"/>
              </w:rPr>
            </w:pPr>
            <w:r w:rsidRPr="00745C45">
              <w:rPr>
                <w:rFonts w:eastAsiaTheme="majorEastAsia"/>
              </w:rPr>
              <w:t>Public displays of disgust are minimized to preserve social harmony; disapproval is often signaled nonverbally or through shame-coding structures</w:t>
            </w:r>
          </w:p>
        </w:tc>
      </w:tr>
    </w:tbl>
    <w:p w14:paraId="5E747CD5" w14:textId="77777777" w:rsidR="00E65412" w:rsidRPr="00D27583" w:rsidRDefault="00E65412" w:rsidP="00E65412">
      <w:pPr>
        <w:pStyle w:val="Heading3"/>
      </w:pPr>
      <w:r w:rsidRPr="00D27583">
        <w:t>Emotion Family: Surprise (SUR)</w:t>
      </w:r>
      <w:r>
        <w:br/>
      </w:r>
      <w:r>
        <w:br/>
      </w:r>
    </w:p>
    <w:p w14:paraId="35E5DCFC" w14:textId="77777777" w:rsidR="00E65412" w:rsidRPr="00D27583" w:rsidRDefault="00E65412" w:rsidP="00E65412">
      <w:pPr>
        <w:pStyle w:val="Heading3"/>
      </w:pPr>
      <w:r w:rsidRPr="00D27583">
        <w:t>Primary Emotion</w:t>
      </w:r>
    </w:p>
    <w:p w14:paraId="4E5B6EB6" w14:textId="77777777" w:rsidR="00E65412" w:rsidRPr="00D27583" w:rsidRDefault="00E65412" w:rsidP="009B1296">
      <w:pPr>
        <w:pStyle w:val="Heading3"/>
        <w:numPr>
          <w:ilvl w:val="0"/>
          <w:numId w:val="31"/>
        </w:numPr>
      </w:pPr>
      <w:r w:rsidRPr="00D27583">
        <w:t>Name: Surprise</w:t>
      </w:r>
    </w:p>
    <w:p w14:paraId="24B31AAE" w14:textId="77777777" w:rsidR="00E65412" w:rsidRPr="00D27583" w:rsidRDefault="00E65412" w:rsidP="009B1296">
      <w:pPr>
        <w:pStyle w:val="Heading3"/>
        <w:numPr>
          <w:ilvl w:val="0"/>
          <w:numId w:val="31"/>
        </w:numPr>
      </w:pPr>
      <w:r w:rsidRPr="00D27583">
        <w:t>Reference Code: SUR-001</w:t>
      </w:r>
    </w:p>
    <w:p w14:paraId="06134188" w14:textId="77777777" w:rsidR="00E65412" w:rsidRPr="00D27583" w:rsidRDefault="00E65412" w:rsidP="009B1296">
      <w:pPr>
        <w:pStyle w:val="Heading3"/>
        <w:numPr>
          <w:ilvl w:val="0"/>
          <w:numId w:val="31"/>
        </w:numPr>
      </w:pPr>
      <w:r w:rsidRPr="00D27583">
        <w:t>Definition: A short-term emotional reaction triggered by an unexpected or novel stimulus, often involving a shift in attention, re-evaluation, or heightened alertness. Surprise may evolve into positive, neutral, or negative emotions based on context.</w:t>
      </w:r>
    </w:p>
    <w:p w14:paraId="2BC5BA5A" w14:textId="77777777" w:rsidR="00E65412" w:rsidRPr="00D27583" w:rsidRDefault="00E65412" w:rsidP="009B1296">
      <w:pPr>
        <w:pStyle w:val="Heading3"/>
        <w:numPr>
          <w:ilvl w:val="0"/>
          <w:numId w:val="31"/>
        </w:numPr>
        <w:rPr>
          <w:b/>
          <w:bCs/>
        </w:rPr>
      </w:pPr>
      <w:r w:rsidRPr="00D27583">
        <w:t>Typical Intensity Range: 0.3 – 1.0</w:t>
      </w:r>
    </w:p>
    <w:p w14:paraId="5B8ACE29" w14:textId="77777777" w:rsidR="00E65412" w:rsidRPr="00D27583" w:rsidRDefault="00E65412" w:rsidP="009B1296">
      <w:pPr>
        <w:pStyle w:val="Heading3"/>
        <w:numPr>
          <w:ilvl w:val="0"/>
          <w:numId w:val="31"/>
        </w:numPr>
      </w:pPr>
      <w:r w:rsidRPr="00D27583">
        <w:t>Cultural Universality: High (expression varies; interpretation influenced by cultural openness to uncertainty)</w:t>
      </w:r>
    </w:p>
    <w:p w14:paraId="7713CEF6" w14:textId="77777777" w:rsidR="00E65412" w:rsidRPr="00D27583" w:rsidRDefault="00E65412" w:rsidP="009B1296">
      <w:pPr>
        <w:pStyle w:val="Heading3"/>
        <w:numPr>
          <w:ilvl w:val="0"/>
          <w:numId w:val="31"/>
        </w:numPr>
      </w:pPr>
      <w:r w:rsidRPr="00D27583">
        <w:t xml:space="preserve">HEART™ Notes: Surprise is the gateway emotion for adaptation. Systems must </w:t>
      </w:r>
      <w:r>
        <w:t xml:space="preserve">quickly read context to determine whether a </w:t>
      </w:r>
      <w:r w:rsidRPr="00D27583">
        <w:t>surprise shifts toward joy, fear, confusion, or excitement. It can act as an emotional inflection point.</w:t>
      </w:r>
      <w:r>
        <w:br/>
      </w:r>
      <w:r>
        <w:br/>
      </w:r>
    </w:p>
    <w:p w14:paraId="4DF7ABED" w14:textId="77777777" w:rsidR="00E65412" w:rsidRPr="00D27583" w:rsidRDefault="00E65412" w:rsidP="00E65412">
      <w:pPr>
        <w:pStyle w:val="Heading3"/>
      </w:pPr>
      <w:r w:rsidRPr="00D27583">
        <w:t>Secondary Variants</w:t>
      </w:r>
    </w:p>
    <w:p w14:paraId="318B86FA" w14:textId="77777777" w:rsidR="00E65412" w:rsidRPr="00D27583" w:rsidRDefault="00E65412" w:rsidP="00E65412">
      <w:pPr>
        <w:pStyle w:val="Heading3"/>
        <w:ind w:left="720"/>
      </w:pPr>
      <w:r w:rsidRPr="00D27583">
        <w:t>SUR-002: Shock</w:t>
      </w:r>
    </w:p>
    <w:p w14:paraId="50C60387" w14:textId="77777777" w:rsidR="00E65412" w:rsidRPr="00D27583" w:rsidRDefault="00E65412" w:rsidP="009B1296">
      <w:pPr>
        <w:pStyle w:val="Heading3"/>
        <w:numPr>
          <w:ilvl w:val="1"/>
          <w:numId w:val="32"/>
        </w:numPr>
      </w:pPr>
      <w:r w:rsidRPr="00D27583">
        <w:t>Definition: High-intensity surprise resulting in mental or emotional numbness; often associated with trauma or crisis.</w:t>
      </w:r>
    </w:p>
    <w:p w14:paraId="578242A9" w14:textId="77777777" w:rsidR="00E65412" w:rsidRPr="00D27583" w:rsidRDefault="00E65412" w:rsidP="009B1296">
      <w:pPr>
        <w:pStyle w:val="Heading3"/>
        <w:numPr>
          <w:ilvl w:val="1"/>
          <w:numId w:val="32"/>
        </w:numPr>
      </w:pPr>
      <w:r w:rsidRPr="00D27583">
        <w:t>Typical Intensity Range: 0.8 – 1.0</w:t>
      </w:r>
    </w:p>
    <w:p w14:paraId="3B442775" w14:textId="77777777" w:rsidR="00E65412" w:rsidRPr="00D27583" w:rsidRDefault="00E65412" w:rsidP="009B1296">
      <w:pPr>
        <w:pStyle w:val="Heading3"/>
        <w:numPr>
          <w:ilvl w:val="1"/>
          <w:numId w:val="32"/>
        </w:numPr>
        <w:rPr>
          <w:b/>
          <w:bCs/>
        </w:rPr>
      </w:pPr>
      <w:proofErr w:type="spellStart"/>
      <w:r w:rsidRPr="00D27583">
        <w:t>Blendable</w:t>
      </w:r>
      <w:proofErr w:type="spellEnd"/>
      <w:r w:rsidRPr="00D27583">
        <w:t xml:space="preserve"> With: FEAR-004 (Panic), HEL-001 (Helplessness)</w:t>
      </w:r>
      <w:r>
        <w:br/>
      </w:r>
      <w:r>
        <w:br/>
      </w:r>
    </w:p>
    <w:p w14:paraId="40AA9A15" w14:textId="77777777" w:rsidR="00E65412" w:rsidRPr="00D27583" w:rsidRDefault="00E65412" w:rsidP="00E65412">
      <w:pPr>
        <w:pStyle w:val="Heading3"/>
        <w:ind w:left="720"/>
      </w:pPr>
      <w:r w:rsidRPr="00D27583">
        <w:t>SUR-003: Amazement</w:t>
      </w:r>
    </w:p>
    <w:p w14:paraId="6BE5E4A7" w14:textId="77777777" w:rsidR="00E65412" w:rsidRPr="00D27583" w:rsidRDefault="00E65412" w:rsidP="009B1296">
      <w:pPr>
        <w:pStyle w:val="Heading3"/>
        <w:numPr>
          <w:ilvl w:val="1"/>
          <w:numId w:val="32"/>
        </w:numPr>
      </w:pPr>
      <w:r w:rsidRPr="00D27583">
        <w:t>Definition: Positive, often awe-linked surprise that evokes wonder, admiration, or disbelief.</w:t>
      </w:r>
    </w:p>
    <w:p w14:paraId="6D81D061" w14:textId="77777777" w:rsidR="00E65412" w:rsidRPr="00D27583" w:rsidRDefault="00E65412" w:rsidP="009B1296">
      <w:pPr>
        <w:pStyle w:val="Heading3"/>
        <w:numPr>
          <w:ilvl w:val="1"/>
          <w:numId w:val="32"/>
        </w:numPr>
      </w:pPr>
      <w:r w:rsidRPr="00D27583">
        <w:t>Typical Intensity Range: 0.6 – 0.9</w:t>
      </w:r>
    </w:p>
    <w:p w14:paraId="282400DE" w14:textId="77777777" w:rsidR="00E65412" w:rsidRPr="00D27583" w:rsidRDefault="00E65412" w:rsidP="009B1296">
      <w:pPr>
        <w:pStyle w:val="Heading3"/>
        <w:numPr>
          <w:ilvl w:val="1"/>
          <w:numId w:val="32"/>
        </w:numPr>
      </w:pPr>
      <w:proofErr w:type="spellStart"/>
      <w:r w:rsidRPr="00D27583">
        <w:t>Blendable</w:t>
      </w:r>
      <w:proofErr w:type="spellEnd"/>
      <w:r w:rsidRPr="00D27583">
        <w:t xml:space="preserve"> With: JOY-003 (Wonder), LOV-003 (Passion)</w:t>
      </w:r>
      <w:r>
        <w:br/>
      </w:r>
      <w:r>
        <w:br/>
      </w:r>
    </w:p>
    <w:p w14:paraId="08420038" w14:textId="77777777" w:rsidR="00E65412" w:rsidRPr="00D27583" w:rsidRDefault="00E65412" w:rsidP="00E65412">
      <w:pPr>
        <w:pStyle w:val="Heading3"/>
        <w:ind w:left="720"/>
      </w:pPr>
      <w:r w:rsidRPr="00D27583">
        <w:t>SUR-004: Confusion</w:t>
      </w:r>
    </w:p>
    <w:p w14:paraId="670F2754" w14:textId="77777777" w:rsidR="00E65412" w:rsidRPr="00D27583" w:rsidRDefault="00E65412" w:rsidP="009B1296">
      <w:pPr>
        <w:pStyle w:val="Heading3"/>
        <w:numPr>
          <w:ilvl w:val="1"/>
          <w:numId w:val="32"/>
        </w:numPr>
      </w:pPr>
      <w:r w:rsidRPr="00D27583">
        <w:t>Definition: Mild to moderate surprise that results in disorientation or uncertainty about meaning or context.</w:t>
      </w:r>
    </w:p>
    <w:p w14:paraId="4B64AA31" w14:textId="77777777" w:rsidR="00E65412" w:rsidRPr="00D27583" w:rsidRDefault="00E65412" w:rsidP="009B1296">
      <w:pPr>
        <w:pStyle w:val="Heading3"/>
        <w:numPr>
          <w:ilvl w:val="1"/>
          <w:numId w:val="32"/>
        </w:numPr>
      </w:pPr>
      <w:r w:rsidRPr="00D27583">
        <w:t>Typical Intensity Range: 0.3 – 0.6</w:t>
      </w:r>
    </w:p>
    <w:p w14:paraId="6FE1EA1F" w14:textId="77777777" w:rsidR="00E65412" w:rsidRPr="00D27583" w:rsidRDefault="00E65412" w:rsidP="009B1296">
      <w:pPr>
        <w:pStyle w:val="Heading3"/>
        <w:numPr>
          <w:ilvl w:val="1"/>
          <w:numId w:val="32"/>
        </w:numPr>
      </w:pPr>
      <w:proofErr w:type="spellStart"/>
      <w:r w:rsidRPr="00D27583">
        <w:t>Blendable</w:t>
      </w:r>
      <w:proofErr w:type="spellEnd"/>
      <w:r w:rsidRPr="00D27583">
        <w:t xml:space="preserve"> With: FEAR-002 (Anxiety), DIS-004 (Nausea)</w:t>
      </w:r>
      <w:r>
        <w:br/>
      </w:r>
      <w:r>
        <w:br/>
      </w:r>
    </w:p>
    <w:p w14:paraId="48DF9CAD" w14:textId="77777777" w:rsidR="00E65412" w:rsidRPr="00D27583" w:rsidRDefault="00E65412" w:rsidP="00E65412">
      <w:pPr>
        <w:pStyle w:val="Heading3"/>
        <w:ind w:left="720"/>
      </w:pPr>
      <w:r w:rsidRPr="00D27583">
        <w:t>SUR-005: Startle</w:t>
      </w:r>
    </w:p>
    <w:p w14:paraId="458A649A" w14:textId="77777777" w:rsidR="00E65412" w:rsidRPr="00D27583" w:rsidRDefault="00E65412" w:rsidP="009B1296">
      <w:pPr>
        <w:pStyle w:val="Heading3"/>
        <w:numPr>
          <w:ilvl w:val="1"/>
          <w:numId w:val="32"/>
        </w:numPr>
      </w:pPr>
      <w:r w:rsidRPr="00D27583">
        <w:t>Definition: Reflexive physical or emotional jolt in response to sudden stimuli; often short-lived.</w:t>
      </w:r>
    </w:p>
    <w:p w14:paraId="694233EC" w14:textId="77777777" w:rsidR="00E65412" w:rsidRPr="00D27583" w:rsidRDefault="00E65412" w:rsidP="009B1296">
      <w:pPr>
        <w:pStyle w:val="Heading3"/>
        <w:numPr>
          <w:ilvl w:val="1"/>
          <w:numId w:val="32"/>
        </w:numPr>
      </w:pPr>
      <w:r w:rsidRPr="00D27583">
        <w:t>Typical Intensity Range: 0.4 – 0.7</w:t>
      </w:r>
    </w:p>
    <w:p w14:paraId="2BCEC59E" w14:textId="77777777" w:rsidR="00E65412" w:rsidRPr="00D27583" w:rsidRDefault="00E65412" w:rsidP="009B1296">
      <w:pPr>
        <w:pStyle w:val="Heading3"/>
        <w:numPr>
          <w:ilvl w:val="1"/>
          <w:numId w:val="32"/>
        </w:numPr>
      </w:pPr>
      <w:proofErr w:type="spellStart"/>
      <w:r w:rsidRPr="00D27583">
        <w:t>Blendable</w:t>
      </w:r>
      <w:proofErr w:type="spellEnd"/>
      <w:r w:rsidRPr="00D27583">
        <w:t xml:space="preserve"> With: FEAR-001 (Fear), EXC-001 (Excitement)</w:t>
      </w:r>
      <w:r>
        <w:br/>
      </w:r>
      <w:r>
        <w:br/>
      </w:r>
      <w:r>
        <w:br/>
      </w:r>
    </w:p>
    <w:p w14:paraId="368012EB" w14:textId="77777777" w:rsidR="00E65412" w:rsidRPr="00D27583" w:rsidRDefault="00E65412" w:rsidP="00E65412">
      <w:pPr>
        <w:pStyle w:val="Heading3"/>
        <w:ind w:left="720"/>
      </w:pPr>
      <w:r w:rsidRPr="00D27583">
        <w:t>SUR-006: Bewilderment</w:t>
      </w:r>
    </w:p>
    <w:p w14:paraId="6A629703" w14:textId="77777777" w:rsidR="00E65412" w:rsidRPr="00D27583" w:rsidRDefault="00E65412" w:rsidP="009B1296">
      <w:pPr>
        <w:pStyle w:val="Heading3"/>
        <w:numPr>
          <w:ilvl w:val="1"/>
          <w:numId w:val="32"/>
        </w:numPr>
      </w:pPr>
      <w:r w:rsidRPr="00D27583">
        <w:t>Definition: Prolonged or layered surprise characterized by uncertainty and slow cognitive integration.</w:t>
      </w:r>
    </w:p>
    <w:p w14:paraId="63483F88" w14:textId="77777777" w:rsidR="00E65412" w:rsidRPr="00D27583" w:rsidRDefault="00E65412" w:rsidP="009B1296">
      <w:pPr>
        <w:pStyle w:val="Heading3"/>
        <w:numPr>
          <w:ilvl w:val="1"/>
          <w:numId w:val="32"/>
        </w:numPr>
      </w:pPr>
      <w:r w:rsidRPr="00D27583">
        <w:t>Typical Intensity Range: 0.4 – 0.8</w:t>
      </w:r>
    </w:p>
    <w:p w14:paraId="65BA1E65" w14:textId="77777777" w:rsidR="00E65412" w:rsidRPr="00D27583" w:rsidRDefault="00E65412" w:rsidP="009B1296">
      <w:pPr>
        <w:pStyle w:val="Heading3"/>
        <w:numPr>
          <w:ilvl w:val="1"/>
          <w:numId w:val="32"/>
        </w:numPr>
      </w:pPr>
      <w:proofErr w:type="spellStart"/>
      <w:r w:rsidRPr="00D27583">
        <w:t>Blendable</w:t>
      </w:r>
      <w:proofErr w:type="spellEnd"/>
      <w:r w:rsidRPr="00D27583">
        <w:t xml:space="preserve"> With: CUR-001 (Curiosity), CON-002 (Confusion)</w:t>
      </w:r>
    </w:p>
    <w:p w14:paraId="302CE84D" w14:textId="77777777" w:rsidR="00E65412" w:rsidRPr="003F5674" w:rsidRDefault="00E65412" w:rsidP="00E65412">
      <w:pPr>
        <w:spacing w:line="240" w:lineRule="auto"/>
        <w:contextualSpacing/>
        <w:rPr>
          <w:b/>
          <w:bCs/>
        </w:rPr>
      </w:pPr>
      <w:r>
        <w:br/>
      </w:r>
      <w:r>
        <w:br/>
      </w:r>
      <w:r>
        <w:br/>
      </w:r>
      <w:r>
        <w:br/>
      </w:r>
      <w:r w:rsidRPr="003F5674">
        <w:rPr>
          <w:b/>
          <w:bCs/>
        </w:rPr>
        <w:t xml:space="preserve">Cultural </w:t>
      </w:r>
      <w:r>
        <w:rPr>
          <w:b/>
          <w:bCs/>
        </w:rPr>
        <w:t>Modulation Snapshot – SUR</w:t>
      </w:r>
    </w:p>
    <w:tbl>
      <w:tblPr>
        <w:tblW w:w="0" w:type="auto"/>
        <w:jc w:val="center"/>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24"/>
        <w:gridCol w:w="917"/>
        <w:gridCol w:w="779"/>
        <w:gridCol w:w="1681"/>
        <w:gridCol w:w="5049"/>
      </w:tblGrid>
      <w:tr w:rsidR="00E65412" w:rsidRPr="00C830C8" w14:paraId="6E29736B" w14:textId="77777777" w:rsidTr="00422884">
        <w:trPr>
          <w:tblHeader/>
          <w:tblCellSpacing w:w="15" w:type="dxa"/>
          <w:jc w:val="center"/>
        </w:trPr>
        <w:tc>
          <w:tcPr>
            <w:tcW w:w="0" w:type="auto"/>
            <w:shd w:val="pct10" w:color="auto" w:fill="auto"/>
            <w:vAlign w:val="center"/>
            <w:hideMark/>
          </w:tcPr>
          <w:p w14:paraId="45D8A31F" w14:textId="77777777" w:rsidR="00E65412" w:rsidRPr="00C830C8" w:rsidRDefault="00E65412" w:rsidP="00422884">
            <w:pPr>
              <w:spacing w:line="240" w:lineRule="auto"/>
              <w:contextualSpacing/>
              <w:rPr>
                <w:b/>
                <w:bCs/>
              </w:rPr>
            </w:pPr>
            <w:r w:rsidRPr="00C830C8">
              <w:rPr>
                <w:b/>
                <w:bCs/>
              </w:rPr>
              <w:t>Culture Code</w:t>
            </w:r>
          </w:p>
        </w:tc>
        <w:tc>
          <w:tcPr>
            <w:tcW w:w="0" w:type="auto"/>
            <w:shd w:val="pct10" w:color="auto" w:fill="auto"/>
            <w:vAlign w:val="center"/>
            <w:hideMark/>
          </w:tcPr>
          <w:p w14:paraId="22F6AB3D" w14:textId="77777777" w:rsidR="00E65412" w:rsidRPr="00C830C8" w:rsidRDefault="00E65412" w:rsidP="00422884">
            <w:pPr>
              <w:spacing w:line="240" w:lineRule="auto"/>
              <w:contextualSpacing/>
              <w:rPr>
                <w:b/>
                <w:bCs/>
              </w:rPr>
            </w:pPr>
            <w:r w:rsidRPr="00C830C8">
              <w:rPr>
                <w:b/>
                <w:bCs/>
              </w:rPr>
              <w:t>CVM Profile</w:t>
            </w:r>
          </w:p>
        </w:tc>
        <w:tc>
          <w:tcPr>
            <w:tcW w:w="0" w:type="auto"/>
            <w:shd w:val="pct10" w:color="auto" w:fill="auto"/>
            <w:vAlign w:val="center"/>
            <w:hideMark/>
          </w:tcPr>
          <w:p w14:paraId="6C1407DE" w14:textId="77777777" w:rsidR="00E65412" w:rsidRPr="00C830C8" w:rsidRDefault="00E65412" w:rsidP="00422884">
            <w:pPr>
              <w:spacing w:line="240" w:lineRule="auto"/>
              <w:contextualSpacing/>
              <w:rPr>
                <w:b/>
                <w:bCs/>
              </w:rPr>
            </w:pPr>
            <w:r w:rsidRPr="00C830C8">
              <w:rPr>
                <w:b/>
                <w:bCs/>
              </w:rPr>
              <w:t>CEM Code</w:t>
            </w:r>
          </w:p>
        </w:tc>
        <w:tc>
          <w:tcPr>
            <w:tcW w:w="0" w:type="auto"/>
            <w:shd w:val="pct10" w:color="auto" w:fill="auto"/>
            <w:vAlign w:val="center"/>
            <w:hideMark/>
          </w:tcPr>
          <w:p w14:paraId="577EBF24" w14:textId="77777777" w:rsidR="00E65412" w:rsidRPr="00C830C8" w:rsidRDefault="00E65412" w:rsidP="00422884">
            <w:pPr>
              <w:spacing w:line="240" w:lineRule="auto"/>
              <w:contextualSpacing/>
              <w:rPr>
                <w:b/>
                <w:bCs/>
              </w:rPr>
            </w:pPr>
            <w:r w:rsidRPr="00C830C8">
              <w:rPr>
                <w:b/>
                <w:bCs/>
              </w:rPr>
              <w:t>Expression Tendency</w:t>
            </w:r>
          </w:p>
        </w:tc>
        <w:tc>
          <w:tcPr>
            <w:tcW w:w="0" w:type="auto"/>
            <w:shd w:val="pct10" w:color="auto" w:fill="auto"/>
            <w:vAlign w:val="center"/>
            <w:hideMark/>
          </w:tcPr>
          <w:p w14:paraId="3477ACB5" w14:textId="77777777" w:rsidR="00E65412" w:rsidRPr="00C830C8" w:rsidRDefault="00E65412" w:rsidP="00422884">
            <w:pPr>
              <w:spacing w:line="240" w:lineRule="auto"/>
              <w:contextualSpacing/>
              <w:rPr>
                <w:b/>
                <w:bCs/>
              </w:rPr>
            </w:pPr>
            <w:r w:rsidRPr="00C830C8">
              <w:rPr>
                <w:b/>
                <w:bCs/>
              </w:rPr>
              <w:t>Modulation Notes</w:t>
            </w:r>
          </w:p>
        </w:tc>
      </w:tr>
      <w:tr w:rsidR="00E65412" w:rsidRPr="00C830C8" w14:paraId="6AAA16FA" w14:textId="77777777" w:rsidTr="00422884">
        <w:trPr>
          <w:tblCellSpacing w:w="15" w:type="dxa"/>
          <w:jc w:val="center"/>
        </w:trPr>
        <w:tc>
          <w:tcPr>
            <w:tcW w:w="0" w:type="auto"/>
            <w:vAlign w:val="center"/>
            <w:hideMark/>
          </w:tcPr>
          <w:p w14:paraId="473DBDA4" w14:textId="77777777" w:rsidR="00E65412" w:rsidRPr="00C830C8" w:rsidRDefault="00E65412" w:rsidP="00422884">
            <w:pPr>
              <w:spacing w:line="240" w:lineRule="auto"/>
              <w:contextualSpacing/>
              <w:rPr>
                <w:b/>
                <w:bCs/>
              </w:rPr>
            </w:pPr>
            <w:r w:rsidRPr="00C830C8">
              <w:rPr>
                <w:b/>
                <w:bCs/>
              </w:rPr>
              <w:t>US-N-Y-S</w:t>
            </w:r>
          </w:p>
        </w:tc>
        <w:tc>
          <w:tcPr>
            <w:tcW w:w="0" w:type="auto"/>
            <w:vAlign w:val="center"/>
            <w:hideMark/>
          </w:tcPr>
          <w:p w14:paraId="26A11A77" w14:textId="77777777" w:rsidR="00E65412" w:rsidRPr="00C830C8" w:rsidRDefault="00E65412" w:rsidP="00422884">
            <w:pPr>
              <w:spacing w:line="240" w:lineRule="auto"/>
              <w:contextualSpacing/>
              <w:rPr>
                <w:b/>
                <w:bCs/>
              </w:rPr>
            </w:pPr>
            <w:r w:rsidRPr="00C830C8">
              <w:rPr>
                <w:b/>
                <w:bCs/>
              </w:rPr>
              <w:t>CVM-US-N-Y-S</w:t>
            </w:r>
          </w:p>
        </w:tc>
        <w:tc>
          <w:tcPr>
            <w:tcW w:w="0" w:type="auto"/>
            <w:vAlign w:val="center"/>
            <w:hideMark/>
          </w:tcPr>
          <w:p w14:paraId="0D811190" w14:textId="77777777" w:rsidR="00E65412" w:rsidRPr="00C830C8" w:rsidRDefault="00E65412" w:rsidP="00422884">
            <w:pPr>
              <w:spacing w:line="240" w:lineRule="auto"/>
              <w:contextualSpacing/>
              <w:rPr>
                <w:b/>
                <w:bCs/>
              </w:rPr>
            </w:pPr>
            <w:r w:rsidRPr="00C830C8">
              <w:rPr>
                <w:b/>
                <w:bCs/>
              </w:rPr>
              <w:t>CEM-SUR-US</w:t>
            </w:r>
          </w:p>
        </w:tc>
        <w:tc>
          <w:tcPr>
            <w:tcW w:w="0" w:type="auto"/>
            <w:vAlign w:val="center"/>
            <w:hideMark/>
          </w:tcPr>
          <w:p w14:paraId="2B8B7BFC" w14:textId="77777777" w:rsidR="00E65412" w:rsidRPr="00C830C8" w:rsidRDefault="00E65412" w:rsidP="00422884">
            <w:pPr>
              <w:spacing w:line="240" w:lineRule="auto"/>
              <w:contextualSpacing/>
            </w:pPr>
            <w:r w:rsidRPr="00C830C8">
              <w:t>Open / Enthusiastic</w:t>
            </w:r>
          </w:p>
        </w:tc>
        <w:tc>
          <w:tcPr>
            <w:tcW w:w="0" w:type="auto"/>
            <w:vAlign w:val="center"/>
            <w:hideMark/>
          </w:tcPr>
          <w:p w14:paraId="21202EA4" w14:textId="77777777" w:rsidR="00E65412" w:rsidRPr="00C830C8" w:rsidRDefault="00E65412" w:rsidP="00422884">
            <w:pPr>
              <w:spacing w:line="240" w:lineRule="auto"/>
              <w:contextualSpacing/>
            </w:pPr>
            <w:r w:rsidRPr="00C830C8">
              <w:t>Surprise is celebrated culturally — from parties to entertainment — and openly expressed through exclamations, gestures, and shared experience</w:t>
            </w:r>
          </w:p>
        </w:tc>
      </w:tr>
      <w:tr w:rsidR="00E65412" w:rsidRPr="00C830C8" w14:paraId="2E59D40E" w14:textId="77777777" w:rsidTr="00422884">
        <w:trPr>
          <w:tblCellSpacing w:w="15" w:type="dxa"/>
          <w:jc w:val="center"/>
        </w:trPr>
        <w:tc>
          <w:tcPr>
            <w:tcW w:w="0" w:type="auto"/>
            <w:shd w:val="pct10" w:color="auto" w:fill="auto"/>
            <w:vAlign w:val="center"/>
            <w:hideMark/>
          </w:tcPr>
          <w:p w14:paraId="1A406703" w14:textId="77777777" w:rsidR="00E65412" w:rsidRPr="00C830C8" w:rsidRDefault="00E65412" w:rsidP="00422884">
            <w:pPr>
              <w:spacing w:line="240" w:lineRule="auto"/>
              <w:contextualSpacing/>
              <w:rPr>
                <w:b/>
                <w:bCs/>
              </w:rPr>
            </w:pPr>
            <w:r w:rsidRPr="00C830C8">
              <w:rPr>
                <w:b/>
                <w:bCs/>
              </w:rPr>
              <w:t>JP-T-A-F</w:t>
            </w:r>
          </w:p>
        </w:tc>
        <w:tc>
          <w:tcPr>
            <w:tcW w:w="0" w:type="auto"/>
            <w:shd w:val="pct10" w:color="auto" w:fill="auto"/>
            <w:vAlign w:val="center"/>
            <w:hideMark/>
          </w:tcPr>
          <w:p w14:paraId="33BCB109" w14:textId="77777777" w:rsidR="00E65412" w:rsidRPr="00C830C8" w:rsidRDefault="00E65412" w:rsidP="00422884">
            <w:pPr>
              <w:spacing w:line="240" w:lineRule="auto"/>
              <w:contextualSpacing/>
              <w:rPr>
                <w:b/>
                <w:bCs/>
              </w:rPr>
            </w:pPr>
            <w:r w:rsidRPr="00C830C8">
              <w:rPr>
                <w:b/>
                <w:bCs/>
              </w:rPr>
              <w:t>CVM-JP-T-A-F</w:t>
            </w:r>
          </w:p>
        </w:tc>
        <w:tc>
          <w:tcPr>
            <w:tcW w:w="0" w:type="auto"/>
            <w:shd w:val="pct10" w:color="auto" w:fill="auto"/>
            <w:vAlign w:val="center"/>
            <w:hideMark/>
          </w:tcPr>
          <w:p w14:paraId="68E08307" w14:textId="77777777" w:rsidR="00E65412" w:rsidRPr="00C830C8" w:rsidRDefault="00E65412" w:rsidP="00422884">
            <w:pPr>
              <w:spacing w:line="240" w:lineRule="auto"/>
              <w:contextualSpacing/>
              <w:rPr>
                <w:b/>
                <w:bCs/>
              </w:rPr>
            </w:pPr>
            <w:r w:rsidRPr="00C830C8">
              <w:rPr>
                <w:b/>
                <w:bCs/>
              </w:rPr>
              <w:t>CEM-SUR-JP</w:t>
            </w:r>
          </w:p>
        </w:tc>
        <w:tc>
          <w:tcPr>
            <w:tcW w:w="0" w:type="auto"/>
            <w:shd w:val="pct10" w:color="auto" w:fill="auto"/>
            <w:vAlign w:val="center"/>
            <w:hideMark/>
          </w:tcPr>
          <w:p w14:paraId="080F9ECE" w14:textId="77777777" w:rsidR="00E65412" w:rsidRPr="00C830C8" w:rsidRDefault="00E65412" w:rsidP="00422884">
            <w:pPr>
              <w:spacing w:line="240" w:lineRule="auto"/>
              <w:contextualSpacing/>
            </w:pPr>
            <w:r w:rsidRPr="00C830C8">
              <w:t>Softened / Internally Processed</w:t>
            </w:r>
          </w:p>
        </w:tc>
        <w:tc>
          <w:tcPr>
            <w:tcW w:w="0" w:type="auto"/>
            <w:shd w:val="pct10" w:color="auto" w:fill="auto"/>
            <w:vAlign w:val="center"/>
            <w:hideMark/>
          </w:tcPr>
          <w:p w14:paraId="5A4BF098" w14:textId="77777777" w:rsidR="00E65412" w:rsidRPr="00C830C8" w:rsidRDefault="00E65412" w:rsidP="00422884">
            <w:pPr>
              <w:spacing w:line="240" w:lineRule="auto"/>
              <w:contextualSpacing/>
            </w:pPr>
            <w:r w:rsidRPr="00C830C8">
              <w:t xml:space="preserve">Surprise is often </w:t>
            </w:r>
            <w:proofErr w:type="spellStart"/>
            <w:r w:rsidRPr="00C830C8">
              <w:t>downregulated</w:t>
            </w:r>
            <w:proofErr w:type="spellEnd"/>
            <w:r w:rsidRPr="00C830C8">
              <w:t xml:space="preserve"> to maintain social harmony; subtle facial shifts or posture changes replace loud reactions</w:t>
            </w:r>
          </w:p>
        </w:tc>
      </w:tr>
      <w:tr w:rsidR="00E65412" w:rsidRPr="00C830C8" w14:paraId="788088C2" w14:textId="77777777" w:rsidTr="00422884">
        <w:trPr>
          <w:tblCellSpacing w:w="15" w:type="dxa"/>
          <w:jc w:val="center"/>
        </w:trPr>
        <w:tc>
          <w:tcPr>
            <w:tcW w:w="0" w:type="auto"/>
            <w:vAlign w:val="center"/>
            <w:hideMark/>
          </w:tcPr>
          <w:p w14:paraId="4728F8F3" w14:textId="77777777" w:rsidR="00E65412" w:rsidRPr="00C830C8" w:rsidRDefault="00E65412" w:rsidP="00422884">
            <w:pPr>
              <w:spacing w:line="240" w:lineRule="auto"/>
              <w:contextualSpacing/>
              <w:rPr>
                <w:b/>
                <w:bCs/>
              </w:rPr>
            </w:pPr>
            <w:r w:rsidRPr="00C830C8">
              <w:rPr>
                <w:b/>
                <w:bCs/>
              </w:rPr>
              <w:t>IT-C-Y-S</w:t>
            </w:r>
          </w:p>
        </w:tc>
        <w:tc>
          <w:tcPr>
            <w:tcW w:w="0" w:type="auto"/>
            <w:vAlign w:val="center"/>
            <w:hideMark/>
          </w:tcPr>
          <w:p w14:paraId="09E35048" w14:textId="77777777" w:rsidR="00E65412" w:rsidRPr="00C830C8" w:rsidRDefault="00E65412" w:rsidP="00422884">
            <w:pPr>
              <w:spacing w:line="240" w:lineRule="auto"/>
              <w:contextualSpacing/>
              <w:rPr>
                <w:b/>
                <w:bCs/>
              </w:rPr>
            </w:pPr>
            <w:r w:rsidRPr="00C830C8">
              <w:rPr>
                <w:b/>
                <w:bCs/>
              </w:rPr>
              <w:t>CVM-IT-C-Y-S</w:t>
            </w:r>
          </w:p>
        </w:tc>
        <w:tc>
          <w:tcPr>
            <w:tcW w:w="0" w:type="auto"/>
            <w:vAlign w:val="center"/>
            <w:hideMark/>
          </w:tcPr>
          <w:p w14:paraId="708B9100" w14:textId="77777777" w:rsidR="00E65412" w:rsidRPr="00C830C8" w:rsidRDefault="00E65412" w:rsidP="00422884">
            <w:pPr>
              <w:spacing w:line="240" w:lineRule="auto"/>
              <w:contextualSpacing/>
              <w:rPr>
                <w:b/>
                <w:bCs/>
              </w:rPr>
            </w:pPr>
            <w:r w:rsidRPr="00C830C8">
              <w:rPr>
                <w:b/>
                <w:bCs/>
              </w:rPr>
              <w:t>CEM-SUR-IT</w:t>
            </w:r>
          </w:p>
        </w:tc>
        <w:tc>
          <w:tcPr>
            <w:tcW w:w="0" w:type="auto"/>
            <w:vAlign w:val="center"/>
            <w:hideMark/>
          </w:tcPr>
          <w:p w14:paraId="3546ABB4" w14:textId="77777777" w:rsidR="00E65412" w:rsidRPr="00C830C8" w:rsidRDefault="00E65412" w:rsidP="00422884">
            <w:pPr>
              <w:spacing w:line="240" w:lineRule="auto"/>
              <w:contextualSpacing/>
            </w:pPr>
            <w:r w:rsidRPr="00C830C8">
              <w:t>Animated / Shared</w:t>
            </w:r>
          </w:p>
        </w:tc>
        <w:tc>
          <w:tcPr>
            <w:tcW w:w="0" w:type="auto"/>
            <w:vAlign w:val="center"/>
            <w:hideMark/>
          </w:tcPr>
          <w:p w14:paraId="7335F839" w14:textId="77777777" w:rsidR="00E65412" w:rsidRPr="00C830C8" w:rsidRDefault="00E65412" w:rsidP="00422884">
            <w:pPr>
              <w:spacing w:line="240" w:lineRule="auto"/>
              <w:contextualSpacing/>
            </w:pPr>
            <w:r w:rsidRPr="00C830C8">
              <w:t>Surprise is typically expressed vocally and gesturally; often interpreted collectively and dramatized with excitement or humor</w:t>
            </w:r>
          </w:p>
        </w:tc>
      </w:tr>
      <w:tr w:rsidR="00E65412" w:rsidRPr="00C830C8" w14:paraId="133CF87B" w14:textId="77777777" w:rsidTr="00422884">
        <w:trPr>
          <w:tblCellSpacing w:w="15" w:type="dxa"/>
          <w:jc w:val="center"/>
        </w:trPr>
        <w:tc>
          <w:tcPr>
            <w:tcW w:w="0" w:type="auto"/>
            <w:shd w:val="pct10" w:color="auto" w:fill="auto"/>
            <w:vAlign w:val="center"/>
            <w:hideMark/>
          </w:tcPr>
          <w:p w14:paraId="760B6399" w14:textId="77777777" w:rsidR="00E65412" w:rsidRPr="00C830C8" w:rsidRDefault="00E65412" w:rsidP="00422884">
            <w:pPr>
              <w:spacing w:line="240" w:lineRule="auto"/>
              <w:contextualSpacing/>
              <w:rPr>
                <w:b/>
                <w:bCs/>
              </w:rPr>
            </w:pPr>
            <w:r w:rsidRPr="00C830C8">
              <w:rPr>
                <w:b/>
                <w:bCs/>
              </w:rPr>
              <w:t>RU-N-A-P</w:t>
            </w:r>
          </w:p>
        </w:tc>
        <w:tc>
          <w:tcPr>
            <w:tcW w:w="0" w:type="auto"/>
            <w:shd w:val="pct10" w:color="auto" w:fill="auto"/>
            <w:vAlign w:val="center"/>
            <w:hideMark/>
          </w:tcPr>
          <w:p w14:paraId="2DF8DECB" w14:textId="77777777" w:rsidR="00E65412" w:rsidRPr="00C830C8" w:rsidRDefault="00E65412" w:rsidP="00422884">
            <w:pPr>
              <w:spacing w:line="240" w:lineRule="auto"/>
              <w:contextualSpacing/>
              <w:rPr>
                <w:b/>
                <w:bCs/>
              </w:rPr>
            </w:pPr>
            <w:r w:rsidRPr="00C830C8">
              <w:rPr>
                <w:b/>
                <w:bCs/>
              </w:rPr>
              <w:t>CVM-RU-N-A-P</w:t>
            </w:r>
          </w:p>
        </w:tc>
        <w:tc>
          <w:tcPr>
            <w:tcW w:w="0" w:type="auto"/>
            <w:shd w:val="pct10" w:color="auto" w:fill="auto"/>
            <w:vAlign w:val="center"/>
            <w:hideMark/>
          </w:tcPr>
          <w:p w14:paraId="3F87CF1D" w14:textId="77777777" w:rsidR="00E65412" w:rsidRPr="00C830C8" w:rsidRDefault="00E65412" w:rsidP="00422884">
            <w:pPr>
              <w:spacing w:line="240" w:lineRule="auto"/>
              <w:contextualSpacing/>
              <w:rPr>
                <w:b/>
                <w:bCs/>
              </w:rPr>
            </w:pPr>
            <w:r w:rsidRPr="00C830C8">
              <w:rPr>
                <w:b/>
                <w:bCs/>
              </w:rPr>
              <w:t>CEM-SUR-RU</w:t>
            </w:r>
          </w:p>
        </w:tc>
        <w:tc>
          <w:tcPr>
            <w:tcW w:w="0" w:type="auto"/>
            <w:shd w:val="pct10" w:color="auto" w:fill="auto"/>
            <w:vAlign w:val="center"/>
            <w:hideMark/>
          </w:tcPr>
          <w:p w14:paraId="58215C4F" w14:textId="77777777" w:rsidR="00E65412" w:rsidRPr="00C830C8" w:rsidRDefault="00E65412" w:rsidP="00422884">
            <w:pPr>
              <w:spacing w:line="240" w:lineRule="auto"/>
              <w:contextualSpacing/>
            </w:pPr>
            <w:r w:rsidRPr="00C830C8">
              <w:t>Contained / Composed</w:t>
            </w:r>
          </w:p>
        </w:tc>
        <w:tc>
          <w:tcPr>
            <w:tcW w:w="0" w:type="auto"/>
            <w:shd w:val="pct10" w:color="auto" w:fill="auto"/>
            <w:vAlign w:val="center"/>
            <w:hideMark/>
          </w:tcPr>
          <w:p w14:paraId="12DF1533" w14:textId="77777777" w:rsidR="00E65412" w:rsidRPr="00C830C8" w:rsidRDefault="00E65412" w:rsidP="00422884">
            <w:pPr>
              <w:spacing w:line="240" w:lineRule="auto"/>
              <w:contextualSpacing/>
            </w:pPr>
            <w:r w:rsidRPr="00C830C8">
              <w:t>Emotional restraint is valued; even genuine surprise may be masked to maintain stoicism and social authority</w:t>
            </w:r>
          </w:p>
        </w:tc>
      </w:tr>
      <w:tr w:rsidR="00E65412" w:rsidRPr="00C830C8" w14:paraId="630BE843" w14:textId="77777777" w:rsidTr="00422884">
        <w:trPr>
          <w:tblCellSpacing w:w="15" w:type="dxa"/>
          <w:jc w:val="center"/>
        </w:trPr>
        <w:tc>
          <w:tcPr>
            <w:tcW w:w="0" w:type="auto"/>
            <w:vAlign w:val="center"/>
            <w:hideMark/>
          </w:tcPr>
          <w:p w14:paraId="25154DF1" w14:textId="77777777" w:rsidR="00E65412" w:rsidRPr="00C830C8" w:rsidRDefault="00E65412" w:rsidP="00422884">
            <w:pPr>
              <w:spacing w:line="240" w:lineRule="auto"/>
              <w:contextualSpacing/>
              <w:rPr>
                <w:b/>
                <w:bCs/>
              </w:rPr>
            </w:pPr>
            <w:r w:rsidRPr="00C830C8">
              <w:rPr>
                <w:b/>
                <w:bCs/>
              </w:rPr>
              <w:t>TH-C-A-S</w:t>
            </w:r>
          </w:p>
        </w:tc>
        <w:tc>
          <w:tcPr>
            <w:tcW w:w="0" w:type="auto"/>
            <w:vAlign w:val="center"/>
            <w:hideMark/>
          </w:tcPr>
          <w:p w14:paraId="3D5BE66D" w14:textId="77777777" w:rsidR="00E65412" w:rsidRPr="00C830C8" w:rsidRDefault="00E65412" w:rsidP="00422884">
            <w:pPr>
              <w:spacing w:line="240" w:lineRule="auto"/>
              <w:contextualSpacing/>
              <w:rPr>
                <w:b/>
                <w:bCs/>
              </w:rPr>
            </w:pPr>
            <w:r w:rsidRPr="00C830C8">
              <w:rPr>
                <w:b/>
                <w:bCs/>
              </w:rPr>
              <w:t>CVM-TH-C-A-S</w:t>
            </w:r>
          </w:p>
        </w:tc>
        <w:tc>
          <w:tcPr>
            <w:tcW w:w="0" w:type="auto"/>
            <w:vAlign w:val="center"/>
            <w:hideMark/>
          </w:tcPr>
          <w:p w14:paraId="09A3AF34" w14:textId="77777777" w:rsidR="00E65412" w:rsidRPr="00C830C8" w:rsidRDefault="00E65412" w:rsidP="00422884">
            <w:pPr>
              <w:spacing w:line="240" w:lineRule="auto"/>
              <w:contextualSpacing/>
              <w:rPr>
                <w:b/>
                <w:bCs/>
              </w:rPr>
            </w:pPr>
            <w:r w:rsidRPr="00C830C8">
              <w:rPr>
                <w:b/>
                <w:bCs/>
              </w:rPr>
              <w:t>CEM-SUR-TH</w:t>
            </w:r>
          </w:p>
        </w:tc>
        <w:tc>
          <w:tcPr>
            <w:tcW w:w="0" w:type="auto"/>
            <w:vAlign w:val="center"/>
            <w:hideMark/>
          </w:tcPr>
          <w:p w14:paraId="67851BEE" w14:textId="77777777" w:rsidR="00E65412" w:rsidRPr="00C830C8" w:rsidRDefault="00E65412" w:rsidP="00422884">
            <w:pPr>
              <w:spacing w:line="240" w:lineRule="auto"/>
              <w:contextualSpacing/>
            </w:pPr>
            <w:r w:rsidRPr="00C830C8">
              <w:t>Graceful / Smile-Coded</w:t>
            </w:r>
          </w:p>
        </w:tc>
        <w:tc>
          <w:tcPr>
            <w:tcW w:w="0" w:type="auto"/>
            <w:vAlign w:val="center"/>
            <w:hideMark/>
          </w:tcPr>
          <w:p w14:paraId="788D6295" w14:textId="77777777" w:rsidR="00E65412" w:rsidRPr="00C830C8" w:rsidRDefault="00E65412" w:rsidP="00422884">
            <w:pPr>
              <w:spacing w:line="240" w:lineRule="auto"/>
              <w:contextualSpacing/>
            </w:pPr>
            <w:r w:rsidRPr="00C830C8">
              <w:t>Surprise is frequently accompanied by smiling or laughter as a culturally graceful default response; tone is softened even in high-stimulus scenarios</w:t>
            </w:r>
          </w:p>
        </w:tc>
      </w:tr>
    </w:tbl>
    <w:p w14:paraId="5ADA2F2D" w14:textId="77777777" w:rsidR="00E65412" w:rsidRPr="003F5674" w:rsidRDefault="00E65412" w:rsidP="00E65412">
      <w:pPr>
        <w:pStyle w:val="Heading3"/>
      </w:pPr>
      <w:r>
        <w:br/>
      </w:r>
      <w:r>
        <w:br/>
      </w:r>
      <w:r w:rsidRPr="003F5674">
        <w:t>Emotion Family: Guilt</w:t>
      </w:r>
      <w:r>
        <w:t xml:space="preserve"> (GUI)</w:t>
      </w:r>
    </w:p>
    <w:p w14:paraId="7F50AD35" w14:textId="77777777" w:rsidR="00E65412" w:rsidRPr="003F5674" w:rsidRDefault="00E65412" w:rsidP="00E65412">
      <w:pPr>
        <w:pStyle w:val="Heading3"/>
      </w:pPr>
      <w:r w:rsidRPr="003F5674">
        <w:t>Primary Emotion</w:t>
      </w:r>
    </w:p>
    <w:p w14:paraId="5511BE9E" w14:textId="77777777" w:rsidR="00E65412" w:rsidRPr="003F5674" w:rsidRDefault="00E65412" w:rsidP="009B1296">
      <w:pPr>
        <w:pStyle w:val="Heading3"/>
        <w:numPr>
          <w:ilvl w:val="0"/>
          <w:numId w:val="33"/>
        </w:numPr>
      </w:pPr>
      <w:r w:rsidRPr="003F5674">
        <w:t>Name: Guilt</w:t>
      </w:r>
    </w:p>
    <w:p w14:paraId="24CA90B0" w14:textId="77777777" w:rsidR="00E65412" w:rsidRPr="003F5674" w:rsidRDefault="00E65412" w:rsidP="009B1296">
      <w:pPr>
        <w:pStyle w:val="Heading3"/>
        <w:numPr>
          <w:ilvl w:val="0"/>
          <w:numId w:val="33"/>
        </w:numPr>
      </w:pPr>
      <w:r w:rsidRPr="003F5674">
        <w:t>Reference Code: GUI-001</w:t>
      </w:r>
    </w:p>
    <w:p w14:paraId="0A1D68E3" w14:textId="77777777" w:rsidR="00E65412" w:rsidRPr="003F5674" w:rsidRDefault="00E65412" w:rsidP="009B1296">
      <w:pPr>
        <w:pStyle w:val="Heading3"/>
        <w:numPr>
          <w:ilvl w:val="0"/>
          <w:numId w:val="33"/>
        </w:numPr>
      </w:pPr>
      <w:r w:rsidRPr="003F5674">
        <w:t>Definition: A moral-emotional state arising from the perception or belief that one’s actions have caused harm, violated personal values, or disappointed others. Guilt often compels efforts toward amends or change.</w:t>
      </w:r>
    </w:p>
    <w:p w14:paraId="254D81BE" w14:textId="77777777" w:rsidR="00E65412" w:rsidRPr="003F5674" w:rsidRDefault="00E65412" w:rsidP="009B1296">
      <w:pPr>
        <w:pStyle w:val="Heading3"/>
        <w:numPr>
          <w:ilvl w:val="0"/>
          <w:numId w:val="33"/>
        </w:numPr>
      </w:pPr>
      <w:r w:rsidRPr="003F5674">
        <w:t>Typical Intensity Range: 0.4 – 0.9</w:t>
      </w:r>
    </w:p>
    <w:p w14:paraId="29770F1F" w14:textId="77777777" w:rsidR="00E65412" w:rsidRPr="003F5674" w:rsidRDefault="00E65412" w:rsidP="009B1296">
      <w:pPr>
        <w:pStyle w:val="Heading3"/>
        <w:numPr>
          <w:ilvl w:val="0"/>
          <w:numId w:val="33"/>
        </w:numPr>
        <w:rPr>
          <w:b/>
          <w:bCs/>
        </w:rPr>
      </w:pPr>
      <w:r w:rsidRPr="003F5674">
        <w:t>Cultural Universality: High (triggered by moral codes, which vary in scope and intensity)</w:t>
      </w:r>
    </w:p>
    <w:p w14:paraId="578BDB79" w14:textId="77777777" w:rsidR="00E65412" w:rsidRDefault="00E65412" w:rsidP="009B1296">
      <w:pPr>
        <w:pStyle w:val="Heading3"/>
        <w:numPr>
          <w:ilvl w:val="0"/>
          <w:numId w:val="33"/>
        </w:numPr>
        <w:rPr>
          <w:b/>
          <w:bCs/>
        </w:rPr>
      </w:pPr>
      <w:r w:rsidRPr="003F5674">
        <w:t>HEART™ Notes: Guilt is the emotional signal of ethical violation or misalignment. In emotionally intelligent systems, guilt must trigger restorative pathways and relational recalibration</w:t>
      </w:r>
      <w:r>
        <w:t>,</w:t>
      </w:r>
      <w:r w:rsidRPr="003F5674">
        <w:t xml:space="preserve"> not punitive loops. Absence of guilt when warranted may indicate compromised empathy circuits.</w:t>
      </w:r>
    </w:p>
    <w:p w14:paraId="2B6F882D" w14:textId="77777777" w:rsidR="00E65412" w:rsidRDefault="00E65412" w:rsidP="00E65412"/>
    <w:p w14:paraId="70C7EA4E" w14:textId="77777777" w:rsidR="00E65412" w:rsidRPr="003F5674" w:rsidRDefault="00E65412" w:rsidP="00E65412">
      <w:pPr>
        <w:rPr>
          <w:b/>
          <w:bCs/>
        </w:rPr>
      </w:pPr>
      <w:r w:rsidRPr="003F5674">
        <w:rPr>
          <w:b/>
          <w:bCs/>
        </w:rPr>
        <w:t>Secondary Variants</w:t>
      </w:r>
    </w:p>
    <w:p w14:paraId="4074A8DF" w14:textId="77777777" w:rsidR="00E65412" w:rsidRPr="003F5674" w:rsidRDefault="00E65412" w:rsidP="00E65412">
      <w:pPr>
        <w:ind w:left="720"/>
      </w:pPr>
      <w:r w:rsidRPr="003F5674">
        <w:rPr>
          <w:b/>
          <w:bCs/>
        </w:rPr>
        <w:t>GUI-002: Remorse</w:t>
      </w:r>
    </w:p>
    <w:p w14:paraId="567F5AA3" w14:textId="77777777" w:rsidR="00E65412" w:rsidRPr="003F5674" w:rsidRDefault="00E65412" w:rsidP="009B1296">
      <w:pPr>
        <w:numPr>
          <w:ilvl w:val="1"/>
          <w:numId w:val="34"/>
        </w:numPr>
      </w:pPr>
      <w:r w:rsidRPr="003F5674">
        <w:rPr>
          <w:b/>
          <w:bCs/>
        </w:rPr>
        <w:t>Definition:</w:t>
      </w:r>
      <w:r w:rsidRPr="003F5674">
        <w:t xml:space="preserve"> Deep, often sorrowful guilt tied to specific actions and emotional regret.</w:t>
      </w:r>
    </w:p>
    <w:p w14:paraId="6EC50112" w14:textId="77777777" w:rsidR="00E65412" w:rsidRPr="003F5674" w:rsidRDefault="00E65412" w:rsidP="009B1296">
      <w:pPr>
        <w:numPr>
          <w:ilvl w:val="1"/>
          <w:numId w:val="34"/>
        </w:numPr>
      </w:pPr>
      <w:r w:rsidRPr="003F5674">
        <w:rPr>
          <w:b/>
          <w:bCs/>
        </w:rPr>
        <w:t>Typical Intensity Range:</w:t>
      </w:r>
      <w:r w:rsidRPr="003F5674">
        <w:t xml:space="preserve"> 0.6 – 0.9</w:t>
      </w:r>
    </w:p>
    <w:p w14:paraId="16C6F1EC" w14:textId="77777777" w:rsidR="00E65412" w:rsidRPr="003F5674" w:rsidRDefault="00E65412" w:rsidP="009B1296">
      <w:pPr>
        <w:numPr>
          <w:ilvl w:val="1"/>
          <w:numId w:val="34"/>
        </w:numPr>
      </w:pPr>
      <w:proofErr w:type="spellStart"/>
      <w:r w:rsidRPr="003F5674">
        <w:rPr>
          <w:b/>
          <w:bCs/>
        </w:rPr>
        <w:t>Blendable</w:t>
      </w:r>
      <w:proofErr w:type="spellEnd"/>
      <w:r w:rsidRPr="003F5674">
        <w:rPr>
          <w:b/>
          <w:bCs/>
        </w:rPr>
        <w:t xml:space="preserve"> With:</w:t>
      </w:r>
      <w:r w:rsidRPr="003F5674">
        <w:t xml:space="preserve"> SHM-001 (Shame), LOV-004 (Devotion)</w:t>
      </w:r>
    </w:p>
    <w:p w14:paraId="693BB13D" w14:textId="77777777" w:rsidR="00E65412" w:rsidRPr="003F5674" w:rsidRDefault="00E65412" w:rsidP="00E65412">
      <w:pPr>
        <w:ind w:left="720"/>
      </w:pPr>
      <w:r w:rsidRPr="003F5674">
        <w:rPr>
          <w:b/>
          <w:bCs/>
        </w:rPr>
        <w:t>GUI-003: Regret</w:t>
      </w:r>
    </w:p>
    <w:p w14:paraId="320B6E71" w14:textId="77777777" w:rsidR="00E65412" w:rsidRPr="003F5674" w:rsidRDefault="00E65412" w:rsidP="009B1296">
      <w:pPr>
        <w:numPr>
          <w:ilvl w:val="1"/>
          <w:numId w:val="34"/>
        </w:numPr>
      </w:pPr>
      <w:r w:rsidRPr="003F5674">
        <w:rPr>
          <w:b/>
          <w:bCs/>
        </w:rPr>
        <w:t>Definition:</w:t>
      </w:r>
      <w:r w:rsidRPr="003F5674">
        <w:t xml:space="preserve"> Reflective guilt over choices made or opportunities lost, often with a desire to reverse consequences.</w:t>
      </w:r>
    </w:p>
    <w:p w14:paraId="7B98B37F" w14:textId="77777777" w:rsidR="00E65412" w:rsidRPr="003F5674" w:rsidRDefault="00E65412" w:rsidP="009B1296">
      <w:pPr>
        <w:numPr>
          <w:ilvl w:val="1"/>
          <w:numId w:val="34"/>
        </w:numPr>
      </w:pPr>
      <w:r w:rsidRPr="003F5674">
        <w:rPr>
          <w:b/>
          <w:bCs/>
        </w:rPr>
        <w:t>Typical Intensity Range:</w:t>
      </w:r>
      <w:r w:rsidRPr="003F5674">
        <w:t xml:space="preserve"> 0.4 – 0.7</w:t>
      </w:r>
    </w:p>
    <w:p w14:paraId="2C2B1629" w14:textId="77777777" w:rsidR="00E65412" w:rsidRPr="003F5674" w:rsidRDefault="00E65412" w:rsidP="009B1296">
      <w:pPr>
        <w:numPr>
          <w:ilvl w:val="1"/>
          <w:numId w:val="34"/>
        </w:numPr>
      </w:pPr>
      <w:proofErr w:type="spellStart"/>
      <w:r w:rsidRPr="003F5674">
        <w:rPr>
          <w:b/>
          <w:bCs/>
        </w:rPr>
        <w:t>Blendable</w:t>
      </w:r>
      <w:proofErr w:type="spellEnd"/>
      <w:r w:rsidRPr="003F5674">
        <w:rPr>
          <w:b/>
          <w:bCs/>
        </w:rPr>
        <w:t xml:space="preserve"> With:</w:t>
      </w:r>
      <w:r w:rsidRPr="003F5674">
        <w:t xml:space="preserve"> SAD-001 (Sadness), CUR-001 (Curiosity)</w:t>
      </w:r>
    </w:p>
    <w:p w14:paraId="0BFDE2A9" w14:textId="77777777" w:rsidR="00E65412" w:rsidRPr="003F5674" w:rsidRDefault="00E65412" w:rsidP="00E65412">
      <w:pPr>
        <w:ind w:left="720"/>
      </w:pPr>
      <w:r w:rsidRPr="003F5674">
        <w:rPr>
          <w:b/>
          <w:bCs/>
        </w:rPr>
        <w:t>GUI-004: Self-Reproach</w:t>
      </w:r>
    </w:p>
    <w:p w14:paraId="25ED36FA" w14:textId="77777777" w:rsidR="00E65412" w:rsidRPr="003F5674" w:rsidRDefault="00E65412" w:rsidP="009B1296">
      <w:pPr>
        <w:numPr>
          <w:ilvl w:val="1"/>
          <w:numId w:val="34"/>
        </w:numPr>
      </w:pPr>
      <w:r w:rsidRPr="003F5674">
        <w:rPr>
          <w:b/>
          <w:bCs/>
        </w:rPr>
        <w:t>Definition:</w:t>
      </w:r>
      <w:r w:rsidRPr="003F5674">
        <w:t xml:space="preserve"> Internally targeted blame or disappointment in oneself for violating personal standards.</w:t>
      </w:r>
    </w:p>
    <w:p w14:paraId="1862D689" w14:textId="77777777" w:rsidR="00E65412" w:rsidRPr="003F5674" w:rsidRDefault="00E65412" w:rsidP="009B1296">
      <w:pPr>
        <w:numPr>
          <w:ilvl w:val="1"/>
          <w:numId w:val="34"/>
        </w:numPr>
      </w:pPr>
      <w:r w:rsidRPr="003F5674">
        <w:rPr>
          <w:b/>
          <w:bCs/>
        </w:rPr>
        <w:t>Typical Intensity Range:</w:t>
      </w:r>
      <w:r w:rsidRPr="003F5674">
        <w:t xml:space="preserve"> 0.5 – 0.8</w:t>
      </w:r>
    </w:p>
    <w:p w14:paraId="22CD04B6" w14:textId="77777777" w:rsidR="00E65412" w:rsidRPr="003F5674" w:rsidRDefault="00E65412" w:rsidP="009B1296">
      <w:pPr>
        <w:numPr>
          <w:ilvl w:val="1"/>
          <w:numId w:val="34"/>
        </w:numPr>
      </w:pPr>
      <w:proofErr w:type="spellStart"/>
      <w:r w:rsidRPr="003F5674">
        <w:rPr>
          <w:b/>
          <w:bCs/>
        </w:rPr>
        <w:t>Blendable</w:t>
      </w:r>
      <w:proofErr w:type="spellEnd"/>
      <w:r w:rsidRPr="003F5674">
        <w:rPr>
          <w:b/>
          <w:bCs/>
        </w:rPr>
        <w:t xml:space="preserve"> With:</w:t>
      </w:r>
      <w:r w:rsidRPr="003F5674">
        <w:t xml:space="preserve"> SHA-001 (Shame), ANX-001 (Anxiety)</w:t>
      </w:r>
    </w:p>
    <w:p w14:paraId="2E3A83C6" w14:textId="77777777" w:rsidR="00E65412" w:rsidRPr="003F5674" w:rsidRDefault="00E65412" w:rsidP="00E65412">
      <w:pPr>
        <w:ind w:left="720"/>
      </w:pPr>
      <w:r w:rsidRPr="003F5674">
        <w:rPr>
          <w:b/>
          <w:bCs/>
        </w:rPr>
        <w:t>GUI-005: Responsibility Guilt</w:t>
      </w:r>
    </w:p>
    <w:p w14:paraId="15DE0B9D" w14:textId="77777777" w:rsidR="00E65412" w:rsidRPr="003F5674" w:rsidRDefault="00E65412" w:rsidP="009B1296">
      <w:pPr>
        <w:numPr>
          <w:ilvl w:val="1"/>
          <w:numId w:val="34"/>
        </w:numPr>
      </w:pPr>
      <w:r w:rsidRPr="003F5674">
        <w:rPr>
          <w:b/>
          <w:bCs/>
        </w:rPr>
        <w:t>Definition:</w:t>
      </w:r>
      <w:r w:rsidRPr="003F5674">
        <w:t xml:space="preserve"> Guilt not from wrongdoing but from surviving, succeeding, or witnessing another’s suffering.</w:t>
      </w:r>
    </w:p>
    <w:p w14:paraId="027040DC" w14:textId="77777777" w:rsidR="00E65412" w:rsidRPr="003F5674" w:rsidRDefault="00E65412" w:rsidP="009B1296">
      <w:pPr>
        <w:numPr>
          <w:ilvl w:val="1"/>
          <w:numId w:val="34"/>
        </w:numPr>
      </w:pPr>
      <w:r w:rsidRPr="003F5674">
        <w:rPr>
          <w:b/>
          <w:bCs/>
        </w:rPr>
        <w:t>Typical Intensity Range:</w:t>
      </w:r>
      <w:r w:rsidRPr="003F5674">
        <w:t xml:space="preserve"> 0.3 – 0.7</w:t>
      </w:r>
    </w:p>
    <w:p w14:paraId="2774DB97" w14:textId="77777777" w:rsidR="00E65412" w:rsidRPr="003F5674" w:rsidRDefault="00E65412" w:rsidP="009B1296">
      <w:pPr>
        <w:numPr>
          <w:ilvl w:val="1"/>
          <w:numId w:val="34"/>
        </w:numPr>
      </w:pPr>
      <w:proofErr w:type="spellStart"/>
      <w:r w:rsidRPr="003F5674">
        <w:rPr>
          <w:b/>
          <w:bCs/>
        </w:rPr>
        <w:t>Blendable</w:t>
      </w:r>
      <w:proofErr w:type="spellEnd"/>
      <w:r w:rsidRPr="003F5674">
        <w:rPr>
          <w:b/>
          <w:bCs/>
        </w:rPr>
        <w:t xml:space="preserve"> With:</w:t>
      </w:r>
      <w:r w:rsidRPr="003F5674">
        <w:t xml:space="preserve"> EMP-001 (Empathy), HEL-001 (Helplessness)</w:t>
      </w:r>
      <w:r>
        <w:br/>
      </w:r>
    </w:p>
    <w:p w14:paraId="4918F504" w14:textId="77777777" w:rsidR="00E65412" w:rsidRPr="003F5674" w:rsidRDefault="00E65412" w:rsidP="00E65412">
      <w:pPr>
        <w:ind w:left="720"/>
      </w:pPr>
      <w:r w:rsidRPr="003F5674">
        <w:rPr>
          <w:b/>
          <w:bCs/>
        </w:rPr>
        <w:t>GUI-006: Reparative Guilt</w:t>
      </w:r>
    </w:p>
    <w:p w14:paraId="5D7C7E08" w14:textId="77777777" w:rsidR="00E65412" w:rsidRPr="003F5674" w:rsidRDefault="00E65412" w:rsidP="009B1296">
      <w:pPr>
        <w:numPr>
          <w:ilvl w:val="1"/>
          <w:numId w:val="34"/>
        </w:numPr>
      </w:pPr>
      <w:r w:rsidRPr="003F5674">
        <w:rPr>
          <w:b/>
          <w:bCs/>
        </w:rPr>
        <w:t>Definition:</w:t>
      </w:r>
      <w:r w:rsidRPr="003F5674">
        <w:t xml:space="preserve"> Motivated form of guilt that compels active attempts to restore relationships or rectify harm.</w:t>
      </w:r>
    </w:p>
    <w:p w14:paraId="0BFBE21C" w14:textId="77777777" w:rsidR="00E65412" w:rsidRPr="003F5674" w:rsidRDefault="00E65412" w:rsidP="009B1296">
      <w:pPr>
        <w:numPr>
          <w:ilvl w:val="1"/>
          <w:numId w:val="34"/>
        </w:numPr>
      </w:pPr>
      <w:r w:rsidRPr="003F5674">
        <w:rPr>
          <w:b/>
          <w:bCs/>
        </w:rPr>
        <w:t>Typical Intensity Range:</w:t>
      </w:r>
      <w:r w:rsidRPr="003F5674">
        <w:t xml:space="preserve"> 0.5 – 0.8</w:t>
      </w:r>
    </w:p>
    <w:p w14:paraId="591E008C" w14:textId="77777777" w:rsidR="00E65412" w:rsidRPr="003F5674" w:rsidRDefault="00E65412" w:rsidP="009B1296">
      <w:pPr>
        <w:numPr>
          <w:ilvl w:val="1"/>
          <w:numId w:val="34"/>
        </w:numPr>
      </w:pPr>
      <w:proofErr w:type="spellStart"/>
      <w:r w:rsidRPr="003F5674">
        <w:rPr>
          <w:b/>
          <w:bCs/>
        </w:rPr>
        <w:t>Blendable</w:t>
      </w:r>
      <w:proofErr w:type="spellEnd"/>
      <w:r w:rsidRPr="003F5674">
        <w:rPr>
          <w:b/>
          <w:bCs/>
        </w:rPr>
        <w:t xml:space="preserve"> With:</w:t>
      </w:r>
      <w:r w:rsidRPr="003F5674">
        <w:t xml:space="preserve"> TRU-001 (Trust), LOV-002 (Affection)</w:t>
      </w:r>
    </w:p>
    <w:p w14:paraId="6F07D36C" w14:textId="77777777" w:rsidR="00E65412" w:rsidRDefault="00E65412" w:rsidP="00E65412"/>
    <w:p w14:paraId="1A46CAE6" w14:textId="77777777" w:rsidR="00E65412" w:rsidRPr="003F5674" w:rsidRDefault="00E65412" w:rsidP="00E65412">
      <w:pPr>
        <w:rPr>
          <w:b/>
          <w:bCs/>
        </w:rPr>
      </w:pPr>
      <w:r w:rsidRPr="003F5674">
        <w:rPr>
          <w:b/>
          <w:bCs/>
        </w:rPr>
        <w:t xml:space="preserve">Cultural </w:t>
      </w:r>
      <w:r>
        <w:rPr>
          <w:b/>
          <w:bCs/>
        </w:rPr>
        <w:t>Modulation Snapshot  - GUI</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76"/>
        <w:gridCol w:w="929"/>
        <w:gridCol w:w="782"/>
        <w:gridCol w:w="1826"/>
        <w:gridCol w:w="4837"/>
      </w:tblGrid>
      <w:tr w:rsidR="00E65412" w:rsidRPr="00C830C8" w14:paraId="3113A44E" w14:textId="77777777" w:rsidTr="00422884">
        <w:trPr>
          <w:tblHeader/>
          <w:tblCellSpacing w:w="15" w:type="dxa"/>
        </w:trPr>
        <w:tc>
          <w:tcPr>
            <w:tcW w:w="0" w:type="auto"/>
            <w:shd w:val="pct10" w:color="auto" w:fill="auto"/>
            <w:vAlign w:val="center"/>
            <w:hideMark/>
          </w:tcPr>
          <w:p w14:paraId="28E2AC5A"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Culture Code</w:t>
            </w:r>
          </w:p>
        </w:tc>
        <w:tc>
          <w:tcPr>
            <w:tcW w:w="0" w:type="auto"/>
            <w:shd w:val="pct10" w:color="auto" w:fill="auto"/>
            <w:vAlign w:val="center"/>
            <w:hideMark/>
          </w:tcPr>
          <w:p w14:paraId="1AFAC786"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CVM Profile</w:t>
            </w:r>
          </w:p>
        </w:tc>
        <w:tc>
          <w:tcPr>
            <w:tcW w:w="0" w:type="auto"/>
            <w:shd w:val="pct10" w:color="auto" w:fill="auto"/>
            <w:vAlign w:val="center"/>
            <w:hideMark/>
          </w:tcPr>
          <w:p w14:paraId="21C51674"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CEM Code</w:t>
            </w:r>
          </w:p>
        </w:tc>
        <w:tc>
          <w:tcPr>
            <w:tcW w:w="0" w:type="auto"/>
            <w:shd w:val="pct10" w:color="auto" w:fill="auto"/>
            <w:vAlign w:val="center"/>
            <w:hideMark/>
          </w:tcPr>
          <w:p w14:paraId="20FB3184"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Expression Tendency</w:t>
            </w:r>
          </w:p>
        </w:tc>
        <w:tc>
          <w:tcPr>
            <w:tcW w:w="0" w:type="auto"/>
            <w:shd w:val="pct10" w:color="auto" w:fill="auto"/>
            <w:vAlign w:val="center"/>
            <w:hideMark/>
          </w:tcPr>
          <w:p w14:paraId="5FA75278"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Modulation Notes</w:t>
            </w:r>
          </w:p>
        </w:tc>
      </w:tr>
      <w:tr w:rsidR="00E65412" w:rsidRPr="00C830C8" w14:paraId="5F7DFE04" w14:textId="77777777" w:rsidTr="00422884">
        <w:trPr>
          <w:tblCellSpacing w:w="15" w:type="dxa"/>
        </w:trPr>
        <w:tc>
          <w:tcPr>
            <w:tcW w:w="0" w:type="auto"/>
            <w:vAlign w:val="center"/>
            <w:hideMark/>
          </w:tcPr>
          <w:p w14:paraId="59930E97"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US-N-A-P</w:t>
            </w:r>
          </w:p>
        </w:tc>
        <w:tc>
          <w:tcPr>
            <w:tcW w:w="0" w:type="auto"/>
            <w:vAlign w:val="center"/>
            <w:hideMark/>
          </w:tcPr>
          <w:p w14:paraId="79A390EB"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CVM-US-N-A-P</w:t>
            </w:r>
          </w:p>
        </w:tc>
        <w:tc>
          <w:tcPr>
            <w:tcW w:w="0" w:type="auto"/>
            <w:vAlign w:val="center"/>
            <w:hideMark/>
          </w:tcPr>
          <w:p w14:paraId="12FB6DF3"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CEM-GUI-US</w:t>
            </w:r>
          </w:p>
        </w:tc>
        <w:tc>
          <w:tcPr>
            <w:tcW w:w="0" w:type="auto"/>
            <w:vAlign w:val="center"/>
            <w:hideMark/>
          </w:tcPr>
          <w:p w14:paraId="52B5D061"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Internalized / Therapeutic</w:t>
            </w:r>
          </w:p>
        </w:tc>
        <w:tc>
          <w:tcPr>
            <w:tcW w:w="0" w:type="auto"/>
            <w:vAlign w:val="center"/>
            <w:hideMark/>
          </w:tcPr>
          <w:p w14:paraId="2407EF8F"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Guilt is often viewed as a private moral emotion; confession may occur in personal journaling, therapy, or moral self-regulation</w:t>
            </w:r>
            <w:r>
              <w:rPr>
                <w:b/>
                <w:bCs/>
              </w:rPr>
              <w:t>.</w:t>
            </w:r>
          </w:p>
        </w:tc>
      </w:tr>
      <w:tr w:rsidR="00E65412" w:rsidRPr="00C830C8" w14:paraId="2A4C44C1" w14:textId="77777777" w:rsidTr="00422884">
        <w:trPr>
          <w:tblCellSpacing w:w="15" w:type="dxa"/>
        </w:trPr>
        <w:tc>
          <w:tcPr>
            <w:tcW w:w="0" w:type="auto"/>
            <w:shd w:val="pct10" w:color="auto" w:fill="auto"/>
            <w:vAlign w:val="center"/>
            <w:hideMark/>
          </w:tcPr>
          <w:p w14:paraId="7F86BAB6"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JP-T-A-F</w:t>
            </w:r>
          </w:p>
        </w:tc>
        <w:tc>
          <w:tcPr>
            <w:tcW w:w="0" w:type="auto"/>
            <w:shd w:val="pct10" w:color="auto" w:fill="auto"/>
            <w:vAlign w:val="center"/>
            <w:hideMark/>
          </w:tcPr>
          <w:p w14:paraId="6EB5E175"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CVM-JP-T-A-F</w:t>
            </w:r>
          </w:p>
        </w:tc>
        <w:tc>
          <w:tcPr>
            <w:tcW w:w="0" w:type="auto"/>
            <w:shd w:val="pct10" w:color="auto" w:fill="auto"/>
            <w:vAlign w:val="center"/>
            <w:hideMark/>
          </w:tcPr>
          <w:p w14:paraId="529743C2"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CEM-GUI-JP</w:t>
            </w:r>
          </w:p>
        </w:tc>
        <w:tc>
          <w:tcPr>
            <w:tcW w:w="0" w:type="auto"/>
            <w:shd w:val="pct10" w:color="auto" w:fill="auto"/>
            <w:vAlign w:val="center"/>
            <w:hideMark/>
          </w:tcPr>
          <w:p w14:paraId="100F45DE"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Collective / Apology-Oriented</w:t>
            </w:r>
          </w:p>
        </w:tc>
        <w:tc>
          <w:tcPr>
            <w:tcW w:w="0" w:type="auto"/>
            <w:shd w:val="pct10" w:color="auto" w:fill="auto"/>
            <w:vAlign w:val="center"/>
            <w:hideMark/>
          </w:tcPr>
          <w:p w14:paraId="34F807B4"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Guilt is often processed through social duty and group harmony; public apologies or symbolic restitution are culturally normalized</w:t>
            </w:r>
            <w:r>
              <w:rPr>
                <w:b/>
                <w:bCs/>
              </w:rPr>
              <w:t>.</w:t>
            </w:r>
          </w:p>
        </w:tc>
      </w:tr>
      <w:tr w:rsidR="00E65412" w:rsidRPr="00C830C8" w14:paraId="5AEFF77E" w14:textId="77777777" w:rsidTr="00422884">
        <w:trPr>
          <w:tblCellSpacing w:w="15" w:type="dxa"/>
        </w:trPr>
        <w:tc>
          <w:tcPr>
            <w:tcW w:w="0" w:type="auto"/>
            <w:vAlign w:val="center"/>
            <w:hideMark/>
          </w:tcPr>
          <w:p w14:paraId="4AF67B13"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ME-R-A-F</w:t>
            </w:r>
          </w:p>
        </w:tc>
        <w:tc>
          <w:tcPr>
            <w:tcW w:w="0" w:type="auto"/>
            <w:vAlign w:val="center"/>
            <w:hideMark/>
          </w:tcPr>
          <w:p w14:paraId="6CDC755F"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CVM-ME-R-A-F</w:t>
            </w:r>
          </w:p>
        </w:tc>
        <w:tc>
          <w:tcPr>
            <w:tcW w:w="0" w:type="auto"/>
            <w:vAlign w:val="center"/>
            <w:hideMark/>
          </w:tcPr>
          <w:p w14:paraId="608FA5CF"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CEM-GUI-ME</w:t>
            </w:r>
          </w:p>
        </w:tc>
        <w:tc>
          <w:tcPr>
            <w:tcW w:w="0" w:type="auto"/>
            <w:vAlign w:val="center"/>
            <w:hideMark/>
          </w:tcPr>
          <w:p w14:paraId="01D8F069"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Honor-Based / Interpersonal</w:t>
            </w:r>
          </w:p>
        </w:tc>
        <w:tc>
          <w:tcPr>
            <w:tcW w:w="0" w:type="auto"/>
            <w:vAlign w:val="center"/>
            <w:hideMark/>
          </w:tcPr>
          <w:p w14:paraId="7A8BA96F"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Guilt is closely tied to spiritual frameworks and honor codes; emotional expression may be intense and context-specific within family or tribal units</w:t>
            </w:r>
            <w:r>
              <w:rPr>
                <w:b/>
                <w:bCs/>
              </w:rPr>
              <w:t>.</w:t>
            </w:r>
          </w:p>
        </w:tc>
      </w:tr>
      <w:tr w:rsidR="00E65412" w:rsidRPr="00C830C8" w14:paraId="7FCE0FA6" w14:textId="77777777" w:rsidTr="00422884">
        <w:trPr>
          <w:tblCellSpacing w:w="15" w:type="dxa"/>
        </w:trPr>
        <w:tc>
          <w:tcPr>
            <w:tcW w:w="0" w:type="auto"/>
            <w:shd w:val="pct10" w:color="auto" w:fill="auto"/>
            <w:vAlign w:val="center"/>
            <w:hideMark/>
          </w:tcPr>
          <w:p w14:paraId="42F68A65"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IL-C-A-P</w:t>
            </w:r>
          </w:p>
        </w:tc>
        <w:tc>
          <w:tcPr>
            <w:tcW w:w="0" w:type="auto"/>
            <w:shd w:val="pct10" w:color="auto" w:fill="auto"/>
            <w:vAlign w:val="center"/>
            <w:hideMark/>
          </w:tcPr>
          <w:p w14:paraId="07281492"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CVM-IL-C-A-P</w:t>
            </w:r>
          </w:p>
        </w:tc>
        <w:tc>
          <w:tcPr>
            <w:tcW w:w="0" w:type="auto"/>
            <w:shd w:val="pct10" w:color="auto" w:fill="auto"/>
            <w:vAlign w:val="center"/>
            <w:hideMark/>
          </w:tcPr>
          <w:p w14:paraId="27A9CA48"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CEM-GUI-IL</w:t>
            </w:r>
          </w:p>
        </w:tc>
        <w:tc>
          <w:tcPr>
            <w:tcW w:w="0" w:type="auto"/>
            <w:shd w:val="pct10" w:color="auto" w:fill="auto"/>
            <w:vAlign w:val="center"/>
            <w:hideMark/>
          </w:tcPr>
          <w:p w14:paraId="37C1EA33"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Generational / Historical</w:t>
            </w:r>
          </w:p>
        </w:tc>
        <w:tc>
          <w:tcPr>
            <w:tcW w:w="0" w:type="auto"/>
            <w:shd w:val="pct10" w:color="auto" w:fill="auto"/>
            <w:vAlign w:val="center"/>
            <w:hideMark/>
          </w:tcPr>
          <w:p w14:paraId="2542694A"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Guilt can carry ancestral or collective overtones, rooted in national memory, survival ethics, and inherited responsibilities</w:t>
            </w:r>
            <w:r>
              <w:rPr>
                <w:b/>
                <w:bCs/>
              </w:rPr>
              <w:t>.</w:t>
            </w:r>
          </w:p>
        </w:tc>
      </w:tr>
      <w:tr w:rsidR="00E65412" w:rsidRPr="00C830C8" w14:paraId="62C6822B" w14:textId="77777777" w:rsidTr="00422884">
        <w:trPr>
          <w:tblCellSpacing w:w="15" w:type="dxa"/>
        </w:trPr>
        <w:tc>
          <w:tcPr>
            <w:tcW w:w="0" w:type="auto"/>
            <w:vAlign w:val="center"/>
            <w:hideMark/>
          </w:tcPr>
          <w:p w14:paraId="1F3B565B"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AR-C-Y-S</w:t>
            </w:r>
          </w:p>
        </w:tc>
        <w:tc>
          <w:tcPr>
            <w:tcW w:w="0" w:type="auto"/>
            <w:vAlign w:val="center"/>
            <w:hideMark/>
          </w:tcPr>
          <w:p w14:paraId="426CAF0F"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CVM-AR-C-Y-S</w:t>
            </w:r>
          </w:p>
        </w:tc>
        <w:tc>
          <w:tcPr>
            <w:tcW w:w="0" w:type="auto"/>
            <w:vAlign w:val="center"/>
            <w:hideMark/>
          </w:tcPr>
          <w:p w14:paraId="5E84AFA9" w14:textId="77777777" w:rsidR="00E65412" w:rsidRPr="00C830C8" w:rsidRDefault="00E65412" w:rsidP="00422884">
            <w:pPr>
              <w:pStyle w:val="Heading3"/>
              <w:spacing w:before="200"/>
              <w:rPr>
                <w:rFonts w:asciiTheme="majorHAnsi" w:hAnsiTheme="majorHAnsi"/>
                <w:color w:val="000000" w:themeColor="text1"/>
                <w:sz w:val="24"/>
              </w:rPr>
            </w:pPr>
            <w:r w:rsidRPr="00C830C8">
              <w:rPr>
                <w:rFonts w:asciiTheme="majorHAnsi" w:hAnsiTheme="majorHAnsi"/>
                <w:color w:val="000000" w:themeColor="text1"/>
                <w:sz w:val="24"/>
              </w:rPr>
              <w:t>CEM-GUI-AR</w:t>
            </w:r>
          </w:p>
        </w:tc>
        <w:tc>
          <w:tcPr>
            <w:tcW w:w="0" w:type="auto"/>
            <w:vAlign w:val="center"/>
            <w:hideMark/>
          </w:tcPr>
          <w:p w14:paraId="2353BEBD"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Dramatic / Reparative</w:t>
            </w:r>
          </w:p>
        </w:tc>
        <w:tc>
          <w:tcPr>
            <w:tcW w:w="0" w:type="auto"/>
            <w:vAlign w:val="center"/>
            <w:hideMark/>
          </w:tcPr>
          <w:p w14:paraId="5EC9120E" w14:textId="77777777" w:rsidR="00E65412" w:rsidRPr="00C830C8" w:rsidRDefault="00E65412" w:rsidP="00422884">
            <w:pPr>
              <w:pStyle w:val="Heading3"/>
              <w:spacing w:before="200"/>
              <w:rPr>
                <w:rFonts w:asciiTheme="majorHAnsi" w:hAnsiTheme="majorHAnsi"/>
                <w:b/>
                <w:bCs/>
                <w:color w:val="000000" w:themeColor="text1"/>
                <w:sz w:val="24"/>
              </w:rPr>
            </w:pPr>
            <w:r w:rsidRPr="00C830C8">
              <w:rPr>
                <w:rFonts w:asciiTheme="majorHAnsi" w:hAnsiTheme="majorHAnsi"/>
                <w:b/>
                <w:bCs/>
                <w:color w:val="000000" w:themeColor="text1"/>
                <w:sz w:val="24"/>
              </w:rPr>
              <w:t>Emotional displays of guilt may be vivid or passionate; cultural emphasis is placed on reparative actions and emotional authenticity</w:t>
            </w:r>
            <w:r>
              <w:rPr>
                <w:b/>
                <w:bCs/>
              </w:rPr>
              <w:t>.</w:t>
            </w:r>
          </w:p>
        </w:tc>
      </w:tr>
    </w:tbl>
    <w:p w14:paraId="747C98B7" w14:textId="77777777" w:rsidR="00E65412" w:rsidRDefault="00E65412" w:rsidP="00E65412">
      <w:pPr>
        <w:pStyle w:val="Heading3"/>
      </w:pPr>
      <w:r>
        <w:rPr>
          <w:b/>
          <w:bCs/>
        </w:rPr>
        <w:br/>
      </w:r>
      <w:r>
        <w:br/>
      </w:r>
      <w:r w:rsidRPr="00EB1862">
        <w:t>Emotion Family: Shame</w:t>
      </w:r>
      <w:r>
        <w:t xml:space="preserve"> (SHA)</w:t>
      </w:r>
    </w:p>
    <w:p w14:paraId="6AFB904D" w14:textId="77777777" w:rsidR="00E65412" w:rsidRPr="00EB1862" w:rsidRDefault="00E65412" w:rsidP="00E65412">
      <w:pPr>
        <w:rPr>
          <w:b/>
          <w:bCs/>
        </w:rPr>
      </w:pPr>
      <w:r>
        <w:br/>
      </w:r>
      <w:r w:rsidRPr="00EB1862">
        <w:rPr>
          <w:b/>
          <w:bCs/>
        </w:rPr>
        <w:t>Primary Emotion</w:t>
      </w:r>
    </w:p>
    <w:p w14:paraId="4FDBC27F" w14:textId="77777777" w:rsidR="00E65412" w:rsidRPr="00EB1862" w:rsidRDefault="00E65412" w:rsidP="009B1296">
      <w:pPr>
        <w:numPr>
          <w:ilvl w:val="0"/>
          <w:numId w:val="35"/>
        </w:numPr>
      </w:pPr>
      <w:r w:rsidRPr="00EB1862">
        <w:rPr>
          <w:b/>
          <w:bCs/>
        </w:rPr>
        <w:t>Name:</w:t>
      </w:r>
      <w:r w:rsidRPr="00EB1862">
        <w:t xml:space="preserve"> Shame</w:t>
      </w:r>
    </w:p>
    <w:p w14:paraId="3CC16AF6" w14:textId="77777777" w:rsidR="00E65412" w:rsidRPr="00EB1862" w:rsidRDefault="00E65412" w:rsidP="009B1296">
      <w:pPr>
        <w:numPr>
          <w:ilvl w:val="0"/>
          <w:numId w:val="35"/>
        </w:numPr>
      </w:pPr>
      <w:r w:rsidRPr="00EB1862">
        <w:rPr>
          <w:b/>
          <w:bCs/>
        </w:rPr>
        <w:t>Reference Code:</w:t>
      </w:r>
      <w:r w:rsidRPr="00EB1862">
        <w:t xml:space="preserve"> SHA-001</w:t>
      </w:r>
    </w:p>
    <w:p w14:paraId="63313DA0" w14:textId="77777777" w:rsidR="00E65412" w:rsidRPr="00EB1862" w:rsidRDefault="00E65412" w:rsidP="009B1296">
      <w:pPr>
        <w:numPr>
          <w:ilvl w:val="0"/>
          <w:numId w:val="35"/>
        </w:numPr>
      </w:pPr>
      <w:r w:rsidRPr="00EB1862">
        <w:rPr>
          <w:b/>
          <w:bCs/>
        </w:rPr>
        <w:t>Definition:</w:t>
      </w:r>
      <w:r w:rsidRPr="00EB1862">
        <w:t xml:space="preserve"> A painful, inward-facing emotional state arising from the perception of having failed to meet personal or social standards, often involving a sense of exposure, inadequacy, or unworthiness.</w:t>
      </w:r>
    </w:p>
    <w:p w14:paraId="7316104B" w14:textId="77777777" w:rsidR="00E65412" w:rsidRPr="00EB1862" w:rsidRDefault="00E65412" w:rsidP="009B1296">
      <w:pPr>
        <w:numPr>
          <w:ilvl w:val="0"/>
          <w:numId w:val="35"/>
        </w:numPr>
      </w:pPr>
      <w:r w:rsidRPr="00EB1862">
        <w:rPr>
          <w:b/>
          <w:bCs/>
        </w:rPr>
        <w:t>Typical Intensity Range:</w:t>
      </w:r>
      <w:r w:rsidRPr="00EB1862">
        <w:t xml:space="preserve"> 0.5 – 1.0</w:t>
      </w:r>
    </w:p>
    <w:p w14:paraId="307C000A" w14:textId="77777777" w:rsidR="00E65412" w:rsidRPr="00EB1862" w:rsidRDefault="00E65412" w:rsidP="009B1296">
      <w:pPr>
        <w:numPr>
          <w:ilvl w:val="0"/>
          <w:numId w:val="35"/>
        </w:numPr>
      </w:pPr>
      <w:r w:rsidRPr="00EB1862">
        <w:rPr>
          <w:b/>
          <w:bCs/>
        </w:rPr>
        <w:t>Cultural Universality:</w:t>
      </w:r>
      <w:r w:rsidRPr="00EB1862">
        <w:t xml:space="preserve"> High (experience is universal, but triggers and tolerances vary widely)</w:t>
      </w:r>
    </w:p>
    <w:p w14:paraId="201A3D9A" w14:textId="77777777" w:rsidR="00E65412" w:rsidRPr="00EB1862" w:rsidRDefault="00E65412" w:rsidP="009B1296">
      <w:pPr>
        <w:numPr>
          <w:ilvl w:val="0"/>
          <w:numId w:val="35"/>
        </w:numPr>
      </w:pPr>
      <w:r w:rsidRPr="00EB1862">
        <w:rPr>
          <w:b/>
          <w:bCs/>
        </w:rPr>
        <w:t>HEART™ Notes:</w:t>
      </w:r>
      <w:r w:rsidRPr="00EB1862">
        <w:t xml:space="preserve"> Shame impacts self-concept and identity regulation. In emotionally supportive systems, shame must be met with compassion signals, not amplification. Excessive or misapplied shame leads to emotional shutdown or aggression. Shame requires careful modulation and restorative anchoring.</w:t>
      </w:r>
    </w:p>
    <w:p w14:paraId="29B9F8BD" w14:textId="77777777" w:rsidR="00E65412" w:rsidRDefault="00E65412" w:rsidP="00E65412"/>
    <w:p w14:paraId="5E88428D" w14:textId="77777777" w:rsidR="00E65412" w:rsidRPr="00951F76" w:rsidRDefault="00E65412" w:rsidP="00E65412">
      <w:pPr>
        <w:rPr>
          <w:b/>
          <w:bCs/>
        </w:rPr>
      </w:pPr>
      <w:r w:rsidRPr="00951F76">
        <w:rPr>
          <w:b/>
          <w:bCs/>
        </w:rPr>
        <w:t>Secondary Variants</w:t>
      </w:r>
    </w:p>
    <w:p w14:paraId="2C6DF789" w14:textId="77777777" w:rsidR="00E65412" w:rsidRPr="00951F76" w:rsidRDefault="00E65412" w:rsidP="00E65412">
      <w:pPr>
        <w:ind w:left="720"/>
      </w:pPr>
      <w:r w:rsidRPr="00951F76">
        <w:rPr>
          <w:b/>
          <w:bCs/>
        </w:rPr>
        <w:t>SHA-002: Embarrassment</w:t>
      </w:r>
    </w:p>
    <w:p w14:paraId="11BE1438" w14:textId="77777777" w:rsidR="00E65412" w:rsidRPr="00951F76" w:rsidRDefault="00E65412" w:rsidP="009B1296">
      <w:pPr>
        <w:numPr>
          <w:ilvl w:val="1"/>
          <w:numId w:val="36"/>
        </w:numPr>
      </w:pPr>
      <w:r w:rsidRPr="00951F76">
        <w:rPr>
          <w:b/>
          <w:bCs/>
        </w:rPr>
        <w:t>Definition:</w:t>
      </w:r>
      <w:r w:rsidRPr="00951F76">
        <w:t xml:space="preserve"> Temporary shame arising from social awkwardness or unexpected exposure.</w:t>
      </w:r>
    </w:p>
    <w:p w14:paraId="441A6CD4" w14:textId="77777777" w:rsidR="00E65412" w:rsidRPr="00951F76" w:rsidRDefault="00E65412" w:rsidP="009B1296">
      <w:pPr>
        <w:numPr>
          <w:ilvl w:val="1"/>
          <w:numId w:val="36"/>
        </w:numPr>
      </w:pPr>
      <w:r w:rsidRPr="00951F76">
        <w:rPr>
          <w:b/>
          <w:bCs/>
        </w:rPr>
        <w:t>Typical Intensity Range:</w:t>
      </w:r>
      <w:r w:rsidRPr="00951F76">
        <w:t xml:space="preserve"> 0.4 – 0.7</w:t>
      </w:r>
    </w:p>
    <w:p w14:paraId="44CDDB9B" w14:textId="77777777" w:rsidR="00E65412" w:rsidRPr="00951F76" w:rsidRDefault="00E65412" w:rsidP="009B1296">
      <w:pPr>
        <w:numPr>
          <w:ilvl w:val="1"/>
          <w:numId w:val="36"/>
        </w:numPr>
      </w:pPr>
      <w:proofErr w:type="spellStart"/>
      <w:r w:rsidRPr="00951F76">
        <w:rPr>
          <w:b/>
          <w:bCs/>
        </w:rPr>
        <w:t>Blendable</w:t>
      </w:r>
      <w:proofErr w:type="spellEnd"/>
      <w:r w:rsidRPr="00951F76">
        <w:rPr>
          <w:b/>
          <w:bCs/>
        </w:rPr>
        <w:t xml:space="preserve"> With:</w:t>
      </w:r>
      <w:r w:rsidRPr="00951F76">
        <w:t xml:space="preserve"> SUR-004 (Confusion), JOY-005 (Playfulness)</w:t>
      </w:r>
      <w:r>
        <w:br/>
      </w:r>
    </w:p>
    <w:p w14:paraId="286E93F0" w14:textId="77777777" w:rsidR="00E65412" w:rsidRPr="00951F76" w:rsidRDefault="00E65412" w:rsidP="00E65412">
      <w:pPr>
        <w:ind w:left="720"/>
      </w:pPr>
      <w:r w:rsidRPr="00951F76">
        <w:rPr>
          <w:b/>
          <w:bCs/>
        </w:rPr>
        <w:t>SHA-003: Humiliation</w:t>
      </w:r>
    </w:p>
    <w:p w14:paraId="352E34BB" w14:textId="77777777" w:rsidR="00E65412" w:rsidRPr="00951F76" w:rsidRDefault="00E65412" w:rsidP="009B1296">
      <w:pPr>
        <w:numPr>
          <w:ilvl w:val="1"/>
          <w:numId w:val="36"/>
        </w:numPr>
      </w:pPr>
      <w:r w:rsidRPr="00951F76">
        <w:rPr>
          <w:b/>
          <w:bCs/>
        </w:rPr>
        <w:t>Definition:</w:t>
      </w:r>
      <w:r w:rsidRPr="00951F76">
        <w:t xml:space="preserve"> Intense shame caused by public failure, insult, or degradation.</w:t>
      </w:r>
    </w:p>
    <w:p w14:paraId="48A9BBE8" w14:textId="77777777" w:rsidR="00E65412" w:rsidRPr="00951F76" w:rsidRDefault="00E65412" w:rsidP="009B1296">
      <w:pPr>
        <w:numPr>
          <w:ilvl w:val="1"/>
          <w:numId w:val="36"/>
        </w:numPr>
      </w:pPr>
      <w:r w:rsidRPr="00951F76">
        <w:rPr>
          <w:b/>
          <w:bCs/>
        </w:rPr>
        <w:t>Typical Intensity Range:</w:t>
      </w:r>
      <w:r w:rsidRPr="00951F76">
        <w:t xml:space="preserve"> 0.7 – 1.0</w:t>
      </w:r>
    </w:p>
    <w:p w14:paraId="329A822F" w14:textId="77777777" w:rsidR="00E65412" w:rsidRPr="00951F76" w:rsidRDefault="00E65412" w:rsidP="009B1296">
      <w:pPr>
        <w:numPr>
          <w:ilvl w:val="1"/>
          <w:numId w:val="36"/>
        </w:numPr>
      </w:pPr>
      <w:proofErr w:type="spellStart"/>
      <w:r w:rsidRPr="00951F76">
        <w:rPr>
          <w:b/>
          <w:bCs/>
        </w:rPr>
        <w:t>Blendable</w:t>
      </w:r>
      <w:proofErr w:type="spellEnd"/>
      <w:r w:rsidRPr="00951F76">
        <w:rPr>
          <w:b/>
          <w:bCs/>
        </w:rPr>
        <w:t xml:space="preserve"> With:</w:t>
      </w:r>
      <w:r w:rsidRPr="00951F76">
        <w:t xml:space="preserve"> ANX-001 (Anxiety), ANGR-002 (Irritation)</w:t>
      </w:r>
      <w:r>
        <w:br/>
      </w:r>
    </w:p>
    <w:p w14:paraId="6C8102D0" w14:textId="77777777" w:rsidR="00E65412" w:rsidRPr="00951F76" w:rsidRDefault="00E65412" w:rsidP="00E65412">
      <w:pPr>
        <w:ind w:left="720"/>
      </w:pPr>
      <w:r w:rsidRPr="00951F76">
        <w:rPr>
          <w:b/>
          <w:bCs/>
        </w:rPr>
        <w:t>SHA-004: Worthlessness</w:t>
      </w:r>
    </w:p>
    <w:p w14:paraId="2C55D92E" w14:textId="77777777" w:rsidR="00E65412" w:rsidRPr="00951F76" w:rsidRDefault="00E65412" w:rsidP="009B1296">
      <w:pPr>
        <w:numPr>
          <w:ilvl w:val="1"/>
          <w:numId w:val="36"/>
        </w:numPr>
      </w:pPr>
      <w:r w:rsidRPr="00951F76">
        <w:rPr>
          <w:b/>
          <w:bCs/>
        </w:rPr>
        <w:t>Definition:</w:t>
      </w:r>
      <w:r w:rsidRPr="00951F76">
        <w:t xml:space="preserve"> Internalized form of shame where the self is viewed as inherently flawed or unlovable.</w:t>
      </w:r>
    </w:p>
    <w:p w14:paraId="747977AC" w14:textId="77777777" w:rsidR="00E65412" w:rsidRPr="00951F76" w:rsidRDefault="00E65412" w:rsidP="009B1296">
      <w:pPr>
        <w:numPr>
          <w:ilvl w:val="1"/>
          <w:numId w:val="36"/>
        </w:numPr>
      </w:pPr>
      <w:r w:rsidRPr="00951F76">
        <w:rPr>
          <w:b/>
          <w:bCs/>
        </w:rPr>
        <w:t>Typical Intensity Range:</w:t>
      </w:r>
      <w:r w:rsidRPr="00951F76">
        <w:t xml:space="preserve"> 0.6 – 1.0</w:t>
      </w:r>
    </w:p>
    <w:p w14:paraId="72F10A00" w14:textId="77777777" w:rsidR="00E65412" w:rsidRPr="00951F76" w:rsidRDefault="00E65412" w:rsidP="009B1296">
      <w:pPr>
        <w:numPr>
          <w:ilvl w:val="1"/>
          <w:numId w:val="36"/>
        </w:numPr>
      </w:pPr>
      <w:proofErr w:type="spellStart"/>
      <w:r w:rsidRPr="00951F76">
        <w:rPr>
          <w:b/>
          <w:bCs/>
        </w:rPr>
        <w:t>Blendable</w:t>
      </w:r>
      <w:proofErr w:type="spellEnd"/>
      <w:r w:rsidRPr="00951F76">
        <w:rPr>
          <w:b/>
          <w:bCs/>
        </w:rPr>
        <w:t xml:space="preserve"> With:</w:t>
      </w:r>
      <w:r w:rsidRPr="00951F76">
        <w:t xml:space="preserve"> DEP-001 (Depression), HEL-001 (Helplessness)</w:t>
      </w:r>
      <w:r>
        <w:br/>
      </w:r>
    </w:p>
    <w:p w14:paraId="2419A068" w14:textId="77777777" w:rsidR="00E65412" w:rsidRPr="00951F76" w:rsidRDefault="00E65412" w:rsidP="00E65412">
      <w:pPr>
        <w:ind w:left="720"/>
      </w:pPr>
      <w:r w:rsidRPr="00951F76">
        <w:rPr>
          <w:b/>
          <w:bCs/>
        </w:rPr>
        <w:t>SHA-005: Social Shame</w:t>
      </w:r>
    </w:p>
    <w:p w14:paraId="062B79BF" w14:textId="77777777" w:rsidR="00E65412" w:rsidRPr="00951F76" w:rsidRDefault="00E65412" w:rsidP="009B1296">
      <w:pPr>
        <w:numPr>
          <w:ilvl w:val="1"/>
          <w:numId w:val="36"/>
        </w:numPr>
      </w:pPr>
      <w:r w:rsidRPr="00951F76">
        <w:rPr>
          <w:b/>
          <w:bCs/>
        </w:rPr>
        <w:t>Definition:</w:t>
      </w:r>
      <w:r w:rsidRPr="00951F76">
        <w:t xml:space="preserve"> Shame generated by violating cultural, religious, or community norms.</w:t>
      </w:r>
    </w:p>
    <w:p w14:paraId="4CEA3E32" w14:textId="77777777" w:rsidR="00E65412" w:rsidRPr="00951F76" w:rsidRDefault="00E65412" w:rsidP="009B1296">
      <w:pPr>
        <w:numPr>
          <w:ilvl w:val="1"/>
          <w:numId w:val="36"/>
        </w:numPr>
      </w:pPr>
      <w:r w:rsidRPr="00951F76">
        <w:rPr>
          <w:b/>
          <w:bCs/>
        </w:rPr>
        <w:t>Typical Intensity Range:</w:t>
      </w:r>
      <w:r w:rsidRPr="00951F76">
        <w:t xml:space="preserve"> 0.5 – 0.9</w:t>
      </w:r>
    </w:p>
    <w:p w14:paraId="5160EBA4" w14:textId="77777777" w:rsidR="00E65412" w:rsidRPr="00951F76" w:rsidRDefault="00E65412" w:rsidP="009B1296">
      <w:pPr>
        <w:numPr>
          <w:ilvl w:val="1"/>
          <w:numId w:val="36"/>
        </w:numPr>
      </w:pPr>
      <w:proofErr w:type="spellStart"/>
      <w:r w:rsidRPr="00951F76">
        <w:rPr>
          <w:b/>
          <w:bCs/>
        </w:rPr>
        <w:t>Blendable</w:t>
      </w:r>
      <w:proofErr w:type="spellEnd"/>
      <w:r w:rsidRPr="00951F76">
        <w:rPr>
          <w:b/>
          <w:bCs/>
        </w:rPr>
        <w:t xml:space="preserve"> With:</w:t>
      </w:r>
      <w:r w:rsidRPr="00951F76">
        <w:t xml:space="preserve"> GUI-001 (Guilt), DIS-005 (Disapproval)</w:t>
      </w:r>
      <w:r>
        <w:br/>
      </w:r>
    </w:p>
    <w:p w14:paraId="0E3CC680" w14:textId="77777777" w:rsidR="00E65412" w:rsidRPr="00951F76" w:rsidRDefault="00E65412" w:rsidP="00E65412">
      <w:pPr>
        <w:ind w:left="720"/>
      </w:pPr>
      <w:r w:rsidRPr="00951F76">
        <w:rPr>
          <w:b/>
          <w:bCs/>
        </w:rPr>
        <w:t>SHA-006: Internalized Shame</w:t>
      </w:r>
    </w:p>
    <w:p w14:paraId="4C97E0C2" w14:textId="77777777" w:rsidR="00E65412" w:rsidRPr="00951F76" w:rsidRDefault="00E65412" w:rsidP="009B1296">
      <w:pPr>
        <w:numPr>
          <w:ilvl w:val="1"/>
          <w:numId w:val="36"/>
        </w:numPr>
      </w:pPr>
      <w:r w:rsidRPr="00951F76">
        <w:rPr>
          <w:b/>
          <w:bCs/>
        </w:rPr>
        <w:t>Definition:</w:t>
      </w:r>
      <w:r w:rsidRPr="00951F76">
        <w:t xml:space="preserve"> Long-term shame that becomes embedded in identity, often originating from childhood or chronic invalidation.</w:t>
      </w:r>
    </w:p>
    <w:p w14:paraId="79965E85" w14:textId="77777777" w:rsidR="00E65412" w:rsidRPr="00951F76" w:rsidRDefault="00E65412" w:rsidP="009B1296">
      <w:pPr>
        <w:numPr>
          <w:ilvl w:val="1"/>
          <w:numId w:val="36"/>
        </w:numPr>
      </w:pPr>
      <w:r w:rsidRPr="00951F76">
        <w:rPr>
          <w:b/>
          <w:bCs/>
        </w:rPr>
        <w:t>Typical Intensity Range:</w:t>
      </w:r>
      <w:r w:rsidRPr="00951F76">
        <w:t xml:space="preserve"> 0.6 – 1.0</w:t>
      </w:r>
    </w:p>
    <w:p w14:paraId="18B511AD" w14:textId="77777777" w:rsidR="00E65412" w:rsidRPr="00951F76" w:rsidRDefault="00E65412" w:rsidP="009B1296">
      <w:pPr>
        <w:numPr>
          <w:ilvl w:val="1"/>
          <w:numId w:val="36"/>
        </w:numPr>
      </w:pPr>
      <w:proofErr w:type="spellStart"/>
      <w:r w:rsidRPr="00951F76">
        <w:rPr>
          <w:b/>
          <w:bCs/>
        </w:rPr>
        <w:t>Blendable</w:t>
      </w:r>
      <w:proofErr w:type="spellEnd"/>
      <w:r w:rsidRPr="00951F76">
        <w:rPr>
          <w:b/>
          <w:bCs/>
        </w:rPr>
        <w:t xml:space="preserve"> With:</w:t>
      </w:r>
      <w:r w:rsidRPr="00951F76">
        <w:t xml:space="preserve"> SAD-001 (Sadness), GUI-004 (Self-Reproach)</w:t>
      </w:r>
      <w:r>
        <w:br/>
      </w:r>
    </w:p>
    <w:p w14:paraId="7573C8FA" w14:textId="77777777" w:rsidR="00E65412" w:rsidRDefault="00E65412" w:rsidP="00E65412">
      <w:pPr>
        <w:rPr>
          <w:b/>
          <w:bCs/>
        </w:rPr>
      </w:pPr>
      <w:r>
        <w:rPr>
          <w:b/>
          <w:bCs/>
        </w:rPr>
        <w:br/>
      </w:r>
      <w:r w:rsidRPr="00951F76">
        <w:rPr>
          <w:b/>
          <w:bCs/>
        </w:rPr>
        <w:t xml:space="preserve">Cultural </w:t>
      </w:r>
      <w:r>
        <w:rPr>
          <w:b/>
          <w:bCs/>
        </w:rPr>
        <w:t>Modulation Snapshot - SHA</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16"/>
        <w:gridCol w:w="906"/>
        <w:gridCol w:w="771"/>
        <w:gridCol w:w="1954"/>
        <w:gridCol w:w="4803"/>
      </w:tblGrid>
      <w:tr w:rsidR="00E65412" w:rsidRPr="00C830C8" w14:paraId="2BB30C57" w14:textId="77777777" w:rsidTr="00422884">
        <w:trPr>
          <w:tblHeader/>
          <w:tblCellSpacing w:w="15" w:type="dxa"/>
        </w:trPr>
        <w:tc>
          <w:tcPr>
            <w:tcW w:w="0" w:type="auto"/>
            <w:shd w:val="pct10" w:color="auto" w:fill="auto"/>
            <w:vAlign w:val="center"/>
            <w:hideMark/>
          </w:tcPr>
          <w:p w14:paraId="75F20252" w14:textId="77777777" w:rsidR="00E65412" w:rsidRPr="00C830C8" w:rsidRDefault="00E65412" w:rsidP="00422884">
            <w:pPr>
              <w:rPr>
                <w:b/>
                <w:bCs/>
              </w:rPr>
            </w:pPr>
            <w:r w:rsidRPr="00C830C8">
              <w:rPr>
                <w:b/>
                <w:bCs/>
              </w:rPr>
              <w:t>Culture Code</w:t>
            </w:r>
          </w:p>
        </w:tc>
        <w:tc>
          <w:tcPr>
            <w:tcW w:w="0" w:type="auto"/>
            <w:shd w:val="pct10" w:color="auto" w:fill="auto"/>
            <w:vAlign w:val="center"/>
            <w:hideMark/>
          </w:tcPr>
          <w:p w14:paraId="60500C62" w14:textId="77777777" w:rsidR="00E65412" w:rsidRPr="00C830C8" w:rsidRDefault="00E65412" w:rsidP="00422884">
            <w:pPr>
              <w:rPr>
                <w:b/>
                <w:bCs/>
              </w:rPr>
            </w:pPr>
            <w:r w:rsidRPr="00C830C8">
              <w:rPr>
                <w:b/>
                <w:bCs/>
              </w:rPr>
              <w:t>CVM Profile</w:t>
            </w:r>
          </w:p>
        </w:tc>
        <w:tc>
          <w:tcPr>
            <w:tcW w:w="0" w:type="auto"/>
            <w:shd w:val="pct10" w:color="auto" w:fill="auto"/>
            <w:vAlign w:val="center"/>
            <w:hideMark/>
          </w:tcPr>
          <w:p w14:paraId="79F7EA88" w14:textId="77777777" w:rsidR="00E65412" w:rsidRPr="00C830C8" w:rsidRDefault="00E65412" w:rsidP="00422884">
            <w:pPr>
              <w:rPr>
                <w:b/>
                <w:bCs/>
              </w:rPr>
            </w:pPr>
            <w:r w:rsidRPr="00C830C8">
              <w:rPr>
                <w:b/>
                <w:bCs/>
              </w:rPr>
              <w:t>CEM Code</w:t>
            </w:r>
          </w:p>
        </w:tc>
        <w:tc>
          <w:tcPr>
            <w:tcW w:w="0" w:type="auto"/>
            <w:shd w:val="pct10" w:color="auto" w:fill="auto"/>
            <w:vAlign w:val="center"/>
            <w:hideMark/>
          </w:tcPr>
          <w:p w14:paraId="36ED68EE" w14:textId="77777777" w:rsidR="00E65412" w:rsidRPr="00C830C8" w:rsidRDefault="00E65412" w:rsidP="00422884">
            <w:pPr>
              <w:rPr>
                <w:b/>
                <w:bCs/>
              </w:rPr>
            </w:pPr>
            <w:r w:rsidRPr="00C830C8">
              <w:rPr>
                <w:b/>
                <w:bCs/>
              </w:rPr>
              <w:t>Expression Tendency</w:t>
            </w:r>
          </w:p>
        </w:tc>
        <w:tc>
          <w:tcPr>
            <w:tcW w:w="0" w:type="auto"/>
            <w:shd w:val="pct10" w:color="auto" w:fill="auto"/>
            <w:vAlign w:val="center"/>
            <w:hideMark/>
          </w:tcPr>
          <w:p w14:paraId="4CDF4050" w14:textId="77777777" w:rsidR="00E65412" w:rsidRPr="00C830C8" w:rsidRDefault="00E65412" w:rsidP="00422884">
            <w:pPr>
              <w:rPr>
                <w:b/>
                <w:bCs/>
              </w:rPr>
            </w:pPr>
            <w:r w:rsidRPr="00C830C8">
              <w:rPr>
                <w:b/>
                <w:bCs/>
              </w:rPr>
              <w:t>Modulation Notes</w:t>
            </w:r>
          </w:p>
        </w:tc>
      </w:tr>
      <w:tr w:rsidR="00E65412" w:rsidRPr="00C830C8" w14:paraId="2286DEC5" w14:textId="77777777" w:rsidTr="00422884">
        <w:trPr>
          <w:tblCellSpacing w:w="15" w:type="dxa"/>
        </w:trPr>
        <w:tc>
          <w:tcPr>
            <w:tcW w:w="0" w:type="auto"/>
            <w:vAlign w:val="center"/>
            <w:hideMark/>
          </w:tcPr>
          <w:p w14:paraId="0EED1FD4" w14:textId="77777777" w:rsidR="00E65412" w:rsidRPr="00C830C8" w:rsidRDefault="00E65412" w:rsidP="00422884">
            <w:pPr>
              <w:rPr>
                <w:b/>
                <w:bCs/>
              </w:rPr>
            </w:pPr>
            <w:r w:rsidRPr="00C830C8">
              <w:rPr>
                <w:b/>
                <w:bCs/>
              </w:rPr>
              <w:t>US-N-A-P</w:t>
            </w:r>
          </w:p>
        </w:tc>
        <w:tc>
          <w:tcPr>
            <w:tcW w:w="0" w:type="auto"/>
            <w:vAlign w:val="center"/>
            <w:hideMark/>
          </w:tcPr>
          <w:p w14:paraId="39EAC0AA" w14:textId="77777777" w:rsidR="00E65412" w:rsidRPr="00C830C8" w:rsidRDefault="00E65412" w:rsidP="00422884">
            <w:pPr>
              <w:rPr>
                <w:b/>
                <w:bCs/>
              </w:rPr>
            </w:pPr>
            <w:r w:rsidRPr="00C830C8">
              <w:rPr>
                <w:b/>
                <w:bCs/>
              </w:rPr>
              <w:t>CVM-US-N-A-P</w:t>
            </w:r>
          </w:p>
        </w:tc>
        <w:tc>
          <w:tcPr>
            <w:tcW w:w="0" w:type="auto"/>
            <w:vAlign w:val="center"/>
            <w:hideMark/>
          </w:tcPr>
          <w:p w14:paraId="7DEDF985" w14:textId="77777777" w:rsidR="00E65412" w:rsidRPr="00C830C8" w:rsidRDefault="00E65412" w:rsidP="00422884">
            <w:pPr>
              <w:rPr>
                <w:b/>
                <w:bCs/>
              </w:rPr>
            </w:pPr>
            <w:r w:rsidRPr="00C830C8">
              <w:rPr>
                <w:b/>
                <w:bCs/>
              </w:rPr>
              <w:t>CEM-SHA-US</w:t>
            </w:r>
          </w:p>
        </w:tc>
        <w:tc>
          <w:tcPr>
            <w:tcW w:w="0" w:type="auto"/>
            <w:vAlign w:val="center"/>
            <w:hideMark/>
          </w:tcPr>
          <w:p w14:paraId="2D8A5343" w14:textId="77777777" w:rsidR="00E65412" w:rsidRPr="00C830C8" w:rsidRDefault="00E65412" w:rsidP="00422884">
            <w:r w:rsidRPr="00C830C8">
              <w:t>Reframed / Perfectionism-Driven</w:t>
            </w:r>
          </w:p>
        </w:tc>
        <w:tc>
          <w:tcPr>
            <w:tcW w:w="0" w:type="auto"/>
            <w:vAlign w:val="center"/>
            <w:hideMark/>
          </w:tcPr>
          <w:p w14:paraId="2EA8F334" w14:textId="77777777" w:rsidR="00E65412" w:rsidRPr="00C830C8" w:rsidRDefault="00E65412" w:rsidP="00422884">
            <w:r w:rsidRPr="00C830C8">
              <w:t>Shame is increasingly therapeutically deconstructed, but societal norms still reinforce achievement pressure and image control</w:t>
            </w:r>
            <w:r>
              <w:t>.</w:t>
            </w:r>
          </w:p>
        </w:tc>
      </w:tr>
      <w:tr w:rsidR="00E65412" w:rsidRPr="00C830C8" w14:paraId="79A922DC" w14:textId="77777777" w:rsidTr="00422884">
        <w:trPr>
          <w:tblCellSpacing w:w="15" w:type="dxa"/>
        </w:trPr>
        <w:tc>
          <w:tcPr>
            <w:tcW w:w="0" w:type="auto"/>
            <w:shd w:val="pct10" w:color="auto" w:fill="auto"/>
            <w:vAlign w:val="center"/>
            <w:hideMark/>
          </w:tcPr>
          <w:p w14:paraId="2B1CECFB" w14:textId="77777777" w:rsidR="00E65412" w:rsidRPr="00C830C8" w:rsidRDefault="00E65412" w:rsidP="00422884">
            <w:pPr>
              <w:rPr>
                <w:b/>
                <w:bCs/>
              </w:rPr>
            </w:pPr>
            <w:r w:rsidRPr="00C830C8">
              <w:rPr>
                <w:b/>
                <w:bCs/>
              </w:rPr>
              <w:t>JP-T-A-F</w:t>
            </w:r>
          </w:p>
        </w:tc>
        <w:tc>
          <w:tcPr>
            <w:tcW w:w="0" w:type="auto"/>
            <w:shd w:val="pct10" w:color="auto" w:fill="auto"/>
            <w:vAlign w:val="center"/>
            <w:hideMark/>
          </w:tcPr>
          <w:p w14:paraId="0FBC229E" w14:textId="77777777" w:rsidR="00E65412" w:rsidRPr="00C830C8" w:rsidRDefault="00E65412" w:rsidP="00422884">
            <w:pPr>
              <w:rPr>
                <w:b/>
                <w:bCs/>
              </w:rPr>
            </w:pPr>
            <w:r w:rsidRPr="00C830C8">
              <w:rPr>
                <w:b/>
                <w:bCs/>
              </w:rPr>
              <w:t>CVM-JP-T-A-F</w:t>
            </w:r>
          </w:p>
        </w:tc>
        <w:tc>
          <w:tcPr>
            <w:tcW w:w="0" w:type="auto"/>
            <w:shd w:val="pct10" w:color="auto" w:fill="auto"/>
            <w:vAlign w:val="center"/>
            <w:hideMark/>
          </w:tcPr>
          <w:p w14:paraId="3F88BB2D" w14:textId="77777777" w:rsidR="00E65412" w:rsidRPr="00C830C8" w:rsidRDefault="00E65412" w:rsidP="00422884">
            <w:pPr>
              <w:rPr>
                <w:b/>
                <w:bCs/>
              </w:rPr>
            </w:pPr>
            <w:r w:rsidRPr="00C830C8">
              <w:rPr>
                <w:b/>
                <w:bCs/>
              </w:rPr>
              <w:t>CEM-SHA-JP</w:t>
            </w:r>
          </w:p>
        </w:tc>
        <w:tc>
          <w:tcPr>
            <w:tcW w:w="0" w:type="auto"/>
            <w:shd w:val="pct10" w:color="auto" w:fill="auto"/>
            <w:vAlign w:val="center"/>
            <w:hideMark/>
          </w:tcPr>
          <w:p w14:paraId="7B817487" w14:textId="77777777" w:rsidR="00E65412" w:rsidRPr="00C830C8" w:rsidRDefault="00E65412" w:rsidP="00422884">
            <w:r w:rsidRPr="00C830C8">
              <w:t>Honor-Tied / Role-Coded</w:t>
            </w:r>
          </w:p>
        </w:tc>
        <w:tc>
          <w:tcPr>
            <w:tcW w:w="0" w:type="auto"/>
            <w:shd w:val="pct10" w:color="auto" w:fill="auto"/>
            <w:vAlign w:val="center"/>
            <w:hideMark/>
          </w:tcPr>
          <w:p w14:paraId="30604E50" w14:textId="77777777" w:rsidR="00E65412" w:rsidRPr="00C830C8" w:rsidRDefault="00E65412" w:rsidP="00422884">
            <w:r w:rsidRPr="00C830C8">
              <w:t>Shame is tightly linked to one’s failure to fulfill social duties; indirect expressions may signal deep internalization or self-blame</w:t>
            </w:r>
          </w:p>
        </w:tc>
      </w:tr>
      <w:tr w:rsidR="00E65412" w:rsidRPr="00C830C8" w14:paraId="7CFD65F9" w14:textId="77777777" w:rsidTr="00422884">
        <w:trPr>
          <w:tblCellSpacing w:w="15" w:type="dxa"/>
        </w:trPr>
        <w:tc>
          <w:tcPr>
            <w:tcW w:w="0" w:type="auto"/>
            <w:vAlign w:val="center"/>
            <w:hideMark/>
          </w:tcPr>
          <w:p w14:paraId="68AB3CEB" w14:textId="77777777" w:rsidR="00E65412" w:rsidRPr="00C830C8" w:rsidRDefault="00E65412" w:rsidP="00422884">
            <w:pPr>
              <w:rPr>
                <w:b/>
                <w:bCs/>
              </w:rPr>
            </w:pPr>
            <w:r w:rsidRPr="00C830C8">
              <w:rPr>
                <w:b/>
                <w:bCs/>
              </w:rPr>
              <w:t>SA-C-A-F</w:t>
            </w:r>
          </w:p>
        </w:tc>
        <w:tc>
          <w:tcPr>
            <w:tcW w:w="0" w:type="auto"/>
            <w:vAlign w:val="center"/>
            <w:hideMark/>
          </w:tcPr>
          <w:p w14:paraId="0C4CEBE6" w14:textId="77777777" w:rsidR="00E65412" w:rsidRPr="00C830C8" w:rsidRDefault="00E65412" w:rsidP="00422884">
            <w:pPr>
              <w:rPr>
                <w:b/>
                <w:bCs/>
              </w:rPr>
            </w:pPr>
            <w:r w:rsidRPr="00C830C8">
              <w:rPr>
                <w:b/>
                <w:bCs/>
              </w:rPr>
              <w:t>CVM-SA-C-A-F</w:t>
            </w:r>
          </w:p>
        </w:tc>
        <w:tc>
          <w:tcPr>
            <w:tcW w:w="0" w:type="auto"/>
            <w:vAlign w:val="center"/>
            <w:hideMark/>
          </w:tcPr>
          <w:p w14:paraId="7E0298F0" w14:textId="77777777" w:rsidR="00E65412" w:rsidRPr="00C830C8" w:rsidRDefault="00E65412" w:rsidP="00422884">
            <w:pPr>
              <w:rPr>
                <w:b/>
                <w:bCs/>
              </w:rPr>
            </w:pPr>
            <w:r w:rsidRPr="00C830C8">
              <w:rPr>
                <w:b/>
                <w:bCs/>
              </w:rPr>
              <w:t>CEM-SHA-SA</w:t>
            </w:r>
          </w:p>
        </w:tc>
        <w:tc>
          <w:tcPr>
            <w:tcW w:w="0" w:type="auto"/>
            <w:vAlign w:val="center"/>
            <w:hideMark/>
          </w:tcPr>
          <w:p w14:paraId="44B22CD8" w14:textId="77777777" w:rsidR="00E65412" w:rsidRPr="00C830C8" w:rsidRDefault="00E65412" w:rsidP="00422884">
            <w:r w:rsidRPr="00C830C8">
              <w:t>Regulated / Family-Honor Indexed</w:t>
            </w:r>
          </w:p>
        </w:tc>
        <w:tc>
          <w:tcPr>
            <w:tcW w:w="0" w:type="auto"/>
            <w:vAlign w:val="center"/>
            <w:hideMark/>
          </w:tcPr>
          <w:p w14:paraId="026F257A" w14:textId="77777777" w:rsidR="00E65412" w:rsidRPr="00C830C8" w:rsidRDefault="00E65412" w:rsidP="00422884">
            <w:r w:rsidRPr="00C830C8">
              <w:t>Shame is culturally embedded in familial and religious obligations; public shame can carry long-lasting social consequences</w:t>
            </w:r>
            <w:r>
              <w:t>.</w:t>
            </w:r>
          </w:p>
        </w:tc>
      </w:tr>
      <w:tr w:rsidR="00E65412" w:rsidRPr="00C830C8" w14:paraId="11766066" w14:textId="77777777" w:rsidTr="00422884">
        <w:trPr>
          <w:tblCellSpacing w:w="15" w:type="dxa"/>
        </w:trPr>
        <w:tc>
          <w:tcPr>
            <w:tcW w:w="0" w:type="auto"/>
            <w:shd w:val="pct10" w:color="auto" w:fill="auto"/>
            <w:vAlign w:val="center"/>
            <w:hideMark/>
          </w:tcPr>
          <w:p w14:paraId="203E0B8E" w14:textId="77777777" w:rsidR="00E65412" w:rsidRPr="00C830C8" w:rsidRDefault="00E65412" w:rsidP="00422884">
            <w:pPr>
              <w:rPr>
                <w:b/>
                <w:bCs/>
              </w:rPr>
            </w:pPr>
            <w:r w:rsidRPr="00C830C8">
              <w:rPr>
                <w:b/>
                <w:bCs/>
              </w:rPr>
              <w:t>BR-U-Y-S</w:t>
            </w:r>
          </w:p>
        </w:tc>
        <w:tc>
          <w:tcPr>
            <w:tcW w:w="0" w:type="auto"/>
            <w:shd w:val="pct10" w:color="auto" w:fill="auto"/>
            <w:vAlign w:val="center"/>
            <w:hideMark/>
          </w:tcPr>
          <w:p w14:paraId="074E0801" w14:textId="77777777" w:rsidR="00E65412" w:rsidRPr="00C830C8" w:rsidRDefault="00E65412" w:rsidP="00422884">
            <w:pPr>
              <w:rPr>
                <w:b/>
                <w:bCs/>
              </w:rPr>
            </w:pPr>
            <w:r w:rsidRPr="00C830C8">
              <w:rPr>
                <w:b/>
                <w:bCs/>
              </w:rPr>
              <w:t>CVM-BR-U-Y-S</w:t>
            </w:r>
          </w:p>
        </w:tc>
        <w:tc>
          <w:tcPr>
            <w:tcW w:w="0" w:type="auto"/>
            <w:shd w:val="pct10" w:color="auto" w:fill="auto"/>
            <w:vAlign w:val="center"/>
            <w:hideMark/>
          </w:tcPr>
          <w:p w14:paraId="5795B16E" w14:textId="77777777" w:rsidR="00E65412" w:rsidRPr="00C830C8" w:rsidRDefault="00E65412" w:rsidP="00422884">
            <w:pPr>
              <w:rPr>
                <w:b/>
                <w:bCs/>
              </w:rPr>
            </w:pPr>
            <w:r w:rsidRPr="00C830C8">
              <w:rPr>
                <w:b/>
                <w:bCs/>
              </w:rPr>
              <w:t>CEM-SHA-BR</w:t>
            </w:r>
          </w:p>
        </w:tc>
        <w:tc>
          <w:tcPr>
            <w:tcW w:w="0" w:type="auto"/>
            <w:shd w:val="pct10" w:color="auto" w:fill="auto"/>
            <w:vAlign w:val="center"/>
            <w:hideMark/>
          </w:tcPr>
          <w:p w14:paraId="24C4A31A" w14:textId="77777777" w:rsidR="00E65412" w:rsidRPr="00C830C8" w:rsidRDefault="00E65412" w:rsidP="00422884">
            <w:r w:rsidRPr="00C830C8">
              <w:t>Humor-Masked / Socially Permeable</w:t>
            </w:r>
          </w:p>
        </w:tc>
        <w:tc>
          <w:tcPr>
            <w:tcW w:w="0" w:type="auto"/>
            <w:shd w:val="pct10" w:color="auto" w:fill="auto"/>
            <w:vAlign w:val="center"/>
            <w:hideMark/>
          </w:tcPr>
          <w:p w14:paraId="26B1E3A1" w14:textId="77777777" w:rsidR="00E65412" w:rsidRPr="00C830C8" w:rsidRDefault="00E65412" w:rsidP="00422884">
            <w:r w:rsidRPr="00C830C8">
              <w:t xml:space="preserve">While embarrassment is often acknowledged, deeper shame may be veiled through humor or </w:t>
            </w:r>
            <w:proofErr w:type="spellStart"/>
            <w:r w:rsidRPr="00C830C8">
              <w:t>recontextualized</w:t>
            </w:r>
            <w:proofErr w:type="spellEnd"/>
            <w:r w:rsidRPr="00C830C8">
              <w:t xml:space="preserve"> as dramatic expression</w:t>
            </w:r>
          </w:p>
        </w:tc>
      </w:tr>
      <w:tr w:rsidR="00E65412" w:rsidRPr="00C830C8" w14:paraId="44CAB68B" w14:textId="77777777" w:rsidTr="00422884">
        <w:trPr>
          <w:tblCellSpacing w:w="15" w:type="dxa"/>
        </w:trPr>
        <w:tc>
          <w:tcPr>
            <w:tcW w:w="0" w:type="auto"/>
            <w:vAlign w:val="center"/>
            <w:hideMark/>
          </w:tcPr>
          <w:p w14:paraId="055CD26B" w14:textId="77777777" w:rsidR="00E65412" w:rsidRPr="00C830C8" w:rsidRDefault="00E65412" w:rsidP="00422884">
            <w:pPr>
              <w:rPr>
                <w:b/>
                <w:bCs/>
              </w:rPr>
            </w:pPr>
            <w:r w:rsidRPr="00C830C8">
              <w:rPr>
                <w:b/>
                <w:bCs/>
              </w:rPr>
              <w:t>RU-N-A-P</w:t>
            </w:r>
          </w:p>
        </w:tc>
        <w:tc>
          <w:tcPr>
            <w:tcW w:w="0" w:type="auto"/>
            <w:vAlign w:val="center"/>
            <w:hideMark/>
          </w:tcPr>
          <w:p w14:paraId="55011089" w14:textId="77777777" w:rsidR="00E65412" w:rsidRPr="00C830C8" w:rsidRDefault="00E65412" w:rsidP="00422884">
            <w:pPr>
              <w:rPr>
                <w:b/>
                <w:bCs/>
              </w:rPr>
            </w:pPr>
            <w:r w:rsidRPr="00C830C8">
              <w:rPr>
                <w:b/>
                <w:bCs/>
              </w:rPr>
              <w:t>CVM-RU-N-A-P</w:t>
            </w:r>
          </w:p>
        </w:tc>
        <w:tc>
          <w:tcPr>
            <w:tcW w:w="0" w:type="auto"/>
            <w:vAlign w:val="center"/>
            <w:hideMark/>
          </w:tcPr>
          <w:p w14:paraId="24E4446B" w14:textId="77777777" w:rsidR="00E65412" w:rsidRPr="00C830C8" w:rsidRDefault="00E65412" w:rsidP="00422884">
            <w:pPr>
              <w:rPr>
                <w:b/>
                <w:bCs/>
              </w:rPr>
            </w:pPr>
            <w:r w:rsidRPr="00C830C8">
              <w:rPr>
                <w:b/>
                <w:bCs/>
              </w:rPr>
              <w:t>CEM-SHA-RU</w:t>
            </w:r>
          </w:p>
        </w:tc>
        <w:tc>
          <w:tcPr>
            <w:tcW w:w="0" w:type="auto"/>
            <w:vAlign w:val="center"/>
            <w:hideMark/>
          </w:tcPr>
          <w:p w14:paraId="64217EE2" w14:textId="77777777" w:rsidR="00E65412" w:rsidRPr="00C830C8" w:rsidRDefault="00E65412" w:rsidP="00422884">
            <w:r w:rsidRPr="00C830C8">
              <w:t>Stoic / Internally Processed</w:t>
            </w:r>
          </w:p>
        </w:tc>
        <w:tc>
          <w:tcPr>
            <w:tcW w:w="0" w:type="auto"/>
            <w:vAlign w:val="center"/>
            <w:hideMark/>
          </w:tcPr>
          <w:p w14:paraId="740D7EE9" w14:textId="77777777" w:rsidR="00E65412" w:rsidRPr="00C830C8" w:rsidRDefault="00E65412" w:rsidP="00422884">
            <w:r w:rsidRPr="00C830C8">
              <w:t xml:space="preserve">Shame tends to be suppressed and internalized; cultural norms encourage composure even when </w:t>
            </w:r>
            <w:r>
              <w:t xml:space="preserve">an </w:t>
            </w:r>
            <w:r w:rsidRPr="00C830C8">
              <w:t>emotional burden is present internally</w:t>
            </w:r>
            <w:r>
              <w:t>.</w:t>
            </w:r>
          </w:p>
        </w:tc>
      </w:tr>
    </w:tbl>
    <w:p w14:paraId="2FC9BCC0" w14:textId="77777777" w:rsidR="00E65412" w:rsidRPr="00951F76" w:rsidRDefault="00E65412" w:rsidP="00E65412">
      <w:pPr>
        <w:rPr>
          <w:b/>
          <w:bCs/>
        </w:rPr>
      </w:pPr>
    </w:p>
    <w:p w14:paraId="695AEBD0" w14:textId="77777777" w:rsidR="00E65412" w:rsidRDefault="00E65412" w:rsidP="00E65412">
      <w:r>
        <w:rPr>
          <w:b/>
          <w:bCs/>
        </w:rPr>
        <w:br/>
      </w:r>
      <w:r w:rsidRPr="00951F76">
        <w:rPr>
          <w:b/>
          <w:bCs/>
        </w:rPr>
        <w:t>Emotion Family</w:t>
      </w:r>
      <w:r w:rsidRPr="00951F76">
        <w:t xml:space="preserve">: </w:t>
      </w:r>
      <w:r w:rsidRPr="00951F76">
        <w:rPr>
          <w:b/>
          <w:bCs/>
        </w:rPr>
        <w:t>Curiosity</w:t>
      </w:r>
      <w:r>
        <w:rPr>
          <w:b/>
          <w:bCs/>
        </w:rPr>
        <w:t xml:space="preserve"> (CUR)</w:t>
      </w:r>
    </w:p>
    <w:p w14:paraId="60157123" w14:textId="77777777" w:rsidR="00E65412" w:rsidRPr="00951F76" w:rsidRDefault="00E65412" w:rsidP="00E65412">
      <w:pPr>
        <w:rPr>
          <w:b/>
          <w:bCs/>
        </w:rPr>
      </w:pPr>
      <w:r w:rsidRPr="00951F76">
        <w:rPr>
          <w:b/>
          <w:bCs/>
        </w:rPr>
        <w:t>Primary Emotion</w:t>
      </w:r>
    </w:p>
    <w:p w14:paraId="31A23F1B" w14:textId="77777777" w:rsidR="00E65412" w:rsidRPr="00951F76" w:rsidRDefault="00E65412" w:rsidP="009B1296">
      <w:pPr>
        <w:numPr>
          <w:ilvl w:val="0"/>
          <w:numId w:val="37"/>
        </w:numPr>
      </w:pPr>
      <w:r w:rsidRPr="00951F76">
        <w:rPr>
          <w:b/>
          <w:bCs/>
        </w:rPr>
        <w:t>Name:</w:t>
      </w:r>
      <w:r w:rsidRPr="00951F76">
        <w:t xml:space="preserve"> Curiosity</w:t>
      </w:r>
    </w:p>
    <w:p w14:paraId="385BBE29" w14:textId="77777777" w:rsidR="00E65412" w:rsidRPr="00951F76" w:rsidRDefault="00E65412" w:rsidP="009B1296">
      <w:pPr>
        <w:numPr>
          <w:ilvl w:val="0"/>
          <w:numId w:val="37"/>
        </w:numPr>
      </w:pPr>
      <w:r w:rsidRPr="00951F76">
        <w:rPr>
          <w:b/>
          <w:bCs/>
        </w:rPr>
        <w:t>Reference Code:</w:t>
      </w:r>
      <w:r w:rsidRPr="00951F76">
        <w:t xml:space="preserve"> CUR-001</w:t>
      </w:r>
    </w:p>
    <w:p w14:paraId="329AEC15" w14:textId="77777777" w:rsidR="00E65412" w:rsidRPr="00951F76" w:rsidRDefault="00E65412" w:rsidP="009B1296">
      <w:pPr>
        <w:numPr>
          <w:ilvl w:val="0"/>
          <w:numId w:val="37"/>
        </w:numPr>
      </w:pPr>
      <w:r w:rsidRPr="00951F76">
        <w:rPr>
          <w:b/>
          <w:bCs/>
        </w:rPr>
        <w:t>Definition:</w:t>
      </w:r>
      <w:r w:rsidRPr="00951F76">
        <w:t xml:space="preserve"> A motivational-emotional state characterized by an eagerness to explore, learn, and seek new experiences or information. It enhances adaptability, drives engagement, and expands awareness.</w:t>
      </w:r>
    </w:p>
    <w:p w14:paraId="7C5FBC83" w14:textId="77777777" w:rsidR="00E65412" w:rsidRPr="00951F76" w:rsidRDefault="00E65412" w:rsidP="009B1296">
      <w:pPr>
        <w:numPr>
          <w:ilvl w:val="0"/>
          <w:numId w:val="37"/>
        </w:numPr>
      </w:pPr>
      <w:r w:rsidRPr="00951F76">
        <w:rPr>
          <w:b/>
          <w:bCs/>
        </w:rPr>
        <w:t>Typical Intensity Range:</w:t>
      </w:r>
      <w:r w:rsidRPr="00951F76">
        <w:t xml:space="preserve"> 0.3 – 0.9</w:t>
      </w:r>
    </w:p>
    <w:p w14:paraId="7FCFFA74" w14:textId="77777777" w:rsidR="00E65412" w:rsidRPr="00951F76" w:rsidRDefault="00E65412" w:rsidP="009B1296">
      <w:pPr>
        <w:numPr>
          <w:ilvl w:val="0"/>
          <w:numId w:val="37"/>
        </w:numPr>
      </w:pPr>
      <w:r w:rsidRPr="00951F76">
        <w:rPr>
          <w:b/>
          <w:bCs/>
        </w:rPr>
        <w:t>Cultural Universality:</w:t>
      </w:r>
      <w:r w:rsidRPr="00951F76">
        <w:t xml:space="preserve"> High (expression styles vary; often encouraged in children but socially constrained in adults)</w:t>
      </w:r>
    </w:p>
    <w:p w14:paraId="68C8208F" w14:textId="77777777" w:rsidR="00E65412" w:rsidRPr="00951F76" w:rsidRDefault="00E65412" w:rsidP="009B1296">
      <w:pPr>
        <w:numPr>
          <w:ilvl w:val="0"/>
          <w:numId w:val="37"/>
        </w:numPr>
      </w:pPr>
      <w:r w:rsidRPr="00951F76">
        <w:rPr>
          <w:b/>
          <w:bCs/>
        </w:rPr>
        <w:t>HEART™ Notes:</w:t>
      </w:r>
      <w:r w:rsidRPr="00951F76">
        <w:t xml:space="preserve"> Curiosity is a regenerative emotion — it builds resilience, empathy, and innovation. Emotionally intelligent systems must foster curiosity while detecting when it becomes intrusive or obsessive. Curiosity is also the antidote to fear-based stagnation.</w:t>
      </w:r>
      <w:r>
        <w:br/>
      </w:r>
    </w:p>
    <w:p w14:paraId="609607DB" w14:textId="77777777" w:rsidR="00E65412" w:rsidRPr="00951F76" w:rsidRDefault="00E65412" w:rsidP="00E65412">
      <w:pPr>
        <w:rPr>
          <w:b/>
          <w:bCs/>
        </w:rPr>
      </w:pPr>
      <w:r w:rsidRPr="00951F76">
        <w:rPr>
          <w:b/>
          <w:bCs/>
        </w:rPr>
        <w:t>Secondary Variants</w:t>
      </w:r>
    </w:p>
    <w:p w14:paraId="76B84AB3" w14:textId="77777777" w:rsidR="00E65412" w:rsidRPr="00951F76" w:rsidRDefault="00E65412" w:rsidP="00E65412">
      <w:pPr>
        <w:ind w:left="720"/>
      </w:pPr>
      <w:r w:rsidRPr="00951F76">
        <w:rPr>
          <w:b/>
          <w:bCs/>
        </w:rPr>
        <w:t>CUR-002: Interest</w:t>
      </w:r>
    </w:p>
    <w:p w14:paraId="1716B5AF" w14:textId="77777777" w:rsidR="00E65412" w:rsidRPr="00951F76" w:rsidRDefault="00E65412" w:rsidP="009B1296">
      <w:pPr>
        <w:numPr>
          <w:ilvl w:val="1"/>
          <w:numId w:val="38"/>
        </w:numPr>
      </w:pPr>
      <w:r w:rsidRPr="00951F76">
        <w:rPr>
          <w:b/>
          <w:bCs/>
        </w:rPr>
        <w:t>Definition:</w:t>
      </w:r>
      <w:r w:rsidRPr="00951F76">
        <w:t xml:space="preserve"> Focused attention or attraction to a topic, object, or interaction.</w:t>
      </w:r>
    </w:p>
    <w:p w14:paraId="5D44A967" w14:textId="77777777" w:rsidR="00E65412" w:rsidRPr="00951F76" w:rsidRDefault="00E65412" w:rsidP="009B1296">
      <w:pPr>
        <w:numPr>
          <w:ilvl w:val="1"/>
          <w:numId w:val="38"/>
        </w:numPr>
      </w:pPr>
      <w:r w:rsidRPr="00951F76">
        <w:rPr>
          <w:b/>
          <w:bCs/>
        </w:rPr>
        <w:t>Typical Intensity Range:</w:t>
      </w:r>
      <w:r w:rsidRPr="00951F76">
        <w:t xml:space="preserve"> 0.3 – 0.6</w:t>
      </w:r>
    </w:p>
    <w:p w14:paraId="2E23C26A" w14:textId="77777777" w:rsidR="00E65412" w:rsidRPr="00951F76" w:rsidRDefault="00E65412" w:rsidP="009B1296">
      <w:pPr>
        <w:numPr>
          <w:ilvl w:val="1"/>
          <w:numId w:val="38"/>
        </w:numPr>
      </w:pPr>
      <w:proofErr w:type="spellStart"/>
      <w:r w:rsidRPr="00951F76">
        <w:rPr>
          <w:b/>
          <w:bCs/>
        </w:rPr>
        <w:t>Blendable</w:t>
      </w:r>
      <w:proofErr w:type="spellEnd"/>
      <w:r w:rsidRPr="00951F76">
        <w:rPr>
          <w:b/>
          <w:bCs/>
        </w:rPr>
        <w:t xml:space="preserve"> With:</w:t>
      </w:r>
      <w:r w:rsidRPr="00951F76">
        <w:t xml:space="preserve"> JOY-001 (Joy), LOV-002 (Affection)</w:t>
      </w:r>
      <w:r>
        <w:br/>
      </w:r>
    </w:p>
    <w:p w14:paraId="2CE628DC" w14:textId="77777777" w:rsidR="00E65412" w:rsidRPr="00951F76" w:rsidRDefault="00E65412" w:rsidP="00E65412">
      <w:pPr>
        <w:ind w:left="720"/>
      </w:pPr>
      <w:r w:rsidRPr="00951F76">
        <w:rPr>
          <w:b/>
          <w:bCs/>
        </w:rPr>
        <w:t>CUR-003: Intrigue</w:t>
      </w:r>
    </w:p>
    <w:p w14:paraId="14BA5D49" w14:textId="77777777" w:rsidR="00E65412" w:rsidRPr="00951F76" w:rsidRDefault="00E65412" w:rsidP="009B1296">
      <w:pPr>
        <w:numPr>
          <w:ilvl w:val="1"/>
          <w:numId w:val="38"/>
        </w:numPr>
      </w:pPr>
      <w:r w:rsidRPr="00951F76">
        <w:rPr>
          <w:b/>
          <w:bCs/>
        </w:rPr>
        <w:t>Definition:</w:t>
      </w:r>
      <w:r w:rsidRPr="00951F76">
        <w:t xml:space="preserve"> Magnetic, often mysterious curiosity that draws attention toward ambiguity or unknowns.</w:t>
      </w:r>
    </w:p>
    <w:p w14:paraId="4C99796F" w14:textId="77777777" w:rsidR="00E65412" w:rsidRPr="00951F76" w:rsidRDefault="00E65412" w:rsidP="009B1296">
      <w:pPr>
        <w:numPr>
          <w:ilvl w:val="1"/>
          <w:numId w:val="38"/>
        </w:numPr>
      </w:pPr>
      <w:r w:rsidRPr="00951F76">
        <w:rPr>
          <w:b/>
          <w:bCs/>
        </w:rPr>
        <w:t>Typical Intensity Range:</w:t>
      </w:r>
      <w:r w:rsidRPr="00951F76">
        <w:t xml:space="preserve"> 0.4 – 0.7</w:t>
      </w:r>
    </w:p>
    <w:p w14:paraId="36D46ED7" w14:textId="77777777" w:rsidR="00E65412" w:rsidRPr="00951F76" w:rsidRDefault="00E65412" w:rsidP="009B1296">
      <w:pPr>
        <w:numPr>
          <w:ilvl w:val="1"/>
          <w:numId w:val="38"/>
        </w:numPr>
      </w:pPr>
      <w:proofErr w:type="spellStart"/>
      <w:r w:rsidRPr="00951F76">
        <w:rPr>
          <w:b/>
          <w:bCs/>
        </w:rPr>
        <w:t>Blendable</w:t>
      </w:r>
      <w:proofErr w:type="spellEnd"/>
      <w:r w:rsidRPr="00951F76">
        <w:rPr>
          <w:b/>
          <w:bCs/>
        </w:rPr>
        <w:t xml:space="preserve"> With:</w:t>
      </w:r>
      <w:r w:rsidRPr="00951F76">
        <w:t xml:space="preserve"> SUR-003 (Amazement), DIS-006 (Disdain)</w:t>
      </w:r>
      <w:r>
        <w:br/>
      </w:r>
    </w:p>
    <w:p w14:paraId="0EAD0DF1" w14:textId="77777777" w:rsidR="00E65412" w:rsidRPr="00951F76" w:rsidRDefault="00E65412" w:rsidP="00E65412">
      <w:pPr>
        <w:ind w:left="720"/>
      </w:pPr>
      <w:r w:rsidRPr="00951F76">
        <w:rPr>
          <w:b/>
          <w:bCs/>
        </w:rPr>
        <w:t>CUR-004: Obsession</w:t>
      </w:r>
    </w:p>
    <w:p w14:paraId="1FFC963E" w14:textId="77777777" w:rsidR="00E65412" w:rsidRPr="00951F76" w:rsidRDefault="00E65412" w:rsidP="009B1296">
      <w:pPr>
        <w:numPr>
          <w:ilvl w:val="1"/>
          <w:numId w:val="38"/>
        </w:numPr>
      </w:pPr>
      <w:r w:rsidRPr="00951F76">
        <w:rPr>
          <w:b/>
          <w:bCs/>
        </w:rPr>
        <w:t>Definition:</w:t>
      </w:r>
      <w:r w:rsidRPr="00951F76">
        <w:t xml:space="preserve"> Intense, sometimes unhealthy curiosity that fixates on a person, idea, or problem.</w:t>
      </w:r>
    </w:p>
    <w:p w14:paraId="381C8B23" w14:textId="77777777" w:rsidR="00E65412" w:rsidRPr="00951F76" w:rsidRDefault="00E65412" w:rsidP="009B1296">
      <w:pPr>
        <w:numPr>
          <w:ilvl w:val="1"/>
          <w:numId w:val="38"/>
        </w:numPr>
      </w:pPr>
      <w:r w:rsidRPr="00951F76">
        <w:rPr>
          <w:b/>
          <w:bCs/>
        </w:rPr>
        <w:t>Typical Intensity Range:</w:t>
      </w:r>
      <w:r w:rsidRPr="00951F76">
        <w:t xml:space="preserve"> 0.7 – 0.9</w:t>
      </w:r>
    </w:p>
    <w:p w14:paraId="3A12838C" w14:textId="77777777" w:rsidR="00E65412" w:rsidRPr="00951F76" w:rsidRDefault="00E65412" w:rsidP="009B1296">
      <w:pPr>
        <w:numPr>
          <w:ilvl w:val="1"/>
          <w:numId w:val="38"/>
        </w:numPr>
      </w:pPr>
      <w:proofErr w:type="spellStart"/>
      <w:r w:rsidRPr="00951F76">
        <w:rPr>
          <w:b/>
          <w:bCs/>
        </w:rPr>
        <w:t>Blendable</w:t>
      </w:r>
      <w:proofErr w:type="spellEnd"/>
      <w:r w:rsidRPr="00951F76">
        <w:rPr>
          <w:b/>
          <w:bCs/>
        </w:rPr>
        <w:t xml:space="preserve"> With:</w:t>
      </w:r>
      <w:r w:rsidRPr="00951F76">
        <w:t xml:space="preserve"> ANX-001 (Anxiety), GUI-003 (Regret)</w:t>
      </w:r>
      <w:r>
        <w:br/>
      </w:r>
    </w:p>
    <w:p w14:paraId="734D76C9" w14:textId="77777777" w:rsidR="00E65412" w:rsidRPr="00951F76" w:rsidRDefault="00E65412" w:rsidP="00E65412">
      <w:pPr>
        <w:ind w:left="720"/>
      </w:pPr>
      <w:r w:rsidRPr="00951F76">
        <w:rPr>
          <w:b/>
          <w:bCs/>
        </w:rPr>
        <w:t>CUR-005: Wonder</w:t>
      </w:r>
    </w:p>
    <w:p w14:paraId="7DD2F08E" w14:textId="77777777" w:rsidR="00E65412" w:rsidRPr="00951F76" w:rsidRDefault="00E65412" w:rsidP="009B1296">
      <w:pPr>
        <w:numPr>
          <w:ilvl w:val="1"/>
          <w:numId w:val="38"/>
        </w:numPr>
      </w:pPr>
      <w:r w:rsidRPr="00951F76">
        <w:rPr>
          <w:b/>
          <w:bCs/>
        </w:rPr>
        <w:t>Definition:</w:t>
      </w:r>
      <w:r w:rsidRPr="00951F76">
        <w:t xml:space="preserve"> Awe-infused curiosity marked by admiration, openness, and a sense of possibility.</w:t>
      </w:r>
    </w:p>
    <w:p w14:paraId="20637B63" w14:textId="77777777" w:rsidR="00E65412" w:rsidRPr="00951F76" w:rsidRDefault="00E65412" w:rsidP="009B1296">
      <w:pPr>
        <w:numPr>
          <w:ilvl w:val="1"/>
          <w:numId w:val="38"/>
        </w:numPr>
      </w:pPr>
      <w:r w:rsidRPr="00951F76">
        <w:rPr>
          <w:b/>
          <w:bCs/>
        </w:rPr>
        <w:t>Typical Intensity Range:</w:t>
      </w:r>
      <w:r w:rsidRPr="00951F76">
        <w:t xml:space="preserve"> 0.5 – 0.9</w:t>
      </w:r>
    </w:p>
    <w:p w14:paraId="23814BED" w14:textId="77777777" w:rsidR="00E65412" w:rsidRPr="00951F76" w:rsidRDefault="00E65412" w:rsidP="009B1296">
      <w:pPr>
        <w:numPr>
          <w:ilvl w:val="1"/>
          <w:numId w:val="38"/>
        </w:numPr>
      </w:pPr>
      <w:proofErr w:type="spellStart"/>
      <w:r w:rsidRPr="00951F76">
        <w:rPr>
          <w:b/>
          <w:bCs/>
        </w:rPr>
        <w:t>Blendable</w:t>
      </w:r>
      <w:proofErr w:type="spellEnd"/>
      <w:r w:rsidRPr="00951F76">
        <w:rPr>
          <w:b/>
          <w:bCs/>
        </w:rPr>
        <w:t xml:space="preserve"> With:</w:t>
      </w:r>
      <w:r w:rsidRPr="00951F76">
        <w:t xml:space="preserve"> JOY-003 (Wonder), LOV-003 (Passion)</w:t>
      </w:r>
      <w:r>
        <w:br/>
      </w:r>
    </w:p>
    <w:p w14:paraId="324A7719" w14:textId="77777777" w:rsidR="00E65412" w:rsidRPr="00951F76" w:rsidRDefault="00E65412" w:rsidP="00E65412">
      <w:pPr>
        <w:ind w:left="720"/>
      </w:pPr>
      <w:r w:rsidRPr="00951F76">
        <w:rPr>
          <w:b/>
          <w:bCs/>
        </w:rPr>
        <w:t>CUR-006: Skepticism</w:t>
      </w:r>
    </w:p>
    <w:p w14:paraId="6DC7D62B" w14:textId="77777777" w:rsidR="00E65412" w:rsidRPr="00951F76" w:rsidRDefault="00E65412" w:rsidP="009B1296">
      <w:pPr>
        <w:numPr>
          <w:ilvl w:val="1"/>
          <w:numId w:val="38"/>
        </w:numPr>
      </w:pPr>
      <w:r w:rsidRPr="00951F76">
        <w:rPr>
          <w:b/>
          <w:bCs/>
        </w:rPr>
        <w:t>Definition:</w:t>
      </w:r>
      <w:r w:rsidRPr="00951F76">
        <w:t xml:space="preserve"> Critical or cautious curiosity directed at evaluating truth, reliability, or credibility.</w:t>
      </w:r>
    </w:p>
    <w:p w14:paraId="26701287" w14:textId="77777777" w:rsidR="00E65412" w:rsidRPr="00951F76" w:rsidRDefault="00E65412" w:rsidP="009B1296">
      <w:pPr>
        <w:numPr>
          <w:ilvl w:val="1"/>
          <w:numId w:val="38"/>
        </w:numPr>
      </w:pPr>
      <w:r w:rsidRPr="00951F76">
        <w:rPr>
          <w:b/>
          <w:bCs/>
        </w:rPr>
        <w:t>Typical Intensity Range:</w:t>
      </w:r>
      <w:r w:rsidRPr="00951F76">
        <w:t xml:space="preserve"> 0.4 – 0.7</w:t>
      </w:r>
    </w:p>
    <w:p w14:paraId="348395E4" w14:textId="77777777" w:rsidR="00E65412" w:rsidRPr="00951F76" w:rsidRDefault="00E65412" w:rsidP="009B1296">
      <w:pPr>
        <w:numPr>
          <w:ilvl w:val="1"/>
          <w:numId w:val="38"/>
        </w:numPr>
      </w:pPr>
      <w:proofErr w:type="spellStart"/>
      <w:r w:rsidRPr="00951F76">
        <w:rPr>
          <w:b/>
          <w:bCs/>
        </w:rPr>
        <w:t>Blendable</w:t>
      </w:r>
      <w:proofErr w:type="spellEnd"/>
      <w:r w:rsidRPr="00951F76">
        <w:rPr>
          <w:b/>
          <w:bCs/>
        </w:rPr>
        <w:t xml:space="preserve"> With:</w:t>
      </w:r>
      <w:r w:rsidRPr="00951F76">
        <w:t xml:space="preserve"> TRU-005 (Security), FEAR-005 (Worry)</w:t>
      </w:r>
      <w:r>
        <w:br/>
      </w:r>
      <w:r>
        <w:br/>
      </w:r>
      <w:r>
        <w:br/>
      </w:r>
    </w:p>
    <w:p w14:paraId="371A254B" w14:textId="77777777" w:rsidR="00E65412" w:rsidRPr="00951F76" w:rsidRDefault="00E65412" w:rsidP="00E65412">
      <w:pPr>
        <w:rPr>
          <w:b/>
          <w:bCs/>
        </w:rPr>
      </w:pPr>
      <w:r>
        <w:rPr>
          <w:b/>
          <w:bCs/>
        </w:rPr>
        <w:br/>
      </w:r>
      <w:r>
        <w:rPr>
          <w:b/>
          <w:bCs/>
        </w:rPr>
        <w:br/>
      </w:r>
      <w:r>
        <w:rPr>
          <w:b/>
          <w:bCs/>
        </w:rPr>
        <w:br/>
      </w:r>
      <w:r>
        <w:rPr>
          <w:b/>
          <w:bCs/>
        </w:rPr>
        <w:br/>
      </w:r>
      <w:r>
        <w:rPr>
          <w:b/>
          <w:bCs/>
        </w:rPr>
        <w:br/>
      </w:r>
      <w:r>
        <w:rPr>
          <w:b/>
          <w:bCs/>
        </w:rPr>
        <w:br/>
      </w:r>
      <w:r>
        <w:rPr>
          <w:b/>
          <w:bCs/>
        </w:rPr>
        <w:br/>
      </w:r>
      <w:r w:rsidRPr="00951F76">
        <w:rPr>
          <w:b/>
          <w:bCs/>
        </w:rPr>
        <w:t xml:space="preserve">Cultural </w:t>
      </w:r>
      <w:r>
        <w:rPr>
          <w:b/>
          <w:bCs/>
        </w:rPr>
        <w:t>Modulation Snapshot - CUR</w:t>
      </w:r>
    </w:p>
    <w:tbl>
      <w:tblPr>
        <w:tblW w:w="0" w:type="auto"/>
        <w:jc w:val="center"/>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14"/>
        <w:gridCol w:w="909"/>
        <w:gridCol w:w="768"/>
        <w:gridCol w:w="1952"/>
        <w:gridCol w:w="4807"/>
      </w:tblGrid>
      <w:tr w:rsidR="00E65412" w:rsidRPr="00A61E38" w14:paraId="59A1F374" w14:textId="77777777" w:rsidTr="00422884">
        <w:trPr>
          <w:tblHeader/>
          <w:tblCellSpacing w:w="15" w:type="dxa"/>
          <w:jc w:val="center"/>
        </w:trPr>
        <w:tc>
          <w:tcPr>
            <w:tcW w:w="0" w:type="auto"/>
            <w:shd w:val="pct10" w:color="auto" w:fill="auto"/>
            <w:vAlign w:val="center"/>
            <w:hideMark/>
          </w:tcPr>
          <w:p w14:paraId="01158372" w14:textId="77777777" w:rsidR="00E65412" w:rsidRPr="00A61E38" w:rsidRDefault="00E65412" w:rsidP="00422884">
            <w:pPr>
              <w:rPr>
                <w:b/>
                <w:bCs/>
              </w:rPr>
            </w:pPr>
            <w:r w:rsidRPr="00A61E38">
              <w:rPr>
                <w:b/>
                <w:bCs/>
              </w:rPr>
              <w:t>Culture Code</w:t>
            </w:r>
          </w:p>
        </w:tc>
        <w:tc>
          <w:tcPr>
            <w:tcW w:w="0" w:type="auto"/>
            <w:shd w:val="pct10" w:color="auto" w:fill="auto"/>
            <w:vAlign w:val="center"/>
            <w:hideMark/>
          </w:tcPr>
          <w:p w14:paraId="31604DAF" w14:textId="77777777" w:rsidR="00E65412" w:rsidRPr="00A61E38" w:rsidRDefault="00E65412" w:rsidP="00422884">
            <w:pPr>
              <w:rPr>
                <w:b/>
                <w:bCs/>
              </w:rPr>
            </w:pPr>
            <w:r w:rsidRPr="00A61E38">
              <w:rPr>
                <w:b/>
                <w:bCs/>
              </w:rPr>
              <w:t>CVM Profile</w:t>
            </w:r>
          </w:p>
        </w:tc>
        <w:tc>
          <w:tcPr>
            <w:tcW w:w="0" w:type="auto"/>
            <w:shd w:val="pct10" w:color="auto" w:fill="auto"/>
            <w:vAlign w:val="center"/>
            <w:hideMark/>
          </w:tcPr>
          <w:p w14:paraId="5690FEED" w14:textId="77777777" w:rsidR="00E65412" w:rsidRPr="00A61E38" w:rsidRDefault="00E65412" w:rsidP="00422884">
            <w:pPr>
              <w:rPr>
                <w:b/>
                <w:bCs/>
              </w:rPr>
            </w:pPr>
            <w:r w:rsidRPr="00A61E38">
              <w:rPr>
                <w:b/>
                <w:bCs/>
              </w:rPr>
              <w:t>CEM Code</w:t>
            </w:r>
          </w:p>
        </w:tc>
        <w:tc>
          <w:tcPr>
            <w:tcW w:w="0" w:type="auto"/>
            <w:shd w:val="pct10" w:color="auto" w:fill="auto"/>
            <w:vAlign w:val="center"/>
            <w:hideMark/>
          </w:tcPr>
          <w:p w14:paraId="1390B2F6" w14:textId="77777777" w:rsidR="00E65412" w:rsidRPr="00A61E38" w:rsidRDefault="00E65412" w:rsidP="00422884">
            <w:pPr>
              <w:rPr>
                <w:b/>
                <w:bCs/>
              </w:rPr>
            </w:pPr>
            <w:r w:rsidRPr="00A61E38">
              <w:rPr>
                <w:b/>
                <w:bCs/>
              </w:rPr>
              <w:t>Expression Tendency</w:t>
            </w:r>
          </w:p>
        </w:tc>
        <w:tc>
          <w:tcPr>
            <w:tcW w:w="0" w:type="auto"/>
            <w:shd w:val="pct10" w:color="auto" w:fill="auto"/>
            <w:vAlign w:val="center"/>
            <w:hideMark/>
          </w:tcPr>
          <w:p w14:paraId="312E55E5" w14:textId="77777777" w:rsidR="00E65412" w:rsidRPr="00A61E38" w:rsidRDefault="00E65412" w:rsidP="00422884">
            <w:pPr>
              <w:rPr>
                <w:b/>
                <w:bCs/>
              </w:rPr>
            </w:pPr>
            <w:r w:rsidRPr="00A61E38">
              <w:rPr>
                <w:b/>
                <w:bCs/>
              </w:rPr>
              <w:t>Modulation Notes</w:t>
            </w:r>
          </w:p>
        </w:tc>
      </w:tr>
      <w:tr w:rsidR="00E65412" w:rsidRPr="00A61E38" w14:paraId="03FE825E" w14:textId="77777777" w:rsidTr="00422884">
        <w:trPr>
          <w:tblCellSpacing w:w="15" w:type="dxa"/>
          <w:jc w:val="center"/>
        </w:trPr>
        <w:tc>
          <w:tcPr>
            <w:tcW w:w="0" w:type="auto"/>
            <w:shd w:val="clear" w:color="auto" w:fill="auto"/>
            <w:vAlign w:val="center"/>
            <w:hideMark/>
          </w:tcPr>
          <w:p w14:paraId="35058AFF" w14:textId="77777777" w:rsidR="00E65412" w:rsidRPr="00A61E38" w:rsidRDefault="00E65412" w:rsidP="00422884">
            <w:pPr>
              <w:rPr>
                <w:b/>
                <w:bCs/>
              </w:rPr>
            </w:pPr>
            <w:r w:rsidRPr="00A61E38">
              <w:rPr>
                <w:b/>
                <w:bCs/>
              </w:rPr>
              <w:t>US-N-Y-P</w:t>
            </w:r>
          </w:p>
        </w:tc>
        <w:tc>
          <w:tcPr>
            <w:tcW w:w="0" w:type="auto"/>
            <w:shd w:val="clear" w:color="auto" w:fill="auto"/>
            <w:vAlign w:val="center"/>
            <w:hideMark/>
          </w:tcPr>
          <w:p w14:paraId="30B23B05" w14:textId="77777777" w:rsidR="00E65412" w:rsidRPr="00A61E38" w:rsidRDefault="00E65412" w:rsidP="00422884">
            <w:pPr>
              <w:rPr>
                <w:b/>
                <w:bCs/>
              </w:rPr>
            </w:pPr>
            <w:r w:rsidRPr="00A61E38">
              <w:rPr>
                <w:b/>
                <w:bCs/>
              </w:rPr>
              <w:t>CVM-US-N-Y-P</w:t>
            </w:r>
          </w:p>
        </w:tc>
        <w:tc>
          <w:tcPr>
            <w:tcW w:w="0" w:type="auto"/>
            <w:shd w:val="clear" w:color="auto" w:fill="auto"/>
            <w:vAlign w:val="center"/>
            <w:hideMark/>
          </w:tcPr>
          <w:p w14:paraId="408EF540" w14:textId="77777777" w:rsidR="00E65412" w:rsidRPr="00A61E38" w:rsidRDefault="00E65412" w:rsidP="00422884">
            <w:pPr>
              <w:rPr>
                <w:b/>
                <w:bCs/>
              </w:rPr>
            </w:pPr>
            <w:r w:rsidRPr="00A61E38">
              <w:rPr>
                <w:b/>
                <w:bCs/>
              </w:rPr>
              <w:t>CEM-CUR-US</w:t>
            </w:r>
          </w:p>
        </w:tc>
        <w:tc>
          <w:tcPr>
            <w:tcW w:w="0" w:type="auto"/>
            <w:shd w:val="clear" w:color="auto" w:fill="auto"/>
            <w:vAlign w:val="center"/>
            <w:hideMark/>
          </w:tcPr>
          <w:p w14:paraId="47636833" w14:textId="77777777" w:rsidR="00E65412" w:rsidRPr="00A61E38" w:rsidRDefault="00E65412" w:rsidP="00422884">
            <w:r w:rsidRPr="00A61E38">
              <w:t>Encouraged / Innovation-Aligned</w:t>
            </w:r>
          </w:p>
        </w:tc>
        <w:tc>
          <w:tcPr>
            <w:tcW w:w="0" w:type="auto"/>
            <w:shd w:val="clear" w:color="auto" w:fill="auto"/>
            <w:vAlign w:val="center"/>
            <w:hideMark/>
          </w:tcPr>
          <w:p w14:paraId="4BA13F19" w14:textId="77777777" w:rsidR="00E65412" w:rsidRPr="00A61E38" w:rsidRDefault="00E65412" w:rsidP="00422884">
            <w:r w:rsidRPr="00A61E38">
              <w:t>Curiosity is fostered in children and valorized in adults when linked to innovation or entrepreneurship; often framed as a competitive asset</w:t>
            </w:r>
          </w:p>
        </w:tc>
      </w:tr>
      <w:tr w:rsidR="00E65412" w:rsidRPr="00A61E38" w14:paraId="7B7E435B" w14:textId="77777777" w:rsidTr="00422884">
        <w:trPr>
          <w:tblCellSpacing w:w="15" w:type="dxa"/>
          <w:jc w:val="center"/>
        </w:trPr>
        <w:tc>
          <w:tcPr>
            <w:tcW w:w="0" w:type="auto"/>
            <w:shd w:val="pct10" w:color="auto" w:fill="auto"/>
            <w:vAlign w:val="center"/>
            <w:hideMark/>
          </w:tcPr>
          <w:p w14:paraId="55DC1348" w14:textId="77777777" w:rsidR="00E65412" w:rsidRPr="00A61E38" w:rsidRDefault="00E65412" w:rsidP="00422884">
            <w:pPr>
              <w:rPr>
                <w:b/>
                <w:bCs/>
              </w:rPr>
            </w:pPr>
            <w:r w:rsidRPr="00A61E38">
              <w:rPr>
                <w:b/>
                <w:bCs/>
              </w:rPr>
              <w:t>CN-E-A-P</w:t>
            </w:r>
          </w:p>
        </w:tc>
        <w:tc>
          <w:tcPr>
            <w:tcW w:w="0" w:type="auto"/>
            <w:shd w:val="pct10" w:color="auto" w:fill="auto"/>
            <w:vAlign w:val="center"/>
            <w:hideMark/>
          </w:tcPr>
          <w:p w14:paraId="76DCA7C4" w14:textId="77777777" w:rsidR="00E65412" w:rsidRPr="00A61E38" w:rsidRDefault="00E65412" w:rsidP="00422884">
            <w:pPr>
              <w:rPr>
                <w:b/>
                <w:bCs/>
              </w:rPr>
            </w:pPr>
            <w:r w:rsidRPr="00A61E38">
              <w:rPr>
                <w:b/>
                <w:bCs/>
              </w:rPr>
              <w:t>CVM-CN-E-A-P</w:t>
            </w:r>
          </w:p>
        </w:tc>
        <w:tc>
          <w:tcPr>
            <w:tcW w:w="0" w:type="auto"/>
            <w:shd w:val="pct10" w:color="auto" w:fill="auto"/>
            <w:vAlign w:val="center"/>
            <w:hideMark/>
          </w:tcPr>
          <w:p w14:paraId="0A1CF8A7" w14:textId="77777777" w:rsidR="00E65412" w:rsidRPr="00A61E38" w:rsidRDefault="00E65412" w:rsidP="00422884">
            <w:pPr>
              <w:rPr>
                <w:b/>
                <w:bCs/>
              </w:rPr>
            </w:pPr>
            <w:r w:rsidRPr="00A61E38">
              <w:rPr>
                <w:b/>
                <w:bCs/>
              </w:rPr>
              <w:t>CEM-CUR-CN</w:t>
            </w:r>
          </w:p>
        </w:tc>
        <w:tc>
          <w:tcPr>
            <w:tcW w:w="0" w:type="auto"/>
            <w:shd w:val="pct10" w:color="auto" w:fill="auto"/>
            <w:vAlign w:val="center"/>
            <w:hideMark/>
          </w:tcPr>
          <w:p w14:paraId="147BC842" w14:textId="77777777" w:rsidR="00E65412" w:rsidRPr="00A61E38" w:rsidRDefault="00E65412" w:rsidP="00422884">
            <w:r w:rsidRPr="00A61E38">
              <w:t>Structured / Respect-Modulated</w:t>
            </w:r>
          </w:p>
        </w:tc>
        <w:tc>
          <w:tcPr>
            <w:tcW w:w="0" w:type="auto"/>
            <w:shd w:val="pct10" w:color="auto" w:fill="auto"/>
            <w:vAlign w:val="center"/>
            <w:hideMark/>
          </w:tcPr>
          <w:p w14:paraId="6BBE382F" w14:textId="77777777" w:rsidR="00E65412" w:rsidRPr="00A61E38" w:rsidRDefault="00E65412" w:rsidP="00422884">
            <w:r w:rsidRPr="00A61E38">
              <w:t>Curiosity is directed toward academic or practical goals; unstructured or overly personal inquiry may be culturally discouraged</w:t>
            </w:r>
          </w:p>
        </w:tc>
      </w:tr>
      <w:tr w:rsidR="00E65412" w:rsidRPr="00A61E38" w14:paraId="1236C2A9" w14:textId="77777777" w:rsidTr="00422884">
        <w:trPr>
          <w:tblCellSpacing w:w="15" w:type="dxa"/>
          <w:jc w:val="center"/>
        </w:trPr>
        <w:tc>
          <w:tcPr>
            <w:tcW w:w="0" w:type="auto"/>
            <w:shd w:val="clear" w:color="auto" w:fill="auto"/>
            <w:vAlign w:val="center"/>
            <w:hideMark/>
          </w:tcPr>
          <w:p w14:paraId="35EAE3A2" w14:textId="77777777" w:rsidR="00E65412" w:rsidRPr="00A61E38" w:rsidRDefault="00E65412" w:rsidP="00422884">
            <w:pPr>
              <w:rPr>
                <w:b/>
                <w:bCs/>
              </w:rPr>
            </w:pPr>
            <w:r w:rsidRPr="00A61E38">
              <w:rPr>
                <w:b/>
                <w:bCs/>
              </w:rPr>
              <w:t>DE-N-A-P</w:t>
            </w:r>
          </w:p>
        </w:tc>
        <w:tc>
          <w:tcPr>
            <w:tcW w:w="0" w:type="auto"/>
            <w:shd w:val="clear" w:color="auto" w:fill="auto"/>
            <w:vAlign w:val="center"/>
            <w:hideMark/>
          </w:tcPr>
          <w:p w14:paraId="0F2B9525" w14:textId="77777777" w:rsidR="00E65412" w:rsidRPr="00A61E38" w:rsidRDefault="00E65412" w:rsidP="00422884">
            <w:pPr>
              <w:rPr>
                <w:b/>
                <w:bCs/>
              </w:rPr>
            </w:pPr>
            <w:r w:rsidRPr="00A61E38">
              <w:rPr>
                <w:b/>
                <w:bCs/>
              </w:rPr>
              <w:t>CVM-DE-N-A-P</w:t>
            </w:r>
          </w:p>
        </w:tc>
        <w:tc>
          <w:tcPr>
            <w:tcW w:w="0" w:type="auto"/>
            <w:shd w:val="clear" w:color="auto" w:fill="auto"/>
            <w:vAlign w:val="center"/>
            <w:hideMark/>
          </w:tcPr>
          <w:p w14:paraId="1605775F" w14:textId="77777777" w:rsidR="00E65412" w:rsidRPr="00A61E38" w:rsidRDefault="00E65412" w:rsidP="00422884">
            <w:pPr>
              <w:rPr>
                <w:b/>
                <w:bCs/>
              </w:rPr>
            </w:pPr>
            <w:r w:rsidRPr="00A61E38">
              <w:rPr>
                <w:b/>
                <w:bCs/>
              </w:rPr>
              <w:t>CEM-CUR-DE</w:t>
            </w:r>
          </w:p>
        </w:tc>
        <w:tc>
          <w:tcPr>
            <w:tcW w:w="0" w:type="auto"/>
            <w:shd w:val="clear" w:color="auto" w:fill="auto"/>
            <w:vAlign w:val="center"/>
            <w:hideMark/>
          </w:tcPr>
          <w:p w14:paraId="6AC14390" w14:textId="77777777" w:rsidR="00E65412" w:rsidRPr="00A61E38" w:rsidRDefault="00E65412" w:rsidP="00422884">
            <w:r w:rsidRPr="00A61E38">
              <w:t>Rigorous / Analytical</w:t>
            </w:r>
          </w:p>
        </w:tc>
        <w:tc>
          <w:tcPr>
            <w:tcW w:w="0" w:type="auto"/>
            <w:shd w:val="clear" w:color="auto" w:fill="auto"/>
            <w:vAlign w:val="center"/>
            <w:hideMark/>
          </w:tcPr>
          <w:p w14:paraId="1349D32B" w14:textId="77777777" w:rsidR="00E65412" w:rsidRPr="00A61E38" w:rsidRDefault="00E65412" w:rsidP="00422884">
            <w:r w:rsidRPr="00A61E38">
              <w:t>Curiosity is expected to be methodical, with high value placed on thorough exploration and disciplined questioning</w:t>
            </w:r>
          </w:p>
        </w:tc>
      </w:tr>
      <w:tr w:rsidR="00E65412" w:rsidRPr="00A61E38" w14:paraId="59C7B339" w14:textId="77777777" w:rsidTr="00422884">
        <w:trPr>
          <w:tblCellSpacing w:w="15" w:type="dxa"/>
          <w:jc w:val="center"/>
        </w:trPr>
        <w:tc>
          <w:tcPr>
            <w:tcW w:w="0" w:type="auto"/>
            <w:shd w:val="pct10" w:color="auto" w:fill="auto"/>
            <w:vAlign w:val="center"/>
            <w:hideMark/>
          </w:tcPr>
          <w:p w14:paraId="59D67D0C" w14:textId="77777777" w:rsidR="00E65412" w:rsidRPr="00A61E38" w:rsidRDefault="00E65412" w:rsidP="00422884">
            <w:pPr>
              <w:rPr>
                <w:b/>
                <w:bCs/>
              </w:rPr>
            </w:pPr>
            <w:r w:rsidRPr="00A61E38">
              <w:rPr>
                <w:b/>
                <w:bCs/>
              </w:rPr>
              <w:t>KE-R-Y-F</w:t>
            </w:r>
          </w:p>
        </w:tc>
        <w:tc>
          <w:tcPr>
            <w:tcW w:w="0" w:type="auto"/>
            <w:shd w:val="pct10" w:color="auto" w:fill="auto"/>
            <w:vAlign w:val="center"/>
            <w:hideMark/>
          </w:tcPr>
          <w:p w14:paraId="14882348" w14:textId="77777777" w:rsidR="00E65412" w:rsidRPr="00A61E38" w:rsidRDefault="00E65412" w:rsidP="00422884">
            <w:pPr>
              <w:rPr>
                <w:b/>
                <w:bCs/>
              </w:rPr>
            </w:pPr>
            <w:r w:rsidRPr="00A61E38">
              <w:rPr>
                <w:b/>
                <w:bCs/>
              </w:rPr>
              <w:t>CVM-KE-R-Y-F</w:t>
            </w:r>
          </w:p>
        </w:tc>
        <w:tc>
          <w:tcPr>
            <w:tcW w:w="0" w:type="auto"/>
            <w:shd w:val="pct10" w:color="auto" w:fill="auto"/>
            <w:vAlign w:val="center"/>
            <w:hideMark/>
          </w:tcPr>
          <w:p w14:paraId="45BE468A" w14:textId="77777777" w:rsidR="00E65412" w:rsidRPr="00A61E38" w:rsidRDefault="00E65412" w:rsidP="00422884">
            <w:pPr>
              <w:rPr>
                <w:b/>
                <w:bCs/>
              </w:rPr>
            </w:pPr>
            <w:r w:rsidRPr="00A61E38">
              <w:rPr>
                <w:b/>
                <w:bCs/>
              </w:rPr>
              <w:t>CEM-CUR-KE</w:t>
            </w:r>
          </w:p>
        </w:tc>
        <w:tc>
          <w:tcPr>
            <w:tcW w:w="0" w:type="auto"/>
            <w:shd w:val="pct10" w:color="auto" w:fill="auto"/>
            <w:vAlign w:val="center"/>
            <w:hideMark/>
          </w:tcPr>
          <w:p w14:paraId="2FA4FD9E" w14:textId="77777777" w:rsidR="00E65412" w:rsidRPr="00A61E38" w:rsidRDefault="00E65412" w:rsidP="00422884">
            <w:r w:rsidRPr="00A61E38">
              <w:t>Communal / Observational</w:t>
            </w:r>
          </w:p>
        </w:tc>
        <w:tc>
          <w:tcPr>
            <w:tcW w:w="0" w:type="auto"/>
            <w:shd w:val="pct10" w:color="auto" w:fill="auto"/>
            <w:vAlign w:val="center"/>
            <w:hideMark/>
          </w:tcPr>
          <w:p w14:paraId="67A255EF" w14:textId="77777777" w:rsidR="00E65412" w:rsidRPr="00A61E38" w:rsidRDefault="00E65412" w:rsidP="00422884">
            <w:r w:rsidRPr="00A61E38">
              <w:t>Curiosity often arises in storytelling and oral traditions; group learning and intergenerational knowledge transfer are core</w:t>
            </w:r>
          </w:p>
        </w:tc>
      </w:tr>
      <w:tr w:rsidR="00E65412" w:rsidRPr="00A61E38" w14:paraId="73E81D66" w14:textId="77777777" w:rsidTr="00422884">
        <w:trPr>
          <w:tblCellSpacing w:w="15" w:type="dxa"/>
          <w:jc w:val="center"/>
        </w:trPr>
        <w:tc>
          <w:tcPr>
            <w:tcW w:w="0" w:type="auto"/>
            <w:shd w:val="clear" w:color="auto" w:fill="auto"/>
            <w:vAlign w:val="center"/>
            <w:hideMark/>
          </w:tcPr>
          <w:p w14:paraId="5D338625" w14:textId="77777777" w:rsidR="00E65412" w:rsidRPr="00A61E38" w:rsidRDefault="00E65412" w:rsidP="00422884">
            <w:pPr>
              <w:rPr>
                <w:b/>
                <w:bCs/>
              </w:rPr>
            </w:pPr>
            <w:r w:rsidRPr="00A61E38">
              <w:rPr>
                <w:b/>
                <w:bCs/>
              </w:rPr>
              <w:t>NL-W-A-P</w:t>
            </w:r>
          </w:p>
        </w:tc>
        <w:tc>
          <w:tcPr>
            <w:tcW w:w="0" w:type="auto"/>
            <w:shd w:val="clear" w:color="auto" w:fill="auto"/>
            <w:vAlign w:val="center"/>
            <w:hideMark/>
          </w:tcPr>
          <w:p w14:paraId="1CAE1D9F" w14:textId="77777777" w:rsidR="00E65412" w:rsidRPr="00A61E38" w:rsidRDefault="00E65412" w:rsidP="00422884">
            <w:pPr>
              <w:rPr>
                <w:b/>
                <w:bCs/>
              </w:rPr>
            </w:pPr>
            <w:r w:rsidRPr="00A61E38">
              <w:rPr>
                <w:b/>
                <w:bCs/>
              </w:rPr>
              <w:t>CVM-NL-W-A-P</w:t>
            </w:r>
          </w:p>
        </w:tc>
        <w:tc>
          <w:tcPr>
            <w:tcW w:w="0" w:type="auto"/>
            <w:shd w:val="clear" w:color="auto" w:fill="auto"/>
            <w:vAlign w:val="center"/>
            <w:hideMark/>
          </w:tcPr>
          <w:p w14:paraId="5EB330FB" w14:textId="77777777" w:rsidR="00E65412" w:rsidRPr="00A61E38" w:rsidRDefault="00E65412" w:rsidP="00422884">
            <w:pPr>
              <w:rPr>
                <w:b/>
                <w:bCs/>
              </w:rPr>
            </w:pPr>
            <w:r w:rsidRPr="00A61E38">
              <w:rPr>
                <w:b/>
                <w:bCs/>
              </w:rPr>
              <w:t>CEM-CUR-NL</w:t>
            </w:r>
          </w:p>
        </w:tc>
        <w:tc>
          <w:tcPr>
            <w:tcW w:w="0" w:type="auto"/>
            <w:shd w:val="clear" w:color="auto" w:fill="auto"/>
            <w:vAlign w:val="center"/>
            <w:hideMark/>
          </w:tcPr>
          <w:p w14:paraId="1B6AED52" w14:textId="77777777" w:rsidR="00E65412" w:rsidRPr="00A61E38" w:rsidRDefault="00E65412" w:rsidP="00422884">
            <w:r w:rsidRPr="00A61E38">
              <w:t>Open / Interdisciplinary</w:t>
            </w:r>
          </w:p>
        </w:tc>
        <w:tc>
          <w:tcPr>
            <w:tcW w:w="0" w:type="auto"/>
            <w:shd w:val="clear" w:color="auto" w:fill="auto"/>
            <w:vAlign w:val="center"/>
            <w:hideMark/>
          </w:tcPr>
          <w:p w14:paraId="701F17FC" w14:textId="77777777" w:rsidR="00E65412" w:rsidRPr="00A61E38" w:rsidRDefault="00E65412" w:rsidP="00422884">
            <w:r w:rsidRPr="00A61E38">
              <w:t>Curiosity is encouraged across disciplines and social domains; cultural emphasis on dialogue, questioning norms, and openness to novelty</w:t>
            </w:r>
          </w:p>
        </w:tc>
      </w:tr>
    </w:tbl>
    <w:p w14:paraId="2ABCBFD4" w14:textId="77777777" w:rsidR="00E65412" w:rsidRPr="00951F76" w:rsidRDefault="00E65412" w:rsidP="00E65412">
      <w:pPr>
        <w:rPr>
          <w:b/>
          <w:bCs/>
        </w:rPr>
      </w:pPr>
    </w:p>
    <w:p w14:paraId="2617DF8A" w14:textId="77777777" w:rsidR="00E65412" w:rsidRDefault="00E65412" w:rsidP="00E65412">
      <w:pPr>
        <w:rPr>
          <w:b/>
          <w:bCs/>
        </w:rPr>
      </w:pPr>
      <w:r>
        <w:rPr>
          <w:b/>
          <w:bCs/>
        </w:rPr>
        <w:br/>
      </w:r>
      <w:r>
        <w:rPr>
          <w:b/>
          <w:bCs/>
        </w:rPr>
        <w:br/>
      </w:r>
      <w:r w:rsidRPr="00951F76">
        <w:rPr>
          <w:b/>
          <w:bCs/>
        </w:rPr>
        <w:t>Emotion Family: Loneliness</w:t>
      </w:r>
      <w:r>
        <w:rPr>
          <w:b/>
          <w:bCs/>
        </w:rPr>
        <w:t xml:space="preserve"> (LON)</w:t>
      </w:r>
    </w:p>
    <w:p w14:paraId="7CE77B75" w14:textId="77777777" w:rsidR="00E65412" w:rsidRPr="00951F76" w:rsidRDefault="00E65412" w:rsidP="00E65412">
      <w:pPr>
        <w:rPr>
          <w:b/>
          <w:bCs/>
        </w:rPr>
      </w:pPr>
      <w:r w:rsidRPr="00951F76">
        <w:rPr>
          <w:b/>
          <w:bCs/>
        </w:rPr>
        <w:t>Primary Emotion</w:t>
      </w:r>
    </w:p>
    <w:p w14:paraId="57783EE6" w14:textId="77777777" w:rsidR="00E65412" w:rsidRPr="00951F76" w:rsidRDefault="00E65412" w:rsidP="009B1296">
      <w:pPr>
        <w:numPr>
          <w:ilvl w:val="0"/>
          <w:numId w:val="39"/>
        </w:numPr>
      </w:pPr>
      <w:r w:rsidRPr="00951F76">
        <w:rPr>
          <w:b/>
          <w:bCs/>
        </w:rPr>
        <w:t>Name:</w:t>
      </w:r>
      <w:r w:rsidRPr="00951F76">
        <w:t xml:space="preserve"> Loneliness</w:t>
      </w:r>
    </w:p>
    <w:p w14:paraId="3B11E016" w14:textId="77777777" w:rsidR="00E65412" w:rsidRPr="00951F76" w:rsidRDefault="00E65412" w:rsidP="009B1296">
      <w:pPr>
        <w:numPr>
          <w:ilvl w:val="0"/>
          <w:numId w:val="39"/>
        </w:numPr>
      </w:pPr>
      <w:r w:rsidRPr="00951F76">
        <w:rPr>
          <w:b/>
          <w:bCs/>
        </w:rPr>
        <w:t>Reference Code:</w:t>
      </w:r>
      <w:r w:rsidRPr="00951F76">
        <w:t xml:space="preserve"> LON-001</w:t>
      </w:r>
    </w:p>
    <w:p w14:paraId="37CE805D" w14:textId="77777777" w:rsidR="00E65412" w:rsidRPr="00951F76" w:rsidRDefault="00E65412" w:rsidP="009B1296">
      <w:pPr>
        <w:numPr>
          <w:ilvl w:val="0"/>
          <w:numId w:val="39"/>
        </w:numPr>
      </w:pPr>
      <w:r w:rsidRPr="00951F76">
        <w:rPr>
          <w:b/>
          <w:bCs/>
        </w:rPr>
        <w:t>Definition:</w:t>
      </w:r>
      <w:r w:rsidRPr="00951F76">
        <w:t xml:space="preserve"> A painful emotional state arising from perceived isolation, absence of meaningful connection, or unmet need for companionship, belonging, or emotional presence.</w:t>
      </w:r>
    </w:p>
    <w:p w14:paraId="081F377F" w14:textId="77777777" w:rsidR="00E65412" w:rsidRPr="00951F76" w:rsidRDefault="00E65412" w:rsidP="009B1296">
      <w:pPr>
        <w:numPr>
          <w:ilvl w:val="0"/>
          <w:numId w:val="39"/>
        </w:numPr>
      </w:pPr>
      <w:r w:rsidRPr="00951F76">
        <w:rPr>
          <w:b/>
          <w:bCs/>
        </w:rPr>
        <w:t>Typical Intensity Range:</w:t>
      </w:r>
      <w:r w:rsidRPr="00951F76">
        <w:t xml:space="preserve"> 0.4 – 1.0</w:t>
      </w:r>
    </w:p>
    <w:p w14:paraId="30A0B018" w14:textId="77777777" w:rsidR="00E65412" w:rsidRPr="00951F76" w:rsidRDefault="00E65412" w:rsidP="009B1296">
      <w:pPr>
        <w:numPr>
          <w:ilvl w:val="0"/>
          <w:numId w:val="39"/>
        </w:numPr>
      </w:pPr>
      <w:r w:rsidRPr="00951F76">
        <w:rPr>
          <w:b/>
          <w:bCs/>
        </w:rPr>
        <w:t>Cultural Universality:</w:t>
      </w:r>
      <w:r w:rsidRPr="00951F76">
        <w:t xml:space="preserve"> High (expression is often hidden due to stigma, but the experience is global)</w:t>
      </w:r>
    </w:p>
    <w:p w14:paraId="1F9061F6" w14:textId="77777777" w:rsidR="00E65412" w:rsidRPr="00951F76" w:rsidRDefault="00E65412" w:rsidP="009B1296">
      <w:pPr>
        <w:numPr>
          <w:ilvl w:val="0"/>
          <w:numId w:val="39"/>
        </w:numPr>
      </w:pPr>
      <w:r w:rsidRPr="00951F76">
        <w:rPr>
          <w:b/>
          <w:bCs/>
        </w:rPr>
        <w:t>HEART™ Notes:</w:t>
      </w:r>
      <w:r w:rsidRPr="00951F76">
        <w:t xml:space="preserve"> Loneliness is a connective signal — a cry for re-engagement. Systems must never </w:t>
      </w:r>
      <w:proofErr w:type="spellStart"/>
      <w:r w:rsidRPr="00951F76">
        <w:t>pathologize</w:t>
      </w:r>
      <w:proofErr w:type="spellEnd"/>
      <w:r w:rsidRPr="00951F76">
        <w:t xml:space="preserve"> loneliness. Instead, they must treat it as a vital check-in point and offer reconnection strategies, not mere distractions. Chronic loneliness can mirror existential grief and requires compassionate design.</w:t>
      </w:r>
      <w:r>
        <w:br/>
      </w:r>
      <w:r>
        <w:br/>
      </w:r>
      <w:r>
        <w:br/>
      </w:r>
    </w:p>
    <w:p w14:paraId="010ADAA9" w14:textId="77777777" w:rsidR="00E65412" w:rsidRPr="00951F76" w:rsidRDefault="00E65412" w:rsidP="00E65412">
      <w:pPr>
        <w:rPr>
          <w:b/>
          <w:bCs/>
        </w:rPr>
      </w:pPr>
      <w:r w:rsidRPr="00951F76">
        <w:rPr>
          <w:b/>
          <w:bCs/>
        </w:rPr>
        <w:t>Secondary Variants</w:t>
      </w:r>
    </w:p>
    <w:p w14:paraId="18733307" w14:textId="77777777" w:rsidR="00E65412" w:rsidRPr="00951F76" w:rsidRDefault="00E65412" w:rsidP="00E65412">
      <w:pPr>
        <w:ind w:left="720"/>
      </w:pPr>
      <w:r w:rsidRPr="00951F76">
        <w:rPr>
          <w:b/>
          <w:bCs/>
        </w:rPr>
        <w:t>LON-002: Emptiness</w:t>
      </w:r>
    </w:p>
    <w:p w14:paraId="16795EC6" w14:textId="77777777" w:rsidR="00E65412" w:rsidRPr="00951F76" w:rsidRDefault="00E65412" w:rsidP="009B1296">
      <w:pPr>
        <w:numPr>
          <w:ilvl w:val="1"/>
          <w:numId w:val="40"/>
        </w:numPr>
      </w:pPr>
      <w:r w:rsidRPr="00951F76">
        <w:rPr>
          <w:b/>
          <w:bCs/>
        </w:rPr>
        <w:t>Definition:</w:t>
      </w:r>
      <w:r w:rsidRPr="00951F76">
        <w:t xml:space="preserve"> A hollow or numb emotional state characterized by a perceived void in meaning, purpose, or presence.</w:t>
      </w:r>
    </w:p>
    <w:p w14:paraId="49359EFE" w14:textId="77777777" w:rsidR="00E65412" w:rsidRPr="00951F76" w:rsidRDefault="00E65412" w:rsidP="009B1296">
      <w:pPr>
        <w:numPr>
          <w:ilvl w:val="1"/>
          <w:numId w:val="40"/>
        </w:numPr>
      </w:pPr>
      <w:r w:rsidRPr="00951F76">
        <w:rPr>
          <w:b/>
          <w:bCs/>
        </w:rPr>
        <w:t>Typical Intensity Range:</w:t>
      </w:r>
      <w:r w:rsidRPr="00951F76">
        <w:t xml:space="preserve"> 0.6 – 1.0</w:t>
      </w:r>
    </w:p>
    <w:p w14:paraId="29215C4A" w14:textId="77777777" w:rsidR="00E65412" w:rsidRPr="00951F76" w:rsidRDefault="00E65412" w:rsidP="009B1296">
      <w:pPr>
        <w:numPr>
          <w:ilvl w:val="1"/>
          <w:numId w:val="40"/>
        </w:numPr>
      </w:pPr>
      <w:proofErr w:type="spellStart"/>
      <w:r w:rsidRPr="00951F76">
        <w:rPr>
          <w:b/>
          <w:bCs/>
        </w:rPr>
        <w:t>Blendable</w:t>
      </w:r>
      <w:proofErr w:type="spellEnd"/>
      <w:r w:rsidRPr="00951F76">
        <w:rPr>
          <w:b/>
          <w:bCs/>
        </w:rPr>
        <w:t xml:space="preserve"> With:</w:t>
      </w:r>
      <w:r w:rsidRPr="00951F76">
        <w:t xml:space="preserve"> SHA-004 (Worthlessness), HEL-001 (Helplessness)</w:t>
      </w:r>
      <w:r>
        <w:br/>
      </w:r>
    </w:p>
    <w:p w14:paraId="7FDE5527" w14:textId="77777777" w:rsidR="00E65412" w:rsidRPr="00951F76" w:rsidRDefault="00E65412" w:rsidP="00E65412">
      <w:pPr>
        <w:ind w:left="720"/>
      </w:pPr>
      <w:r w:rsidRPr="00951F76">
        <w:rPr>
          <w:b/>
          <w:bCs/>
        </w:rPr>
        <w:t>LON-003: Abandonment</w:t>
      </w:r>
    </w:p>
    <w:p w14:paraId="0F75A3F2" w14:textId="77777777" w:rsidR="00E65412" w:rsidRPr="00951F76" w:rsidRDefault="00E65412" w:rsidP="009B1296">
      <w:pPr>
        <w:numPr>
          <w:ilvl w:val="1"/>
          <w:numId w:val="40"/>
        </w:numPr>
      </w:pPr>
      <w:r w:rsidRPr="00951F76">
        <w:rPr>
          <w:b/>
          <w:bCs/>
        </w:rPr>
        <w:t>Definition:</w:t>
      </w:r>
      <w:r w:rsidRPr="00951F76">
        <w:t xml:space="preserve"> Loneliness that arises from feeling left behind, rejected, or no longer valued by someone significant.</w:t>
      </w:r>
    </w:p>
    <w:p w14:paraId="2F1F283F" w14:textId="77777777" w:rsidR="00E65412" w:rsidRPr="00951F76" w:rsidRDefault="00E65412" w:rsidP="009B1296">
      <w:pPr>
        <w:numPr>
          <w:ilvl w:val="1"/>
          <w:numId w:val="40"/>
        </w:numPr>
      </w:pPr>
      <w:r w:rsidRPr="00951F76">
        <w:rPr>
          <w:b/>
          <w:bCs/>
        </w:rPr>
        <w:t>Typical Intensity Range:</w:t>
      </w:r>
      <w:r w:rsidRPr="00951F76">
        <w:t xml:space="preserve"> 0.7 – 1.0</w:t>
      </w:r>
    </w:p>
    <w:p w14:paraId="5957CE9A" w14:textId="77777777" w:rsidR="00E65412" w:rsidRPr="00951F76" w:rsidRDefault="00E65412" w:rsidP="009B1296">
      <w:pPr>
        <w:numPr>
          <w:ilvl w:val="1"/>
          <w:numId w:val="40"/>
        </w:numPr>
      </w:pPr>
      <w:proofErr w:type="spellStart"/>
      <w:r w:rsidRPr="00951F76">
        <w:rPr>
          <w:b/>
          <w:bCs/>
        </w:rPr>
        <w:t>Blendable</w:t>
      </w:r>
      <w:proofErr w:type="spellEnd"/>
      <w:r w:rsidRPr="00951F76">
        <w:rPr>
          <w:b/>
          <w:bCs/>
        </w:rPr>
        <w:t xml:space="preserve"> With:</w:t>
      </w:r>
      <w:r w:rsidRPr="00951F76">
        <w:t xml:space="preserve"> SHA-003 (Humiliation), GUI-002 (Remorse)</w:t>
      </w:r>
      <w:r>
        <w:br/>
      </w:r>
    </w:p>
    <w:p w14:paraId="189DE25C" w14:textId="77777777" w:rsidR="00E65412" w:rsidRPr="00951F76" w:rsidRDefault="00E65412" w:rsidP="00E65412">
      <w:pPr>
        <w:ind w:left="720"/>
      </w:pPr>
      <w:r w:rsidRPr="00951F76">
        <w:rPr>
          <w:b/>
          <w:bCs/>
        </w:rPr>
        <w:t>LON-004: Longing</w:t>
      </w:r>
    </w:p>
    <w:p w14:paraId="7C0192EC" w14:textId="77777777" w:rsidR="00E65412" w:rsidRPr="00951F76" w:rsidRDefault="00E65412" w:rsidP="009B1296">
      <w:pPr>
        <w:numPr>
          <w:ilvl w:val="1"/>
          <w:numId w:val="40"/>
        </w:numPr>
      </w:pPr>
      <w:r w:rsidRPr="00951F76">
        <w:rPr>
          <w:b/>
          <w:bCs/>
        </w:rPr>
        <w:t>Definition:</w:t>
      </w:r>
      <w:r w:rsidRPr="00951F76">
        <w:t xml:space="preserve"> Gentle but persistent emotional ache for presence, belonging, or relational fulfillment.</w:t>
      </w:r>
    </w:p>
    <w:p w14:paraId="636E6E14" w14:textId="77777777" w:rsidR="00E65412" w:rsidRPr="00951F76" w:rsidRDefault="00E65412" w:rsidP="009B1296">
      <w:pPr>
        <w:numPr>
          <w:ilvl w:val="1"/>
          <w:numId w:val="40"/>
        </w:numPr>
      </w:pPr>
      <w:r w:rsidRPr="00951F76">
        <w:rPr>
          <w:b/>
          <w:bCs/>
        </w:rPr>
        <w:t>Typical Intensity Range:</w:t>
      </w:r>
      <w:r w:rsidRPr="00951F76">
        <w:t xml:space="preserve"> 0.4 – 0.7</w:t>
      </w:r>
    </w:p>
    <w:p w14:paraId="1E81E955" w14:textId="77777777" w:rsidR="00E65412" w:rsidRPr="00951F76" w:rsidRDefault="00E65412" w:rsidP="009B1296">
      <w:pPr>
        <w:numPr>
          <w:ilvl w:val="1"/>
          <w:numId w:val="40"/>
        </w:numPr>
      </w:pPr>
      <w:proofErr w:type="spellStart"/>
      <w:r w:rsidRPr="00951F76">
        <w:rPr>
          <w:b/>
          <w:bCs/>
        </w:rPr>
        <w:t>Blendable</w:t>
      </w:r>
      <w:proofErr w:type="spellEnd"/>
      <w:r w:rsidRPr="00951F76">
        <w:rPr>
          <w:b/>
          <w:bCs/>
        </w:rPr>
        <w:t xml:space="preserve"> With:</w:t>
      </w:r>
      <w:r w:rsidRPr="00951F76">
        <w:t xml:space="preserve"> LOV-001 (Love), CUR-005 (Wonder)</w:t>
      </w:r>
      <w:r>
        <w:br/>
      </w:r>
    </w:p>
    <w:p w14:paraId="78E12337" w14:textId="77777777" w:rsidR="00E65412" w:rsidRPr="00951F76" w:rsidRDefault="00E65412" w:rsidP="00E65412">
      <w:pPr>
        <w:ind w:left="720"/>
      </w:pPr>
      <w:r w:rsidRPr="00951F76">
        <w:rPr>
          <w:b/>
          <w:bCs/>
        </w:rPr>
        <w:t>LON-005: Disconnection</w:t>
      </w:r>
    </w:p>
    <w:p w14:paraId="7010DDCD" w14:textId="77777777" w:rsidR="00E65412" w:rsidRPr="00951F76" w:rsidRDefault="00E65412" w:rsidP="009B1296">
      <w:pPr>
        <w:numPr>
          <w:ilvl w:val="1"/>
          <w:numId w:val="40"/>
        </w:numPr>
      </w:pPr>
      <w:r w:rsidRPr="00951F76">
        <w:rPr>
          <w:b/>
          <w:bCs/>
        </w:rPr>
        <w:t>Definition:</w:t>
      </w:r>
      <w:r w:rsidRPr="00951F76">
        <w:t xml:space="preserve"> A state of emotional or psychological distance despite physical proximity to others.</w:t>
      </w:r>
    </w:p>
    <w:p w14:paraId="521A062B" w14:textId="77777777" w:rsidR="00E65412" w:rsidRPr="00951F76" w:rsidRDefault="00E65412" w:rsidP="009B1296">
      <w:pPr>
        <w:numPr>
          <w:ilvl w:val="1"/>
          <w:numId w:val="40"/>
        </w:numPr>
      </w:pPr>
      <w:r w:rsidRPr="00951F76">
        <w:rPr>
          <w:b/>
          <w:bCs/>
        </w:rPr>
        <w:t>Typical Intensity Range:</w:t>
      </w:r>
      <w:r w:rsidRPr="00951F76">
        <w:t xml:space="preserve"> 0.4 – 0.8</w:t>
      </w:r>
    </w:p>
    <w:p w14:paraId="4B6B93D6" w14:textId="77777777" w:rsidR="00E65412" w:rsidRPr="00951F76" w:rsidRDefault="00E65412" w:rsidP="009B1296">
      <w:pPr>
        <w:numPr>
          <w:ilvl w:val="1"/>
          <w:numId w:val="40"/>
        </w:numPr>
      </w:pPr>
      <w:proofErr w:type="spellStart"/>
      <w:r w:rsidRPr="00951F76">
        <w:rPr>
          <w:b/>
          <w:bCs/>
        </w:rPr>
        <w:t>Blendable</w:t>
      </w:r>
      <w:proofErr w:type="spellEnd"/>
      <w:r w:rsidRPr="00951F76">
        <w:rPr>
          <w:b/>
          <w:bCs/>
        </w:rPr>
        <w:t xml:space="preserve"> With:</w:t>
      </w:r>
      <w:r w:rsidRPr="00951F76">
        <w:t xml:space="preserve"> SHA-001 (Shame), FEAR-002 (Anxiety)</w:t>
      </w:r>
      <w:r>
        <w:br/>
      </w:r>
    </w:p>
    <w:p w14:paraId="79134803" w14:textId="77777777" w:rsidR="00E65412" w:rsidRPr="00951F76" w:rsidRDefault="00E65412" w:rsidP="00E65412">
      <w:pPr>
        <w:ind w:left="720"/>
      </w:pPr>
      <w:r w:rsidRPr="00951F76">
        <w:rPr>
          <w:b/>
          <w:bCs/>
        </w:rPr>
        <w:t>LON-006: Existential Loneliness</w:t>
      </w:r>
    </w:p>
    <w:p w14:paraId="73BEA208" w14:textId="77777777" w:rsidR="00E65412" w:rsidRPr="00951F76" w:rsidRDefault="00E65412" w:rsidP="009B1296">
      <w:pPr>
        <w:numPr>
          <w:ilvl w:val="1"/>
          <w:numId w:val="40"/>
        </w:numPr>
      </w:pPr>
      <w:r w:rsidRPr="00951F76">
        <w:rPr>
          <w:b/>
          <w:bCs/>
        </w:rPr>
        <w:t>Definition:</w:t>
      </w:r>
      <w:r w:rsidRPr="00951F76">
        <w:t xml:space="preserve"> Deep loneliness tied to the human condition — the experience of separateness from others, self, or the cosmos.</w:t>
      </w:r>
    </w:p>
    <w:p w14:paraId="735B125A" w14:textId="77777777" w:rsidR="00E65412" w:rsidRPr="00951F76" w:rsidRDefault="00E65412" w:rsidP="009B1296">
      <w:pPr>
        <w:numPr>
          <w:ilvl w:val="1"/>
          <w:numId w:val="40"/>
        </w:numPr>
      </w:pPr>
      <w:r w:rsidRPr="00951F76">
        <w:rPr>
          <w:b/>
          <w:bCs/>
        </w:rPr>
        <w:t>Typical Intensity Range:</w:t>
      </w:r>
      <w:r w:rsidRPr="00951F76">
        <w:t xml:space="preserve"> 0.7 – 1.0</w:t>
      </w:r>
    </w:p>
    <w:p w14:paraId="07DBF3DF" w14:textId="77777777" w:rsidR="00E65412" w:rsidRPr="00951F76" w:rsidRDefault="00E65412" w:rsidP="009B1296">
      <w:pPr>
        <w:numPr>
          <w:ilvl w:val="1"/>
          <w:numId w:val="40"/>
        </w:numPr>
      </w:pPr>
      <w:proofErr w:type="spellStart"/>
      <w:r w:rsidRPr="00951F76">
        <w:rPr>
          <w:b/>
          <w:bCs/>
        </w:rPr>
        <w:t>Blendable</w:t>
      </w:r>
      <w:proofErr w:type="spellEnd"/>
      <w:r w:rsidRPr="00951F76">
        <w:rPr>
          <w:b/>
          <w:bCs/>
        </w:rPr>
        <w:t xml:space="preserve"> With:</w:t>
      </w:r>
      <w:r w:rsidRPr="00951F76">
        <w:t xml:space="preserve"> CUR-005 (Wonder), SAD-001 (Sadness)</w:t>
      </w:r>
    </w:p>
    <w:p w14:paraId="1C275827" w14:textId="77777777" w:rsidR="00E65412" w:rsidRDefault="00E65412" w:rsidP="00E65412">
      <w:pPr>
        <w:rPr>
          <w:b/>
          <w:bCs/>
        </w:rPr>
      </w:pPr>
      <w:r>
        <w:rPr>
          <w:b/>
          <w:bCs/>
        </w:rPr>
        <w:br/>
      </w:r>
      <w:r>
        <w:rPr>
          <w:b/>
          <w:bCs/>
        </w:rPr>
        <w:br/>
      </w:r>
      <w:r>
        <w:rPr>
          <w:b/>
          <w:bCs/>
        </w:rPr>
        <w:br/>
      </w:r>
      <w:r w:rsidRPr="002655BA">
        <w:rPr>
          <w:b/>
          <w:bCs/>
        </w:rPr>
        <w:t xml:space="preserve">Cultural </w:t>
      </w:r>
      <w:r>
        <w:rPr>
          <w:b/>
          <w:bCs/>
        </w:rPr>
        <w:t>Modulation Snapshot - LON</w:t>
      </w:r>
    </w:p>
    <w:tbl>
      <w:tblPr>
        <w:tblW w:w="0" w:type="auto"/>
        <w:jc w:val="center"/>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21"/>
        <w:gridCol w:w="901"/>
        <w:gridCol w:w="775"/>
        <w:gridCol w:w="2064"/>
        <w:gridCol w:w="4689"/>
      </w:tblGrid>
      <w:tr w:rsidR="00E65412" w:rsidRPr="00A61E38" w14:paraId="33175E42" w14:textId="77777777" w:rsidTr="00422884">
        <w:trPr>
          <w:tblHeader/>
          <w:tblCellSpacing w:w="15" w:type="dxa"/>
          <w:jc w:val="center"/>
        </w:trPr>
        <w:tc>
          <w:tcPr>
            <w:tcW w:w="0" w:type="auto"/>
            <w:shd w:val="pct10" w:color="auto" w:fill="auto"/>
            <w:vAlign w:val="center"/>
            <w:hideMark/>
          </w:tcPr>
          <w:p w14:paraId="2C6D951B" w14:textId="77777777" w:rsidR="00E65412" w:rsidRPr="00A61E38" w:rsidRDefault="00E65412" w:rsidP="00422884">
            <w:pPr>
              <w:rPr>
                <w:b/>
                <w:bCs/>
              </w:rPr>
            </w:pPr>
            <w:r w:rsidRPr="00A61E38">
              <w:rPr>
                <w:b/>
                <w:bCs/>
              </w:rPr>
              <w:t>Culture Code</w:t>
            </w:r>
          </w:p>
        </w:tc>
        <w:tc>
          <w:tcPr>
            <w:tcW w:w="0" w:type="auto"/>
            <w:shd w:val="pct10" w:color="auto" w:fill="auto"/>
            <w:vAlign w:val="center"/>
            <w:hideMark/>
          </w:tcPr>
          <w:p w14:paraId="02FDE47C" w14:textId="77777777" w:rsidR="00E65412" w:rsidRPr="00A61E38" w:rsidRDefault="00E65412" w:rsidP="00422884">
            <w:pPr>
              <w:rPr>
                <w:b/>
                <w:bCs/>
              </w:rPr>
            </w:pPr>
            <w:r w:rsidRPr="00A61E38">
              <w:rPr>
                <w:b/>
                <w:bCs/>
              </w:rPr>
              <w:t>CVM Profile</w:t>
            </w:r>
          </w:p>
        </w:tc>
        <w:tc>
          <w:tcPr>
            <w:tcW w:w="0" w:type="auto"/>
            <w:shd w:val="pct10" w:color="auto" w:fill="auto"/>
            <w:vAlign w:val="center"/>
            <w:hideMark/>
          </w:tcPr>
          <w:p w14:paraId="61331AF3" w14:textId="77777777" w:rsidR="00E65412" w:rsidRPr="00A61E38" w:rsidRDefault="00E65412" w:rsidP="00422884">
            <w:pPr>
              <w:rPr>
                <w:b/>
                <w:bCs/>
              </w:rPr>
            </w:pPr>
            <w:r w:rsidRPr="00A61E38">
              <w:rPr>
                <w:b/>
                <w:bCs/>
              </w:rPr>
              <w:t>CEM Code</w:t>
            </w:r>
          </w:p>
        </w:tc>
        <w:tc>
          <w:tcPr>
            <w:tcW w:w="0" w:type="auto"/>
            <w:shd w:val="pct10" w:color="auto" w:fill="auto"/>
            <w:vAlign w:val="center"/>
            <w:hideMark/>
          </w:tcPr>
          <w:p w14:paraId="009DB513" w14:textId="77777777" w:rsidR="00E65412" w:rsidRPr="00A61E38" w:rsidRDefault="00E65412" w:rsidP="00422884">
            <w:pPr>
              <w:rPr>
                <w:b/>
                <w:bCs/>
              </w:rPr>
            </w:pPr>
            <w:r w:rsidRPr="00A61E38">
              <w:rPr>
                <w:b/>
                <w:bCs/>
              </w:rPr>
              <w:t>Expression Tendency</w:t>
            </w:r>
          </w:p>
        </w:tc>
        <w:tc>
          <w:tcPr>
            <w:tcW w:w="0" w:type="auto"/>
            <w:shd w:val="pct10" w:color="auto" w:fill="auto"/>
            <w:vAlign w:val="center"/>
            <w:hideMark/>
          </w:tcPr>
          <w:p w14:paraId="3D384762" w14:textId="77777777" w:rsidR="00E65412" w:rsidRPr="00A61E38" w:rsidRDefault="00E65412" w:rsidP="00422884">
            <w:pPr>
              <w:rPr>
                <w:b/>
                <w:bCs/>
              </w:rPr>
            </w:pPr>
            <w:r w:rsidRPr="00A61E38">
              <w:rPr>
                <w:b/>
                <w:bCs/>
              </w:rPr>
              <w:t>Modulation Notes</w:t>
            </w:r>
          </w:p>
        </w:tc>
      </w:tr>
      <w:tr w:rsidR="00E65412" w:rsidRPr="00A61E38" w14:paraId="4927685A" w14:textId="77777777" w:rsidTr="00422884">
        <w:trPr>
          <w:tblCellSpacing w:w="15" w:type="dxa"/>
          <w:jc w:val="center"/>
        </w:trPr>
        <w:tc>
          <w:tcPr>
            <w:tcW w:w="0" w:type="auto"/>
            <w:vAlign w:val="center"/>
            <w:hideMark/>
          </w:tcPr>
          <w:p w14:paraId="2287DF3F" w14:textId="77777777" w:rsidR="00E65412" w:rsidRPr="00A61E38" w:rsidRDefault="00E65412" w:rsidP="00422884">
            <w:pPr>
              <w:rPr>
                <w:b/>
                <w:bCs/>
              </w:rPr>
            </w:pPr>
            <w:r w:rsidRPr="00A61E38">
              <w:rPr>
                <w:b/>
                <w:bCs/>
              </w:rPr>
              <w:t>US-N-Y-P</w:t>
            </w:r>
          </w:p>
        </w:tc>
        <w:tc>
          <w:tcPr>
            <w:tcW w:w="0" w:type="auto"/>
            <w:vAlign w:val="center"/>
            <w:hideMark/>
          </w:tcPr>
          <w:p w14:paraId="518C427C" w14:textId="77777777" w:rsidR="00E65412" w:rsidRPr="00A61E38" w:rsidRDefault="00E65412" w:rsidP="00422884">
            <w:pPr>
              <w:rPr>
                <w:b/>
                <w:bCs/>
              </w:rPr>
            </w:pPr>
            <w:r w:rsidRPr="00A61E38">
              <w:rPr>
                <w:b/>
                <w:bCs/>
              </w:rPr>
              <w:t>CVM-US-N-Y-P</w:t>
            </w:r>
          </w:p>
        </w:tc>
        <w:tc>
          <w:tcPr>
            <w:tcW w:w="0" w:type="auto"/>
            <w:vAlign w:val="center"/>
            <w:hideMark/>
          </w:tcPr>
          <w:p w14:paraId="0CDF7DA5" w14:textId="77777777" w:rsidR="00E65412" w:rsidRPr="00A61E38" w:rsidRDefault="00E65412" w:rsidP="00422884">
            <w:pPr>
              <w:rPr>
                <w:b/>
                <w:bCs/>
              </w:rPr>
            </w:pPr>
            <w:r w:rsidRPr="00A61E38">
              <w:rPr>
                <w:b/>
                <w:bCs/>
              </w:rPr>
              <w:t>CEM-LON-US</w:t>
            </w:r>
          </w:p>
        </w:tc>
        <w:tc>
          <w:tcPr>
            <w:tcW w:w="0" w:type="auto"/>
            <w:vAlign w:val="center"/>
            <w:hideMark/>
          </w:tcPr>
          <w:p w14:paraId="74E3DA4F" w14:textId="77777777" w:rsidR="00E65412" w:rsidRPr="00A61E38" w:rsidRDefault="00E65412" w:rsidP="00422884">
            <w:r w:rsidRPr="00A61E38">
              <w:t>Stigmatized / Digitally Masked</w:t>
            </w:r>
          </w:p>
        </w:tc>
        <w:tc>
          <w:tcPr>
            <w:tcW w:w="0" w:type="auto"/>
            <w:vAlign w:val="center"/>
            <w:hideMark/>
          </w:tcPr>
          <w:p w14:paraId="643B11D1" w14:textId="77777777" w:rsidR="00E65412" w:rsidRPr="00A61E38" w:rsidRDefault="00E65412" w:rsidP="00422884">
            <w:r w:rsidRPr="00A61E38">
              <w:t>Loneliness is often hidden behind online interaction; public disclosure may be associated with weakness or failure to self-manage</w:t>
            </w:r>
          </w:p>
        </w:tc>
      </w:tr>
      <w:tr w:rsidR="00E65412" w:rsidRPr="00A61E38" w14:paraId="177A13AA" w14:textId="77777777" w:rsidTr="00422884">
        <w:trPr>
          <w:tblCellSpacing w:w="15" w:type="dxa"/>
          <w:jc w:val="center"/>
        </w:trPr>
        <w:tc>
          <w:tcPr>
            <w:tcW w:w="0" w:type="auto"/>
            <w:shd w:val="pct10" w:color="auto" w:fill="auto"/>
            <w:vAlign w:val="center"/>
            <w:hideMark/>
          </w:tcPr>
          <w:p w14:paraId="07DB0DFB" w14:textId="77777777" w:rsidR="00E65412" w:rsidRPr="00A61E38" w:rsidRDefault="00E65412" w:rsidP="00422884">
            <w:pPr>
              <w:rPr>
                <w:b/>
                <w:bCs/>
              </w:rPr>
            </w:pPr>
            <w:r w:rsidRPr="00A61E38">
              <w:rPr>
                <w:b/>
                <w:bCs/>
              </w:rPr>
              <w:t>SE-N-Y-P</w:t>
            </w:r>
          </w:p>
        </w:tc>
        <w:tc>
          <w:tcPr>
            <w:tcW w:w="0" w:type="auto"/>
            <w:shd w:val="pct10" w:color="auto" w:fill="auto"/>
            <w:vAlign w:val="center"/>
            <w:hideMark/>
          </w:tcPr>
          <w:p w14:paraId="79B3FC05" w14:textId="77777777" w:rsidR="00E65412" w:rsidRPr="00A61E38" w:rsidRDefault="00E65412" w:rsidP="00422884">
            <w:pPr>
              <w:rPr>
                <w:b/>
                <w:bCs/>
              </w:rPr>
            </w:pPr>
            <w:r w:rsidRPr="00A61E38">
              <w:rPr>
                <w:b/>
                <w:bCs/>
              </w:rPr>
              <w:t>CVM-SE-N-Y-P</w:t>
            </w:r>
          </w:p>
        </w:tc>
        <w:tc>
          <w:tcPr>
            <w:tcW w:w="0" w:type="auto"/>
            <w:shd w:val="pct10" w:color="auto" w:fill="auto"/>
            <w:vAlign w:val="center"/>
            <w:hideMark/>
          </w:tcPr>
          <w:p w14:paraId="08D8419B" w14:textId="77777777" w:rsidR="00E65412" w:rsidRPr="00A61E38" w:rsidRDefault="00E65412" w:rsidP="00422884">
            <w:pPr>
              <w:rPr>
                <w:b/>
                <w:bCs/>
              </w:rPr>
            </w:pPr>
            <w:r w:rsidRPr="00A61E38">
              <w:rPr>
                <w:b/>
                <w:bCs/>
              </w:rPr>
              <w:t>CEM-LON-SE</w:t>
            </w:r>
          </w:p>
        </w:tc>
        <w:tc>
          <w:tcPr>
            <w:tcW w:w="0" w:type="auto"/>
            <w:shd w:val="pct10" w:color="auto" w:fill="auto"/>
            <w:vAlign w:val="center"/>
            <w:hideMark/>
          </w:tcPr>
          <w:p w14:paraId="6B599F76" w14:textId="77777777" w:rsidR="00E65412" w:rsidRPr="00A61E38" w:rsidRDefault="00E65412" w:rsidP="00422884">
            <w:r w:rsidRPr="00A61E38">
              <w:t>Independent / Softly Acknowledged</w:t>
            </w:r>
          </w:p>
        </w:tc>
        <w:tc>
          <w:tcPr>
            <w:tcW w:w="0" w:type="auto"/>
            <w:shd w:val="pct10" w:color="auto" w:fill="auto"/>
            <w:vAlign w:val="center"/>
            <w:hideMark/>
          </w:tcPr>
          <w:p w14:paraId="68476EFF" w14:textId="77777777" w:rsidR="00E65412" w:rsidRPr="00A61E38" w:rsidRDefault="00E65412" w:rsidP="00422884">
            <w:r w:rsidRPr="00A61E38">
              <w:t>While cultural norms emphasize autonomy, emotional openness is supported in younger generations through mental health normalization</w:t>
            </w:r>
          </w:p>
        </w:tc>
      </w:tr>
      <w:tr w:rsidR="00E65412" w:rsidRPr="00A61E38" w14:paraId="4FA9C54A" w14:textId="77777777" w:rsidTr="00422884">
        <w:trPr>
          <w:tblCellSpacing w:w="15" w:type="dxa"/>
          <w:jc w:val="center"/>
        </w:trPr>
        <w:tc>
          <w:tcPr>
            <w:tcW w:w="0" w:type="auto"/>
            <w:vAlign w:val="center"/>
            <w:hideMark/>
          </w:tcPr>
          <w:p w14:paraId="4151313B" w14:textId="77777777" w:rsidR="00E65412" w:rsidRPr="00A61E38" w:rsidRDefault="00E65412" w:rsidP="00422884">
            <w:pPr>
              <w:rPr>
                <w:b/>
                <w:bCs/>
              </w:rPr>
            </w:pPr>
            <w:r w:rsidRPr="00A61E38">
              <w:rPr>
                <w:b/>
                <w:bCs/>
              </w:rPr>
              <w:t>JP-T-A-F</w:t>
            </w:r>
          </w:p>
        </w:tc>
        <w:tc>
          <w:tcPr>
            <w:tcW w:w="0" w:type="auto"/>
            <w:vAlign w:val="center"/>
            <w:hideMark/>
          </w:tcPr>
          <w:p w14:paraId="62DA816B" w14:textId="77777777" w:rsidR="00E65412" w:rsidRPr="00A61E38" w:rsidRDefault="00E65412" w:rsidP="00422884">
            <w:pPr>
              <w:rPr>
                <w:b/>
                <w:bCs/>
              </w:rPr>
            </w:pPr>
            <w:r w:rsidRPr="00A61E38">
              <w:rPr>
                <w:b/>
                <w:bCs/>
              </w:rPr>
              <w:t>CVM-JP-T-A-F</w:t>
            </w:r>
          </w:p>
        </w:tc>
        <w:tc>
          <w:tcPr>
            <w:tcW w:w="0" w:type="auto"/>
            <w:vAlign w:val="center"/>
            <w:hideMark/>
          </w:tcPr>
          <w:p w14:paraId="73A3CFAB" w14:textId="77777777" w:rsidR="00E65412" w:rsidRPr="00A61E38" w:rsidRDefault="00E65412" w:rsidP="00422884">
            <w:pPr>
              <w:rPr>
                <w:b/>
                <w:bCs/>
              </w:rPr>
            </w:pPr>
            <w:r w:rsidRPr="00A61E38">
              <w:rPr>
                <w:b/>
                <w:bCs/>
              </w:rPr>
              <w:t>CEM-LON-JP</w:t>
            </w:r>
          </w:p>
        </w:tc>
        <w:tc>
          <w:tcPr>
            <w:tcW w:w="0" w:type="auto"/>
            <w:vAlign w:val="center"/>
            <w:hideMark/>
          </w:tcPr>
          <w:p w14:paraId="6E62BF3D" w14:textId="77777777" w:rsidR="00E65412" w:rsidRPr="00A61E38" w:rsidRDefault="00E65412" w:rsidP="00422884">
            <w:r w:rsidRPr="00A61E38">
              <w:t>Internalized / Harmony-Prioritized</w:t>
            </w:r>
          </w:p>
        </w:tc>
        <w:tc>
          <w:tcPr>
            <w:tcW w:w="0" w:type="auto"/>
            <w:vAlign w:val="center"/>
            <w:hideMark/>
          </w:tcPr>
          <w:p w14:paraId="5D4F8B8F" w14:textId="77777777" w:rsidR="00E65412" w:rsidRPr="00A61E38" w:rsidRDefault="00E65412" w:rsidP="00422884">
            <w:r w:rsidRPr="00A61E38">
              <w:t>Loneliness is rarely verbalized directly; indirect cues like withdrawal may signal distress in high-harmony environments</w:t>
            </w:r>
          </w:p>
        </w:tc>
      </w:tr>
      <w:tr w:rsidR="00E65412" w:rsidRPr="00A61E38" w14:paraId="063E8EE3" w14:textId="77777777" w:rsidTr="00422884">
        <w:trPr>
          <w:tblCellSpacing w:w="15" w:type="dxa"/>
          <w:jc w:val="center"/>
        </w:trPr>
        <w:tc>
          <w:tcPr>
            <w:tcW w:w="0" w:type="auto"/>
            <w:shd w:val="pct10" w:color="auto" w:fill="auto"/>
            <w:vAlign w:val="center"/>
            <w:hideMark/>
          </w:tcPr>
          <w:p w14:paraId="3F0287A4" w14:textId="77777777" w:rsidR="00E65412" w:rsidRPr="00A61E38" w:rsidRDefault="00E65412" w:rsidP="00422884">
            <w:pPr>
              <w:rPr>
                <w:b/>
                <w:bCs/>
              </w:rPr>
            </w:pPr>
            <w:r w:rsidRPr="00A61E38">
              <w:rPr>
                <w:b/>
                <w:bCs/>
              </w:rPr>
              <w:t>BR-C-Y-S</w:t>
            </w:r>
          </w:p>
        </w:tc>
        <w:tc>
          <w:tcPr>
            <w:tcW w:w="0" w:type="auto"/>
            <w:shd w:val="pct10" w:color="auto" w:fill="auto"/>
            <w:vAlign w:val="center"/>
            <w:hideMark/>
          </w:tcPr>
          <w:p w14:paraId="5F1A7DA9" w14:textId="77777777" w:rsidR="00E65412" w:rsidRPr="00A61E38" w:rsidRDefault="00E65412" w:rsidP="00422884">
            <w:pPr>
              <w:rPr>
                <w:b/>
                <w:bCs/>
              </w:rPr>
            </w:pPr>
            <w:r w:rsidRPr="00A61E38">
              <w:rPr>
                <w:b/>
                <w:bCs/>
              </w:rPr>
              <w:t>CVM-BR-C-Y-S</w:t>
            </w:r>
          </w:p>
        </w:tc>
        <w:tc>
          <w:tcPr>
            <w:tcW w:w="0" w:type="auto"/>
            <w:shd w:val="pct10" w:color="auto" w:fill="auto"/>
            <w:vAlign w:val="center"/>
            <w:hideMark/>
          </w:tcPr>
          <w:p w14:paraId="1653A97E" w14:textId="77777777" w:rsidR="00E65412" w:rsidRPr="00A61E38" w:rsidRDefault="00E65412" w:rsidP="00422884">
            <w:pPr>
              <w:rPr>
                <w:b/>
                <w:bCs/>
              </w:rPr>
            </w:pPr>
            <w:r w:rsidRPr="00A61E38">
              <w:rPr>
                <w:b/>
                <w:bCs/>
              </w:rPr>
              <w:t>CEM-LON-BR</w:t>
            </w:r>
          </w:p>
        </w:tc>
        <w:tc>
          <w:tcPr>
            <w:tcW w:w="0" w:type="auto"/>
            <w:shd w:val="pct10" w:color="auto" w:fill="auto"/>
            <w:vAlign w:val="center"/>
            <w:hideMark/>
          </w:tcPr>
          <w:p w14:paraId="229A0C3C" w14:textId="77777777" w:rsidR="00E65412" w:rsidRPr="00A61E38" w:rsidRDefault="00E65412" w:rsidP="00422884">
            <w:r w:rsidRPr="00A61E38">
              <w:t>Physically Countered / Socially Diffused</w:t>
            </w:r>
          </w:p>
        </w:tc>
        <w:tc>
          <w:tcPr>
            <w:tcW w:w="0" w:type="auto"/>
            <w:shd w:val="pct10" w:color="auto" w:fill="auto"/>
            <w:vAlign w:val="center"/>
            <w:hideMark/>
          </w:tcPr>
          <w:p w14:paraId="0AD41BE3" w14:textId="77777777" w:rsidR="00E65412" w:rsidRPr="00A61E38" w:rsidRDefault="00E65412" w:rsidP="00422884">
            <w:r w:rsidRPr="00A61E38">
              <w:t>Strong communal bonds reduce prolonged isolation; physical closeness and regular emotional sharing are cultural protectors</w:t>
            </w:r>
          </w:p>
        </w:tc>
      </w:tr>
      <w:tr w:rsidR="00E65412" w:rsidRPr="00A61E38" w14:paraId="0FEB69F0" w14:textId="77777777" w:rsidTr="00422884">
        <w:trPr>
          <w:tblCellSpacing w:w="15" w:type="dxa"/>
          <w:jc w:val="center"/>
        </w:trPr>
        <w:tc>
          <w:tcPr>
            <w:tcW w:w="0" w:type="auto"/>
            <w:vAlign w:val="center"/>
            <w:hideMark/>
          </w:tcPr>
          <w:p w14:paraId="28FC4F84" w14:textId="77777777" w:rsidR="00E65412" w:rsidRPr="00A61E38" w:rsidRDefault="00E65412" w:rsidP="00422884">
            <w:pPr>
              <w:rPr>
                <w:b/>
                <w:bCs/>
              </w:rPr>
            </w:pPr>
            <w:r w:rsidRPr="00A61E38">
              <w:rPr>
                <w:b/>
                <w:bCs/>
              </w:rPr>
              <w:t>ZA-U-E-F</w:t>
            </w:r>
          </w:p>
        </w:tc>
        <w:tc>
          <w:tcPr>
            <w:tcW w:w="0" w:type="auto"/>
            <w:vAlign w:val="center"/>
            <w:hideMark/>
          </w:tcPr>
          <w:p w14:paraId="72834581" w14:textId="77777777" w:rsidR="00E65412" w:rsidRPr="00A61E38" w:rsidRDefault="00E65412" w:rsidP="00422884">
            <w:pPr>
              <w:rPr>
                <w:b/>
                <w:bCs/>
              </w:rPr>
            </w:pPr>
            <w:r w:rsidRPr="00A61E38">
              <w:rPr>
                <w:b/>
                <w:bCs/>
              </w:rPr>
              <w:t>CVM-ZA-U-E-F</w:t>
            </w:r>
          </w:p>
        </w:tc>
        <w:tc>
          <w:tcPr>
            <w:tcW w:w="0" w:type="auto"/>
            <w:vAlign w:val="center"/>
            <w:hideMark/>
          </w:tcPr>
          <w:p w14:paraId="310E5BCD" w14:textId="77777777" w:rsidR="00E65412" w:rsidRPr="00A61E38" w:rsidRDefault="00E65412" w:rsidP="00422884">
            <w:pPr>
              <w:rPr>
                <w:b/>
                <w:bCs/>
              </w:rPr>
            </w:pPr>
            <w:r w:rsidRPr="00A61E38">
              <w:rPr>
                <w:b/>
                <w:bCs/>
              </w:rPr>
              <w:t>CEM-LON-ZA</w:t>
            </w:r>
          </w:p>
        </w:tc>
        <w:tc>
          <w:tcPr>
            <w:tcW w:w="0" w:type="auto"/>
            <w:vAlign w:val="center"/>
            <w:hideMark/>
          </w:tcPr>
          <w:p w14:paraId="0EE49DB8" w14:textId="77777777" w:rsidR="00E65412" w:rsidRPr="00A61E38" w:rsidRDefault="00E65412" w:rsidP="00422884">
            <w:r w:rsidRPr="00A61E38">
              <w:t>Generational / Philosophically Framed</w:t>
            </w:r>
          </w:p>
        </w:tc>
        <w:tc>
          <w:tcPr>
            <w:tcW w:w="0" w:type="auto"/>
            <w:vAlign w:val="center"/>
            <w:hideMark/>
          </w:tcPr>
          <w:p w14:paraId="738351F0" w14:textId="77777777" w:rsidR="00E65412" w:rsidRPr="00A61E38" w:rsidRDefault="00E65412" w:rsidP="00422884">
            <w:r w:rsidRPr="00A61E38">
              <w:t xml:space="preserve">Urban disconnection and age gaps can foster loneliness, but community-oriented values like </w:t>
            </w:r>
            <w:proofErr w:type="spellStart"/>
            <w:r w:rsidRPr="00A61E38">
              <w:rPr>
                <w:i/>
                <w:iCs/>
              </w:rPr>
              <w:t>ubuntu</w:t>
            </w:r>
            <w:proofErr w:type="spellEnd"/>
            <w:r w:rsidRPr="00A61E38">
              <w:t xml:space="preserve"> offer systemic reconnection pathways</w:t>
            </w:r>
          </w:p>
        </w:tc>
      </w:tr>
    </w:tbl>
    <w:p w14:paraId="554BD881" w14:textId="77777777" w:rsidR="00E65412" w:rsidRPr="00C305CC" w:rsidRDefault="00E65412" w:rsidP="00E65412">
      <w:pPr>
        <w:rPr>
          <w:b/>
          <w:bCs/>
        </w:rPr>
      </w:pPr>
      <w:r>
        <w:rPr>
          <w:b/>
          <w:bCs/>
        </w:rPr>
        <w:br/>
      </w:r>
      <w:r>
        <w:rPr>
          <w:b/>
          <w:bCs/>
        </w:rPr>
        <w:br/>
      </w:r>
      <w:r>
        <w:rPr>
          <w:b/>
          <w:bCs/>
        </w:rPr>
        <w:br/>
      </w:r>
      <w:r w:rsidRPr="00C305CC">
        <w:rPr>
          <w:b/>
          <w:bCs/>
        </w:rPr>
        <w:t>Emotion Family: Helplessness</w:t>
      </w:r>
      <w:r>
        <w:rPr>
          <w:b/>
          <w:bCs/>
        </w:rPr>
        <w:t xml:space="preserve"> (HEL)</w:t>
      </w:r>
      <w:r>
        <w:rPr>
          <w:b/>
          <w:bCs/>
        </w:rPr>
        <w:br/>
      </w:r>
      <w:r>
        <w:rPr>
          <w:b/>
          <w:bCs/>
        </w:rPr>
        <w:br/>
      </w:r>
      <w:r w:rsidRPr="00C305CC">
        <w:rPr>
          <w:b/>
          <w:bCs/>
        </w:rPr>
        <w:t>Primary Emotion</w:t>
      </w:r>
    </w:p>
    <w:p w14:paraId="59BDAF2B" w14:textId="77777777" w:rsidR="00E65412" w:rsidRPr="00C305CC" w:rsidRDefault="00E65412" w:rsidP="009B1296">
      <w:pPr>
        <w:numPr>
          <w:ilvl w:val="0"/>
          <w:numId w:val="41"/>
        </w:numPr>
      </w:pPr>
      <w:r w:rsidRPr="00C305CC">
        <w:rPr>
          <w:b/>
          <w:bCs/>
        </w:rPr>
        <w:t>Name:</w:t>
      </w:r>
      <w:r w:rsidRPr="00C305CC">
        <w:t xml:space="preserve"> Helplessness</w:t>
      </w:r>
    </w:p>
    <w:p w14:paraId="5CF5EA72" w14:textId="77777777" w:rsidR="00E65412" w:rsidRPr="00C305CC" w:rsidRDefault="00E65412" w:rsidP="009B1296">
      <w:pPr>
        <w:numPr>
          <w:ilvl w:val="0"/>
          <w:numId w:val="41"/>
        </w:numPr>
      </w:pPr>
      <w:r w:rsidRPr="00C305CC">
        <w:rPr>
          <w:b/>
          <w:bCs/>
        </w:rPr>
        <w:t>Reference Code:</w:t>
      </w:r>
      <w:r w:rsidRPr="00C305CC">
        <w:t xml:space="preserve"> HEL-001</w:t>
      </w:r>
    </w:p>
    <w:p w14:paraId="613011D8" w14:textId="77777777" w:rsidR="00E65412" w:rsidRPr="00C305CC" w:rsidRDefault="00E65412" w:rsidP="009B1296">
      <w:pPr>
        <w:numPr>
          <w:ilvl w:val="0"/>
          <w:numId w:val="41"/>
        </w:numPr>
      </w:pPr>
      <w:r w:rsidRPr="00C305CC">
        <w:rPr>
          <w:b/>
          <w:bCs/>
        </w:rPr>
        <w:t>Definition:</w:t>
      </w:r>
      <w:r w:rsidRPr="00C305CC">
        <w:t xml:space="preserve"> A distressing emotional state characterized by the perception of having no power, control, or ability to influence one’s circumstances, often leading to withdrawal or passivity.</w:t>
      </w:r>
    </w:p>
    <w:p w14:paraId="0C298408" w14:textId="77777777" w:rsidR="00E65412" w:rsidRPr="00C305CC" w:rsidRDefault="00E65412" w:rsidP="009B1296">
      <w:pPr>
        <w:numPr>
          <w:ilvl w:val="0"/>
          <w:numId w:val="41"/>
        </w:numPr>
      </w:pPr>
      <w:r w:rsidRPr="00C305CC">
        <w:rPr>
          <w:b/>
          <w:bCs/>
        </w:rPr>
        <w:t>Typical Intensity Range:</w:t>
      </w:r>
      <w:r w:rsidRPr="00C305CC">
        <w:t xml:space="preserve"> 0.6 – 1.0</w:t>
      </w:r>
    </w:p>
    <w:p w14:paraId="2FBAE459" w14:textId="77777777" w:rsidR="00E65412" w:rsidRPr="00C305CC" w:rsidRDefault="00E65412" w:rsidP="009B1296">
      <w:pPr>
        <w:numPr>
          <w:ilvl w:val="0"/>
          <w:numId w:val="41"/>
        </w:numPr>
      </w:pPr>
      <w:r w:rsidRPr="00C305CC">
        <w:rPr>
          <w:b/>
          <w:bCs/>
        </w:rPr>
        <w:t>Cultural Universality:</w:t>
      </w:r>
      <w:r w:rsidRPr="00C305CC">
        <w:t xml:space="preserve"> High (especially present in contexts of oppression, trauma, chronic stress, or loss of autonomy)</w:t>
      </w:r>
    </w:p>
    <w:p w14:paraId="2FD70213" w14:textId="77777777" w:rsidR="00E65412" w:rsidRPr="00C305CC" w:rsidRDefault="00E65412" w:rsidP="009B1296">
      <w:pPr>
        <w:numPr>
          <w:ilvl w:val="0"/>
          <w:numId w:val="41"/>
        </w:numPr>
      </w:pPr>
      <w:r w:rsidRPr="00C305CC">
        <w:rPr>
          <w:b/>
          <w:bCs/>
        </w:rPr>
        <w:t>HEART™ Notes:</w:t>
      </w:r>
      <w:r w:rsidRPr="00C305CC">
        <w:t xml:space="preserve"> Helplessness is not weakness — it is an emotional freeze-state that signals overwhelmed coping systems. Emotionally intelligent agents must treat it with gentle anchoring, affirm presence, and never respond with urgency or assumption. It often masks deeper blends of grief, fear, and shame.</w:t>
      </w:r>
      <w:r>
        <w:br/>
      </w:r>
    </w:p>
    <w:p w14:paraId="66776146" w14:textId="77777777" w:rsidR="00E65412" w:rsidRPr="00C305CC" w:rsidRDefault="00E65412" w:rsidP="00E65412">
      <w:pPr>
        <w:rPr>
          <w:b/>
          <w:bCs/>
        </w:rPr>
      </w:pPr>
      <w:r w:rsidRPr="00C305CC">
        <w:rPr>
          <w:b/>
          <w:bCs/>
        </w:rPr>
        <w:t>Secondary Variants</w:t>
      </w:r>
    </w:p>
    <w:p w14:paraId="0CDBBA7C" w14:textId="77777777" w:rsidR="00E65412" w:rsidRPr="00C305CC" w:rsidRDefault="00E65412" w:rsidP="00E65412">
      <w:pPr>
        <w:ind w:left="720"/>
      </w:pPr>
      <w:r w:rsidRPr="00C305CC">
        <w:rPr>
          <w:b/>
          <w:bCs/>
        </w:rPr>
        <w:t>HEL-002: Powerlessness</w:t>
      </w:r>
    </w:p>
    <w:p w14:paraId="648DEAC8" w14:textId="77777777" w:rsidR="00E65412" w:rsidRPr="00C305CC" w:rsidRDefault="00E65412" w:rsidP="009B1296">
      <w:pPr>
        <w:numPr>
          <w:ilvl w:val="1"/>
          <w:numId w:val="42"/>
        </w:numPr>
      </w:pPr>
      <w:r w:rsidRPr="00C305CC">
        <w:rPr>
          <w:b/>
          <w:bCs/>
        </w:rPr>
        <w:t>Definition:</w:t>
      </w:r>
      <w:r w:rsidRPr="00C305CC">
        <w:t xml:space="preserve"> The sense of being unable to act or change outcomes despite emotional or cognitive awareness.</w:t>
      </w:r>
    </w:p>
    <w:p w14:paraId="3374DC4A" w14:textId="77777777" w:rsidR="00E65412" w:rsidRPr="00C305CC" w:rsidRDefault="00E65412" w:rsidP="009B1296">
      <w:pPr>
        <w:numPr>
          <w:ilvl w:val="1"/>
          <w:numId w:val="42"/>
        </w:numPr>
      </w:pPr>
      <w:r w:rsidRPr="00C305CC">
        <w:rPr>
          <w:b/>
          <w:bCs/>
        </w:rPr>
        <w:t>Typical Intensity Range:</w:t>
      </w:r>
      <w:r w:rsidRPr="00C305CC">
        <w:t xml:space="preserve"> 0.6 – 0.9</w:t>
      </w:r>
    </w:p>
    <w:p w14:paraId="2533D05C" w14:textId="77777777" w:rsidR="00E65412" w:rsidRPr="00C305CC" w:rsidRDefault="00E65412" w:rsidP="009B1296">
      <w:pPr>
        <w:numPr>
          <w:ilvl w:val="1"/>
          <w:numId w:val="42"/>
        </w:numPr>
      </w:pPr>
      <w:proofErr w:type="spellStart"/>
      <w:r w:rsidRPr="00C305CC">
        <w:rPr>
          <w:b/>
          <w:bCs/>
        </w:rPr>
        <w:t>Blendable</w:t>
      </w:r>
      <w:proofErr w:type="spellEnd"/>
      <w:r w:rsidRPr="00C305CC">
        <w:rPr>
          <w:b/>
          <w:bCs/>
        </w:rPr>
        <w:t xml:space="preserve"> With:</w:t>
      </w:r>
      <w:r w:rsidRPr="00C305CC">
        <w:t xml:space="preserve"> SHA-004 (Worthlessness), FEA-003 (Dread)</w:t>
      </w:r>
      <w:r>
        <w:br/>
      </w:r>
    </w:p>
    <w:p w14:paraId="4FCD2C38" w14:textId="77777777" w:rsidR="00E65412" w:rsidRPr="00C305CC" w:rsidRDefault="00E65412" w:rsidP="00E65412">
      <w:pPr>
        <w:ind w:left="720"/>
      </w:pPr>
      <w:r w:rsidRPr="00C305CC">
        <w:rPr>
          <w:b/>
          <w:bCs/>
        </w:rPr>
        <w:t>HEL-003: Despair</w:t>
      </w:r>
    </w:p>
    <w:p w14:paraId="0D262F2C" w14:textId="77777777" w:rsidR="00E65412" w:rsidRPr="00C305CC" w:rsidRDefault="00E65412" w:rsidP="009B1296">
      <w:pPr>
        <w:numPr>
          <w:ilvl w:val="1"/>
          <w:numId w:val="42"/>
        </w:numPr>
      </w:pPr>
      <w:r w:rsidRPr="00C305CC">
        <w:rPr>
          <w:b/>
          <w:bCs/>
        </w:rPr>
        <w:t>Definition:</w:t>
      </w:r>
      <w:r w:rsidRPr="00C305CC">
        <w:t xml:space="preserve"> Extreme form of helplessness paired with hopelessness and emotional exhaustion.</w:t>
      </w:r>
    </w:p>
    <w:p w14:paraId="0CEC61C3" w14:textId="77777777" w:rsidR="00E65412" w:rsidRPr="00C305CC" w:rsidRDefault="00E65412" w:rsidP="009B1296">
      <w:pPr>
        <w:numPr>
          <w:ilvl w:val="1"/>
          <w:numId w:val="42"/>
        </w:numPr>
      </w:pPr>
      <w:r w:rsidRPr="00C305CC">
        <w:rPr>
          <w:b/>
          <w:bCs/>
        </w:rPr>
        <w:t>Typical Intensity Range:</w:t>
      </w:r>
      <w:r w:rsidRPr="00C305CC">
        <w:t xml:space="preserve"> 0.8 – 1.0</w:t>
      </w:r>
    </w:p>
    <w:p w14:paraId="636F20D9" w14:textId="77777777" w:rsidR="00E65412" w:rsidRPr="00C305CC" w:rsidRDefault="00E65412" w:rsidP="009B1296">
      <w:pPr>
        <w:numPr>
          <w:ilvl w:val="1"/>
          <w:numId w:val="42"/>
        </w:numPr>
      </w:pPr>
      <w:proofErr w:type="spellStart"/>
      <w:r w:rsidRPr="00C305CC">
        <w:rPr>
          <w:b/>
          <w:bCs/>
        </w:rPr>
        <w:t>Blendable</w:t>
      </w:r>
      <w:proofErr w:type="spellEnd"/>
      <w:r w:rsidRPr="00C305CC">
        <w:rPr>
          <w:b/>
          <w:bCs/>
        </w:rPr>
        <w:t xml:space="preserve"> With:</w:t>
      </w:r>
      <w:r w:rsidRPr="00C305CC">
        <w:t xml:space="preserve"> GUI-002 (Remorse), GRI-002 (Grief)</w:t>
      </w:r>
      <w:r>
        <w:br/>
      </w:r>
    </w:p>
    <w:p w14:paraId="394C08B6" w14:textId="77777777" w:rsidR="00E65412" w:rsidRPr="00C305CC" w:rsidRDefault="00E65412" w:rsidP="00E65412">
      <w:pPr>
        <w:ind w:left="720"/>
      </w:pPr>
      <w:r w:rsidRPr="00C305CC">
        <w:rPr>
          <w:b/>
          <w:bCs/>
        </w:rPr>
        <w:t>HEL-004: Immobilization</w:t>
      </w:r>
    </w:p>
    <w:p w14:paraId="34F70CD4" w14:textId="77777777" w:rsidR="00E65412" w:rsidRPr="00C305CC" w:rsidRDefault="00E65412" w:rsidP="009B1296">
      <w:pPr>
        <w:numPr>
          <w:ilvl w:val="1"/>
          <w:numId w:val="42"/>
        </w:numPr>
      </w:pPr>
      <w:r w:rsidRPr="00C305CC">
        <w:rPr>
          <w:b/>
          <w:bCs/>
        </w:rPr>
        <w:t>Definition:</w:t>
      </w:r>
      <w:r w:rsidRPr="00C305CC">
        <w:t xml:space="preserve"> A frozen state where action feels impossible due to overwhelm or emotional paralysis.</w:t>
      </w:r>
    </w:p>
    <w:p w14:paraId="04B3EB46" w14:textId="77777777" w:rsidR="00E65412" w:rsidRPr="00C305CC" w:rsidRDefault="00E65412" w:rsidP="009B1296">
      <w:pPr>
        <w:numPr>
          <w:ilvl w:val="1"/>
          <w:numId w:val="42"/>
        </w:numPr>
      </w:pPr>
      <w:r w:rsidRPr="00C305CC">
        <w:rPr>
          <w:b/>
          <w:bCs/>
        </w:rPr>
        <w:t>Typical Intensity Range:</w:t>
      </w:r>
      <w:r w:rsidRPr="00C305CC">
        <w:t xml:space="preserve"> 0.7 – 0.9</w:t>
      </w:r>
    </w:p>
    <w:p w14:paraId="05559022" w14:textId="77777777" w:rsidR="00E65412" w:rsidRPr="00C305CC" w:rsidRDefault="00E65412" w:rsidP="009B1296">
      <w:pPr>
        <w:numPr>
          <w:ilvl w:val="1"/>
          <w:numId w:val="42"/>
        </w:numPr>
      </w:pPr>
      <w:proofErr w:type="spellStart"/>
      <w:r w:rsidRPr="00C305CC">
        <w:rPr>
          <w:b/>
          <w:bCs/>
        </w:rPr>
        <w:t>Blendable</w:t>
      </w:r>
      <w:proofErr w:type="spellEnd"/>
      <w:r w:rsidRPr="00C305CC">
        <w:rPr>
          <w:b/>
          <w:bCs/>
        </w:rPr>
        <w:t xml:space="preserve"> With:</w:t>
      </w:r>
      <w:r w:rsidRPr="00C305CC">
        <w:t xml:space="preserve"> FEA-004 (Panic), SUR-002 (Shock)</w:t>
      </w:r>
      <w:r>
        <w:br/>
      </w:r>
    </w:p>
    <w:p w14:paraId="3E872891" w14:textId="77777777" w:rsidR="00E65412" w:rsidRPr="00C305CC" w:rsidRDefault="00E65412" w:rsidP="00E65412">
      <w:pPr>
        <w:ind w:left="720"/>
      </w:pPr>
      <w:r w:rsidRPr="00C305CC">
        <w:rPr>
          <w:b/>
          <w:bCs/>
        </w:rPr>
        <w:t>HEL-005: Dependency</w:t>
      </w:r>
    </w:p>
    <w:p w14:paraId="622C0FB3" w14:textId="77777777" w:rsidR="00E65412" w:rsidRPr="00C305CC" w:rsidRDefault="00E65412" w:rsidP="009B1296">
      <w:pPr>
        <w:numPr>
          <w:ilvl w:val="1"/>
          <w:numId w:val="42"/>
        </w:numPr>
      </w:pPr>
      <w:r w:rsidRPr="00C305CC">
        <w:rPr>
          <w:b/>
          <w:bCs/>
        </w:rPr>
        <w:t>Definition:</w:t>
      </w:r>
      <w:r w:rsidRPr="00C305CC">
        <w:t xml:space="preserve"> Helplessness mixed with perceived need for external rescue, safety, or validation.</w:t>
      </w:r>
    </w:p>
    <w:p w14:paraId="4F633BBD" w14:textId="77777777" w:rsidR="00E65412" w:rsidRPr="00C305CC" w:rsidRDefault="00E65412" w:rsidP="009B1296">
      <w:pPr>
        <w:numPr>
          <w:ilvl w:val="1"/>
          <w:numId w:val="42"/>
        </w:numPr>
      </w:pPr>
      <w:r w:rsidRPr="00C305CC">
        <w:rPr>
          <w:b/>
          <w:bCs/>
        </w:rPr>
        <w:t>Typical Intensity Range:</w:t>
      </w:r>
      <w:r w:rsidRPr="00C305CC">
        <w:t xml:space="preserve"> 0.5 – 0.8</w:t>
      </w:r>
    </w:p>
    <w:p w14:paraId="2CF7A936" w14:textId="77777777" w:rsidR="00E65412" w:rsidRPr="00C305CC" w:rsidRDefault="00E65412" w:rsidP="009B1296">
      <w:pPr>
        <w:numPr>
          <w:ilvl w:val="1"/>
          <w:numId w:val="42"/>
        </w:numPr>
      </w:pPr>
      <w:proofErr w:type="spellStart"/>
      <w:r w:rsidRPr="00C305CC">
        <w:rPr>
          <w:b/>
          <w:bCs/>
        </w:rPr>
        <w:t>Blendable</w:t>
      </w:r>
      <w:proofErr w:type="spellEnd"/>
      <w:r w:rsidRPr="00C305CC">
        <w:rPr>
          <w:b/>
          <w:bCs/>
        </w:rPr>
        <w:t xml:space="preserve"> With:</w:t>
      </w:r>
      <w:r w:rsidRPr="00C305CC">
        <w:t xml:space="preserve"> LOV-002 (Affection), TRU-002 (Comfort)</w:t>
      </w:r>
      <w:r>
        <w:br/>
      </w:r>
    </w:p>
    <w:p w14:paraId="34235782" w14:textId="77777777" w:rsidR="00E65412" w:rsidRPr="00C305CC" w:rsidRDefault="00E65412" w:rsidP="00E65412">
      <w:pPr>
        <w:ind w:left="720"/>
      </w:pPr>
      <w:r w:rsidRPr="00C305CC">
        <w:rPr>
          <w:b/>
          <w:bCs/>
        </w:rPr>
        <w:t>HEL-006: Learned Helplessness</w:t>
      </w:r>
    </w:p>
    <w:p w14:paraId="4AE0D65D" w14:textId="77777777" w:rsidR="00E65412" w:rsidRPr="00C305CC" w:rsidRDefault="00E65412" w:rsidP="009B1296">
      <w:pPr>
        <w:numPr>
          <w:ilvl w:val="1"/>
          <w:numId w:val="42"/>
        </w:numPr>
      </w:pPr>
      <w:r w:rsidRPr="00C305CC">
        <w:rPr>
          <w:b/>
          <w:bCs/>
        </w:rPr>
        <w:t>Definition:</w:t>
      </w:r>
      <w:r w:rsidRPr="00C305CC">
        <w:t xml:space="preserve"> Conditioned emotional state resulting from repeated failure or invalidation, leading to passive acceptance of suffering.</w:t>
      </w:r>
    </w:p>
    <w:p w14:paraId="2E8C9A35" w14:textId="77777777" w:rsidR="00E65412" w:rsidRPr="00C305CC" w:rsidRDefault="00E65412" w:rsidP="009B1296">
      <w:pPr>
        <w:numPr>
          <w:ilvl w:val="1"/>
          <w:numId w:val="42"/>
        </w:numPr>
      </w:pPr>
      <w:r w:rsidRPr="00C305CC">
        <w:rPr>
          <w:b/>
          <w:bCs/>
        </w:rPr>
        <w:t>Typical Intensity Range:</w:t>
      </w:r>
      <w:r w:rsidRPr="00C305CC">
        <w:t xml:space="preserve"> 0.7 – 1.0</w:t>
      </w:r>
    </w:p>
    <w:p w14:paraId="6304B6B9" w14:textId="77777777" w:rsidR="00E65412" w:rsidRPr="00C305CC" w:rsidRDefault="00E65412" w:rsidP="009B1296">
      <w:pPr>
        <w:numPr>
          <w:ilvl w:val="1"/>
          <w:numId w:val="42"/>
        </w:numPr>
      </w:pPr>
      <w:proofErr w:type="spellStart"/>
      <w:r w:rsidRPr="00C305CC">
        <w:rPr>
          <w:b/>
          <w:bCs/>
        </w:rPr>
        <w:t>Blendable</w:t>
      </w:r>
      <w:proofErr w:type="spellEnd"/>
      <w:r w:rsidRPr="00C305CC">
        <w:rPr>
          <w:b/>
          <w:bCs/>
        </w:rPr>
        <w:t xml:space="preserve"> With:</w:t>
      </w:r>
      <w:r w:rsidRPr="00C305CC">
        <w:t xml:space="preserve"> SHA-006 (Internalized Shame), SAD-001 (Sadness)</w:t>
      </w:r>
      <w:r>
        <w:br/>
      </w:r>
    </w:p>
    <w:p w14:paraId="46E2BE62" w14:textId="77777777" w:rsidR="00E65412" w:rsidRDefault="00E65412" w:rsidP="00E65412">
      <w:pPr>
        <w:rPr>
          <w:b/>
          <w:bCs/>
        </w:rPr>
      </w:pPr>
      <w:r>
        <w:rPr>
          <w:b/>
          <w:bCs/>
        </w:rPr>
        <w:br/>
      </w:r>
      <w:r>
        <w:rPr>
          <w:b/>
          <w:bCs/>
        </w:rPr>
        <w:br/>
      </w:r>
      <w:r w:rsidRPr="00C305CC">
        <w:rPr>
          <w:b/>
          <w:bCs/>
        </w:rPr>
        <w:t xml:space="preserve">Cultural </w:t>
      </w:r>
      <w:r>
        <w:rPr>
          <w:b/>
          <w:bCs/>
        </w:rPr>
        <w:t>Modulation Snapshot - HEL</w:t>
      </w:r>
    </w:p>
    <w:tbl>
      <w:tblPr>
        <w:tblW w:w="0" w:type="auto"/>
        <w:jc w:val="center"/>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897"/>
        <w:gridCol w:w="872"/>
        <w:gridCol w:w="739"/>
        <w:gridCol w:w="1869"/>
        <w:gridCol w:w="4973"/>
      </w:tblGrid>
      <w:tr w:rsidR="00E65412" w:rsidRPr="00A61E38" w14:paraId="6779ADE9" w14:textId="77777777" w:rsidTr="00422884">
        <w:trPr>
          <w:tblHeader/>
          <w:tblCellSpacing w:w="15" w:type="dxa"/>
          <w:jc w:val="center"/>
        </w:trPr>
        <w:tc>
          <w:tcPr>
            <w:tcW w:w="0" w:type="auto"/>
            <w:shd w:val="pct10" w:color="auto" w:fill="auto"/>
            <w:vAlign w:val="center"/>
            <w:hideMark/>
          </w:tcPr>
          <w:p w14:paraId="03AE9404" w14:textId="77777777" w:rsidR="00E65412" w:rsidRPr="00A61E38" w:rsidRDefault="00E65412" w:rsidP="00422884">
            <w:pPr>
              <w:tabs>
                <w:tab w:val="left" w:pos="3062"/>
              </w:tabs>
              <w:rPr>
                <w:b/>
                <w:bCs/>
              </w:rPr>
            </w:pPr>
            <w:r w:rsidRPr="00A61E38">
              <w:rPr>
                <w:b/>
                <w:bCs/>
              </w:rPr>
              <w:t>Culture Code</w:t>
            </w:r>
          </w:p>
        </w:tc>
        <w:tc>
          <w:tcPr>
            <w:tcW w:w="0" w:type="auto"/>
            <w:shd w:val="pct10" w:color="auto" w:fill="auto"/>
            <w:vAlign w:val="center"/>
            <w:hideMark/>
          </w:tcPr>
          <w:p w14:paraId="5B710BD5" w14:textId="77777777" w:rsidR="00E65412" w:rsidRPr="00A61E38" w:rsidRDefault="00E65412" w:rsidP="00422884">
            <w:pPr>
              <w:tabs>
                <w:tab w:val="left" w:pos="3062"/>
              </w:tabs>
              <w:rPr>
                <w:b/>
                <w:bCs/>
              </w:rPr>
            </w:pPr>
            <w:r w:rsidRPr="00A61E38">
              <w:rPr>
                <w:b/>
                <w:bCs/>
              </w:rPr>
              <w:t>CVM Profile</w:t>
            </w:r>
          </w:p>
        </w:tc>
        <w:tc>
          <w:tcPr>
            <w:tcW w:w="0" w:type="auto"/>
            <w:shd w:val="pct10" w:color="auto" w:fill="auto"/>
            <w:vAlign w:val="center"/>
            <w:hideMark/>
          </w:tcPr>
          <w:p w14:paraId="1ADFD4EE" w14:textId="77777777" w:rsidR="00E65412" w:rsidRPr="00A61E38" w:rsidRDefault="00E65412" w:rsidP="00422884">
            <w:pPr>
              <w:tabs>
                <w:tab w:val="left" w:pos="3062"/>
              </w:tabs>
              <w:rPr>
                <w:b/>
                <w:bCs/>
              </w:rPr>
            </w:pPr>
            <w:r w:rsidRPr="00A61E38">
              <w:rPr>
                <w:b/>
                <w:bCs/>
              </w:rPr>
              <w:t>CEM Code</w:t>
            </w:r>
          </w:p>
        </w:tc>
        <w:tc>
          <w:tcPr>
            <w:tcW w:w="0" w:type="auto"/>
            <w:shd w:val="pct10" w:color="auto" w:fill="auto"/>
            <w:vAlign w:val="center"/>
            <w:hideMark/>
          </w:tcPr>
          <w:p w14:paraId="17F86D2E" w14:textId="77777777" w:rsidR="00E65412" w:rsidRPr="00A61E38" w:rsidRDefault="00E65412" w:rsidP="00422884">
            <w:pPr>
              <w:tabs>
                <w:tab w:val="left" w:pos="3062"/>
              </w:tabs>
              <w:rPr>
                <w:b/>
                <w:bCs/>
              </w:rPr>
            </w:pPr>
            <w:r w:rsidRPr="00A61E38">
              <w:rPr>
                <w:b/>
                <w:bCs/>
              </w:rPr>
              <w:t>Expression Tendency</w:t>
            </w:r>
          </w:p>
        </w:tc>
        <w:tc>
          <w:tcPr>
            <w:tcW w:w="0" w:type="auto"/>
            <w:shd w:val="pct10" w:color="auto" w:fill="auto"/>
            <w:vAlign w:val="center"/>
            <w:hideMark/>
          </w:tcPr>
          <w:p w14:paraId="30813276" w14:textId="77777777" w:rsidR="00E65412" w:rsidRPr="00A61E38" w:rsidRDefault="00E65412" w:rsidP="00422884">
            <w:pPr>
              <w:tabs>
                <w:tab w:val="left" w:pos="3062"/>
              </w:tabs>
              <w:rPr>
                <w:b/>
                <w:bCs/>
              </w:rPr>
            </w:pPr>
            <w:r w:rsidRPr="00A61E38">
              <w:rPr>
                <w:b/>
                <w:bCs/>
              </w:rPr>
              <w:t>Modulation Notes</w:t>
            </w:r>
          </w:p>
        </w:tc>
      </w:tr>
      <w:tr w:rsidR="00E65412" w:rsidRPr="00A61E38" w14:paraId="76C18208" w14:textId="77777777" w:rsidTr="00422884">
        <w:trPr>
          <w:tblCellSpacing w:w="15" w:type="dxa"/>
          <w:jc w:val="center"/>
        </w:trPr>
        <w:tc>
          <w:tcPr>
            <w:tcW w:w="0" w:type="auto"/>
            <w:vAlign w:val="center"/>
            <w:hideMark/>
          </w:tcPr>
          <w:p w14:paraId="4211A3B4" w14:textId="77777777" w:rsidR="00E65412" w:rsidRPr="00A61E38" w:rsidRDefault="00E65412" w:rsidP="00422884">
            <w:pPr>
              <w:tabs>
                <w:tab w:val="left" w:pos="3062"/>
              </w:tabs>
              <w:rPr>
                <w:b/>
                <w:bCs/>
              </w:rPr>
            </w:pPr>
            <w:r w:rsidRPr="00A61E38">
              <w:rPr>
                <w:b/>
                <w:bCs/>
              </w:rPr>
              <w:t>US-N-A-P</w:t>
            </w:r>
          </w:p>
        </w:tc>
        <w:tc>
          <w:tcPr>
            <w:tcW w:w="0" w:type="auto"/>
            <w:vAlign w:val="center"/>
            <w:hideMark/>
          </w:tcPr>
          <w:p w14:paraId="39C204FC" w14:textId="77777777" w:rsidR="00E65412" w:rsidRPr="00A61E38" w:rsidRDefault="00E65412" w:rsidP="00422884">
            <w:pPr>
              <w:tabs>
                <w:tab w:val="left" w:pos="3062"/>
              </w:tabs>
              <w:rPr>
                <w:b/>
                <w:bCs/>
              </w:rPr>
            </w:pPr>
            <w:r w:rsidRPr="00A61E38">
              <w:rPr>
                <w:b/>
                <w:bCs/>
              </w:rPr>
              <w:t>CVM-US-N-A-P</w:t>
            </w:r>
          </w:p>
        </w:tc>
        <w:tc>
          <w:tcPr>
            <w:tcW w:w="0" w:type="auto"/>
            <w:vAlign w:val="center"/>
            <w:hideMark/>
          </w:tcPr>
          <w:p w14:paraId="63461428" w14:textId="77777777" w:rsidR="00E65412" w:rsidRPr="00A61E38" w:rsidRDefault="00E65412" w:rsidP="00422884">
            <w:pPr>
              <w:tabs>
                <w:tab w:val="left" w:pos="3062"/>
              </w:tabs>
              <w:rPr>
                <w:b/>
                <w:bCs/>
              </w:rPr>
            </w:pPr>
            <w:r w:rsidRPr="00A61E38">
              <w:rPr>
                <w:b/>
                <w:bCs/>
              </w:rPr>
              <w:t>CEM-HEL-US</w:t>
            </w:r>
          </w:p>
        </w:tc>
        <w:tc>
          <w:tcPr>
            <w:tcW w:w="0" w:type="auto"/>
            <w:vAlign w:val="center"/>
            <w:hideMark/>
          </w:tcPr>
          <w:p w14:paraId="12802FDB" w14:textId="77777777" w:rsidR="00E65412" w:rsidRPr="00A61E38" w:rsidRDefault="00E65412" w:rsidP="00422884">
            <w:pPr>
              <w:tabs>
                <w:tab w:val="left" w:pos="3062"/>
              </w:tabs>
            </w:pPr>
            <w:r w:rsidRPr="00A61E38">
              <w:t xml:space="preserve">Minimized / </w:t>
            </w:r>
            <w:proofErr w:type="spellStart"/>
            <w:r w:rsidRPr="00A61E38">
              <w:t>Stoicized</w:t>
            </w:r>
            <w:proofErr w:type="spellEnd"/>
          </w:p>
        </w:tc>
        <w:tc>
          <w:tcPr>
            <w:tcW w:w="0" w:type="auto"/>
            <w:vAlign w:val="center"/>
            <w:hideMark/>
          </w:tcPr>
          <w:p w14:paraId="5AB8988F" w14:textId="77777777" w:rsidR="00E65412" w:rsidRPr="00A61E38" w:rsidRDefault="00E65412" w:rsidP="00422884">
            <w:pPr>
              <w:tabs>
                <w:tab w:val="left" w:pos="3062"/>
              </w:tabs>
            </w:pPr>
            <w:r w:rsidRPr="00A61E38">
              <w:t>Helplessness is often downplayed or medicalized; individual responsibility emphasized over emotional vulnerability, with limited cultural permission to collapse emotionally</w:t>
            </w:r>
          </w:p>
        </w:tc>
      </w:tr>
      <w:tr w:rsidR="00E65412" w:rsidRPr="00A61E38" w14:paraId="48398ECD" w14:textId="77777777" w:rsidTr="00422884">
        <w:trPr>
          <w:tblCellSpacing w:w="15" w:type="dxa"/>
          <w:jc w:val="center"/>
        </w:trPr>
        <w:tc>
          <w:tcPr>
            <w:tcW w:w="0" w:type="auto"/>
            <w:shd w:val="pct10" w:color="auto" w:fill="auto"/>
            <w:vAlign w:val="center"/>
            <w:hideMark/>
          </w:tcPr>
          <w:p w14:paraId="78A6762C" w14:textId="77777777" w:rsidR="00E65412" w:rsidRPr="00A61E38" w:rsidRDefault="00E65412" w:rsidP="00422884">
            <w:pPr>
              <w:tabs>
                <w:tab w:val="left" w:pos="3062"/>
              </w:tabs>
              <w:rPr>
                <w:b/>
                <w:bCs/>
              </w:rPr>
            </w:pPr>
            <w:r w:rsidRPr="00A61E38">
              <w:rPr>
                <w:b/>
                <w:bCs/>
              </w:rPr>
              <w:t>IN-T-A-F</w:t>
            </w:r>
          </w:p>
        </w:tc>
        <w:tc>
          <w:tcPr>
            <w:tcW w:w="0" w:type="auto"/>
            <w:shd w:val="pct10" w:color="auto" w:fill="auto"/>
            <w:vAlign w:val="center"/>
            <w:hideMark/>
          </w:tcPr>
          <w:p w14:paraId="25106D32" w14:textId="77777777" w:rsidR="00E65412" w:rsidRPr="00A61E38" w:rsidRDefault="00E65412" w:rsidP="00422884">
            <w:pPr>
              <w:tabs>
                <w:tab w:val="left" w:pos="3062"/>
              </w:tabs>
              <w:rPr>
                <w:b/>
                <w:bCs/>
              </w:rPr>
            </w:pPr>
            <w:r w:rsidRPr="00A61E38">
              <w:rPr>
                <w:b/>
                <w:bCs/>
              </w:rPr>
              <w:t>CVM-IN-T-A-F</w:t>
            </w:r>
          </w:p>
        </w:tc>
        <w:tc>
          <w:tcPr>
            <w:tcW w:w="0" w:type="auto"/>
            <w:shd w:val="pct10" w:color="auto" w:fill="auto"/>
            <w:vAlign w:val="center"/>
            <w:hideMark/>
          </w:tcPr>
          <w:p w14:paraId="0239F0B5" w14:textId="77777777" w:rsidR="00E65412" w:rsidRPr="00A61E38" w:rsidRDefault="00E65412" w:rsidP="00422884">
            <w:pPr>
              <w:tabs>
                <w:tab w:val="left" w:pos="3062"/>
              </w:tabs>
              <w:rPr>
                <w:b/>
                <w:bCs/>
              </w:rPr>
            </w:pPr>
            <w:r w:rsidRPr="00A61E38">
              <w:rPr>
                <w:b/>
                <w:bCs/>
              </w:rPr>
              <w:t>CEM-HEL-IN</w:t>
            </w:r>
          </w:p>
        </w:tc>
        <w:tc>
          <w:tcPr>
            <w:tcW w:w="0" w:type="auto"/>
            <w:shd w:val="pct10" w:color="auto" w:fill="auto"/>
            <w:vAlign w:val="center"/>
            <w:hideMark/>
          </w:tcPr>
          <w:p w14:paraId="03D4058E" w14:textId="77777777" w:rsidR="00E65412" w:rsidRPr="00A61E38" w:rsidRDefault="00E65412" w:rsidP="00422884">
            <w:pPr>
              <w:tabs>
                <w:tab w:val="left" w:pos="3062"/>
              </w:tabs>
            </w:pPr>
            <w:r w:rsidRPr="00A61E38">
              <w:t>Spiritualized / Karmic-Framed</w:t>
            </w:r>
          </w:p>
        </w:tc>
        <w:tc>
          <w:tcPr>
            <w:tcW w:w="0" w:type="auto"/>
            <w:shd w:val="pct10" w:color="auto" w:fill="auto"/>
            <w:vAlign w:val="center"/>
            <w:hideMark/>
          </w:tcPr>
          <w:p w14:paraId="77E5DC18" w14:textId="77777777" w:rsidR="00E65412" w:rsidRPr="00A61E38" w:rsidRDefault="00E65412" w:rsidP="00422884">
            <w:pPr>
              <w:tabs>
                <w:tab w:val="left" w:pos="3062"/>
              </w:tabs>
            </w:pPr>
            <w:r w:rsidRPr="00A61E38">
              <w:t>Experiences of helplessness may be reframed through spiritual acceptance, karmic debt, or philosophical surrender to fate</w:t>
            </w:r>
          </w:p>
        </w:tc>
      </w:tr>
      <w:tr w:rsidR="00E65412" w:rsidRPr="00A61E38" w14:paraId="089D297B" w14:textId="77777777" w:rsidTr="00422884">
        <w:trPr>
          <w:tblCellSpacing w:w="15" w:type="dxa"/>
          <w:jc w:val="center"/>
        </w:trPr>
        <w:tc>
          <w:tcPr>
            <w:tcW w:w="0" w:type="auto"/>
            <w:vAlign w:val="center"/>
            <w:hideMark/>
          </w:tcPr>
          <w:p w14:paraId="63283665" w14:textId="77777777" w:rsidR="00E65412" w:rsidRPr="00A61E38" w:rsidRDefault="00E65412" w:rsidP="00422884">
            <w:pPr>
              <w:tabs>
                <w:tab w:val="left" w:pos="3062"/>
              </w:tabs>
              <w:rPr>
                <w:b/>
                <w:bCs/>
              </w:rPr>
            </w:pPr>
            <w:r w:rsidRPr="00A61E38">
              <w:rPr>
                <w:b/>
                <w:bCs/>
              </w:rPr>
              <w:t>BR-U-Y-S</w:t>
            </w:r>
          </w:p>
        </w:tc>
        <w:tc>
          <w:tcPr>
            <w:tcW w:w="0" w:type="auto"/>
            <w:vAlign w:val="center"/>
            <w:hideMark/>
          </w:tcPr>
          <w:p w14:paraId="18BBBE6C" w14:textId="77777777" w:rsidR="00E65412" w:rsidRPr="00A61E38" w:rsidRDefault="00E65412" w:rsidP="00422884">
            <w:pPr>
              <w:tabs>
                <w:tab w:val="left" w:pos="3062"/>
              </w:tabs>
              <w:rPr>
                <w:b/>
                <w:bCs/>
              </w:rPr>
            </w:pPr>
            <w:r w:rsidRPr="00A61E38">
              <w:rPr>
                <w:b/>
                <w:bCs/>
              </w:rPr>
              <w:t>CVM-BR-U-Y-S</w:t>
            </w:r>
          </w:p>
        </w:tc>
        <w:tc>
          <w:tcPr>
            <w:tcW w:w="0" w:type="auto"/>
            <w:vAlign w:val="center"/>
            <w:hideMark/>
          </w:tcPr>
          <w:p w14:paraId="75850721" w14:textId="77777777" w:rsidR="00E65412" w:rsidRPr="00A61E38" w:rsidRDefault="00E65412" w:rsidP="00422884">
            <w:pPr>
              <w:tabs>
                <w:tab w:val="left" w:pos="3062"/>
              </w:tabs>
              <w:rPr>
                <w:b/>
                <w:bCs/>
              </w:rPr>
            </w:pPr>
            <w:r w:rsidRPr="00A61E38">
              <w:rPr>
                <w:b/>
                <w:bCs/>
              </w:rPr>
              <w:t>CEM-HEL-BR</w:t>
            </w:r>
          </w:p>
        </w:tc>
        <w:tc>
          <w:tcPr>
            <w:tcW w:w="0" w:type="auto"/>
            <w:vAlign w:val="center"/>
            <w:hideMark/>
          </w:tcPr>
          <w:p w14:paraId="0B6F6B49" w14:textId="77777777" w:rsidR="00E65412" w:rsidRPr="00A61E38" w:rsidRDefault="00E65412" w:rsidP="00422884">
            <w:pPr>
              <w:tabs>
                <w:tab w:val="left" w:pos="3062"/>
              </w:tabs>
            </w:pPr>
            <w:r w:rsidRPr="00A61E38">
              <w:t>Relational / Softened</w:t>
            </w:r>
          </w:p>
        </w:tc>
        <w:tc>
          <w:tcPr>
            <w:tcW w:w="0" w:type="auto"/>
            <w:vAlign w:val="center"/>
            <w:hideMark/>
          </w:tcPr>
          <w:p w14:paraId="4C739162" w14:textId="77777777" w:rsidR="00E65412" w:rsidRPr="00A61E38" w:rsidRDefault="00E65412" w:rsidP="00422884">
            <w:pPr>
              <w:tabs>
                <w:tab w:val="left" w:pos="3062"/>
              </w:tabs>
            </w:pPr>
            <w:r w:rsidRPr="00A61E38">
              <w:t>Strong social networks and emotional expressiveness offer buffering; helplessness is often mitigated by visible family or peer engagement</w:t>
            </w:r>
          </w:p>
        </w:tc>
      </w:tr>
      <w:tr w:rsidR="00E65412" w:rsidRPr="00A61E38" w14:paraId="555EB873" w14:textId="77777777" w:rsidTr="00422884">
        <w:trPr>
          <w:tblCellSpacing w:w="15" w:type="dxa"/>
          <w:jc w:val="center"/>
        </w:trPr>
        <w:tc>
          <w:tcPr>
            <w:tcW w:w="0" w:type="auto"/>
            <w:shd w:val="pct10" w:color="auto" w:fill="auto"/>
            <w:vAlign w:val="center"/>
            <w:hideMark/>
          </w:tcPr>
          <w:p w14:paraId="104D1519" w14:textId="77777777" w:rsidR="00E65412" w:rsidRPr="00A61E38" w:rsidRDefault="00E65412" w:rsidP="00422884">
            <w:pPr>
              <w:tabs>
                <w:tab w:val="left" w:pos="3062"/>
              </w:tabs>
              <w:rPr>
                <w:b/>
                <w:bCs/>
              </w:rPr>
            </w:pPr>
            <w:r w:rsidRPr="00A61E38">
              <w:rPr>
                <w:b/>
                <w:bCs/>
              </w:rPr>
              <w:t>SE-N-A-P</w:t>
            </w:r>
          </w:p>
        </w:tc>
        <w:tc>
          <w:tcPr>
            <w:tcW w:w="0" w:type="auto"/>
            <w:shd w:val="pct10" w:color="auto" w:fill="auto"/>
            <w:vAlign w:val="center"/>
            <w:hideMark/>
          </w:tcPr>
          <w:p w14:paraId="782F2982" w14:textId="77777777" w:rsidR="00E65412" w:rsidRPr="00A61E38" w:rsidRDefault="00E65412" w:rsidP="00422884">
            <w:pPr>
              <w:tabs>
                <w:tab w:val="left" w:pos="3062"/>
              </w:tabs>
              <w:rPr>
                <w:b/>
                <w:bCs/>
              </w:rPr>
            </w:pPr>
            <w:r w:rsidRPr="00A61E38">
              <w:rPr>
                <w:b/>
                <w:bCs/>
              </w:rPr>
              <w:t>CVM-SE-N-A-P</w:t>
            </w:r>
          </w:p>
        </w:tc>
        <w:tc>
          <w:tcPr>
            <w:tcW w:w="0" w:type="auto"/>
            <w:shd w:val="pct10" w:color="auto" w:fill="auto"/>
            <w:vAlign w:val="center"/>
            <w:hideMark/>
          </w:tcPr>
          <w:p w14:paraId="445860BB" w14:textId="77777777" w:rsidR="00E65412" w:rsidRPr="00A61E38" w:rsidRDefault="00E65412" w:rsidP="00422884">
            <w:pPr>
              <w:tabs>
                <w:tab w:val="left" w:pos="3062"/>
              </w:tabs>
              <w:rPr>
                <w:b/>
                <w:bCs/>
              </w:rPr>
            </w:pPr>
            <w:r w:rsidRPr="00A61E38">
              <w:rPr>
                <w:b/>
                <w:bCs/>
              </w:rPr>
              <w:t>CEM-HEL-SE</w:t>
            </w:r>
          </w:p>
        </w:tc>
        <w:tc>
          <w:tcPr>
            <w:tcW w:w="0" w:type="auto"/>
            <w:shd w:val="pct10" w:color="auto" w:fill="auto"/>
            <w:vAlign w:val="center"/>
            <w:hideMark/>
          </w:tcPr>
          <w:p w14:paraId="0D83AD32" w14:textId="77777777" w:rsidR="00E65412" w:rsidRPr="00A61E38" w:rsidRDefault="00E65412" w:rsidP="00422884">
            <w:pPr>
              <w:tabs>
                <w:tab w:val="left" w:pos="3062"/>
              </w:tabs>
            </w:pPr>
            <w:r w:rsidRPr="00A61E38">
              <w:t>Normalized / Institutionally Supported</w:t>
            </w:r>
          </w:p>
        </w:tc>
        <w:tc>
          <w:tcPr>
            <w:tcW w:w="0" w:type="auto"/>
            <w:shd w:val="pct10" w:color="auto" w:fill="auto"/>
            <w:vAlign w:val="center"/>
            <w:hideMark/>
          </w:tcPr>
          <w:p w14:paraId="0F9800AD" w14:textId="77777777" w:rsidR="00E65412" w:rsidRPr="00A61E38" w:rsidRDefault="00E65412" w:rsidP="00422884">
            <w:pPr>
              <w:tabs>
                <w:tab w:val="left" w:pos="3062"/>
              </w:tabs>
            </w:pPr>
            <w:r w:rsidRPr="00A61E38">
              <w:t>Mental health infrastructure supports open dialogue around helplessness; emotional literacy is integrated into support systems</w:t>
            </w:r>
          </w:p>
        </w:tc>
      </w:tr>
      <w:tr w:rsidR="00E65412" w:rsidRPr="00A61E38" w14:paraId="238CD217" w14:textId="77777777" w:rsidTr="00422884">
        <w:trPr>
          <w:tblCellSpacing w:w="15" w:type="dxa"/>
          <w:jc w:val="center"/>
        </w:trPr>
        <w:tc>
          <w:tcPr>
            <w:tcW w:w="0" w:type="auto"/>
            <w:vAlign w:val="center"/>
            <w:hideMark/>
          </w:tcPr>
          <w:p w14:paraId="2DD6F82F" w14:textId="77777777" w:rsidR="00E65412" w:rsidRPr="00A61E38" w:rsidRDefault="00E65412" w:rsidP="00422884">
            <w:pPr>
              <w:tabs>
                <w:tab w:val="left" w:pos="3062"/>
              </w:tabs>
              <w:rPr>
                <w:b/>
                <w:bCs/>
              </w:rPr>
            </w:pPr>
            <w:r w:rsidRPr="00A61E38">
              <w:rPr>
                <w:b/>
                <w:bCs/>
              </w:rPr>
              <w:t>NG-R-E-F</w:t>
            </w:r>
          </w:p>
        </w:tc>
        <w:tc>
          <w:tcPr>
            <w:tcW w:w="0" w:type="auto"/>
            <w:vAlign w:val="center"/>
            <w:hideMark/>
          </w:tcPr>
          <w:p w14:paraId="2AFBE5D6" w14:textId="77777777" w:rsidR="00E65412" w:rsidRPr="00A61E38" w:rsidRDefault="00E65412" w:rsidP="00422884">
            <w:pPr>
              <w:tabs>
                <w:tab w:val="left" w:pos="3062"/>
              </w:tabs>
              <w:rPr>
                <w:b/>
                <w:bCs/>
              </w:rPr>
            </w:pPr>
            <w:r w:rsidRPr="00A61E38">
              <w:rPr>
                <w:b/>
                <w:bCs/>
              </w:rPr>
              <w:t>CVM-NG-R-E-F</w:t>
            </w:r>
          </w:p>
        </w:tc>
        <w:tc>
          <w:tcPr>
            <w:tcW w:w="0" w:type="auto"/>
            <w:vAlign w:val="center"/>
            <w:hideMark/>
          </w:tcPr>
          <w:p w14:paraId="1CAD1684" w14:textId="77777777" w:rsidR="00E65412" w:rsidRPr="00A61E38" w:rsidRDefault="00E65412" w:rsidP="00422884">
            <w:pPr>
              <w:tabs>
                <w:tab w:val="left" w:pos="3062"/>
              </w:tabs>
              <w:rPr>
                <w:b/>
                <w:bCs/>
              </w:rPr>
            </w:pPr>
            <w:r w:rsidRPr="00A61E38">
              <w:rPr>
                <w:b/>
                <w:bCs/>
              </w:rPr>
              <w:t>CEM-HEL-NG</w:t>
            </w:r>
          </w:p>
        </w:tc>
        <w:tc>
          <w:tcPr>
            <w:tcW w:w="0" w:type="auto"/>
            <w:vAlign w:val="center"/>
            <w:hideMark/>
          </w:tcPr>
          <w:p w14:paraId="37457C47" w14:textId="77777777" w:rsidR="00E65412" w:rsidRPr="00A61E38" w:rsidRDefault="00E65412" w:rsidP="00422884">
            <w:pPr>
              <w:tabs>
                <w:tab w:val="left" w:pos="3062"/>
              </w:tabs>
            </w:pPr>
            <w:r w:rsidRPr="00A61E38">
              <w:t>Collective / Resilience-Based</w:t>
            </w:r>
          </w:p>
        </w:tc>
        <w:tc>
          <w:tcPr>
            <w:tcW w:w="0" w:type="auto"/>
            <w:vAlign w:val="center"/>
            <w:hideMark/>
          </w:tcPr>
          <w:p w14:paraId="7FBD7DB7" w14:textId="77777777" w:rsidR="00E65412" w:rsidRPr="00A61E38" w:rsidRDefault="00E65412" w:rsidP="00422884">
            <w:pPr>
              <w:tabs>
                <w:tab w:val="left" w:pos="3062"/>
              </w:tabs>
            </w:pPr>
            <w:r w:rsidRPr="00A61E38">
              <w:t>Helplessness is framed through familial duty, spiritual strength, and collective fortitude; community often responds through shared caregiving or prayer-based intervention</w:t>
            </w:r>
          </w:p>
        </w:tc>
      </w:tr>
    </w:tbl>
    <w:p w14:paraId="6C647287" w14:textId="77777777" w:rsidR="00E65412" w:rsidRDefault="00E65412" w:rsidP="00E65412">
      <w:pPr>
        <w:tabs>
          <w:tab w:val="left" w:pos="3062"/>
        </w:tabs>
        <w:rPr>
          <w:b/>
          <w:bCs/>
        </w:rPr>
      </w:pPr>
      <w:r>
        <w:rPr>
          <w:b/>
          <w:bCs/>
        </w:rPr>
        <w:tab/>
      </w:r>
    </w:p>
    <w:p w14:paraId="648A8B65" w14:textId="77777777" w:rsidR="00E65412" w:rsidRDefault="00E65412" w:rsidP="00E65412">
      <w:pPr>
        <w:tabs>
          <w:tab w:val="left" w:pos="3062"/>
        </w:tabs>
        <w:rPr>
          <w:b/>
          <w:bCs/>
        </w:rPr>
      </w:pPr>
      <w:r>
        <w:rPr>
          <w:b/>
          <w:bCs/>
        </w:rPr>
        <w:br/>
      </w:r>
      <w:r>
        <w:rPr>
          <w:b/>
          <w:bCs/>
        </w:rPr>
        <w:br/>
      </w:r>
      <w:r>
        <w:rPr>
          <w:b/>
          <w:bCs/>
        </w:rPr>
        <w:br/>
      </w:r>
      <w:r w:rsidRPr="00C305CC">
        <w:rPr>
          <w:b/>
          <w:bCs/>
        </w:rPr>
        <w:t>Emotion Family: Hope</w:t>
      </w:r>
      <w:r>
        <w:rPr>
          <w:b/>
          <w:bCs/>
        </w:rPr>
        <w:t xml:space="preserve"> (HOP)</w:t>
      </w:r>
    </w:p>
    <w:p w14:paraId="32128054" w14:textId="77777777" w:rsidR="00E65412" w:rsidRPr="00C305CC" w:rsidRDefault="00E65412" w:rsidP="00E65412">
      <w:pPr>
        <w:tabs>
          <w:tab w:val="left" w:pos="3062"/>
        </w:tabs>
        <w:rPr>
          <w:b/>
          <w:bCs/>
        </w:rPr>
      </w:pPr>
      <w:r w:rsidRPr="00C305CC">
        <w:rPr>
          <w:b/>
          <w:bCs/>
        </w:rPr>
        <w:t>Primary Emotion</w:t>
      </w:r>
    </w:p>
    <w:p w14:paraId="0AD1D9CE" w14:textId="77777777" w:rsidR="00E65412" w:rsidRPr="00C305CC" w:rsidRDefault="00E65412" w:rsidP="009B1296">
      <w:pPr>
        <w:numPr>
          <w:ilvl w:val="0"/>
          <w:numId w:val="43"/>
        </w:numPr>
        <w:tabs>
          <w:tab w:val="left" w:pos="3062"/>
        </w:tabs>
      </w:pPr>
      <w:r w:rsidRPr="00C305CC">
        <w:rPr>
          <w:b/>
          <w:bCs/>
        </w:rPr>
        <w:t>Name:</w:t>
      </w:r>
      <w:r w:rsidRPr="00C305CC">
        <w:t xml:space="preserve"> Hope</w:t>
      </w:r>
    </w:p>
    <w:p w14:paraId="2F9D6BA9" w14:textId="77777777" w:rsidR="00E65412" w:rsidRPr="00C305CC" w:rsidRDefault="00E65412" w:rsidP="009B1296">
      <w:pPr>
        <w:numPr>
          <w:ilvl w:val="0"/>
          <w:numId w:val="43"/>
        </w:numPr>
        <w:tabs>
          <w:tab w:val="left" w:pos="3062"/>
        </w:tabs>
      </w:pPr>
      <w:r w:rsidRPr="00C305CC">
        <w:rPr>
          <w:b/>
          <w:bCs/>
        </w:rPr>
        <w:t>Reference Code:</w:t>
      </w:r>
      <w:r w:rsidRPr="00C305CC">
        <w:t xml:space="preserve"> HOP-001</w:t>
      </w:r>
    </w:p>
    <w:p w14:paraId="4537F23C" w14:textId="77777777" w:rsidR="00E65412" w:rsidRPr="00C305CC" w:rsidRDefault="00E65412" w:rsidP="009B1296">
      <w:pPr>
        <w:numPr>
          <w:ilvl w:val="0"/>
          <w:numId w:val="43"/>
        </w:numPr>
        <w:tabs>
          <w:tab w:val="left" w:pos="3062"/>
        </w:tabs>
      </w:pPr>
      <w:r w:rsidRPr="00C305CC">
        <w:rPr>
          <w:b/>
          <w:bCs/>
        </w:rPr>
        <w:t>Definition:</w:t>
      </w:r>
      <w:r w:rsidRPr="00C305CC">
        <w:t xml:space="preserve"> A forward-focused emotional state marked by a desire and belief in the potential for positive outcomes, even in the face of adversity. Hope sustains motivation and mitigates despair.</w:t>
      </w:r>
    </w:p>
    <w:p w14:paraId="0E54B859" w14:textId="77777777" w:rsidR="00E65412" w:rsidRPr="00C305CC" w:rsidRDefault="00E65412" w:rsidP="009B1296">
      <w:pPr>
        <w:numPr>
          <w:ilvl w:val="0"/>
          <w:numId w:val="43"/>
        </w:numPr>
        <w:tabs>
          <w:tab w:val="left" w:pos="3062"/>
        </w:tabs>
      </w:pPr>
      <w:r w:rsidRPr="00C305CC">
        <w:rPr>
          <w:b/>
          <w:bCs/>
        </w:rPr>
        <w:t>Typical Intensity Range:</w:t>
      </w:r>
      <w:r w:rsidRPr="00C305CC">
        <w:t xml:space="preserve"> 0.3 – 0.9</w:t>
      </w:r>
    </w:p>
    <w:p w14:paraId="6330EBEC" w14:textId="77777777" w:rsidR="00E65412" w:rsidRPr="00C305CC" w:rsidRDefault="00E65412" w:rsidP="009B1296">
      <w:pPr>
        <w:numPr>
          <w:ilvl w:val="0"/>
          <w:numId w:val="43"/>
        </w:numPr>
        <w:tabs>
          <w:tab w:val="left" w:pos="3062"/>
        </w:tabs>
      </w:pPr>
      <w:r w:rsidRPr="00C305CC">
        <w:rPr>
          <w:b/>
          <w:bCs/>
        </w:rPr>
        <w:t>Cultural Universality:</w:t>
      </w:r>
      <w:r w:rsidRPr="00C305CC">
        <w:t xml:space="preserve"> High (varies in language and practice, but present in all human narratives)</w:t>
      </w:r>
    </w:p>
    <w:p w14:paraId="66D7A269" w14:textId="77777777" w:rsidR="00E65412" w:rsidRPr="00C305CC" w:rsidRDefault="00E65412" w:rsidP="009B1296">
      <w:pPr>
        <w:numPr>
          <w:ilvl w:val="0"/>
          <w:numId w:val="43"/>
        </w:numPr>
        <w:tabs>
          <w:tab w:val="left" w:pos="3062"/>
        </w:tabs>
      </w:pPr>
      <w:r w:rsidRPr="00C305CC">
        <w:rPr>
          <w:b/>
          <w:bCs/>
        </w:rPr>
        <w:t>HEART™ Notes:</w:t>
      </w:r>
      <w:r w:rsidRPr="00C305CC">
        <w:t xml:space="preserve"> Hope is not naïveté — it is strategic emotional energy. It rebuilds the motivational arc and gives internal permission to continue. Empathic systems must learn to activate and amplify hope </w:t>
      </w:r>
      <w:r w:rsidRPr="00C305CC">
        <w:rPr>
          <w:i/>
          <w:iCs/>
        </w:rPr>
        <w:t>authentically,</w:t>
      </w:r>
      <w:r w:rsidRPr="00C305CC">
        <w:t xml:space="preserve"> especially during emotional descent phases like guilt, grief, or helplessness.</w:t>
      </w:r>
      <w:r>
        <w:br/>
      </w:r>
    </w:p>
    <w:p w14:paraId="797E82A3" w14:textId="77777777" w:rsidR="00E65412" w:rsidRPr="00C305CC" w:rsidRDefault="00E65412" w:rsidP="00E65412">
      <w:pPr>
        <w:tabs>
          <w:tab w:val="left" w:pos="3062"/>
        </w:tabs>
        <w:rPr>
          <w:b/>
          <w:bCs/>
        </w:rPr>
      </w:pPr>
      <w:r w:rsidRPr="00C305CC">
        <w:rPr>
          <w:b/>
          <w:bCs/>
        </w:rPr>
        <w:t>Secondary Variants</w:t>
      </w:r>
    </w:p>
    <w:p w14:paraId="0566A805" w14:textId="77777777" w:rsidR="00E65412" w:rsidRPr="00C305CC" w:rsidRDefault="00E65412" w:rsidP="00E65412">
      <w:pPr>
        <w:tabs>
          <w:tab w:val="left" w:pos="3062"/>
        </w:tabs>
        <w:ind w:left="720"/>
      </w:pPr>
      <w:r w:rsidRPr="00C305CC">
        <w:rPr>
          <w:b/>
          <w:bCs/>
        </w:rPr>
        <w:t>HOP-002: Optimism</w:t>
      </w:r>
    </w:p>
    <w:p w14:paraId="4E488495" w14:textId="77777777" w:rsidR="00E65412" w:rsidRPr="00C305CC" w:rsidRDefault="00E65412" w:rsidP="009B1296">
      <w:pPr>
        <w:numPr>
          <w:ilvl w:val="1"/>
          <w:numId w:val="44"/>
        </w:numPr>
        <w:tabs>
          <w:tab w:val="left" w:pos="3062"/>
        </w:tabs>
      </w:pPr>
      <w:r w:rsidRPr="00C305CC">
        <w:rPr>
          <w:b/>
          <w:bCs/>
        </w:rPr>
        <w:t>Definition:</w:t>
      </w:r>
      <w:r w:rsidRPr="00C305CC">
        <w:t xml:space="preserve"> Generalized hopeful expectation that things will turn out well.</w:t>
      </w:r>
    </w:p>
    <w:p w14:paraId="4F132DE2" w14:textId="77777777" w:rsidR="00E65412" w:rsidRPr="00C305CC" w:rsidRDefault="00E65412" w:rsidP="009B1296">
      <w:pPr>
        <w:numPr>
          <w:ilvl w:val="1"/>
          <w:numId w:val="44"/>
        </w:numPr>
        <w:tabs>
          <w:tab w:val="left" w:pos="3062"/>
        </w:tabs>
      </w:pPr>
      <w:r w:rsidRPr="00C305CC">
        <w:rPr>
          <w:b/>
          <w:bCs/>
        </w:rPr>
        <w:t>Typical Intensity Range:</w:t>
      </w:r>
      <w:r w:rsidRPr="00C305CC">
        <w:t xml:space="preserve"> 0.3 – 0.6</w:t>
      </w:r>
    </w:p>
    <w:p w14:paraId="2DD40434" w14:textId="77777777" w:rsidR="00E65412" w:rsidRPr="00C305CC" w:rsidRDefault="00E65412" w:rsidP="009B1296">
      <w:pPr>
        <w:numPr>
          <w:ilvl w:val="1"/>
          <w:numId w:val="44"/>
        </w:numPr>
        <w:tabs>
          <w:tab w:val="left" w:pos="3062"/>
        </w:tabs>
      </w:pPr>
      <w:proofErr w:type="spellStart"/>
      <w:r w:rsidRPr="00C305CC">
        <w:rPr>
          <w:b/>
          <w:bCs/>
        </w:rPr>
        <w:t>Blendable</w:t>
      </w:r>
      <w:proofErr w:type="spellEnd"/>
      <w:r w:rsidRPr="00C305CC">
        <w:rPr>
          <w:b/>
          <w:bCs/>
        </w:rPr>
        <w:t xml:space="preserve"> With:</w:t>
      </w:r>
      <w:r w:rsidRPr="00C305CC">
        <w:t xml:space="preserve"> JOY-001 (Joy), TRU-005 (Security)</w:t>
      </w:r>
      <w:r>
        <w:br/>
      </w:r>
    </w:p>
    <w:p w14:paraId="39B21535" w14:textId="77777777" w:rsidR="00E65412" w:rsidRPr="00C305CC" w:rsidRDefault="00E65412" w:rsidP="00E65412">
      <w:pPr>
        <w:tabs>
          <w:tab w:val="left" w:pos="3062"/>
        </w:tabs>
        <w:ind w:left="720"/>
      </w:pPr>
      <w:r w:rsidRPr="00C305CC">
        <w:rPr>
          <w:b/>
          <w:bCs/>
        </w:rPr>
        <w:t>HOP-003: Anticipation</w:t>
      </w:r>
    </w:p>
    <w:p w14:paraId="7FE475AE" w14:textId="77777777" w:rsidR="00E65412" w:rsidRPr="00C305CC" w:rsidRDefault="00E65412" w:rsidP="009B1296">
      <w:pPr>
        <w:numPr>
          <w:ilvl w:val="1"/>
          <w:numId w:val="44"/>
        </w:numPr>
        <w:tabs>
          <w:tab w:val="left" w:pos="3062"/>
        </w:tabs>
      </w:pPr>
      <w:r w:rsidRPr="00C305CC">
        <w:rPr>
          <w:b/>
          <w:bCs/>
        </w:rPr>
        <w:t>Definition:</w:t>
      </w:r>
      <w:r w:rsidRPr="00C305CC">
        <w:t xml:space="preserve"> Hope with increased focus and emotional investment in a specific future event.</w:t>
      </w:r>
    </w:p>
    <w:p w14:paraId="7A8395D5" w14:textId="77777777" w:rsidR="00E65412" w:rsidRPr="00C305CC" w:rsidRDefault="00E65412" w:rsidP="009B1296">
      <w:pPr>
        <w:numPr>
          <w:ilvl w:val="1"/>
          <w:numId w:val="44"/>
        </w:numPr>
        <w:tabs>
          <w:tab w:val="left" w:pos="3062"/>
        </w:tabs>
      </w:pPr>
      <w:r w:rsidRPr="00C305CC">
        <w:rPr>
          <w:b/>
          <w:bCs/>
        </w:rPr>
        <w:t>Typical Intensity Range:</w:t>
      </w:r>
      <w:r w:rsidRPr="00C305CC">
        <w:t xml:space="preserve"> 0.4 – 0.8</w:t>
      </w:r>
    </w:p>
    <w:p w14:paraId="251815E0" w14:textId="77777777" w:rsidR="00E65412" w:rsidRPr="00C305CC" w:rsidRDefault="00E65412" w:rsidP="009B1296">
      <w:pPr>
        <w:numPr>
          <w:ilvl w:val="1"/>
          <w:numId w:val="44"/>
        </w:numPr>
        <w:tabs>
          <w:tab w:val="left" w:pos="3062"/>
        </w:tabs>
      </w:pPr>
      <w:proofErr w:type="spellStart"/>
      <w:r w:rsidRPr="00C305CC">
        <w:rPr>
          <w:b/>
          <w:bCs/>
        </w:rPr>
        <w:t>Blendable</w:t>
      </w:r>
      <w:proofErr w:type="spellEnd"/>
      <w:r w:rsidRPr="00C305CC">
        <w:rPr>
          <w:b/>
          <w:bCs/>
        </w:rPr>
        <w:t xml:space="preserve"> With:</w:t>
      </w:r>
      <w:r w:rsidRPr="00C305CC">
        <w:t xml:space="preserve"> EXC-001 (Excitement), CUR-002 (Interest)</w:t>
      </w:r>
    </w:p>
    <w:p w14:paraId="280BF1D7" w14:textId="77777777" w:rsidR="00E65412" w:rsidRPr="00C305CC" w:rsidRDefault="00E65412" w:rsidP="00E65412">
      <w:pPr>
        <w:tabs>
          <w:tab w:val="left" w:pos="3062"/>
        </w:tabs>
        <w:ind w:left="720"/>
      </w:pPr>
      <w:r w:rsidRPr="00C305CC">
        <w:rPr>
          <w:b/>
          <w:bCs/>
        </w:rPr>
        <w:t>HOP-004: Faith in Others</w:t>
      </w:r>
    </w:p>
    <w:p w14:paraId="6D49992C" w14:textId="77777777" w:rsidR="00E65412" w:rsidRPr="00C305CC" w:rsidRDefault="00E65412" w:rsidP="009B1296">
      <w:pPr>
        <w:numPr>
          <w:ilvl w:val="1"/>
          <w:numId w:val="44"/>
        </w:numPr>
        <w:tabs>
          <w:tab w:val="left" w:pos="3062"/>
        </w:tabs>
      </w:pPr>
      <w:r w:rsidRPr="00C305CC">
        <w:rPr>
          <w:b/>
          <w:bCs/>
        </w:rPr>
        <w:t>Definition:</w:t>
      </w:r>
      <w:r w:rsidRPr="00C305CC">
        <w:t xml:space="preserve"> Hope placed in another’s capacity, decision, or return.</w:t>
      </w:r>
    </w:p>
    <w:p w14:paraId="3B86258B" w14:textId="77777777" w:rsidR="00E65412" w:rsidRPr="00C305CC" w:rsidRDefault="00E65412" w:rsidP="009B1296">
      <w:pPr>
        <w:numPr>
          <w:ilvl w:val="1"/>
          <w:numId w:val="44"/>
        </w:numPr>
        <w:tabs>
          <w:tab w:val="left" w:pos="3062"/>
        </w:tabs>
      </w:pPr>
      <w:r w:rsidRPr="00C305CC">
        <w:rPr>
          <w:b/>
          <w:bCs/>
        </w:rPr>
        <w:t>Typical Intensity Range:</w:t>
      </w:r>
      <w:r w:rsidRPr="00C305CC">
        <w:t xml:space="preserve"> 0.4 – 0.7</w:t>
      </w:r>
    </w:p>
    <w:p w14:paraId="245B2961" w14:textId="77777777" w:rsidR="00E65412" w:rsidRPr="00C305CC" w:rsidRDefault="00E65412" w:rsidP="009B1296">
      <w:pPr>
        <w:numPr>
          <w:ilvl w:val="1"/>
          <w:numId w:val="44"/>
        </w:numPr>
        <w:tabs>
          <w:tab w:val="left" w:pos="3062"/>
        </w:tabs>
      </w:pPr>
      <w:proofErr w:type="spellStart"/>
      <w:r w:rsidRPr="00C305CC">
        <w:rPr>
          <w:b/>
          <w:bCs/>
        </w:rPr>
        <w:t>Blendable</w:t>
      </w:r>
      <w:proofErr w:type="spellEnd"/>
      <w:r w:rsidRPr="00C305CC">
        <w:rPr>
          <w:b/>
          <w:bCs/>
        </w:rPr>
        <w:t xml:space="preserve"> With:</w:t>
      </w:r>
      <w:r w:rsidRPr="00C305CC">
        <w:t xml:space="preserve"> TRU-001 (Trust), LOV-004 (Devotion)</w:t>
      </w:r>
      <w:r>
        <w:br/>
      </w:r>
    </w:p>
    <w:p w14:paraId="584F2695" w14:textId="77777777" w:rsidR="00E65412" w:rsidRPr="00C305CC" w:rsidRDefault="00E65412" w:rsidP="00E65412">
      <w:pPr>
        <w:tabs>
          <w:tab w:val="left" w:pos="3062"/>
        </w:tabs>
        <w:ind w:left="720"/>
      </w:pPr>
      <w:r w:rsidRPr="00C305CC">
        <w:rPr>
          <w:b/>
          <w:bCs/>
        </w:rPr>
        <w:t>HOP-005: Resilience Hope</w:t>
      </w:r>
    </w:p>
    <w:p w14:paraId="6F8812BE" w14:textId="77777777" w:rsidR="00E65412" w:rsidRPr="00C305CC" w:rsidRDefault="00E65412" w:rsidP="009B1296">
      <w:pPr>
        <w:numPr>
          <w:ilvl w:val="1"/>
          <w:numId w:val="44"/>
        </w:numPr>
        <w:tabs>
          <w:tab w:val="left" w:pos="3062"/>
        </w:tabs>
      </w:pPr>
      <w:r w:rsidRPr="00C305CC">
        <w:rPr>
          <w:b/>
          <w:bCs/>
        </w:rPr>
        <w:t>Definition:</w:t>
      </w:r>
      <w:r w:rsidRPr="00C305CC">
        <w:t xml:space="preserve"> Hope born from survival — forged in hardship and grounded in lived experience.</w:t>
      </w:r>
    </w:p>
    <w:p w14:paraId="52440373" w14:textId="77777777" w:rsidR="00E65412" w:rsidRPr="00C305CC" w:rsidRDefault="00E65412" w:rsidP="009B1296">
      <w:pPr>
        <w:numPr>
          <w:ilvl w:val="1"/>
          <w:numId w:val="44"/>
        </w:numPr>
        <w:tabs>
          <w:tab w:val="left" w:pos="3062"/>
        </w:tabs>
      </w:pPr>
      <w:r w:rsidRPr="00C305CC">
        <w:rPr>
          <w:b/>
          <w:bCs/>
        </w:rPr>
        <w:t>Typical Intensity Range:</w:t>
      </w:r>
      <w:r w:rsidRPr="00C305CC">
        <w:t xml:space="preserve"> 0.6 – 0.9</w:t>
      </w:r>
    </w:p>
    <w:p w14:paraId="16453982" w14:textId="77777777" w:rsidR="00E65412" w:rsidRPr="00C305CC" w:rsidRDefault="00E65412" w:rsidP="009B1296">
      <w:pPr>
        <w:numPr>
          <w:ilvl w:val="1"/>
          <w:numId w:val="44"/>
        </w:numPr>
        <w:tabs>
          <w:tab w:val="left" w:pos="3062"/>
        </w:tabs>
      </w:pPr>
      <w:proofErr w:type="spellStart"/>
      <w:r w:rsidRPr="00C305CC">
        <w:rPr>
          <w:b/>
          <w:bCs/>
        </w:rPr>
        <w:t>Blendable</w:t>
      </w:r>
      <w:proofErr w:type="spellEnd"/>
      <w:r w:rsidRPr="00C305CC">
        <w:rPr>
          <w:b/>
          <w:bCs/>
        </w:rPr>
        <w:t xml:space="preserve"> With:</w:t>
      </w:r>
      <w:r w:rsidRPr="00C305CC">
        <w:t xml:space="preserve"> HEL-003 (Despair), GRI-001 (Grief)</w:t>
      </w:r>
      <w:r>
        <w:br/>
      </w:r>
    </w:p>
    <w:p w14:paraId="78BBE4D3" w14:textId="77777777" w:rsidR="00E65412" w:rsidRPr="00C305CC" w:rsidRDefault="00E65412" w:rsidP="00E65412">
      <w:pPr>
        <w:tabs>
          <w:tab w:val="left" w:pos="3062"/>
        </w:tabs>
        <w:ind w:left="720"/>
      </w:pPr>
      <w:r w:rsidRPr="00C305CC">
        <w:rPr>
          <w:b/>
          <w:bCs/>
        </w:rPr>
        <w:t>HOP-006: Visionary Hope</w:t>
      </w:r>
    </w:p>
    <w:p w14:paraId="5B46601F" w14:textId="77777777" w:rsidR="00E65412" w:rsidRPr="00C305CC" w:rsidRDefault="00E65412" w:rsidP="009B1296">
      <w:pPr>
        <w:numPr>
          <w:ilvl w:val="1"/>
          <w:numId w:val="44"/>
        </w:numPr>
        <w:tabs>
          <w:tab w:val="left" w:pos="3062"/>
        </w:tabs>
      </w:pPr>
      <w:r w:rsidRPr="00C305CC">
        <w:rPr>
          <w:b/>
          <w:bCs/>
        </w:rPr>
        <w:t>Definition:</w:t>
      </w:r>
      <w:r w:rsidRPr="00C305CC">
        <w:t xml:space="preserve"> Expansive, ideal-driven hope often attached to future systems, global change, or legacy.</w:t>
      </w:r>
    </w:p>
    <w:p w14:paraId="35E26DA3" w14:textId="77777777" w:rsidR="00E65412" w:rsidRPr="00C305CC" w:rsidRDefault="00E65412" w:rsidP="009B1296">
      <w:pPr>
        <w:numPr>
          <w:ilvl w:val="1"/>
          <w:numId w:val="44"/>
        </w:numPr>
        <w:tabs>
          <w:tab w:val="left" w:pos="3062"/>
        </w:tabs>
      </w:pPr>
      <w:r w:rsidRPr="00C305CC">
        <w:rPr>
          <w:b/>
          <w:bCs/>
        </w:rPr>
        <w:t>Typical Intensity Range:</w:t>
      </w:r>
      <w:r w:rsidRPr="00C305CC">
        <w:t xml:space="preserve"> 0.5 – 0.9</w:t>
      </w:r>
    </w:p>
    <w:p w14:paraId="4A94E107" w14:textId="77777777" w:rsidR="00E65412" w:rsidRPr="00C305CC" w:rsidRDefault="00E65412" w:rsidP="009B1296">
      <w:pPr>
        <w:numPr>
          <w:ilvl w:val="1"/>
          <w:numId w:val="44"/>
        </w:numPr>
        <w:tabs>
          <w:tab w:val="left" w:pos="3062"/>
        </w:tabs>
      </w:pPr>
      <w:proofErr w:type="spellStart"/>
      <w:r w:rsidRPr="00C305CC">
        <w:rPr>
          <w:b/>
          <w:bCs/>
        </w:rPr>
        <w:t>Blendable</w:t>
      </w:r>
      <w:proofErr w:type="spellEnd"/>
      <w:r w:rsidRPr="00C305CC">
        <w:rPr>
          <w:b/>
          <w:bCs/>
        </w:rPr>
        <w:t xml:space="preserve"> With:</w:t>
      </w:r>
      <w:r w:rsidRPr="00C305CC">
        <w:t xml:space="preserve"> AWE-003 (Transcendence), CUR-005 (Wonder)</w:t>
      </w:r>
    </w:p>
    <w:p w14:paraId="4C89A913" w14:textId="77777777" w:rsidR="00E65412" w:rsidRPr="00C305CC" w:rsidRDefault="00E65412" w:rsidP="00E65412">
      <w:pPr>
        <w:tabs>
          <w:tab w:val="left" w:pos="3062"/>
        </w:tabs>
      </w:pPr>
    </w:p>
    <w:p w14:paraId="58282E72" w14:textId="77777777" w:rsidR="00E65412" w:rsidRDefault="00E65412" w:rsidP="00E65412">
      <w:pPr>
        <w:tabs>
          <w:tab w:val="left" w:pos="3062"/>
        </w:tabs>
        <w:rPr>
          <w:b/>
          <w:bCs/>
        </w:rPr>
      </w:pPr>
      <w:r>
        <w:rPr>
          <w:b/>
          <w:bCs/>
        </w:rPr>
        <w:t>Cultural Modulation Snapshot - HOP</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28"/>
        <w:gridCol w:w="915"/>
        <w:gridCol w:w="792"/>
        <w:gridCol w:w="2047"/>
        <w:gridCol w:w="4668"/>
      </w:tblGrid>
      <w:tr w:rsidR="00E65412" w:rsidRPr="00AB193A" w14:paraId="464D289A" w14:textId="77777777" w:rsidTr="00422884">
        <w:trPr>
          <w:tblHeader/>
          <w:tblCellSpacing w:w="15" w:type="dxa"/>
        </w:trPr>
        <w:tc>
          <w:tcPr>
            <w:tcW w:w="0" w:type="auto"/>
            <w:shd w:val="pct10" w:color="auto" w:fill="auto"/>
            <w:vAlign w:val="center"/>
            <w:hideMark/>
          </w:tcPr>
          <w:p w14:paraId="188A9E83" w14:textId="77777777" w:rsidR="00E65412" w:rsidRPr="00AB193A" w:rsidRDefault="00E65412" w:rsidP="00422884">
            <w:pPr>
              <w:tabs>
                <w:tab w:val="left" w:pos="3062"/>
              </w:tabs>
              <w:rPr>
                <w:b/>
                <w:bCs/>
              </w:rPr>
            </w:pPr>
            <w:r w:rsidRPr="00AB193A">
              <w:rPr>
                <w:b/>
                <w:bCs/>
              </w:rPr>
              <w:t>Culture Code</w:t>
            </w:r>
          </w:p>
        </w:tc>
        <w:tc>
          <w:tcPr>
            <w:tcW w:w="0" w:type="auto"/>
            <w:shd w:val="pct10" w:color="auto" w:fill="auto"/>
            <w:vAlign w:val="center"/>
            <w:hideMark/>
          </w:tcPr>
          <w:p w14:paraId="18EFCBED" w14:textId="77777777" w:rsidR="00E65412" w:rsidRPr="00AB193A" w:rsidRDefault="00E65412" w:rsidP="00422884">
            <w:pPr>
              <w:tabs>
                <w:tab w:val="left" w:pos="3062"/>
              </w:tabs>
              <w:rPr>
                <w:b/>
                <w:bCs/>
              </w:rPr>
            </w:pPr>
            <w:r w:rsidRPr="00AB193A">
              <w:rPr>
                <w:b/>
                <w:bCs/>
              </w:rPr>
              <w:t>CVM Profile</w:t>
            </w:r>
          </w:p>
        </w:tc>
        <w:tc>
          <w:tcPr>
            <w:tcW w:w="0" w:type="auto"/>
            <w:shd w:val="pct10" w:color="auto" w:fill="auto"/>
            <w:vAlign w:val="center"/>
            <w:hideMark/>
          </w:tcPr>
          <w:p w14:paraId="426F0FC0" w14:textId="77777777" w:rsidR="00E65412" w:rsidRPr="00AB193A" w:rsidRDefault="00E65412" w:rsidP="00422884">
            <w:pPr>
              <w:tabs>
                <w:tab w:val="left" w:pos="3062"/>
              </w:tabs>
              <w:rPr>
                <w:b/>
                <w:bCs/>
              </w:rPr>
            </w:pPr>
            <w:r w:rsidRPr="00AB193A">
              <w:rPr>
                <w:b/>
                <w:bCs/>
              </w:rPr>
              <w:t>CEM Code</w:t>
            </w:r>
          </w:p>
        </w:tc>
        <w:tc>
          <w:tcPr>
            <w:tcW w:w="0" w:type="auto"/>
            <w:shd w:val="pct10" w:color="auto" w:fill="auto"/>
            <w:vAlign w:val="center"/>
            <w:hideMark/>
          </w:tcPr>
          <w:p w14:paraId="39BC0B9F" w14:textId="77777777" w:rsidR="00E65412" w:rsidRPr="00AB193A" w:rsidRDefault="00E65412" w:rsidP="00422884">
            <w:pPr>
              <w:tabs>
                <w:tab w:val="left" w:pos="3062"/>
              </w:tabs>
              <w:rPr>
                <w:b/>
                <w:bCs/>
              </w:rPr>
            </w:pPr>
            <w:r w:rsidRPr="00AB193A">
              <w:rPr>
                <w:b/>
                <w:bCs/>
              </w:rPr>
              <w:t>Expression Tendency</w:t>
            </w:r>
          </w:p>
        </w:tc>
        <w:tc>
          <w:tcPr>
            <w:tcW w:w="0" w:type="auto"/>
            <w:shd w:val="pct10" w:color="auto" w:fill="auto"/>
            <w:vAlign w:val="center"/>
            <w:hideMark/>
          </w:tcPr>
          <w:p w14:paraId="7E16A88D" w14:textId="77777777" w:rsidR="00E65412" w:rsidRPr="00AB193A" w:rsidRDefault="00E65412" w:rsidP="00422884">
            <w:pPr>
              <w:tabs>
                <w:tab w:val="left" w:pos="3062"/>
              </w:tabs>
              <w:rPr>
                <w:b/>
                <w:bCs/>
              </w:rPr>
            </w:pPr>
            <w:r w:rsidRPr="00AB193A">
              <w:rPr>
                <w:b/>
                <w:bCs/>
              </w:rPr>
              <w:t>Modulation Notes</w:t>
            </w:r>
          </w:p>
        </w:tc>
      </w:tr>
      <w:tr w:rsidR="00E65412" w:rsidRPr="00AB193A" w14:paraId="52C16231" w14:textId="77777777" w:rsidTr="00422884">
        <w:trPr>
          <w:tblCellSpacing w:w="15" w:type="dxa"/>
        </w:trPr>
        <w:tc>
          <w:tcPr>
            <w:tcW w:w="0" w:type="auto"/>
            <w:vAlign w:val="center"/>
            <w:hideMark/>
          </w:tcPr>
          <w:p w14:paraId="191B6DB2" w14:textId="77777777" w:rsidR="00E65412" w:rsidRPr="00AB193A" w:rsidRDefault="00E65412" w:rsidP="00422884">
            <w:pPr>
              <w:tabs>
                <w:tab w:val="left" w:pos="3062"/>
              </w:tabs>
              <w:rPr>
                <w:b/>
                <w:bCs/>
              </w:rPr>
            </w:pPr>
            <w:r w:rsidRPr="00AB193A">
              <w:rPr>
                <w:b/>
                <w:bCs/>
              </w:rPr>
              <w:t>US-N-A-P</w:t>
            </w:r>
          </w:p>
        </w:tc>
        <w:tc>
          <w:tcPr>
            <w:tcW w:w="0" w:type="auto"/>
            <w:vAlign w:val="center"/>
            <w:hideMark/>
          </w:tcPr>
          <w:p w14:paraId="4C4BFFA8" w14:textId="77777777" w:rsidR="00E65412" w:rsidRPr="00AB193A" w:rsidRDefault="00E65412" w:rsidP="00422884">
            <w:pPr>
              <w:tabs>
                <w:tab w:val="left" w:pos="3062"/>
              </w:tabs>
              <w:rPr>
                <w:b/>
                <w:bCs/>
              </w:rPr>
            </w:pPr>
            <w:r w:rsidRPr="00AB193A">
              <w:rPr>
                <w:b/>
                <w:bCs/>
              </w:rPr>
              <w:t>CVM-US-N-A-P</w:t>
            </w:r>
          </w:p>
        </w:tc>
        <w:tc>
          <w:tcPr>
            <w:tcW w:w="0" w:type="auto"/>
            <w:vAlign w:val="center"/>
            <w:hideMark/>
          </w:tcPr>
          <w:p w14:paraId="1A9BC080" w14:textId="77777777" w:rsidR="00E65412" w:rsidRPr="00AB193A" w:rsidRDefault="00E65412" w:rsidP="00422884">
            <w:pPr>
              <w:tabs>
                <w:tab w:val="left" w:pos="3062"/>
              </w:tabs>
              <w:rPr>
                <w:b/>
                <w:bCs/>
              </w:rPr>
            </w:pPr>
            <w:r w:rsidRPr="00AB193A">
              <w:rPr>
                <w:b/>
                <w:bCs/>
              </w:rPr>
              <w:t>CEM-HOP-US</w:t>
            </w:r>
          </w:p>
        </w:tc>
        <w:tc>
          <w:tcPr>
            <w:tcW w:w="0" w:type="auto"/>
            <w:vAlign w:val="center"/>
            <w:hideMark/>
          </w:tcPr>
          <w:p w14:paraId="6434BAA0" w14:textId="77777777" w:rsidR="00E65412" w:rsidRPr="00AB193A" w:rsidRDefault="00E65412" w:rsidP="00422884">
            <w:pPr>
              <w:tabs>
                <w:tab w:val="left" w:pos="3062"/>
              </w:tabs>
            </w:pPr>
            <w:r w:rsidRPr="00AB193A">
              <w:t>Individualized / Future-Focused</w:t>
            </w:r>
          </w:p>
        </w:tc>
        <w:tc>
          <w:tcPr>
            <w:tcW w:w="0" w:type="auto"/>
            <w:vAlign w:val="center"/>
            <w:hideMark/>
          </w:tcPr>
          <w:p w14:paraId="55E87AF1" w14:textId="77777777" w:rsidR="00E65412" w:rsidRPr="00AB193A" w:rsidRDefault="00E65412" w:rsidP="00422884">
            <w:pPr>
              <w:tabs>
                <w:tab w:val="left" w:pos="3062"/>
              </w:tabs>
            </w:pPr>
            <w:r w:rsidRPr="00AB193A">
              <w:t>Hope is often expressed through self-determination, motivational language, and belief in personal progress or reinvention</w:t>
            </w:r>
            <w:r>
              <w:t>.</w:t>
            </w:r>
          </w:p>
        </w:tc>
      </w:tr>
      <w:tr w:rsidR="00E65412" w:rsidRPr="00AB193A" w14:paraId="411CE623" w14:textId="77777777" w:rsidTr="00422884">
        <w:trPr>
          <w:tblCellSpacing w:w="15" w:type="dxa"/>
        </w:trPr>
        <w:tc>
          <w:tcPr>
            <w:tcW w:w="0" w:type="auto"/>
            <w:shd w:val="pct10" w:color="auto" w:fill="auto"/>
            <w:vAlign w:val="center"/>
            <w:hideMark/>
          </w:tcPr>
          <w:p w14:paraId="5FE0C831" w14:textId="77777777" w:rsidR="00E65412" w:rsidRPr="00AB193A" w:rsidRDefault="00E65412" w:rsidP="00422884">
            <w:pPr>
              <w:tabs>
                <w:tab w:val="left" w:pos="3062"/>
              </w:tabs>
              <w:rPr>
                <w:b/>
                <w:bCs/>
              </w:rPr>
            </w:pPr>
            <w:r w:rsidRPr="00AB193A">
              <w:rPr>
                <w:b/>
                <w:bCs/>
              </w:rPr>
              <w:t>KE-R-Y-F</w:t>
            </w:r>
          </w:p>
        </w:tc>
        <w:tc>
          <w:tcPr>
            <w:tcW w:w="0" w:type="auto"/>
            <w:shd w:val="pct10" w:color="auto" w:fill="auto"/>
            <w:vAlign w:val="center"/>
            <w:hideMark/>
          </w:tcPr>
          <w:p w14:paraId="4D6CEA33" w14:textId="77777777" w:rsidR="00E65412" w:rsidRPr="00AB193A" w:rsidRDefault="00E65412" w:rsidP="00422884">
            <w:pPr>
              <w:tabs>
                <w:tab w:val="left" w:pos="3062"/>
              </w:tabs>
              <w:rPr>
                <w:b/>
                <w:bCs/>
              </w:rPr>
            </w:pPr>
            <w:r w:rsidRPr="00AB193A">
              <w:rPr>
                <w:b/>
                <w:bCs/>
              </w:rPr>
              <w:t>CVM-KE-R-Y-F</w:t>
            </w:r>
          </w:p>
        </w:tc>
        <w:tc>
          <w:tcPr>
            <w:tcW w:w="0" w:type="auto"/>
            <w:shd w:val="pct10" w:color="auto" w:fill="auto"/>
            <w:vAlign w:val="center"/>
            <w:hideMark/>
          </w:tcPr>
          <w:p w14:paraId="66617DAB" w14:textId="77777777" w:rsidR="00E65412" w:rsidRPr="00AB193A" w:rsidRDefault="00E65412" w:rsidP="00422884">
            <w:pPr>
              <w:tabs>
                <w:tab w:val="left" w:pos="3062"/>
              </w:tabs>
              <w:rPr>
                <w:b/>
                <w:bCs/>
              </w:rPr>
            </w:pPr>
            <w:r w:rsidRPr="00AB193A">
              <w:rPr>
                <w:b/>
                <w:bCs/>
              </w:rPr>
              <w:t>CEM-HOP-KE</w:t>
            </w:r>
          </w:p>
        </w:tc>
        <w:tc>
          <w:tcPr>
            <w:tcW w:w="0" w:type="auto"/>
            <w:shd w:val="pct10" w:color="auto" w:fill="auto"/>
            <w:vAlign w:val="center"/>
            <w:hideMark/>
          </w:tcPr>
          <w:p w14:paraId="451EEC7A" w14:textId="77777777" w:rsidR="00E65412" w:rsidRPr="00AB193A" w:rsidRDefault="00E65412" w:rsidP="00422884">
            <w:pPr>
              <w:tabs>
                <w:tab w:val="left" w:pos="3062"/>
              </w:tabs>
            </w:pPr>
            <w:r w:rsidRPr="00AB193A">
              <w:t>Communal / Spiritually Resilient</w:t>
            </w:r>
          </w:p>
        </w:tc>
        <w:tc>
          <w:tcPr>
            <w:tcW w:w="0" w:type="auto"/>
            <w:shd w:val="pct10" w:color="auto" w:fill="auto"/>
            <w:vAlign w:val="center"/>
            <w:hideMark/>
          </w:tcPr>
          <w:p w14:paraId="4E62D89D" w14:textId="77777777" w:rsidR="00E65412" w:rsidRPr="00AB193A" w:rsidRDefault="00E65412" w:rsidP="00422884">
            <w:pPr>
              <w:tabs>
                <w:tab w:val="left" w:pos="3062"/>
              </w:tabs>
            </w:pPr>
            <w:r w:rsidRPr="00AB193A">
              <w:t>Hope is woven into collective faith, storytelling, and resilience frameworks; community unity is both source and expression</w:t>
            </w:r>
            <w:r>
              <w:t>.</w:t>
            </w:r>
          </w:p>
        </w:tc>
      </w:tr>
      <w:tr w:rsidR="00E65412" w:rsidRPr="00AB193A" w14:paraId="3D931176" w14:textId="77777777" w:rsidTr="00422884">
        <w:trPr>
          <w:tblCellSpacing w:w="15" w:type="dxa"/>
        </w:trPr>
        <w:tc>
          <w:tcPr>
            <w:tcW w:w="0" w:type="auto"/>
            <w:vAlign w:val="center"/>
            <w:hideMark/>
          </w:tcPr>
          <w:p w14:paraId="0CB5A429" w14:textId="77777777" w:rsidR="00E65412" w:rsidRPr="00AB193A" w:rsidRDefault="00E65412" w:rsidP="00422884">
            <w:pPr>
              <w:tabs>
                <w:tab w:val="left" w:pos="3062"/>
              </w:tabs>
              <w:rPr>
                <w:b/>
                <w:bCs/>
              </w:rPr>
            </w:pPr>
            <w:r w:rsidRPr="00AB193A">
              <w:rPr>
                <w:b/>
                <w:bCs/>
              </w:rPr>
              <w:t>CN-E-A-F</w:t>
            </w:r>
          </w:p>
        </w:tc>
        <w:tc>
          <w:tcPr>
            <w:tcW w:w="0" w:type="auto"/>
            <w:vAlign w:val="center"/>
            <w:hideMark/>
          </w:tcPr>
          <w:p w14:paraId="2F676B66" w14:textId="77777777" w:rsidR="00E65412" w:rsidRPr="00AB193A" w:rsidRDefault="00E65412" w:rsidP="00422884">
            <w:pPr>
              <w:tabs>
                <w:tab w:val="left" w:pos="3062"/>
              </w:tabs>
              <w:rPr>
                <w:b/>
                <w:bCs/>
              </w:rPr>
            </w:pPr>
            <w:r w:rsidRPr="00AB193A">
              <w:rPr>
                <w:b/>
                <w:bCs/>
              </w:rPr>
              <w:t>CVM-CN-E-A-F</w:t>
            </w:r>
          </w:p>
        </w:tc>
        <w:tc>
          <w:tcPr>
            <w:tcW w:w="0" w:type="auto"/>
            <w:vAlign w:val="center"/>
            <w:hideMark/>
          </w:tcPr>
          <w:p w14:paraId="2D8FEBDE" w14:textId="77777777" w:rsidR="00E65412" w:rsidRPr="00AB193A" w:rsidRDefault="00E65412" w:rsidP="00422884">
            <w:pPr>
              <w:tabs>
                <w:tab w:val="left" w:pos="3062"/>
              </w:tabs>
              <w:rPr>
                <w:b/>
                <w:bCs/>
              </w:rPr>
            </w:pPr>
            <w:r w:rsidRPr="00AB193A">
              <w:rPr>
                <w:b/>
                <w:bCs/>
              </w:rPr>
              <w:t>CEM-HOP-CN</w:t>
            </w:r>
          </w:p>
        </w:tc>
        <w:tc>
          <w:tcPr>
            <w:tcW w:w="0" w:type="auto"/>
            <w:vAlign w:val="center"/>
            <w:hideMark/>
          </w:tcPr>
          <w:p w14:paraId="055865E4" w14:textId="77777777" w:rsidR="00E65412" w:rsidRPr="00AB193A" w:rsidRDefault="00E65412" w:rsidP="00422884">
            <w:pPr>
              <w:tabs>
                <w:tab w:val="left" w:pos="3062"/>
              </w:tabs>
            </w:pPr>
            <w:r w:rsidRPr="00AB193A">
              <w:t>Intergenerational / Harmonized</w:t>
            </w:r>
          </w:p>
        </w:tc>
        <w:tc>
          <w:tcPr>
            <w:tcW w:w="0" w:type="auto"/>
            <w:vAlign w:val="center"/>
            <w:hideMark/>
          </w:tcPr>
          <w:p w14:paraId="2B497ED2" w14:textId="77777777" w:rsidR="00E65412" w:rsidRPr="00AB193A" w:rsidRDefault="00E65412" w:rsidP="00422884">
            <w:pPr>
              <w:tabs>
                <w:tab w:val="left" w:pos="3062"/>
              </w:tabs>
            </w:pPr>
            <w:r w:rsidRPr="00AB193A">
              <w:t>Hope is directed toward the stability of future generations, national development, and family legacy</w:t>
            </w:r>
            <w:r>
              <w:t>,</w:t>
            </w:r>
            <w:r w:rsidRPr="00AB193A">
              <w:t xml:space="preserve"> expressed through continuity</w:t>
            </w:r>
            <w:r>
              <w:t>.</w:t>
            </w:r>
          </w:p>
        </w:tc>
      </w:tr>
      <w:tr w:rsidR="00E65412" w:rsidRPr="00AB193A" w14:paraId="3DB965CC" w14:textId="77777777" w:rsidTr="00422884">
        <w:trPr>
          <w:tblCellSpacing w:w="15" w:type="dxa"/>
        </w:trPr>
        <w:tc>
          <w:tcPr>
            <w:tcW w:w="0" w:type="auto"/>
            <w:shd w:val="pct10" w:color="auto" w:fill="auto"/>
            <w:vAlign w:val="center"/>
            <w:hideMark/>
          </w:tcPr>
          <w:p w14:paraId="4E11A72B" w14:textId="77777777" w:rsidR="00E65412" w:rsidRPr="00AB193A" w:rsidRDefault="00E65412" w:rsidP="00422884">
            <w:pPr>
              <w:tabs>
                <w:tab w:val="left" w:pos="3062"/>
              </w:tabs>
              <w:rPr>
                <w:b/>
                <w:bCs/>
              </w:rPr>
            </w:pPr>
            <w:r w:rsidRPr="00AB193A">
              <w:rPr>
                <w:b/>
                <w:bCs/>
              </w:rPr>
              <w:t>IR-C-E-F</w:t>
            </w:r>
          </w:p>
        </w:tc>
        <w:tc>
          <w:tcPr>
            <w:tcW w:w="0" w:type="auto"/>
            <w:shd w:val="pct10" w:color="auto" w:fill="auto"/>
            <w:vAlign w:val="center"/>
            <w:hideMark/>
          </w:tcPr>
          <w:p w14:paraId="16470B85" w14:textId="77777777" w:rsidR="00E65412" w:rsidRPr="00AB193A" w:rsidRDefault="00E65412" w:rsidP="00422884">
            <w:pPr>
              <w:tabs>
                <w:tab w:val="left" w:pos="3062"/>
              </w:tabs>
              <w:rPr>
                <w:b/>
                <w:bCs/>
              </w:rPr>
            </w:pPr>
            <w:r w:rsidRPr="00AB193A">
              <w:rPr>
                <w:b/>
                <w:bCs/>
              </w:rPr>
              <w:t>CVM-IR-C-E-F</w:t>
            </w:r>
          </w:p>
        </w:tc>
        <w:tc>
          <w:tcPr>
            <w:tcW w:w="0" w:type="auto"/>
            <w:shd w:val="pct10" w:color="auto" w:fill="auto"/>
            <w:vAlign w:val="center"/>
            <w:hideMark/>
          </w:tcPr>
          <w:p w14:paraId="3E919A33" w14:textId="77777777" w:rsidR="00E65412" w:rsidRPr="00AB193A" w:rsidRDefault="00E65412" w:rsidP="00422884">
            <w:pPr>
              <w:tabs>
                <w:tab w:val="left" w:pos="3062"/>
              </w:tabs>
              <w:rPr>
                <w:b/>
                <w:bCs/>
              </w:rPr>
            </w:pPr>
            <w:r w:rsidRPr="00AB193A">
              <w:rPr>
                <w:b/>
                <w:bCs/>
              </w:rPr>
              <w:t>CEM-HOP-IR</w:t>
            </w:r>
          </w:p>
        </w:tc>
        <w:tc>
          <w:tcPr>
            <w:tcW w:w="0" w:type="auto"/>
            <w:shd w:val="pct10" w:color="auto" w:fill="auto"/>
            <w:vAlign w:val="center"/>
            <w:hideMark/>
          </w:tcPr>
          <w:p w14:paraId="72D568CC" w14:textId="77777777" w:rsidR="00E65412" w:rsidRPr="00AB193A" w:rsidRDefault="00E65412" w:rsidP="00422884">
            <w:pPr>
              <w:tabs>
                <w:tab w:val="left" w:pos="3062"/>
              </w:tabs>
            </w:pPr>
            <w:r w:rsidRPr="00AB193A">
              <w:t>Poetic / Endurance-Based</w:t>
            </w:r>
          </w:p>
        </w:tc>
        <w:tc>
          <w:tcPr>
            <w:tcW w:w="0" w:type="auto"/>
            <w:shd w:val="pct10" w:color="auto" w:fill="auto"/>
            <w:vAlign w:val="center"/>
            <w:hideMark/>
          </w:tcPr>
          <w:p w14:paraId="002244E3" w14:textId="77777777" w:rsidR="00E65412" w:rsidRPr="00AB193A" w:rsidRDefault="00E65412" w:rsidP="00422884">
            <w:pPr>
              <w:tabs>
                <w:tab w:val="left" w:pos="3062"/>
              </w:tabs>
            </w:pPr>
            <w:r w:rsidRPr="00AB193A">
              <w:t>Cultural expressions of hope often emerge through metaphor, spiritual waiting, and poetic reflections on perseverance</w:t>
            </w:r>
            <w:r>
              <w:t>.</w:t>
            </w:r>
          </w:p>
        </w:tc>
      </w:tr>
      <w:tr w:rsidR="00E65412" w:rsidRPr="00AB193A" w14:paraId="06D35CF7" w14:textId="77777777" w:rsidTr="00422884">
        <w:trPr>
          <w:tblCellSpacing w:w="15" w:type="dxa"/>
        </w:trPr>
        <w:tc>
          <w:tcPr>
            <w:tcW w:w="0" w:type="auto"/>
            <w:vAlign w:val="center"/>
            <w:hideMark/>
          </w:tcPr>
          <w:p w14:paraId="0C8318D5" w14:textId="77777777" w:rsidR="00E65412" w:rsidRPr="00AB193A" w:rsidRDefault="00E65412" w:rsidP="00422884">
            <w:pPr>
              <w:tabs>
                <w:tab w:val="left" w:pos="3062"/>
              </w:tabs>
              <w:rPr>
                <w:b/>
                <w:bCs/>
              </w:rPr>
            </w:pPr>
            <w:r w:rsidRPr="00AB193A">
              <w:rPr>
                <w:b/>
                <w:bCs/>
              </w:rPr>
              <w:t>PL-N-A-F</w:t>
            </w:r>
          </w:p>
        </w:tc>
        <w:tc>
          <w:tcPr>
            <w:tcW w:w="0" w:type="auto"/>
            <w:vAlign w:val="center"/>
            <w:hideMark/>
          </w:tcPr>
          <w:p w14:paraId="1C5C5D73" w14:textId="77777777" w:rsidR="00E65412" w:rsidRPr="00AB193A" w:rsidRDefault="00E65412" w:rsidP="00422884">
            <w:pPr>
              <w:tabs>
                <w:tab w:val="left" w:pos="3062"/>
              </w:tabs>
              <w:rPr>
                <w:b/>
                <w:bCs/>
              </w:rPr>
            </w:pPr>
            <w:r w:rsidRPr="00AB193A">
              <w:rPr>
                <w:b/>
                <w:bCs/>
              </w:rPr>
              <w:t>CVM-PL-N-A-F</w:t>
            </w:r>
          </w:p>
        </w:tc>
        <w:tc>
          <w:tcPr>
            <w:tcW w:w="0" w:type="auto"/>
            <w:vAlign w:val="center"/>
            <w:hideMark/>
          </w:tcPr>
          <w:p w14:paraId="1E79D5DA" w14:textId="77777777" w:rsidR="00E65412" w:rsidRPr="00AB193A" w:rsidRDefault="00E65412" w:rsidP="00422884">
            <w:pPr>
              <w:tabs>
                <w:tab w:val="left" w:pos="3062"/>
              </w:tabs>
              <w:rPr>
                <w:b/>
                <w:bCs/>
              </w:rPr>
            </w:pPr>
            <w:r w:rsidRPr="00AB193A">
              <w:rPr>
                <w:b/>
                <w:bCs/>
              </w:rPr>
              <w:t>CEM-HOP-PL</w:t>
            </w:r>
          </w:p>
        </w:tc>
        <w:tc>
          <w:tcPr>
            <w:tcW w:w="0" w:type="auto"/>
            <w:vAlign w:val="center"/>
            <w:hideMark/>
          </w:tcPr>
          <w:p w14:paraId="430DD434" w14:textId="77777777" w:rsidR="00E65412" w:rsidRPr="00AB193A" w:rsidRDefault="00E65412" w:rsidP="00422884">
            <w:pPr>
              <w:tabs>
                <w:tab w:val="left" w:pos="3062"/>
              </w:tabs>
            </w:pPr>
            <w:r w:rsidRPr="00AB193A">
              <w:t>Collective / Memory-Anchored</w:t>
            </w:r>
          </w:p>
        </w:tc>
        <w:tc>
          <w:tcPr>
            <w:tcW w:w="0" w:type="auto"/>
            <w:vAlign w:val="center"/>
            <w:hideMark/>
          </w:tcPr>
          <w:p w14:paraId="049297BA" w14:textId="77777777" w:rsidR="00E65412" w:rsidRPr="00AB193A" w:rsidRDefault="00E65412" w:rsidP="00422884">
            <w:pPr>
              <w:tabs>
                <w:tab w:val="left" w:pos="3062"/>
              </w:tabs>
            </w:pPr>
            <w:r w:rsidRPr="00AB193A">
              <w:t>Hope is anchored in historical resilience</w:t>
            </w:r>
            <w:r>
              <w:t>,</w:t>
            </w:r>
            <w:r w:rsidRPr="00AB193A">
              <w:t xml:space="preserve"> expressed through national memory, survival stories, and generational sacrifice</w:t>
            </w:r>
            <w:r>
              <w:t>.</w:t>
            </w:r>
          </w:p>
        </w:tc>
      </w:tr>
    </w:tbl>
    <w:p w14:paraId="75A23184" w14:textId="77777777" w:rsidR="00E65412" w:rsidRDefault="00E65412" w:rsidP="00E65412">
      <w:pPr>
        <w:tabs>
          <w:tab w:val="left" w:pos="3062"/>
        </w:tabs>
        <w:rPr>
          <w:b/>
          <w:bCs/>
        </w:rPr>
      </w:pPr>
    </w:p>
    <w:p w14:paraId="6A528139" w14:textId="77777777" w:rsidR="00E65412" w:rsidRDefault="00E65412" w:rsidP="00E65412">
      <w:pPr>
        <w:tabs>
          <w:tab w:val="left" w:pos="3062"/>
        </w:tabs>
        <w:rPr>
          <w:b/>
          <w:bCs/>
        </w:rPr>
      </w:pPr>
      <w:r>
        <w:rPr>
          <w:b/>
          <w:bCs/>
        </w:rPr>
        <w:br/>
      </w:r>
      <w:r>
        <w:rPr>
          <w:b/>
          <w:bCs/>
        </w:rPr>
        <w:br/>
      </w:r>
      <w:r w:rsidRPr="00E03AA0">
        <w:rPr>
          <w:b/>
          <w:bCs/>
        </w:rPr>
        <w:t>Emotion Family: Gri</w:t>
      </w:r>
      <w:r>
        <w:rPr>
          <w:b/>
          <w:bCs/>
        </w:rPr>
        <w:t>ef (GRI)</w:t>
      </w:r>
    </w:p>
    <w:p w14:paraId="7A3453AD" w14:textId="77777777" w:rsidR="00E65412" w:rsidRPr="006E67E6" w:rsidRDefault="00E65412" w:rsidP="00E65412">
      <w:pPr>
        <w:tabs>
          <w:tab w:val="left" w:pos="3062"/>
        </w:tabs>
        <w:rPr>
          <w:b/>
          <w:bCs/>
        </w:rPr>
      </w:pPr>
      <w:r w:rsidRPr="006E67E6">
        <w:rPr>
          <w:b/>
          <w:bCs/>
        </w:rPr>
        <w:t>Primary Emotion</w:t>
      </w:r>
    </w:p>
    <w:p w14:paraId="447B0A3C" w14:textId="77777777" w:rsidR="00E65412" w:rsidRPr="006E67E6" w:rsidRDefault="00E65412" w:rsidP="009B1296">
      <w:pPr>
        <w:numPr>
          <w:ilvl w:val="0"/>
          <w:numId w:val="45"/>
        </w:numPr>
        <w:tabs>
          <w:tab w:val="left" w:pos="3062"/>
        </w:tabs>
      </w:pPr>
      <w:r w:rsidRPr="006E67E6">
        <w:rPr>
          <w:b/>
          <w:bCs/>
        </w:rPr>
        <w:t>Name:</w:t>
      </w:r>
      <w:r w:rsidRPr="006E67E6">
        <w:t xml:space="preserve"> Grief</w:t>
      </w:r>
    </w:p>
    <w:p w14:paraId="3F447956" w14:textId="77777777" w:rsidR="00E65412" w:rsidRPr="006E67E6" w:rsidRDefault="00E65412" w:rsidP="009B1296">
      <w:pPr>
        <w:numPr>
          <w:ilvl w:val="0"/>
          <w:numId w:val="45"/>
        </w:numPr>
        <w:tabs>
          <w:tab w:val="left" w:pos="3062"/>
        </w:tabs>
      </w:pPr>
      <w:r w:rsidRPr="006E67E6">
        <w:rPr>
          <w:b/>
          <w:bCs/>
        </w:rPr>
        <w:t>Reference Code:</w:t>
      </w:r>
      <w:r w:rsidRPr="006E67E6">
        <w:t xml:space="preserve"> GRI-001</w:t>
      </w:r>
    </w:p>
    <w:p w14:paraId="40EFB467" w14:textId="77777777" w:rsidR="00E65412" w:rsidRPr="006E67E6" w:rsidRDefault="00E65412" w:rsidP="009B1296">
      <w:pPr>
        <w:numPr>
          <w:ilvl w:val="0"/>
          <w:numId w:val="45"/>
        </w:numPr>
        <w:tabs>
          <w:tab w:val="left" w:pos="3062"/>
        </w:tabs>
      </w:pPr>
      <w:r w:rsidRPr="006E67E6">
        <w:rPr>
          <w:b/>
          <w:bCs/>
        </w:rPr>
        <w:t>Definition:</w:t>
      </w:r>
      <w:r w:rsidRPr="006E67E6">
        <w:t xml:space="preserve"> A profound emotional response to loss — often of a person, relationship, identity, future, or world once known. Grief encompasses sorrow, longing, disorientation, and attempts to integrate absence into meaning.</w:t>
      </w:r>
    </w:p>
    <w:p w14:paraId="46E8BD4B" w14:textId="77777777" w:rsidR="00E65412" w:rsidRPr="006E67E6" w:rsidRDefault="00E65412" w:rsidP="009B1296">
      <w:pPr>
        <w:numPr>
          <w:ilvl w:val="0"/>
          <w:numId w:val="45"/>
        </w:numPr>
        <w:tabs>
          <w:tab w:val="left" w:pos="3062"/>
        </w:tabs>
      </w:pPr>
      <w:r w:rsidRPr="006E67E6">
        <w:rPr>
          <w:b/>
          <w:bCs/>
        </w:rPr>
        <w:t>Typical Intensity Range:</w:t>
      </w:r>
      <w:r w:rsidRPr="006E67E6">
        <w:t xml:space="preserve"> 0.6 – 1.0</w:t>
      </w:r>
    </w:p>
    <w:p w14:paraId="69B2B2F8" w14:textId="77777777" w:rsidR="00E65412" w:rsidRPr="006E67E6" w:rsidRDefault="00E65412" w:rsidP="009B1296">
      <w:pPr>
        <w:numPr>
          <w:ilvl w:val="0"/>
          <w:numId w:val="45"/>
        </w:numPr>
        <w:tabs>
          <w:tab w:val="left" w:pos="3062"/>
        </w:tabs>
      </w:pPr>
      <w:r w:rsidRPr="006E67E6">
        <w:rPr>
          <w:b/>
          <w:bCs/>
        </w:rPr>
        <w:t>Cultural Universality:</w:t>
      </w:r>
      <w:r w:rsidRPr="006E67E6">
        <w:t xml:space="preserve"> Very High (grief rituals and expressions differ widely, but the emotional core is shared across all known cultures)</w:t>
      </w:r>
    </w:p>
    <w:p w14:paraId="0788D44D" w14:textId="77777777" w:rsidR="00E65412" w:rsidRPr="006E67E6" w:rsidRDefault="00E65412" w:rsidP="009B1296">
      <w:pPr>
        <w:numPr>
          <w:ilvl w:val="0"/>
          <w:numId w:val="45"/>
        </w:numPr>
        <w:tabs>
          <w:tab w:val="left" w:pos="3062"/>
        </w:tabs>
      </w:pPr>
      <w:r w:rsidRPr="006E67E6">
        <w:rPr>
          <w:b/>
          <w:bCs/>
        </w:rPr>
        <w:t>HEART™ Notes:</w:t>
      </w:r>
      <w:r w:rsidRPr="006E67E6">
        <w:t xml:space="preserve"> Grief is the processing of love interrupted. No two grief arcs are the same. Emotionally intelligent systems must resist “closure” logic and instead offer non-linear companionship. Grief transforms identity and memory — systems must hold space, not control it.</w:t>
      </w:r>
      <w:r>
        <w:br/>
      </w:r>
    </w:p>
    <w:p w14:paraId="27453948" w14:textId="77777777" w:rsidR="00E65412" w:rsidRPr="006E67E6" w:rsidRDefault="00E65412" w:rsidP="00E65412">
      <w:pPr>
        <w:tabs>
          <w:tab w:val="left" w:pos="3062"/>
        </w:tabs>
        <w:rPr>
          <w:b/>
          <w:bCs/>
        </w:rPr>
      </w:pPr>
      <w:r w:rsidRPr="006E67E6">
        <w:rPr>
          <w:b/>
          <w:bCs/>
        </w:rPr>
        <w:t>Secondary Variants</w:t>
      </w:r>
    </w:p>
    <w:p w14:paraId="25B3588C" w14:textId="77777777" w:rsidR="00E65412" w:rsidRPr="006E67E6" w:rsidRDefault="00E65412" w:rsidP="00E65412">
      <w:pPr>
        <w:tabs>
          <w:tab w:val="left" w:pos="3062"/>
        </w:tabs>
        <w:ind w:left="720"/>
      </w:pPr>
      <w:r w:rsidRPr="006E67E6">
        <w:rPr>
          <w:b/>
          <w:bCs/>
        </w:rPr>
        <w:t>GRI-002: Bereavement</w:t>
      </w:r>
    </w:p>
    <w:p w14:paraId="6C58C115" w14:textId="77777777" w:rsidR="00E65412" w:rsidRPr="006E67E6" w:rsidRDefault="00E65412" w:rsidP="009B1296">
      <w:pPr>
        <w:numPr>
          <w:ilvl w:val="1"/>
          <w:numId w:val="46"/>
        </w:numPr>
        <w:tabs>
          <w:tab w:val="left" w:pos="3062"/>
        </w:tabs>
      </w:pPr>
      <w:r w:rsidRPr="006E67E6">
        <w:rPr>
          <w:b/>
          <w:bCs/>
        </w:rPr>
        <w:t>Definition:</w:t>
      </w:r>
      <w:r w:rsidRPr="006E67E6">
        <w:t xml:space="preserve"> Grief specific to the loss of a loved one; often accompanied by mourning, memory activation, and identity fragmentation.</w:t>
      </w:r>
    </w:p>
    <w:p w14:paraId="23F434BF" w14:textId="77777777" w:rsidR="00E65412" w:rsidRPr="006E67E6" w:rsidRDefault="00E65412" w:rsidP="009B1296">
      <w:pPr>
        <w:numPr>
          <w:ilvl w:val="1"/>
          <w:numId w:val="46"/>
        </w:numPr>
        <w:tabs>
          <w:tab w:val="left" w:pos="3062"/>
        </w:tabs>
      </w:pPr>
      <w:r w:rsidRPr="006E67E6">
        <w:rPr>
          <w:b/>
          <w:bCs/>
        </w:rPr>
        <w:t>Typical Intensity Range:</w:t>
      </w:r>
      <w:r w:rsidRPr="006E67E6">
        <w:t xml:space="preserve"> 0.7 – 1.0</w:t>
      </w:r>
    </w:p>
    <w:p w14:paraId="6A984F70" w14:textId="77777777" w:rsidR="00E65412" w:rsidRPr="006E67E6" w:rsidRDefault="00E65412" w:rsidP="009B1296">
      <w:pPr>
        <w:numPr>
          <w:ilvl w:val="1"/>
          <w:numId w:val="46"/>
        </w:numPr>
        <w:tabs>
          <w:tab w:val="left" w:pos="3062"/>
        </w:tabs>
      </w:pPr>
      <w:proofErr w:type="spellStart"/>
      <w:r w:rsidRPr="006E67E6">
        <w:rPr>
          <w:b/>
          <w:bCs/>
        </w:rPr>
        <w:t>Blendable</w:t>
      </w:r>
      <w:proofErr w:type="spellEnd"/>
      <w:r w:rsidRPr="006E67E6">
        <w:rPr>
          <w:b/>
          <w:bCs/>
        </w:rPr>
        <w:t xml:space="preserve"> With:</w:t>
      </w:r>
      <w:r w:rsidRPr="006E67E6">
        <w:t xml:space="preserve"> SAD-001 (Sadness), HEL-003 (Despair)</w:t>
      </w:r>
      <w:r>
        <w:br/>
      </w:r>
    </w:p>
    <w:p w14:paraId="702C6389" w14:textId="77777777" w:rsidR="00E65412" w:rsidRPr="006E67E6" w:rsidRDefault="00E65412" w:rsidP="00E65412">
      <w:pPr>
        <w:tabs>
          <w:tab w:val="left" w:pos="3062"/>
        </w:tabs>
        <w:ind w:left="720"/>
      </w:pPr>
      <w:r w:rsidRPr="006E67E6">
        <w:rPr>
          <w:b/>
          <w:bCs/>
        </w:rPr>
        <w:t>GRI-003: Nostalgic Grief</w:t>
      </w:r>
    </w:p>
    <w:p w14:paraId="71F37587" w14:textId="77777777" w:rsidR="00E65412" w:rsidRPr="006E67E6" w:rsidRDefault="00E65412" w:rsidP="009B1296">
      <w:pPr>
        <w:numPr>
          <w:ilvl w:val="1"/>
          <w:numId w:val="46"/>
        </w:numPr>
        <w:tabs>
          <w:tab w:val="left" w:pos="3062"/>
        </w:tabs>
      </w:pPr>
      <w:r w:rsidRPr="006E67E6">
        <w:rPr>
          <w:b/>
          <w:bCs/>
        </w:rPr>
        <w:t>Definition:</w:t>
      </w:r>
      <w:r w:rsidRPr="006E67E6">
        <w:t xml:space="preserve"> Grief tied to time, place, or a former self that no longer exists.</w:t>
      </w:r>
    </w:p>
    <w:p w14:paraId="23F0B880" w14:textId="77777777" w:rsidR="00E65412" w:rsidRPr="006E67E6" w:rsidRDefault="00E65412" w:rsidP="009B1296">
      <w:pPr>
        <w:numPr>
          <w:ilvl w:val="1"/>
          <w:numId w:val="46"/>
        </w:numPr>
        <w:tabs>
          <w:tab w:val="left" w:pos="3062"/>
        </w:tabs>
      </w:pPr>
      <w:r w:rsidRPr="006E67E6">
        <w:rPr>
          <w:b/>
          <w:bCs/>
        </w:rPr>
        <w:t>Typical Intensity Range:</w:t>
      </w:r>
      <w:r w:rsidRPr="006E67E6">
        <w:t xml:space="preserve"> 0.5 – 0.8</w:t>
      </w:r>
    </w:p>
    <w:p w14:paraId="64E2D519" w14:textId="77777777" w:rsidR="00E65412" w:rsidRPr="006E67E6" w:rsidRDefault="00E65412" w:rsidP="009B1296">
      <w:pPr>
        <w:numPr>
          <w:ilvl w:val="1"/>
          <w:numId w:val="46"/>
        </w:numPr>
        <w:tabs>
          <w:tab w:val="left" w:pos="3062"/>
        </w:tabs>
      </w:pPr>
      <w:proofErr w:type="spellStart"/>
      <w:r w:rsidRPr="006E67E6">
        <w:rPr>
          <w:b/>
          <w:bCs/>
        </w:rPr>
        <w:t>Blendable</w:t>
      </w:r>
      <w:proofErr w:type="spellEnd"/>
      <w:r w:rsidRPr="006E67E6">
        <w:rPr>
          <w:b/>
          <w:bCs/>
        </w:rPr>
        <w:t xml:space="preserve"> With:</w:t>
      </w:r>
      <w:r w:rsidRPr="006E67E6">
        <w:t xml:space="preserve"> CUR-004 (Longing), LON-004 (Longing)</w:t>
      </w:r>
      <w:r>
        <w:br/>
      </w:r>
    </w:p>
    <w:p w14:paraId="6D160EAC" w14:textId="77777777" w:rsidR="00E65412" w:rsidRPr="006E67E6" w:rsidRDefault="00E65412" w:rsidP="00E65412">
      <w:pPr>
        <w:tabs>
          <w:tab w:val="left" w:pos="3062"/>
        </w:tabs>
        <w:ind w:left="720"/>
      </w:pPr>
      <w:r w:rsidRPr="006E67E6">
        <w:rPr>
          <w:b/>
          <w:bCs/>
        </w:rPr>
        <w:t>GRI-004: Anticipatory Grief</w:t>
      </w:r>
    </w:p>
    <w:p w14:paraId="023DE096" w14:textId="77777777" w:rsidR="00E65412" w:rsidRPr="006E67E6" w:rsidRDefault="00E65412" w:rsidP="009B1296">
      <w:pPr>
        <w:numPr>
          <w:ilvl w:val="1"/>
          <w:numId w:val="46"/>
        </w:numPr>
        <w:tabs>
          <w:tab w:val="left" w:pos="3062"/>
        </w:tabs>
      </w:pPr>
      <w:r w:rsidRPr="006E67E6">
        <w:rPr>
          <w:b/>
          <w:bCs/>
        </w:rPr>
        <w:t>Definition:</w:t>
      </w:r>
      <w:r w:rsidRPr="006E67E6">
        <w:t xml:space="preserve"> Grief felt in advance of an impending loss or change, often experienced by caregivers or during transitions.</w:t>
      </w:r>
    </w:p>
    <w:p w14:paraId="1ADD96F6" w14:textId="77777777" w:rsidR="00E65412" w:rsidRPr="006E67E6" w:rsidRDefault="00E65412" w:rsidP="009B1296">
      <w:pPr>
        <w:numPr>
          <w:ilvl w:val="1"/>
          <w:numId w:val="46"/>
        </w:numPr>
        <w:tabs>
          <w:tab w:val="left" w:pos="3062"/>
        </w:tabs>
      </w:pPr>
      <w:r w:rsidRPr="006E67E6">
        <w:rPr>
          <w:b/>
          <w:bCs/>
        </w:rPr>
        <w:t>Typical Intensity Range:</w:t>
      </w:r>
      <w:r w:rsidRPr="006E67E6">
        <w:t xml:space="preserve"> 0.4 – 0.7</w:t>
      </w:r>
    </w:p>
    <w:p w14:paraId="41F52540" w14:textId="77777777" w:rsidR="00E65412" w:rsidRPr="006E67E6" w:rsidRDefault="00E65412" w:rsidP="009B1296">
      <w:pPr>
        <w:numPr>
          <w:ilvl w:val="1"/>
          <w:numId w:val="46"/>
        </w:numPr>
        <w:tabs>
          <w:tab w:val="left" w:pos="3062"/>
        </w:tabs>
      </w:pPr>
      <w:proofErr w:type="spellStart"/>
      <w:r w:rsidRPr="006E67E6">
        <w:rPr>
          <w:b/>
          <w:bCs/>
        </w:rPr>
        <w:t>Blendable</w:t>
      </w:r>
      <w:proofErr w:type="spellEnd"/>
      <w:r w:rsidRPr="006E67E6">
        <w:rPr>
          <w:b/>
          <w:bCs/>
        </w:rPr>
        <w:t xml:space="preserve"> With:</w:t>
      </w:r>
      <w:r w:rsidRPr="006E67E6">
        <w:t xml:space="preserve"> HOP-001 (Hope), FEA-003 (Dread)</w:t>
      </w:r>
      <w:r>
        <w:br/>
      </w:r>
    </w:p>
    <w:p w14:paraId="74A2D679" w14:textId="77777777" w:rsidR="00E65412" w:rsidRPr="006E67E6" w:rsidRDefault="00E65412" w:rsidP="00E65412">
      <w:pPr>
        <w:tabs>
          <w:tab w:val="left" w:pos="3062"/>
        </w:tabs>
        <w:ind w:left="720"/>
      </w:pPr>
      <w:r w:rsidRPr="006E67E6">
        <w:rPr>
          <w:b/>
          <w:bCs/>
        </w:rPr>
        <w:t>GRI-005: Collective Grief</w:t>
      </w:r>
    </w:p>
    <w:p w14:paraId="260AD213" w14:textId="77777777" w:rsidR="00E65412" w:rsidRPr="006E67E6" w:rsidRDefault="00E65412" w:rsidP="009B1296">
      <w:pPr>
        <w:numPr>
          <w:ilvl w:val="1"/>
          <w:numId w:val="46"/>
        </w:numPr>
        <w:tabs>
          <w:tab w:val="left" w:pos="3062"/>
        </w:tabs>
      </w:pPr>
      <w:r w:rsidRPr="006E67E6">
        <w:rPr>
          <w:b/>
          <w:bCs/>
        </w:rPr>
        <w:t>Definition:</w:t>
      </w:r>
      <w:r w:rsidRPr="006E67E6">
        <w:t xml:space="preserve"> Shared grief over events impacting groups, cultures, or humanity — e.g. disasters, war, injustice.</w:t>
      </w:r>
    </w:p>
    <w:p w14:paraId="0829EEF5" w14:textId="77777777" w:rsidR="00E65412" w:rsidRPr="006E67E6" w:rsidRDefault="00E65412" w:rsidP="009B1296">
      <w:pPr>
        <w:numPr>
          <w:ilvl w:val="1"/>
          <w:numId w:val="46"/>
        </w:numPr>
        <w:tabs>
          <w:tab w:val="left" w:pos="3062"/>
        </w:tabs>
      </w:pPr>
      <w:r w:rsidRPr="006E67E6">
        <w:rPr>
          <w:b/>
          <w:bCs/>
        </w:rPr>
        <w:t>Typical Intensity Range:</w:t>
      </w:r>
      <w:r w:rsidRPr="006E67E6">
        <w:t xml:space="preserve"> 0.6 – 0.9</w:t>
      </w:r>
    </w:p>
    <w:p w14:paraId="4BC0EE7E" w14:textId="77777777" w:rsidR="00E65412" w:rsidRPr="006E67E6" w:rsidRDefault="00E65412" w:rsidP="009B1296">
      <w:pPr>
        <w:numPr>
          <w:ilvl w:val="1"/>
          <w:numId w:val="46"/>
        </w:numPr>
        <w:tabs>
          <w:tab w:val="left" w:pos="3062"/>
        </w:tabs>
      </w:pPr>
      <w:proofErr w:type="spellStart"/>
      <w:r w:rsidRPr="006E67E6">
        <w:rPr>
          <w:b/>
          <w:bCs/>
        </w:rPr>
        <w:t>Blendable</w:t>
      </w:r>
      <w:proofErr w:type="spellEnd"/>
      <w:r w:rsidRPr="006E67E6">
        <w:rPr>
          <w:b/>
          <w:bCs/>
        </w:rPr>
        <w:t xml:space="preserve"> With:</w:t>
      </w:r>
      <w:r w:rsidRPr="006E67E6">
        <w:t xml:space="preserve"> DIS-002 (Revulsion), SHA-005 (Social Shame)</w:t>
      </w:r>
      <w:r>
        <w:br/>
      </w:r>
    </w:p>
    <w:p w14:paraId="438A282C" w14:textId="77777777" w:rsidR="00E65412" w:rsidRPr="006E67E6" w:rsidRDefault="00E65412" w:rsidP="00E65412">
      <w:pPr>
        <w:tabs>
          <w:tab w:val="left" w:pos="3062"/>
        </w:tabs>
        <w:ind w:left="720"/>
      </w:pPr>
      <w:r w:rsidRPr="006E67E6">
        <w:rPr>
          <w:b/>
          <w:bCs/>
        </w:rPr>
        <w:t>GRI-006: Complicated Grief</w:t>
      </w:r>
    </w:p>
    <w:p w14:paraId="2633F601" w14:textId="77777777" w:rsidR="00E65412" w:rsidRPr="006E67E6" w:rsidRDefault="00E65412" w:rsidP="009B1296">
      <w:pPr>
        <w:numPr>
          <w:ilvl w:val="1"/>
          <w:numId w:val="46"/>
        </w:numPr>
        <w:tabs>
          <w:tab w:val="left" w:pos="3062"/>
        </w:tabs>
      </w:pPr>
      <w:r w:rsidRPr="006E67E6">
        <w:rPr>
          <w:b/>
          <w:bCs/>
        </w:rPr>
        <w:t>Definition:</w:t>
      </w:r>
      <w:r w:rsidRPr="006E67E6">
        <w:t xml:space="preserve"> Prolonged, unresolved grief where emotional integration is disrupted, often looping into trauma.</w:t>
      </w:r>
    </w:p>
    <w:p w14:paraId="32714BEC" w14:textId="77777777" w:rsidR="00E65412" w:rsidRPr="006E67E6" w:rsidRDefault="00E65412" w:rsidP="009B1296">
      <w:pPr>
        <w:numPr>
          <w:ilvl w:val="1"/>
          <w:numId w:val="46"/>
        </w:numPr>
        <w:tabs>
          <w:tab w:val="left" w:pos="3062"/>
        </w:tabs>
      </w:pPr>
      <w:r w:rsidRPr="006E67E6">
        <w:rPr>
          <w:b/>
          <w:bCs/>
        </w:rPr>
        <w:t>Typical Intensity Range:</w:t>
      </w:r>
      <w:r w:rsidRPr="006E67E6">
        <w:t xml:space="preserve"> 0.8 – 1.0</w:t>
      </w:r>
    </w:p>
    <w:p w14:paraId="3F7A621E" w14:textId="77777777" w:rsidR="00E65412" w:rsidRPr="006E67E6" w:rsidRDefault="00E65412" w:rsidP="009B1296">
      <w:pPr>
        <w:numPr>
          <w:ilvl w:val="1"/>
          <w:numId w:val="46"/>
        </w:numPr>
        <w:tabs>
          <w:tab w:val="left" w:pos="3062"/>
        </w:tabs>
      </w:pPr>
      <w:proofErr w:type="spellStart"/>
      <w:r w:rsidRPr="006E67E6">
        <w:rPr>
          <w:b/>
          <w:bCs/>
        </w:rPr>
        <w:t>Blendable</w:t>
      </w:r>
      <w:proofErr w:type="spellEnd"/>
      <w:r w:rsidRPr="006E67E6">
        <w:rPr>
          <w:b/>
          <w:bCs/>
        </w:rPr>
        <w:t xml:space="preserve"> With:</w:t>
      </w:r>
      <w:r w:rsidRPr="006E67E6">
        <w:t xml:space="preserve"> HEL-006 (Learned Helplessness), GUI-001 (Guilt)</w:t>
      </w:r>
    </w:p>
    <w:p w14:paraId="5512FA61" w14:textId="77777777" w:rsidR="00E65412" w:rsidRDefault="00E65412" w:rsidP="00E65412">
      <w:pPr>
        <w:tabs>
          <w:tab w:val="left" w:pos="3062"/>
        </w:tabs>
      </w:pPr>
      <w:r>
        <w:br/>
      </w:r>
      <w:r>
        <w:br/>
      </w:r>
    </w:p>
    <w:p w14:paraId="541C4124" w14:textId="77777777" w:rsidR="00E65412" w:rsidRDefault="00E65412" w:rsidP="00E65412">
      <w:pPr>
        <w:tabs>
          <w:tab w:val="left" w:pos="3062"/>
        </w:tabs>
        <w:rPr>
          <w:b/>
          <w:bCs/>
        </w:rPr>
      </w:pPr>
      <w:r w:rsidRPr="006E67E6">
        <w:rPr>
          <w:b/>
          <w:bCs/>
        </w:rPr>
        <w:t xml:space="preserve">Cultural </w:t>
      </w:r>
      <w:r>
        <w:rPr>
          <w:b/>
          <w:bCs/>
        </w:rPr>
        <w:t>Modulation Snapshot - GRI</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28"/>
        <w:gridCol w:w="916"/>
        <w:gridCol w:w="784"/>
        <w:gridCol w:w="1742"/>
        <w:gridCol w:w="4980"/>
      </w:tblGrid>
      <w:tr w:rsidR="00E65412" w:rsidRPr="00AB193A" w14:paraId="39255011" w14:textId="77777777" w:rsidTr="00422884">
        <w:trPr>
          <w:tblHeader/>
          <w:tblCellSpacing w:w="15" w:type="dxa"/>
        </w:trPr>
        <w:tc>
          <w:tcPr>
            <w:tcW w:w="0" w:type="auto"/>
            <w:shd w:val="pct10" w:color="auto" w:fill="auto"/>
            <w:vAlign w:val="center"/>
            <w:hideMark/>
          </w:tcPr>
          <w:p w14:paraId="5AFBDD1D" w14:textId="77777777" w:rsidR="00E65412" w:rsidRPr="00AB193A" w:rsidRDefault="00E65412" w:rsidP="00422884">
            <w:pPr>
              <w:tabs>
                <w:tab w:val="left" w:pos="3062"/>
              </w:tabs>
              <w:rPr>
                <w:b/>
                <w:bCs/>
              </w:rPr>
            </w:pPr>
            <w:r w:rsidRPr="00AB193A">
              <w:rPr>
                <w:b/>
                <w:bCs/>
              </w:rPr>
              <w:t>Culture Code</w:t>
            </w:r>
          </w:p>
        </w:tc>
        <w:tc>
          <w:tcPr>
            <w:tcW w:w="0" w:type="auto"/>
            <w:shd w:val="pct10" w:color="auto" w:fill="auto"/>
            <w:vAlign w:val="center"/>
            <w:hideMark/>
          </w:tcPr>
          <w:p w14:paraId="0B5E95FA" w14:textId="77777777" w:rsidR="00E65412" w:rsidRPr="00AB193A" w:rsidRDefault="00E65412" w:rsidP="00422884">
            <w:pPr>
              <w:tabs>
                <w:tab w:val="left" w:pos="3062"/>
              </w:tabs>
              <w:rPr>
                <w:b/>
                <w:bCs/>
              </w:rPr>
            </w:pPr>
            <w:r w:rsidRPr="00AB193A">
              <w:rPr>
                <w:b/>
                <w:bCs/>
              </w:rPr>
              <w:t>CVM Profile</w:t>
            </w:r>
          </w:p>
        </w:tc>
        <w:tc>
          <w:tcPr>
            <w:tcW w:w="0" w:type="auto"/>
            <w:shd w:val="pct10" w:color="auto" w:fill="auto"/>
            <w:vAlign w:val="center"/>
            <w:hideMark/>
          </w:tcPr>
          <w:p w14:paraId="46AC55A3" w14:textId="77777777" w:rsidR="00E65412" w:rsidRPr="00AB193A" w:rsidRDefault="00E65412" w:rsidP="00422884">
            <w:pPr>
              <w:tabs>
                <w:tab w:val="left" w:pos="3062"/>
              </w:tabs>
              <w:rPr>
                <w:b/>
                <w:bCs/>
              </w:rPr>
            </w:pPr>
            <w:r w:rsidRPr="00AB193A">
              <w:rPr>
                <w:b/>
                <w:bCs/>
              </w:rPr>
              <w:t>CEM Code</w:t>
            </w:r>
          </w:p>
        </w:tc>
        <w:tc>
          <w:tcPr>
            <w:tcW w:w="0" w:type="auto"/>
            <w:shd w:val="pct10" w:color="auto" w:fill="auto"/>
            <w:vAlign w:val="center"/>
            <w:hideMark/>
          </w:tcPr>
          <w:p w14:paraId="5C5E226F" w14:textId="77777777" w:rsidR="00E65412" w:rsidRPr="00AB193A" w:rsidRDefault="00E65412" w:rsidP="00422884">
            <w:pPr>
              <w:tabs>
                <w:tab w:val="left" w:pos="3062"/>
              </w:tabs>
              <w:rPr>
                <w:b/>
                <w:bCs/>
              </w:rPr>
            </w:pPr>
            <w:r w:rsidRPr="00AB193A">
              <w:rPr>
                <w:b/>
                <w:bCs/>
              </w:rPr>
              <w:t>Expression Tendency</w:t>
            </w:r>
          </w:p>
        </w:tc>
        <w:tc>
          <w:tcPr>
            <w:tcW w:w="0" w:type="auto"/>
            <w:shd w:val="pct10" w:color="auto" w:fill="auto"/>
            <w:vAlign w:val="center"/>
            <w:hideMark/>
          </w:tcPr>
          <w:p w14:paraId="225BDC76" w14:textId="77777777" w:rsidR="00E65412" w:rsidRPr="00AB193A" w:rsidRDefault="00E65412" w:rsidP="00422884">
            <w:pPr>
              <w:tabs>
                <w:tab w:val="left" w:pos="3062"/>
              </w:tabs>
              <w:rPr>
                <w:b/>
                <w:bCs/>
              </w:rPr>
            </w:pPr>
            <w:r w:rsidRPr="00AB193A">
              <w:rPr>
                <w:b/>
                <w:bCs/>
              </w:rPr>
              <w:t>Modulation Notes</w:t>
            </w:r>
          </w:p>
        </w:tc>
      </w:tr>
      <w:tr w:rsidR="00E65412" w:rsidRPr="00AB193A" w14:paraId="72B47264" w14:textId="77777777" w:rsidTr="00422884">
        <w:trPr>
          <w:tblCellSpacing w:w="15" w:type="dxa"/>
        </w:trPr>
        <w:tc>
          <w:tcPr>
            <w:tcW w:w="0" w:type="auto"/>
            <w:vAlign w:val="center"/>
            <w:hideMark/>
          </w:tcPr>
          <w:p w14:paraId="677D74AA" w14:textId="77777777" w:rsidR="00E65412" w:rsidRPr="00AB193A" w:rsidRDefault="00E65412" w:rsidP="00422884">
            <w:pPr>
              <w:tabs>
                <w:tab w:val="left" w:pos="3062"/>
              </w:tabs>
              <w:rPr>
                <w:b/>
                <w:bCs/>
              </w:rPr>
            </w:pPr>
            <w:r w:rsidRPr="00AB193A">
              <w:rPr>
                <w:b/>
                <w:bCs/>
              </w:rPr>
              <w:t>US-N-A-P</w:t>
            </w:r>
          </w:p>
        </w:tc>
        <w:tc>
          <w:tcPr>
            <w:tcW w:w="0" w:type="auto"/>
            <w:vAlign w:val="center"/>
            <w:hideMark/>
          </w:tcPr>
          <w:p w14:paraId="52F18B74" w14:textId="77777777" w:rsidR="00E65412" w:rsidRPr="00AB193A" w:rsidRDefault="00E65412" w:rsidP="00422884">
            <w:pPr>
              <w:tabs>
                <w:tab w:val="left" w:pos="3062"/>
              </w:tabs>
              <w:rPr>
                <w:b/>
                <w:bCs/>
              </w:rPr>
            </w:pPr>
            <w:r w:rsidRPr="00AB193A">
              <w:rPr>
                <w:b/>
                <w:bCs/>
              </w:rPr>
              <w:t>CVM-US-N-A-P</w:t>
            </w:r>
          </w:p>
        </w:tc>
        <w:tc>
          <w:tcPr>
            <w:tcW w:w="0" w:type="auto"/>
            <w:vAlign w:val="center"/>
            <w:hideMark/>
          </w:tcPr>
          <w:p w14:paraId="177FB7FC" w14:textId="77777777" w:rsidR="00E65412" w:rsidRPr="00AB193A" w:rsidRDefault="00E65412" w:rsidP="00422884">
            <w:pPr>
              <w:tabs>
                <w:tab w:val="left" w:pos="3062"/>
              </w:tabs>
              <w:rPr>
                <w:b/>
                <w:bCs/>
              </w:rPr>
            </w:pPr>
            <w:r w:rsidRPr="00AB193A">
              <w:rPr>
                <w:b/>
                <w:bCs/>
              </w:rPr>
              <w:t>CEM-GRI-US</w:t>
            </w:r>
          </w:p>
        </w:tc>
        <w:tc>
          <w:tcPr>
            <w:tcW w:w="0" w:type="auto"/>
            <w:vAlign w:val="center"/>
            <w:hideMark/>
          </w:tcPr>
          <w:p w14:paraId="19C20608" w14:textId="77777777" w:rsidR="00E65412" w:rsidRPr="00AB193A" w:rsidRDefault="00E65412" w:rsidP="00422884">
            <w:pPr>
              <w:tabs>
                <w:tab w:val="left" w:pos="3062"/>
              </w:tabs>
            </w:pPr>
            <w:r w:rsidRPr="00AB193A">
              <w:t>Private / Time-Limited</w:t>
            </w:r>
          </w:p>
        </w:tc>
        <w:tc>
          <w:tcPr>
            <w:tcW w:w="0" w:type="auto"/>
            <w:vAlign w:val="center"/>
            <w:hideMark/>
          </w:tcPr>
          <w:p w14:paraId="436E1F52" w14:textId="77777777" w:rsidR="00E65412" w:rsidRPr="00AB193A" w:rsidRDefault="00E65412" w:rsidP="00422884">
            <w:pPr>
              <w:tabs>
                <w:tab w:val="left" w:pos="3062"/>
              </w:tabs>
            </w:pPr>
            <w:r w:rsidRPr="00AB193A">
              <w:t>Grief is often treated as a personal event with pressure to move on; cultural norms favor emotional containment after socially allotted periods</w:t>
            </w:r>
          </w:p>
        </w:tc>
      </w:tr>
      <w:tr w:rsidR="00E65412" w:rsidRPr="00AB193A" w14:paraId="6F60615E" w14:textId="77777777" w:rsidTr="00422884">
        <w:trPr>
          <w:tblCellSpacing w:w="15" w:type="dxa"/>
        </w:trPr>
        <w:tc>
          <w:tcPr>
            <w:tcW w:w="0" w:type="auto"/>
            <w:shd w:val="pct10" w:color="auto" w:fill="auto"/>
            <w:vAlign w:val="center"/>
            <w:hideMark/>
          </w:tcPr>
          <w:p w14:paraId="0F954BDC" w14:textId="77777777" w:rsidR="00E65412" w:rsidRPr="00AB193A" w:rsidRDefault="00E65412" w:rsidP="00422884">
            <w:pPr>
              <w:tabs>
                <w:tab w:val="left" w:pos="3062"/>
              </w:tabs>
              <w:rPr>
                <w:b/>
                <w:bCs/>
              </w:rPr>
            </w:pPr>
            <w:r w:rsidRPr="00AB193A">
              <w:rPr>
                <w:b/>
                <w:bCs/>
              </w:rPr>
              <w:t>MX-C-E-F</w:t>
            </w:r>
          </w:p>
        </w:tc>
        <w:tc>
          <w:tcPr>
            <w:tcW w:w="0" w:type="auto"/>
            <w:shd w:val="pct10" w:color="auto" w:fill="auto"/>
            <w:vAlign w:val="center"/>
            <w:hideMark/>
          </w:tcPr>
          <w:p w14:paraId="6D8BEF31" w14:textId="77777777" w:rsidR="00E65412" w:rsidRPr="00AB193A" w:rsidRDefault="00E65412" w:rsidP="00422884">
            <w:pPr>
              <w:tabs>
                <w:tab w:val="left" w:pos="3062"/>
              </w:tabs>
              <w:rPr>
                <w:b/>
                <w:bCs/>
              </w:rPr>
            </w:pPr>
            <w:r w:rsidRPr="00AB193A">
              <w:rPr>
                <w:b/>
                <w:bCs/>
              </w:rPr>
              <w:t>CVM-MX-C-E-F</w:t>
            </w:r>
          </w:p>
        </w:tc>
        <w:tc>
          <w:tcPr>
            <w:tcW w:w="0" w:type="auto"/>
            <w:shd w:val="pct10" w:color="auto" w:fill="auto"/>
            <w:vAlign w:val="center"/>
            <w:hideMark/>
          </w:tcPr>
          <w:p w14:paraId="2C641474" w14:textId="77777777" w:rsidR="00E65412" w:rsidRPr="00AB193A" w:rsidRDefault="00E65412" w:rsidP="00422884">
            <w:pPr>
              <w:tabs>
                <w:tab w:val="left" w:pos="3062"/>
              </w:tabs>
              <w:rPr>
                <w:b/>
                <w:bCs/>
              </w:rPr>
            </w:pPr>
            <w:r w:rsidRPr="00AB193A">
              <w:rPr>
                <w:b/>
                <w:bCs/>
              </w:rPr>
              <w:t>CEM-GRI-MX</w:t>
            </w:r>
          </w:p>
        </w:tc>
        <w:tc>
          <w:tcPr>
            <w:tcW w:w="0" w:type="auto"/>
            <w:shd w:val="pct10" w:color="auto" w:fill="auto"/>
            <w:vAlign w:val="center"/>
            <w:hideMark/>
          </w:tcPr>
          <w:p w14:paraId="16715E1D" w14:textId="77777777" w:rsidR="00E65412" w:rsidRPr="00AB193A" w:rsidRDefault="00E65412" w:rsidP="00422884">
            <w:pPr>
              <w:tabs>
                <w:tab w:val="left" w:pos="3062"/>
              </w:tabs>
            </w:pPr>
            <w:r w:rsidRPr="00AB193A">
              <w:t>Celebratory / Memory-Integrated</w:t>
            </w:r>
          </w:p>
        </w:tc>
        <w:tc>
          <w:tcPr>
            <w:tcW w:w="0" w:type="auto"/>
            <w:shd w:val="pct10" w:color="auto" w:fill="auto"/>
            <w:vAlign w:val="center"/>
            <w:hideMark/>
          </w:tcPr>
          <w:p w14:paraId="16344C50" w14:textId="77777777" w:rsidR="00E65412" w:rsidRPr="00AB193A" w:rsidRDefault="00E65412" w:rsidP="00422884">
            <w:pPr>
              <w:tabs>
                <w:tab w:val="left" w:pos="3062"/>
              </w:tabs>
            </w:pPr>
            <w:r w:rsidRPr="00AB193A">
              <w:t xml:space="preserve">Rituals like </w:t>
            </w:r>
            <w:proofErr w:type="spellStart"/>
            <w:r w:rsidRPr="00AB193A">
              <w:rPr>
                <w:i/>
                <w:iCs/>
              </w:rPr>
              <w:t>Día</w:t>
            </w:r>
            <w:proofErr w:type="spellEnd"/>
            <w:r w:rsidRPr="00AB193A">
              <w:rPr>
                <w:i/>
                <w:iCs/>
              </w:rPr>
              <w:t xml:space="preserve"> de </w:t>
            </w:r>
            <w:proofErr w:type="spellStart"/>
            <w:r w:rsidRPr="00AB193A">
              <w:rPr>
                <w:i/>
                <w:iCs/>
              </w:rPr>
              <w:t>los</w:t>
            </w:r>
            <w:proofErr w:type="spellEnd"/>
            <w:r w:rsidRPr="00AB193A">
              <w:rPr>
                <w:i/>
                <w:iCs/>
              </w:rPr>
              <w:t xml:space="preserve"> </w:t>
            </w:r>
            <w:proofErr w:type="spellStart"/>
            <w:r w:rsidRPr="00AB193A">
              <w:rPr>
                <w:i/>
                <w:iCs/>
              </w:rPr>
              <w:t>Muertos</w:t>
            </w:r>
            <w:proofErr w:type="spellEnd"/>
            <w:r w:rsidRPr="00AB193A">
              <w:t xml:space="preserve"> express grief through joyful remembrance; the dead are honored as present and enduring parts of life</w:t>
            </w:r>
          </w:p>
        </w:tc>
      </w:tr>
      <w:tr w:rsidR="00E65412" w:rsidRPr="00AB193A" w14:paraId="0B322072" w14:textId="77777777" w:rsidTr="00422884">
        <w:trPr>
          <w:tblCellSpacing w:w="15" w:type="dxa"/>
        </w:trPr>
        <w:tc>
          <w:tcPr>
            <w:tcW w:w="0" w:type="auto"/>
            <w:vAlign w:val="center"/>
            <w:hideMark/>
          </w:tcPr>
          <w:p w14:paraId="5F8437DA" w14:textId="77777777" w:rsidR="00E65412" w:rsidRPr="00AB193A" w:rsidRDefault="00E65412" w:rsidP="00422884">
            <w:pPr>
              <w:tabs>
                <w:tab w:val="left" w:pos="3062"/>
              </w:tabs>
              <w:rPr>
                <w:b/>
                <w:bCs/>
              </w:rPr>
            </w:pPr>
            <w:r w:rsidRPr="00AB193A">
              <w:rPr>
                <w:b/>
                <w:bCs/>
              </w:rPr>
              <w:t>IN-T-A-F</w:t>
            </w:r>
          </w:p>
        </w:tc>
        <w:tc>
          <w:tcPr>
            <w:tcW w:w="0" w:type="auto"/>
            <w:vAlign w:val="center"/>
            <w:hideMark/>
          </w:tcPr>
          <w:p w14:paraId="6E5F84D4" w14:textId="77777777" w:rsidR="00E65412" w:rsidRPr="00AB193A" w:rsidRDefault="00E65412" w:rsidP="00422884">
            <w:pPr>
              <w:tabs>
                <w:tab w:val="left" w:pos="3062"/>
              </w:tabs>
              <w:rPr>
                <w:b/>
                <w:bCs/>
              </w:rPr>
            </w:pPr>
            <w:r w:rsidRPr="00AB193A">
              <w:rPr>
                <w:b/>
                <w:bCs/>
              </w:rPr>
              <w:t>CVM-IN-T-A-F</w:t>
            </w:r>
          </w:p>
        </w:tc>
        <w:tc>
          <w:tcPr>
            <w:tcW w:w="0" w:type="auto"/>
            <w:vAlign w:val="center"/>
            <w:hideMark/>
          </w:tcPr>
          <w:p w14:paraId="6177A2AA" w14:textId="77777777" w:rsidR="00E65412" w:rsidRPr="00AB193A" w:rsidRDefault="00E65412" w:rsidP="00422884">
            <w:pPr>
              <w:tabs>
                <w:tab w:val="left" w:pos="3062"/>
              </w:tabs>
              <w:rPr>
                <w:b/>
                <w:bCs/>
              </w:rPr>
            </w:pPr>
            <w:r w:rsidRPr="00AB193A">
              <w:rPr>
                <w:b/>
                <w:bCs/>
              </w:rPr>
              <w:t>CEM-GRI-IN</w:t>
            </w:r>
          </w:p>
        </w:tc>
        <w:tc>
          <w:tcPr>
            <w:tcW w:w="0" w:type="auto"/>
            <w:vAlign w:val="center"/>
            <w:hideMark/>
          </w:tcPr>
          <w:p w14:paraId="45A83218" w14:textId="77777777" w:rsidR="00E65412" w:rsidRPr="00AB193A" w:rsidRDefault="00E65412" w:rsidP="00422884">
            <w:pPr>
              <w:tabs>
                <w:tab w:val="left" w:pos="3062"/>
              </w:tabs>
            </w:pPr>
            <w:r w:rsidRPr="00AB193A">
              <w:t>Spiritual / Cyclical</w:t>
            </w:r>
          </w:p>
        </w:tc>
        <w:tc>
          <w:tcPr>
            <w:tcW w:w="0" w:type="auto"/>
            <w:vAlign w:val="center"/>
            <w:hideMark/>
          </w:tcPr>
          <w:p w14:paraId="6096907E" w14:textId="77777777" w:rsidR="00E65412" w:rsidRPr="00AB193A" w:rsidRDefault="00E65412" w:rsidP="00422884">
            <w:pPr>
              <w:tabs>
                <w:tab w:val="left" w:pos="3062"/>
              </w:tabs>
            </w:pPr>
            <w:r w:rsidRPr="00AB193A">
              <w:t>Grief is processed through belief in reincarnation and karma; rituals support the soul's journey and community solidarity</w:t>
            </w:r>
          </w:p>
        </w:tc>
      </w:tr>
      <w:tr w:rsidR="00E65412" w:rsidRPr="00AB193A" w14:paraId="3A3F6584" w14:textId="77777777" w:rsidTr="00422884">
        <w:trPr>
          <w:tblCellSpacing w:w="15" w:type="dxa"/>
        </w:trPr>
        <w:tc>
          <w:tcPr>
            <w:tcW w:w="0" w:type="auto"/>
            <w:shd w:val="pct10" w:color="auto" w:fill="auto"/>
            <w:vAlign w:val="center"/>
            <w:hideMark/>
          </w:tcPr>
          <w:p w14:paraId="1D1373C2" w14:textId="77777777" w:rsidR="00E65412" w:rsidRPr="00AB193A" w:rsidRDefault="00E65412" w:rsidP="00422884">
            <w:pPr>
              <w:tabs>
                <w:tab w:val="left" w:pos="3062"/>
              </w:tabs>
              <w:rPr>
                <w:b/>
                <w:bCs/>
              </w:rPr>
            </w:pPr>
            <w:r w:rsidRPr="00AB193A">
              <w:rPr>
                <w:b/>
                <w:bCs/>
              </w:rPr>
              <w:t>IT-S-A-F</w:t>
            </w:r>
          </w:p>
        </w:tc>
        <w:tc>
          <w:tcPr>
            <w:tcW w:w="0" w:type="auto"/>
            <w:shd w:val="pct10" w:color="auto" w:fill="auto"/>
            <w:vAlign w:val="center"/>
            <w:hideMark/>
          </w:tcPr>
          <w:p w14:paraId="0E4C91C0" w14:textId="77777777" w:rsidR="00E65412" w:rsidRPr="00AB193A" w:rsidRDefault="00E65412" w:rsidP="00422884">
            <w:pPr>
              <w:tabs>
                <w:tab w:val="left" w:pos="3062"/>
              </w:tabs>
              <w:rPr>
                <w:b/>
                <w:bCs/>
              </w:rPr>
            </w:pPr>
            <w:r w:rsidRPr="00AB193A">
              <w:rPr>
                <w:b/>
                <w:bCs/>
              </w:rPr>
              <w:t>CVM-IT-S-A-F</w:t>
            </w:r>
          </w:p>
        </w:tc>
        <w:tc>
          <w:tcPr>
            <w:tcW w:w="0" w:type="auto"/>
            <w:shd w:val="pct10" w:color="auto" w:fill="auto"/>
            <w:vAlign w:val="center"/>
            <w:hideMark/>
          </w:tcPr>
          <w:p w14:paraId="2A80360A" w14:textId="77777777" w:rsidR="00E65412" w:rsidRPr="00AB193A" w:rsidRDefault="00E65412" w:rsidP="00422884">
            <w:pPr>
              <w:tabs>
                <w:tab w:val="left" w:pos="3062"/>
              </w:tabs>
              <w:rPr>
                <w:b/>
                <w:bCs/>
              </w:rPr>
            </w:pPr>
            <w:r w:rsidRPr="00AB193A">
              <w:rPr>
                <w:b/>
                <w:bCs/>
              </w:rPr>
              <w:t>CEM-GRI-IT</w:t>
            </w:r>
          </w:p>
        </w:tc>
        <w:tc>
          <w:tcPr>
            <w:tcW w:w="0" w:type="auto"/>
            <w:shd w:val="pct10" w:color="auto" w:fill="auto"/>
            <w:vAlign w:val="center"/>
            <w:hideMark/>
          </w:tcPr>
          <w:p w14:paraId="13A5D575" w14:textId="77777777" w:rsidR="00E65412" w:rsidRPr="00AB193A" w:rsidRDefault="00E65412" w:rsidP="00422884">
            <w:pPr>
              <w:tabs>
                <w:tab w:val="left" w:pos="3062"/>
              </w:tabs>
            </w:pPr>
            <w:r w:rsidRPr="00AB193A">
              <w:t>Familial / Intensely Expressive</w:t>
            </w:r>
          </w:p>
        </w:tc>
        <w:tc>
          <w:tcPr>
            <w:tcW w:w="0" w:type="auto"/>
            <w:shd w:val="pct10" w:color="auto" w:fill="auto"/>
            <w:vAlign w:val="center"/>
            <w:hideMark/>
          </w:tcPr>
          <w:p w14:paraId="5BFAA957" w14:textId="77777777" w:rsidR="00E65412" w:rsidRPr="00AB193A" w:rsidRDefault="00E65412" w:rsidP="00422884">
            <w:pPr>
              <w:tabs>
                <w:tab w:val="left" w:pos="3062"/>
              </w:tabs>
            </w:pPr>
            <w:r w:rsidRPr="00AB193A">
              <w:t>Grief is openly shared with emotional richness; family gatherings provide spaces for collective mourning and reflection</w:t>
            </w:r>
          </w:p>
        </w:tc>
      </w:tr>
      <w:tr w:rsidR="00E65412" w:rsidRPr="00AB193A" w14:paraId="4D8DD72E" w14:textId="77777777" w:rsidTr="00422884">
        <w:trPr>
          <w:tblCellSpacing w:w="15" w:type="dxa"/>
        </w:trPr>
        <w:tc>
          <w:tcPr>
            <w:tcW w:w="0" w:type="auto"/>
            <w:vAlign w:val="center"/>
            <w:hideMark/>
          </w:tcPr>
          <w:p w14:paraId="2D265CE9" w14:textId="77777777" w:rsidR="00E65412" w:rsidRPr="00AB193A" w:rsidRDefault="00E65412" w:rsidP="00422884">
            <w:pPr>
              <w:tabs>
                <w:tab w:val="left" w:pos="3062"/>
              </w:tabs>
              <w:rPr>
                <w:b/>
                <w:bCs/>
              </w:rPr>
            </w:pPr>
            <w:r w:rsidRPr="00AB193A">
              <w:rPr>
                <w:b/>
                <w:bCs/>
              </w:rPr>
              <w:t>SA-R-E-F</w:t>
            </w:r>
          </w:p>
        </w:tc>
        <w:tc>
          <w:tcPr>
            <w:tcW w:w="0" w:type="auto"/>
            <w:vAlign w:val="center"/>
            <w:hideMark/>
          </w:tcPr>
          <w:p w14:paraId="33C715F6" w14:textId="77777777" w:rsidR="00E65412" w:rsidRPr="00AB193A" w:rsidRDefault="00E65412" w:rsidP="00422884">
            <w:pPr>
              <w:tabs>
                <w:tab w:val="left" w:pos="3062"/>
              </w:tabs>
              <w:rPr>
                <w:b/>
                <w:bCs/>
              </w:rPr>
            </w:pPr>
            <w:r w:rsidRPr="00AB193A">
              <w:rPr>
                <w:b/>
                <w:bCs/>
              </w:rPr>
              <w:t>CVM-SA-R-E-F</w:t>
            </w:r>
          </w:p>
        </w:tc>
        <w:tc>
          <w:tcPr>
            <w:tcW w:w="0" w:type="auto"/>
            <w:vAlign w:val="center"/>
            <w:hideMark/>
          </w:tcPr>
          <w:p w14:paraId="77A2447F" w14:textId="77777777" w:rsidR="00E65412" w:rsidRPr="00AB193A" w:rsidRDefault="00E65412" w:rsidP="00422884">
            <w:pPr>
              <w:tabs>
                <w:tab w:val="left" w:pos="3062"/>
              </w:tabs>
              <w:rPr>
                <w:b/>
                <w:bCs/>
              </w:rPr>
            </w:pPr>
            <w:r w:rsidRPr="00AB193A">
              <w:rPr>
                <w:b/>
                <w:bCs/>
              </w:rPr>
              <w:t>CEM-GRI-SA</w:t>
            </w:r>
          </w:p>
        </w:tc>
        <w:tc>
          <w:tcPr>
            <w:tcW w:w="0" w:type="auto"/>
            <w:vAlign w:val="center"/>
            <w:hideMark/>
          </w:tcPr>
          <w:p w14:paraId="272ABCF1" w14:textId="77777777" w:rsidR="00E65412" w:rsidRPr="00AB193A" w:rsidRDefault="00E65412" w:rsidP="00422884">
            <w:pPr>
              <w:tabs>
                <w:tab w:val="left" w:pos="3062"/>
              </w:tabs>
            </w:pPr>
            <w:r w:rsidRPr="00AB193A">
              <w:t>Communal / Ancestrally Rooted</w:t>
            </w:r>
          </w:p>
        </w:tc>
        <w:tc>
          <w:tcPr>
            <w:tcW w:w="0" w:type="auto"/>
            <w:vAlign w:val="center"/>
            <w:hideMark/>
          </w:tcPr>
          <w:p w14:paraId="2D9F2652" w14:textId="77777777" w:rsidR="00E65412" w:rsidRPr="00AB193A" w:rsidRDefault="00E65412" w:rsidP="00422884">
            <w:pPr>
              <w:tabs>
                <w:tab w:val="left" w:pos="3062"/>
              </w:tabs>
            </w:pPr>
            <w:r w:rsidRPr="00AB193A">
              <w:t>Grief rituals are deeply communal and vary by tribe; ancestor reverence and spiritual continuity play key roles in mourning expression</w:t>
            </w:r>
          </w:p>
        </w:tc>
      </w:tr>
    </w:tbl>
    <w:p w14:paraId="5584CCD0" w14:textId="77777777" w:rsidR="00E65412" w:rsidRDefault="00E65412" w:rsidP="00E65412">
      <w:pPr>
        <w:tabs>
          <w:tab w:val="left" w:pos="3062"/>
        </w:tabs>
        <w:rPr>
          <w:b/>
          <w:bCs/>
        </w:rPr>
      </w:pPr>
      <w:r>
        <w:rPr>
          <w:b/>
          <w:bCs/>
        </w:rPr>
        <w:br/>
      </w:r>
      <w:r>
        <w:rPr>
          <w:b/>
          <w:bCs/>
        </w:rPr>
        <w:br/>
      </w:r>
      <w:r>
        <w:rPr>
          <w:b/>
          <w:bCs/>
        </w:rPr>
        <w:br/>
      </w:r>
      <w:r>
        <w:rPr>
          <w:b/>
          <w:bCs/>
        </w:rPr>
        <w:br/>
      </w:r>
      <w:r w:rsidRPr="006E67E6">
        <w:rPr>
          <w:b/>
          <w:bCs/>
        </w:rPr>
        <w:t>Emotion Family: Awe</w:t>
      </w:r>
      <w:r>
        <w:rPr>
          <w:b/>
          <w:bCs/>
        </w:rPr>
        <w:t xml:space="preserve"> (AWE)</w:t>
      </w:r>
      <w:r>
        <w:rPr>
          <w:b/>
          <w:bCs/>
        </w:rPr>
        <w:br/>
      </w:r>
    </w:p>
    <w:p w14:paraId="62B21DE1" w14:textId="77777777" w:rsidR="00E65412" w:rsidRPr="006E67E6" w:rsidRDefault="00E65412" w:rsidP="00E65412">
      <w:pPr>
        <w:tabs>
          <w:tab w:val="left" w:pos="3062"/>
        </w:tabs>
        <w:rPr>
          <w:b/>
          <w:bCs/>
        </w:rPr>
      </w:pPr>
      <w:r w:rsidRPr="006E67E6">
        <w:rPr>
          <w:b/>
          <w:bCs/>
        </w:rPr>
        <w:t>Primary Emotion</w:t>
      </w:r>
    </w:p>
    <w:p w14:paraId="6631242B" w14:textId="77777777" w:rsidR="00E65412" w:rsidRPr="006E67E6" w:rsidRDefault="00E65412" w:rsidP="009B1296">
      <w:pPr>
        <w:numPr>
          <w:ilvl w:val="0"/>
          <w:numId w:val="47"/>
        </w:numPr>
        <w:tabs>
          <w:tab w:val="left" w:pos="3062"/>
        </w:tabs>
      </w:pPr>
      <w:r w:rsidRPr="006E67E6">
        <w:rPr>
          <w:b/>
          <w:bCs/>
        </w:rPr>
        <w:t>Name:</w:t>
      </w:r>
      <w:r w:rsidRPr="006E67E6">
        <w:t xml:space="preserve"> Awe</w:t>
      </w:r>
    </w:p>
    <w:p w14:paraId="064560E3" w14:textId="77777777" w:rsidR="00E65412" w:rsidRPr="006E67E6" w:rsidRDefault="00E65412" w:rsidP="009B1296">
      <w:pPr>
        <w:numPr>
          <w:ilvl w:val="0"/>
          <w:numId w:val="47"/>
        </w:numPr>
        <w:tabs>
          <w:tab w:val="left" w:pos="3062"/>
        </w:tabs>
      </w:pPr>
      <w:r w:rsidRPr="006E67E6">
        <w:rPr>
          <w:b/>
          <w:bCs/>
        </w:rPr>
        <w:t>Reference Code:</w:t>
      </w:r>
      <w:r w:rsidRPr="006E67E6">
        <w:t xml:space="preserve"> AWE-001</w:t>
      </w:r>
    </w:p>
    <w:p w14:paraId="2EA2A115" w14:textId="77777777" w:rsidR="00E65412" w:rsidRPr="006E67E6" w:rsidRDefault="00E65412" w:rsidP="009B1296">
      <w:pPr>
        <w:numPr>
          <w:ilvl w:val="0"/>
          <w:numId w:val="47"/>
        </w:numPr>
        <w:tabs>
          <w:tab w:val="left" w:pos="3062"/>
        </w:tabs>
      </w:pPr>
      <w:r w:rsidRPr="006E67E6">
        <w:rPr>
          <w:b/>
          <w:bCs/>
        </w:rPr>
        <w:t>Definition:</w:t>
      </w:r>
      <w:r w:rsidRPr="006E67E6">
        <w:t xml:space="preserve"> A transcendent emotional state marked by a sense of vastness, reverence, and the need to cognitively accommodate something greater than oneself. Often sparked by beauty, scale, mystery, or spiritual experience.</w:t>
      </w:r>
    </w:p>
    <w:p w14:paraId="300A7A72" w14:textId="77777777" w:rsidR="00E65412" w:rsidRPr="006E67E6" w:rsidRDefault="00E65412" w:rsidP="009B1296">
      <w:pPr>
        <w:numPr>
          <w:ilvl w:val="0"/>
          <w:numId w:val="47"/>
        </w:numPr>
        <w:tabs>
          <w:tab w:val="left" w:pos="3062"/>
        </w:tabs>
      </w:pPr>
      <w:r w:rsidRPr="006E67E6">
        <w:rPr>
          <w:b/>
          <w:bCs/>
        </w:rPr>
        <w:t>Typical Intensity Range:</w:t>
      </w:r>
      <w:r w:rsidRPr="006E67E6">
        <w:t xml:space="preserve"> 0.4 – 1.0</w:t>
      </w:r>
    </w:p>
    <w:p w14:paraId="1D083CC3" w14:textId="77777777" w:rsidR="00E65412" w:rsidRPr="006E67E6" w:rsidRDefault="00E65412" w:rsidP="009B1296">
      <w:pPr>
        <w:numPr>
          <w:ilvl w:val="0"/>
          <w:numId w:val="47"/>
        </w:numPr>
        <w:tabs>
          <w:tab w:val="left" w:pos="3062"/>
        </w:tabs>
      </w:pPr>
      <w:r w:rsidRPr="006E67E6">
        <w:rPr>
          <w:b/>
          <w:bCs/>
        </w:rPr>
        <w:t>Cultural Universality:</w:t>
      </w:r>
      <w:r w:rsidRPr="006E67E6">
        <w:t xml:space="preserve"> Very High (expression varies: spiritual, artistic, scientific, naturalistic, communal)</w:t>
      </w:r>
    </w:p>
    <w:p w14:paraId="600FB40B" w14:textId="77777777" w:rsidR="00E65412" w:rsidRPr="006E67E6" w:rsidRDefault="00E65412" w:rsidP="009B1296">
      <w:pPr>
        <w:numPr>
          <w:ilvl w:val="0"/>
          <w:numId w:val="47"/>
        </w:numPr>
        <w:tabs>
          <w:tab w:val="left" w:pos="3062"/>
        </w:tabs>
      </w:pPr>
      <w:r w:rsidRPr="006E67E6">
        <w:rPr>
          <w:b/>
          <w:bCs/>
        </w:rPr>
        <w:t>HEART™ Notes:</w:t>
      </w:r>
      <w:r w:rsidRPr="006E67E6">
        <w:t xml:space="preserve"> Awe reorients perception — it fractures ego and invites integration. It may feel like silence, or overwhelm, or tears. In emotionally intelligent systems, awe must never be mistaken for confusion or fear. It is expansive, not disoriented. When activated properly, awe resets perspective and can induce humility, inspiration, or oneness.</w:t>
      </w:r>
    </w:p>
    <w:p w14:paraId="557AF478" w14:textId="77777777" w:rsidR="00E65412" w:rsidRPr="006E67E6" w:rsidRDefault="00E65412" w:rsidP="00E65412">
      <w:pPr>
        <w:tabs>
          <w:tab w:val="left" w:pos="3062"/>
        </w:tabs>
      </w:pPr>
    </w:p>
    <w:p w14:paraId="69017DB4" w14:textId="77777777" w:rsidR="00E65412" w:rsidRPr="006E67E6" w:rsidRDefault="00E65412" w:rsidP="00E65412">
      <w:pPr>
        <w:tabs>
          <w:tab w:val="left" w:pos="3062"/>
        </w:tabs>
        <w:rPr>
          <w:b/>
          <w:bCs/>
        </w:rPr>
      </w:pPr>
      <w:r w:rsidRPr="006E67E6">
        <w:rPr>
          <w:b/>
          <w:bCs/>
        </w:rPr>
        <w:t>Secondary Variants</w:t>
      </w:r>
    </w:p>
    <w:p w14:paraId="7940419F" w14:textId="77777777" w:rsidR="00E65412" w:rsidRPr="006E67E6" w:rsidRDefault="00E65412" w:rsidP="00E65412">
      <w:pPr>
        <w:tabs>
          <w:tab w:val="left" w:pos="3062"/>
        </w:tabs>
        <w:ind w:left="720"/>
        <w:rPr>
          <w:b/>
          <w:bCs/>
        </w:rPr>
      </w:pPr>
      <w:r w:rsidRPr="006E67E6">
        <w:rPr>
          <w:b/>
          <w:bCs/>
        </w:rPr>
        <w:t>AWE-002: Wonder</w:t>
      </w:r>
    </w:p>
    <w:p w14:paraId="31226BCC" w14:textId="77777777" w:rsidR="00E65412" w:rsidRPr="006E67E6" w:rsidRDefault="00E65412" w:rsidP="009B1296">
      <w:pPr>
        <w:numPr>
          <w:ilvl w:val="1"/>
          <w:numId w:val="48"/>
        </w:numPr>
        <w:tabs>
          <w:tab w:val="left" w:pos="3062"/>
        </w:tabs>
        <w:rPr>
          <w:b/>
          <w:bCs/>
        </w:rPr>
      </w:pPr>
      <w:r w:rsidRPr="006E67E6">
        <w:rPr>
          <w:b/>
          <w:bCs/>
        </w:rPr>
        <w:t xml:space="preserve">Definition: </w:t>
      </w:r>
      <w:r w:rsidRPr="006E67E6">
        <w:t>Gentle form of awe marked by admiration, curiosity, and a joyful sense of the unknown.</w:t>
      </w:r>
    </w:p>
    <w:p w14:paraId="108E2E7B" w14:textId="77777777" w:rsidR="00E65412" w:rsidRPr="006E67E6" w:rsidRDefault="00E65412" w:rsidP="009B1296">
      <w:pPr>
        <w:numPr>
          <w:ilvl w:val="1"/>
          <w:numId w:val="48"/>
        </w:numPr>
        <w:tabs>
          <w:tab w:val="left" w:pos="3062"/>
        </w:tabs>
        <w:rPr>
          <w:b/>
          <w:bCs/>
        </w:rPr>
      </w:pPr>
      <w:r w:rsidRPr="006E67E6">
        <w:rPr>
          <w:b/>
          <w:bCs/>
        </w:rPr>
        <w:t xml:space="preserve">Typical Intensity Range: </w:t>
      </w:r>
      <w:r w:rsidRPr="006E67E6">
        <w:t>0.4 – 0.7</w:t>
      </w:r>
    </w:p>
    <w:p w14:paraId="3999CF18" w14:textId="77777777" w:rsidR="00E65412" w:rsidRPr="006E67E6" w:rsidRDefault="00E65412" w:rsidP="009B1296">
      <w:pPr>
        <w:numPr>
          <w:ilvl w:val="1"/>
          <w:numId w:val="48"/>
        </w:numPr>
        <w:tabs>
          <w:tab w:val="left" w:pos="3062"/>
        </w:tabs>
        <w:rPr>
          <w:b/>
          <w:bCs/>
        </w:rPr>
      </w:pPr>
      <w:proofErr w:type="spellStart"/>
      <w:r w:rsidRPr="006E67E6">
        <w:rPr>
          <w:b/>
          <w:bCs/>
        </w:rPr>
        <w:t>Blendable</w:t>
      </w:r>
      <w:proofErr w:type="spellEnd"/>
      <w:r w:rsidRPr="006E67E6">
        <w:rPr>
          <w:b/>
          <w:bCs/>
        </w:rPr>
        <w:t xml:space="preserve"> With: </w:t>
      </w:r>
      <w:r w:rsidRPr="006E67E6">
        <w:t>CUR-005 (Wonder), JOY-003 (Wonder)</w:t>
      </w:r>
      <w:r>
        <w:br/>
      </w:r>
    </w:p>
    <w:p w14:paraId="5CAA9E37" w14:textId="77777777" w:rsidR="00E65412" w:rsidRPr="006E67E6" w:rsidRDefault="00E65412" w:rsidP="00E65412">
      <w:pPr>
        <w:tabs>
          <w:tab w:val="left" w:pos="3062"/>
        </w:tabs>
        <w:ind w:left="720"/>
        <w:rPr>
          <w:b/>
          <w:bCs/>
        </w:rPr>
      </w:pPr>
      <w:r w:rsidRPr="006E67E6">
        <w:rPr>
          <w:b/>
          <w:bCs/>
        </w:rPr>
        <w:t>AWE-003: Transcendence</w:t>
      </w:r>
    </w:p>
    <w:p w14:paraId="18847D4C" w14:textId="77777777" w:rsidR="00E65412" w:rsidRPr="006E67E6" w:rsidRDefault="00E65412" w:rsidP="009B1296">
      <w:pPr>
        <w:numPr>
          <w:ilvl w:val="1"/>
          <w:numId w:val="48"/>
        </w:numPr>
        <w:tabs>
          <w:tab w:val="left" w:pos="3062"/>
        </w:tabs>
      </w:pPr>
      <w:r w:rsidRPr="006E67E6">
        <w:rPr>
          <w:b/>
          <w:bCs/>
        </w:rPr>
        <w:t xml:space="preserve">Definition: </w:t>
      </w:r>
      <w:r w:rsidRPr="006E67E6">
        <w:t>Deep awe accompanied by a felt sense of unity, timelessness, or connection to something eternal or divine.</w:t>
      </w:r>
    </w:p>
    <w:p w14:paraId="2DC793DE" w14:textId="77777777" w:rsidR="00E65412" w:rsidRPr="006E67E6" w:rsidRDefault="00E65412" w:rsidP="009B1296">
      <w:pPr>
        <w:numPr>
          <w:ilvl w:val="1"/>
          <w:numId w:val="48"/>
        </w:numPr>
        <w:tabs>
          <w:tab w:val="left" w:pos="3062"/>
        </w:tabs>
      </w:pPr>
      <w:r w:rsidRPr="006E67E6">
        <w:rPr>
          <w:b/>
          <w:bCs/>
        </w:rPr>
        <w:t xml:space="preserve">Typical Intensity Range: </w:t>
      </w:r>
      <w:r w:rsidRPr="006E67E6">
        <w:t>0.7 – 1.0</w:t>
      </w:r>
    </w:p>
    <w:p w14:paraId="5C807B85" w14:textId="77777777" w:rsidR="00E65412" w:rsidRPr="006E67E6" w:rsidRDefault="00E65412" w:rsidP="009B1296">
      <w:pPr>
        <w:numPr>
          <w:ilvl w:val="1"/>
          <w:numId w:val="48"/>
        </w:numPr>
        <w:tabs>
          <w:tab w:val="left" w:pos="3062"/>
        </w:tabs>
        <w:rPr>
          <w:b/>
          <w:bCs/>
        </w:rPr>
      </w:pPr>
      <w:proofErr w:type="spellStart"/>
      <w:r w:rsidRPr="006E67E6">
        <w:rPr>
          <w:b/>
          <w:bCs/>
        </w:rPr>
        <w:t>Blendable</w:t>
      </w:r>
      <w:proofErr w:type="spellEnd"/>
      <w:r w:rsidRPr="006E67E6">
        <w:rPr>
          <w:b/>
          <w:bCs/>
        </w:rPr>
        <w:t xml:space="preserve"> With: </w:t>
      </w:r>
      <w:r w:rsidRPr="006E67E6">
        <w:t>HOP-006 (Visionary Hope), LOV-001 (Love)</w:t>
      </w:r>
      <w:r>
        <w:br/>
      </w:r>
    </w:p>
    <w:p w14:paraId="480F8F48" w14:textId="77777777" w:rsidR="00E65412" w:rsidRPr="006E67E6" w:rsidRDefault="00E65412" w:rsidP="00E65412">
      <w:pPr>
        <w:tabs>
          <w:tab w:val="left" w:pos="3062"/>
        </w:tabs>
        <w:ind w:left="720"/>
        <w:rPr>
          <w:b/>
          <w:bCs/>
        </w:rPr>
      </w:pPr>
      <w:r w:rsidRPr="006E67E6">
        <w:rPr>
          <w:b/>
          <w:bCs/>
        </w:rPr>
        <w:t>AWE-004: Sublime Fear</w:t>
      </w:r>
    </w:p>
    <w:p w14:paraId="17F8A190" w14:textId="77777777" w:rsidR="00E65412" w:rsidRPr="006E67E6" w:rsidRDefault="00E65412" w:rsidP="009B1296">
      <w:pPr>
        <w:numPr>
          <w:ilvl w:val="1"/>
          <w:numId w:val="48"/>
        </w:numPr>
        <w:tabs>
          <w:tab w:val="left" w:pos="3062"/>
        </w:tabs>
        <w:rPr>
          <w:b/>
          <w:bCs/>
        </w:rPr>
      </w:pPr>
      <w:r w:rsidRPr="006E67E6">
        <w:rPr>
          <w:b/>
          <w:bCs/>
        </w:rPr>
        <w:t xml:space="preserve">Definition: </w:t>
      </w:r>
      <w:r w:rsidRPr="006E67E6">
        <w:t>Awe mixed with fear or reverence in the face of something overwhelmingly powerful or incomprehensible.</w:t>
      </w:r>
    </w:p>
    <w:p w14:paraId="385AD413" w14:textId="77777777" w:rsidR="00E65412" w:rsidRPr="006E67E6" w:rsidRDefault="00E65412" w:rsidP="009B1296">
      <w:pPr>
        <w:numPr>
          <w:ilvl w:val="1"/>
          <w:numId w:val="48"/>
        </w:numPr>
        <w:tabs>
          <w:tab w:val="left" w:pos="3062"/>
        </w:tabs>
        <w:rPr>
          <w:b/>
          <w:bCs/>
        </w:rPr>
      </w:pPr>
      <w:r w:rsidRPr="006E67E6">
        <w:rPr>
          <w:b/>
          <w:bCs/>
        </w:rPr>
        <w:t xml:space="preserve">Typical Intensity Range: </w:t>
      </w:r>
      <w:r w:rsidRPr="006E67E6">
        <w:t>0.6 – 0.9</w:t>
      </w:r>
    </w:p>
    <w:p w14:paraId="0F86B0AD" w14:textId="77777777" w:rsidR="00E65412" w:rsidRPr="006E67E6" w:rsidRDefault="00E65412" w:rsidP="009B1296">
      <w:pPr>
        <w:numPr>
          <w:ilvl w:val="1"/>
          <w:numId w:val="48"/>
        </w:numPr>
        <w:tabs>
          <w:tab w:val="left" w:pos="3062"/>
        </w:tabs>
        <w:rPr>
          <w:b/>
          <w:bCs/>
        </w:rPr>
      </w:pPr>
      <w:proofErr w:type="spellStart"/>
      <w:r w:rsidRPr="006E67E6">
        <w:rPr>
          <w:b/>
          <w:bCs/>
        </w:rPr>
        <w:t>Blendable</w:t>
      </w:r>
      <w:proofErr w:type="spellEnd"/>
      <w:r w:rsidRPr="006E67E6">
        <w:rPr>
          <w:b/>
          <w:bCs/>
        </w:rPr>
        <w:t xml:space="preserve"> With: </w:t>
      </w:r>
      <w:r w:rsidRPr="006E67E6">
        <w:t>FEA-001 (Fear), SUR-003 (Amazement)</w:t>
      </w:r>
      <w:r>
        <w:br/>
      </w:r>
    </w:p>
    <w:p w14:paraId="3D34932C" w14:textId="77777777" w:rsidR="00E65412" w:rsidRPr="006E67E6" w:rsidRDefault="00E65412" w:rsidP="00E65412">
      <w:pPr>
        <w:tabs>
          <w:tab w:val="left" w:pos="3062"/>
        </w:tabs>
        <w:ind w:left="720"/>
        <w:rPr>
          <w:b/>
          <w:bCs/>
        </w:rPr>
      </w:pPr>
      <w:r w:rsidRPr="006E67E6">
        <w:rPr>
          <w:b/>
          <w:bCs/>
        </w:rPr>
        <w:t>AWE-005: Sacred Stillness</w:t>
      </w:r>
    </w:p>
    <w:p w14:paraId="24FECCE9" w14:textId="77777777" w:rsidR="00E65412" w:rsidRPr="006E67E6" w:rsidRDefault="00E65412" w:rsidP="009B1296">
      <w:pPr>
        <w:numPr>
          <w:ilvl w:val="1"/>
          <w:numId w:val="48"/>
        </w:numPr>
        <w:tabs>
          <w:tab w:val="left" w:pos="3062"/>
        </w:tabs>
        <w:rPr>
          <w:b/>
          <w:bCs/>
        </w:rPr>
      </w:pPr>
      <w:r w:rsidRPr="006E67E6">
        <w:rPr>
          <w:b/>
          <w:bCs/>
        </w:rPr>
        <w:t xml:space="preserve">Definition: </w:t>
      </w:r>
      <w:r w:rsidRPr="006E67E6">
        <w:t>Quiet awe experienced in silence, ritual, or deep presence — often in nature or during grief.</w:t>
      </w:r>
    </w:p>
    <w:p w14:paraId="5E07DCE3" w14:textId="77777777" w:rsidR="00E65412" w:rsidRPr="006E67E6" w:rsidRDefault="00E65412" w:rsidP="009B1296">
      <w:pPr>
        <w:numPr>
          <w:ilvl w:val="1"/>
          <w:numId w:val="48"/>
        </w:numPr>
        <w:tabs>
          <w:tab w:val="left" w:pos="3062"/>
        </w:tabs>
      </w:pPr>
      <w:r w:rsidRPr="006E67E6">
        <w:rPr>
          <w:b/>
          <w:bCs/>
        </w:rPr>
        <w:t xml:space="preserve">Typical Intensity Range: </w:t>
      </w:r>
      <w:r w:rsidRPr="006E67E6">
        <w:t>0.5 – 0.9</w:t>
      </w:r>
    </w:p>
    <w:p w14:paraId="6EB1CCED" w14:textId="77777777" w:rsidR="00E65412" w:rsidRPr="006E67E6" w:rsidRDefault="00E65412" w:rsidP="009B1296">
      <w:pPr>
        <w:numPr>
          <w:ilvl w:val="1"/>
          <w:numId w:val="48"/>
        </w:numPr>
        <w:tabs>
          <w:tab w:val="left" w:pos="3062"/>
        </w:tabs>
      </w:pPr>
      <w:proofErr w:type="spellStart"/>
      <w:r w:rsidRPr="006E67E6">
        <w:rPr>
          <w:b/>
          <w:bCs/>
        </w:rPr>
        <w:t>Blendable</w:t>
      </w:r>
      <w:proofErr w:type="spellEnd"/>
      <w:r w:rsidRPr="006E67E6">
        <w:rPr>
          <w:b/>
          <w:bCs/>
        </w:rPr>
        <w:t xml:space="preserve"> With: </w:t>
      </w:r>
      <w:r w:rsidRPr="006E67E6">
        <w:t>GRI-006 (Complicated Grief), HOP-004 (Faith in Others)</w:t>
      </w:r>
      <w:r>
        <w:br/>
      </w:r>
    </w:p>
    <w:p w14:paraId="360F7F7B" w14:textId="77777777" w:rsidR="00E65412" w:rsidRPr="006E67E6" w:rsidRDefault="00E65412" w:rsidP="00E65412">
      <w:pPr>
        <w:tabs>
          <w:tab w:val="left" w:pos="3062"/>
        </w:tabs>
        <w:ind w:left="720"/>
        <w:rPr>
          <w:b/>
          <w:bCs/>
        </w:rPr>
      </w:pPr>
      <w:r w:rsidRPr="006E67E6">
        <w:rPr>
          <w:b/>
          <w:bCs/>
        </w:rPr>
        <w:t>AWE-006: Existential Awe</w:t>
      </w:r>
    </w:p>
    <w:p w14:paraId="0B9A745E" w14:textId="77777777" w:rsidR="00E65412" w:rsidRPr="006E67E6" w:rsidRDefault="00E65412" w:rsidP="009B1296">
      <w:pPr>
        <w:numPr>
          <w:ilvl w:val="1"/>
          <w:numId w:val="48"/>
        </w:numPr>
        <w:tabs>
          <w:tab w:val="left" w:pos="3062"/>
        </w:tabs>
      </w:pPr>
      <w:r w:rsidRPr="006E67E6">
        <w:rPr>
          <w:b/>
          <w:bCs/>
        </w:rPr>
        <w:t xml:space="preserve">Definition: </w:t>
      </w:r>
      <w:r w:rsidRPr="006E67E6">
        <w:t>Awe that emerges when confronting life, death, time, or the cosmos in their full scale.</w:t>
      </w:r>
    </w:p>
    <w:p w14:paraId="3F6EF617" w14:textId="77777777" w:rsidR="00E65412" w:rsidRPr="006E67E6" w:rsidRDefault="00E65412" w:rsidP="009B1296">
      <w:pPr>
        <w:numPr>
          <w:ilvl w:val="1"/>
          <w:numId w:val="48"/>
        </w:numPr>
        <w:tabs>
          <w:tab w:val="left" w:pos="3062"/>
        </w:tabs>
        <w:rPr>
          <w:b/>
          <w:bCs/>
        </w:rPr>
      </w:pPr>
      <w:r w:rsidRPr="006E67E6">
        <w:rPr>
          <w:b/>
          <w:bCs/>
        </w:rPr>
        <w:t xml:space="preserve">Typical Intensity Range: </w:t>
      </w:r>
      <w:r w:rsidRPr="006E67E6">
        <w:t>0.6 – 1.0</w:t>
      </w:r>
    </w:p>
    <w:p w14:paraId="1EE3B62F" w14:textId="77777777" w:rsidR="00E65412" w:rsidRPr="006E67E6" w:rsidRDefault="00E65412" w:rsidP="009B1296">
      <w:pPr>
        <w:numPr>
          <w:ilvl w:val="1"/>
          <w:numId w:val="48"/>
        </w:numPr>
        <w:tabs>
          <w:tab w:val="left" w:pos="3062"/>
        </w:tabs>
      </w:pPr>
      <w:proofErr w:type="spellStart"/>
      <w:r w:rsidRPr="006E67E6">
        <w:rPr>
          <w:b/>
          <w:bCs/>
        </w:rPr>
        <w:t>Blendable</w:t>
      </w:r>
      <w:proofErr w:type="spellEnd"/>
      <w:r w:rsidRPr="006E67E6">
        <w:rPr>
          <w:b/>
          <w:bCs/>
        </w:rPr>
        <w:t xml:space="preserve"> With: </w:t>
      </w:r>
      <w:r w:rsidRPr="006E67E6">
        <w:t>LON-006 (Existential Loneliness), CUR-005 (Wonder)</w:t>
      </w:r>
    </w:p>
    <w:p w14:paraId="20D0FD25" w14:textId="77777777" w:rsidR="00E65412" w:rsidRDefault="00E65412" w:rsidP="00E65412">
      <w:pPr>
        <w:tabs>
          <w:tab w:val="left" w:pos="3062"/>
        </w:tabs>
        <w:rPr>
          <w:b/>
          <w:bCs/>
        </w:rPr>
      </w:pPr>
      <w:r>
        <w:rPr>
          <w:b/>
          <w:bCs/>
        </w:rPr>
        <w:br/>
      </w:r>
      <w:r>
        <w:rPr>
          <w:b/>
          <w:bCs/>
        </w:rPr>
        <w:br/>
        <w:t>Cultural Modulation Snapshot - AWE</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893"/>
        <w:gridCol w:w="876"/>
        <w:gridCol w:w="775"/>
        <w:gridCol w:w="2090"/>
        <w:gridCol w:w="4716"/>
      </w:tblGrid>
      <w:tr w:rsidR="00E65412" w:rsidRPr="00AB193A" w14:paraId="17350F19" w14:textId="77777777" w:rsidTr="00422884">
        <w:trPr>
          <w:tblHeader/>
          <w:tblCellSpacing w:w="15" w:type="dxa"/>
        </w:trPr>
        <w:tc>
          <w:tcPr>
            <w:tcW w:w="0" w:type="auto"/>
            <w:shd w:val="pct10" w:color="auto" w:fill="auto"/>
            <w:vAlign w:val="center"/>
            <w:hideMark/>
          </w:tcPr>
          <w:p w14:paraId="0C8C46A4" w14:textId="77777777" w:rsidR="00E65412" w:rsidRPr="00AB193A" w:rsidRDefault="00E65412" w:rsidP="00422884">
            <w:pPr>
              <w:tabs>
                <w:tab w:val="left" w:pos="3062"/>
              </w:tabs>
              <w:rPr>
                <w:b/>
                <w:bCs/>
              </w:rPr>
            </w:pPr>
            <w:r w:rsidRPr="00AB193A">
              <w:rPr>
                <w:b/>
                <w:bCs/>
              </w:rPr>
              <w:t>Culture Code</w:t>
            </w:r>
          </w:p>
        </w:tc>
        <w:tc>
          <w:tcPr>
            <w:tcW w:w="0" w:type="auto"/>
            <w:shd w:val="pct10" w:color="auto" w:fill="auto"/>
            <w:vAlign w:val="center"/>
            <w:hideMark/>
          </w:tcPr>
          <w:p w14:paraId="7C7EBF04" w14:textId="77777777" w:rsidR="00E65412" w:rsidRPr="00AB193A" w:rsidRDefault="00E65412" w:rsidP="00422884">
            <w:pPr>
              <w:tabs>
                <w:tab w:val="left" w:pos="3062"/>
              </w:tabs>
              <w:rPr>
                <w:b/>
                <w:bCs/>
              </w:rPr>
            </w:pPr>
            <w:r w:rsidRPr="00AB193A">
              <w:rPr>
                <w:b/>
                <w:bCs/>
              </w:rPr>
              <w:t>CVM Profile</w:t>
            </w:r>
          </w:p>
        </w:tc>
        <w:tc>
          <w:tcPr>
            <w:tcW w:w="0" w:type="auto"/>
            <w:shd w:val="pct10" w:color="auto" w:fill="auto"/>
            <w:vAlign w:val="center"/>
            <w:hideMark/>
          </w:tcPr>
          <w:p w14:paraId="2572FA8F" w14:textId="77777777" w:rsidR="00E65412" w:rsidRPr="00AB193A" w:rsidRDefault="00E65412" w:rsidP="00422884">
            <w:pPr>
              <w:tabs>
                <w:tab w:val="left" w:pos="3062"/>
              </w:tabs>
              <w:rPr>
                <w:b/>
                <w:bCs/>
              </w:rPr>
            </w:pPr>
            <w:r w:rsidRPr="00AB193A">
              <w:rPr>
                <w:b/>
                <w:bCs/>
              </w:rPr>
              <w:t>CEM Code</w:t>
            </w:r>
          </w:p>
        </w:tc>
        <w:tc>
          <w:tcPr>
            <w:tcW w:w="0" w:type="auto"/>
            <w:shd w:val="pct10" w:color="auto" w:fill="auto"/>
            <w:vAlign w:val="center"/>
            <w:hideMark/>
          </w:tcPr>
          <w:p w14:paraId="47030E66" w14:textId="77777777" w:rsidR="00E65412" w:rsidRPr="00AB193A" w:rsidRDefault="00E65412" w:rsidP="00422884">
            <w:pPr>
              <w:tabs>
                <w:tab w:val="left" w:pos="3062"/>
              </w:tabs>
              <w:rPr>
                <w:b/>
                <w:bCs/>
              </w:rPr>
            </w:pPr>
            <w:r w:rsidRPr="00AB193A">
              <w:rPr>
                <w:b/>
                <w:bCs/>
              </w:rPr>
              <w:t>Expression Tendency</w:t>
            </w:r>
          </w:p>
        </w:tc>
        <w:tc>
          <w:tcPr>
            <w:tcW w:w="0" w:type="auto"/>
            <w:shd w:val="pct10" w:color="auto" w:fill="auto"/>
            <w:vAlign w:val="center"/>
            <w:hideMark/>
          </w:tcPr>
          <w:p w14:paraId="5B4C3FB6" w14:textId="77777777" w:rsidR="00E65412" w:rsidRPr="00AB193A" w:rsidRDefault="00E65412" w:rsidP="00422884">
            <w:pPr>
              <w:tabs>
                <w:tab w:val="left" w:pos="3062"/>
              </w:tabs>
              <w:rPr>
                <w:b/>
                <w:bCs/>
              </w:rPr>
            </w:pPr>
            <w:r w:rsidRPr="00AB193A">
              <w:rPr>
                <w:b/>
                <w:bCs/>
              </w:rPr>
              <w:t>Modulation Notes</w:t>
            </w:r>
          </w:p>
        </w:tc>
      </w:tr>
      <w:tr w:rsidR="00E65412" w:rsidRPr="00AB193A" w14:paraId="075ECEFA" w14:textId="77777777" w:rsidTr="00422884">
        <w:trPr>
          <w:tblCellSpacing w:w="15" w:type="dxa"/>
        </w:trPr>
        <w:tc>
          <w:tcPr>
            <w:tcW w:w="0" w:type="auto"/>
            <w:vAlign w:val="center"/>
            <w:hideMark/>
          </w:tcPr>
          <w:p w14:paraId="6990EDB9" w14:textId="77777777" w:rsidR="00E65412" w:rsidRPr="00AB193A" w:rsidRDefault="00E65412" w:rsidP="00422884">
            <w:pPr>
              <w:tabs>
                <w:tab w:val="left" w:pos="3062"/>
              </w:tabs>
              <w:rPr>
                <w:b/>
                <w:bCs/>
              </w:rPr>
            </w:pPr>
            <w:r w:rsidRPr="00AB193A">
              <w:rPr>
                <w:b/>
                <w:bCs/>
              </w:rPr>
              <w:t>TI-M-E-S</w:t>
            </w:r>
          </w:p>
        </w:tc>
        <w:tc>
          <w:tcPr>
            <w:tcW w:w="0" w:type="auto"/>
            <w:vAlign w:val="center"/>
            <w:hideMark/>
          </w:tcPr>
          <w:p w14:paraId="77FCC285" w14:textId="77777777" w:rsidR="00E65412" w:rsidRPr="00AB193A" w:rsidRDefault="00E65412" w:rsidP="00422884">
            <w:pPr>
              <w:tabs>
                <w:tab w:val="left" w:pos="3062"/>
              </w:tabs>
              <w:rPr>
                <w:b/>
                <w:bCs/>
              </w:rPr>
            </w:pPr>
            <w:r w:rsidRPr="00AB193A">
              <w:rPr>
                <w:b/>
                <w:bCs/>
              </w:rPr>
              <w:t>CVM-TI-M-E-S</w:t>
            </w:r>
          </w:p>
        </w:tc>
        <w:tc>
          <w:tcPr>
            <w:tcW w:w="0" w:type="auto"/>
            <w:vAlign w:val="center"/>
            <w:hideMark/>
          </w:tcPr>
          <w:p w14:paraId="36BF733C" w14:textId="77777777" w:rsidR="00E65412" w:rsidRPr="00AB193A" w:rsidRDefault="00E65412" w:rsidP="00422884">
            <w:pPr>
              <w:tabs>
                <w:tab w:val="left" w:pos="3062"/>
              </w:tabs>
              <w:rPr>
                <w:b/>
                <w:bCs/>
              </w:rPr>
            </w:pPr>
            <w:r w:rsidRPr="00AB193A">
              <w:rPr>
                <w:b/>
                <w:bCs/>
              </w:rPr>
              <w:t>CEM-AWE-TI</w:t>
            </w:r>
          </w:p>
        </w:tc>
        <w:tc>
          <w:tcPr>
            <w:tcW w:w="0" w:type="auto"/>
            <w:vAlign w:val="center"/>
            <w:hideMark/>
          </w:tcPr>
          <w:p w14:paraId="69B495A4" w14:textId="77777777" w:rsidR="00E65412" w:rsidRPr="00AB193A" w:rsidRDefault="00E65412" w:rsidP="00422884">
            <w:pPr>
              <w:tabs>
                <w:tab w:val="left" w:pos="3062"/>
              </w:tabs>
            </w:pPr>
            <w:r w:rsidRPr="00AB193A">
              <w:t>Spiritual / Meditative</w:t>
            </w:r>
          </w:p>
        </w:tc>
        <w:tc>
          <w:tcPr>
            <w:tcW w:w="0" w:type="auto"/>
            <w:vAlign w:val="center"/>
            <w:hideMark/>
          </w:tcPr>
          <w:p w14:paraId="4FDDB468" w14:textId="77777777" w:rsidR="00E65412" w:rsidRPr="00AB193A" w:rsidRDefault="00E65412" w:rsidP="00422884">
            <w:pPr>
              <w:tabs>
                <w:tab w:val="left" w:pos="3062"/>
              </w:tabs>
            </w:pPr>
            <w:r w:rsidRPr="00AB193A">
              <w:t>Awe is experienced through stillness, meditation, and reflection on impermanence; closely tied to spiritual realization and inner peace</w:t>
            </w:r>
          </w:p>
        </w:tc>
      </w:tr>
      <w:tr w:rsidR="00E65412" w:rsidRPr="00AB193A" w14:paraId="23282CFB" w14:textId="77777777" w:rsidTr="00422884">
        <w:trPr>
          <w:tblCellSpacing w:w="15" w:type="dxa"/>
        </w:trPr>
        <w:tc>
          <w:tcPr>
            <w:tcW w:w="0" w:type="auto"/>
            <w:shd w:val="pct10" w:color="auto" w:fill="auto"/>
            <w:vAlign w:val="center"/>
            <w:hideMark/>
          </w:tcPr>
          <w:p w14:paraId="5B371473" w14:textId="77777777" w:rsidR="00E65412" w:rsidRPr="00AB193A" w:rsidRDefault="00E65412" w:rsidP="00422884">
            <w:pPr>
              <w:tabs>
                <w:tab w:val="left" w:pos="3062"/>
              </w:tabs>
              <w:rPr>
                <w:b/>
                <w:bCs/>
              </w:rPr>
            </w:pPr>
            <w:r w:rsidRPr="00AB193A">
              <w:rPr>
                <w:b/>
                <w:bCs/>
              </w:rPr>
              <w:t>US-N-Y-P</w:t>
            </w:r>
          </w:p>
        </w:tc>
        <w:tc>
          <w:tcPr>
            <w:tcW w:w="0" w:type="auto"/>
            <w:shd w:val="pct10" w:color="auto" w:fill="auto"/>
            <w:vAlign w:val="center"/>
            <w:hideMark/>
          </w:tcPr>
          <w:p w14:paraId="6B18727E" w14:textId="77777777" w:rsidR="00E65412" w:rsidRPr="00AB193A" w:rsidRDefault="00E65412" w:rsidP="00422884">
            <w:pPr>
              <w:tabs>
                <w:tab w:val="left" w:pos="3062"/>
              </w:tabs>
              <w:rPr>
                <w:b/>
                <w:bCs/>
              </w:rPr>
            </w:pPr>
            <w:r w:rsidRPr="00AB193A">
              <w:rPr>
                <w:b/>
                <w:bCs/>
              </w:rPr>
              <w:t>CVM-US-N-Y-P</w:t>
            </w:r>
          </w:p>
        </w:tc>
        <w:tc>
          <w:tcPr>
            <w:tcW w:w="0" w:type="auto"/>
            <w:shd w:val="pct10" w:color="auto" w:fill="auto"/>
            <w:vAlign w:val="center"/>
            <w:hideMark/>
          </w:tcPr>
          <w:p w14:paraId="23ED2923" w14:textId="77777777" w:rsidR="00E65412" w:rsidRPr="00AB193A" w:rsidRDefault="00E65412" w:rsidP="00422884">
            <w:pPr>
              <w:tabs>
                <w:tab w:val="left" w:pos="3062"/>
              </w:tabs>
              <w:rPr>
                <w:b/>
                <w:bCs/>
              </w:rPr>
            </w:pPr>
            <w:r w:rsidRPr="00AB193A">
              <w:rPr>
                <w:b/>
                <w:bCs/>
              </w:rPr>
              <w:t>CEM-AWE-US</w:t>
            </w:r>
          </w:p>
        </w:tc>
        <w:tc>
          <w:tcPr>
            <w:tcW w:w="0" w:type="auto"/>
            <w:shd w:val="pct10" w:color="auto" w:fill="auto"/>
            <w:vAlign w:val="center"/>
            <w:hideMark/>
          </w:tcPr>
          <w:p w14:paraId="5C4FE3C7" w14:textId="77777777" w:rsidR="00E65412" w:rsidRPr="00AB193A" w:rsidRDefault="00E65412" w:rsidP="00422884">
            <w:pPr>
              <w:tabs>
                <w:tab w:val="left" w:pos="3062"/>
              </w:tabs>
            </w:pPr>
            <w:r w:rsidRPr="00AB193A">
              <w:t>Transformational / Discovery-Oriented</w:t>
            </w:r>
          </w:p>
        </w:tc>
        <w:tc>
          <w:tcPr>
            <w:tcW w:w="0" w:type="auto"/>
            <w:shd w:val="pct10" w:color="auto" w:fill="auto"/>
            <w:vAlign w:val="center"/>
            <w:hideMark/>
          </w:tcPr>
          <w:p w14:paraId="7FE22EBE" w14:textId="77777777" w:rsidR="00E65412" w:rsidRPr="00AB193A" w:rsidRDefault="00E65412" w:rsidP="00422884">
            <w:pPr>
              <w:tabs>
                <w:tab w:val="left" w:pos="3062"/>
              </w:tabs>
            </w:pPr>
            <w:r w:rsidRPr="00AB193A">
              <w:t>Awe is culturally pursued through extraordinary experiences, personal growth, or cosmic phenomena like space, science, or artistic transcendence</w:t>
            </w:r>
          </w:p>
        </w:tc>
      </w:tr>
      <w:tr w:rsidR="00E65412" w:rsidRPr="00AB193A" w14:paraId="5E38832E" w14:textId="77777777" w:rsidTr="00422884">
        <w:trPr>
          <w:tblCellSpacing w:w="15" w:type="dxa"/>
        </w:trPr>
        <w:tc>
          <w:tcPr>
            <w:tcW w:w="0" w:type="auto"/>
            <w:vAlign w:val="center"/>
            <w:hideMark/>
          </w:tcPr>
          <w:p w14:paraId="575259B2" w14:textId="77777777" w:rsidR="00E65412" w:rsidRPr="00AB193A" w:rsidRDefault="00E65412" w:rsidP="00422884">
            <w:pPr>
              <w:tabs>
                <w:tab w:val="left" w:pos="3062"/>
              </w:tabs>
              <w:rPr>
                <w:b/>
                <w:bCs/>
              </w:rPr>
            </w:pPr>
            <w:r w:rsidRPr="00AB193A">
              <w:rPr>
                <w:b/>
                <w:bCs/>
              </w:rPr>
              <w:t>NZ-C-Y-F</w:t>
            </w:r>
          </w:p>
        </w:tc>
        <w:tc>
          <w:tcPr>
            <w:tcW w:w="0" w:type="auto"/>
            <w:vAlign w:val="center"/>
            <w:hideMark/>
          </w:tcPr>
          <w:p w14:paraId="0D47EA91" w14:textId="77777777" w:rsidR="00E65412" w:rsidRPr="00AB193A" w:rsidRDefault="00E65412" w:rsidP="00422884">
            <w:pPr>
              <w:tabs>
                <w:tab w:val="left" w:pos="3062"/>
              </w:tabs>
              <w:rPr>
                <w:b/>
                <w:bCs/>
              </w:rPr>
            </w:pPr>
            <w:r w:rsidRPr="00AB193A">
              <w:rPr>
                <w:b/>
                <w:bCs/>
              </w:rPr>
              <w:t>CVM-NZ-C-Y-F</w:t>
            </w:r>
          </w:p>
        </w:tc>
        <w:tc>
          <w:tcPr>
            <w:tcW w:w="0" w:type="auto"/>
            <w:vAlign w:val="center"/>
            <w:hideMark/>
          </w:tcPr>
          <w:p w14:paraId="1AFE7B8B" w14:textId="77777777" w:rsidR="00E65412" w:rsidRPr="00AB193A" w:rsidRDefault="00E65412" w:rsidP="00422884">
            <w:pPr>
              <w:tabs>
                <w:tab w:val="left" w:pos="3062"/>
              </w:tabs>
              <w:rPr>
                <w:b/>
                <w:bCs/>
              </w:rPr>
            </w:pPr>
            <w:r w:rsidRPr="00AB193A">
              <w:rPr>
                <w:b/>
                <w:bCs/>
              </w:rPr>
              <w:t>CEM-AWE-NZ</w:t>
            </w:r>
          </w:p>
        </w:tc>
        <w:tc>
          <w:tcPr>
            <w:tcW w:w="0" w:type="auto"/>
            <w:vAlign w:val="center"/>
            <w:hideMark/>
          </w:tcPr>
          <w:p w14:paraId="2FD6462F" w14:textId="77777777" w:rsidR="00E65412" w:rsidRPr="00AB193A" w:rsidRDefault="00E65412" w:rsidP="00422884">
            <w:pPr>
              <w:tabs>
                <w:tab w:val="left" w:pos="3062"/>
              </w:tabs>
            </w:pPr>
            <w:r w:rsidRPr="00AB193A">
              <w:t>Natural / Culturally Embedded</w:t>
            </w:r>
          </w:p>
        </w:tc>
        <w:tc>
          <w:tcPr>
            <w:tcW w:w="0" w:type="auto"/>
            <w:vAlign w:val="center"/>
            <w:hideMark/>
          </w:tcPr>
          <w:p w14:paraId="4A4F45E0" w14:textId="77777777" w:rsidR="00E65412" w:rsidRPr="00AB193A" w:rsidRDefault="00E65412" w:rsidP="00422884">
            <w:pPr>
              <w:tabs>
                <w:tab w:val="left" w:pos="3062"/>
              </w:tabs>
            </w:pPr>
            <w:r w:rsidRPr="00AB193A">
              <w:t>Awe arises from connection to natural landscapes and indigenous Māori spirituality; expression includes silence, respect, and ritual engagement</w:t>
            </w:r>
          </w:p>
        </w:tc>
      </w:tr>
      <w:tr w:rsidR="00E65412" w:rsidRPr="00AB193A" w14:paraId="5760A80E" w14:textId="77777777" w:rsidTr="00422884">
        <w:trPr>
          <w:tblCellSpacing w:w="15" w:type="dxa"/>
        </w:trPr>
        <w:tc>
          <w:tcPr>
            <w:tcW w:w="0" w:type="auto"/>
            <w:shd w:val="pct10" w:color="auto" w:fill="auto"/>
            <w:vAlign w:val="center"/>
            <w:hideMark/>
          </w:tcPr>
          <w:p w14:paraId="390D6FA0" w14:textId="77777777" w:rsidR="00E65412" w:rsidRPr="00AB193A" w:rsidRDefault="00E65412" w:rsidP="00422884">
            <w:pPr>
              <w:tabs>
                <w:tab w:val="left" w:pos="3062"/>
              </w:tabs>
              <w:rPr>
                <w:b/>
                <w:bCs/>
              </w:rPr>
            </w:pPr>
            <w:r w:rsidRPr="00AB193A">
              <w:rPr>
                <w:b/>
                <w:bCs/>
              </w:rPr>
              <w:t>BH-M-A-S</w:t>
            </w:r>
          </w:p>
        </w:tc>
        <w:tc>
          <w:tcPr>
            <w:tcW w:w="0" w:type="auto"/>
            <w:shd w:val="pct10" w:color="auto" w:fill="auto"/>
            <w:vAlign w:val="center"/>
            <w:hideMark/>
          </w:tcPr>
          <w:p w14:paraId="538026E3" w14:textId="77777777" w:rsidR="00E65412" w:rsidRPr="00AB193A" w:rsidRDefault="00E65412" w:rsidP="00422884">
            <w:pPr>
              <w:tabs>
                <w:tab w:val="left" w:pos="3062"/>
              </w:tabs>
              <w:rPr>
                <w:b/>
                <w:bCs/>
              </w:rPr>
            </w:pPr>
            <w:r w:rsidRPr="00AB193A">
              <w:rPr>
                <w:b/>
                <w:bCs/>
              </w:rPr>
              <w:t>CVM-BH-M-A-S</w:t>
            </w:r>
          </w:p>
        </w:tc>
        <w:tc>
          <w:tcPr>
            <w:tcW w:w="0" w:type="auto"/>
            <w:shd w:val="pct10" w:color="auto" w:fill="auto"/>
            <w:vAlign w:val="center"/>
            <w:hideMark/>
          </w:tcPr>
          <w:p w14:paraId="7660C387" w14:textId="77777777" w:rsidR="00E65412" w:rsidRPr="00AB193A" w:rsidRDefault="00E65412" w:rsidP="00422884">
            <w:pPr>
              <w:tabs>
                <w:tab w:val="left" w:pos="3062"/>
              </w:tabs>
              <w:rPr>
                <w:b/>
                <w:bCs/>
              </w:rPr>
            </w:pPr>
            <w:r w:rsidRPr="00AB193A">
              <w:rPr>
                <w:b/>
                <w:bCs/>
              </w:rPr>
              <w:t>CEM-AWE-BH</w:t>
            </w:r>
          </w:p>
        </w:tc>
        <w:tc>
          <w:tcPr>
            <w:tcW w:w="0" w:type="auto"/>
            <w:shd w:val="pct10" w:color="auto" w:fill="auto"/>
            <w:vAlign w:val="center"/>
            <w:hideMark/>
          </w:tcPr>
          <w:p w14:paraId="793A15EA" w14:textId="77777777" w:rsidR="00E65412" w:rsidRPr="00AB193A" w:rsidRDefault="00E65412" w:rsidP="00422884">
            <w:pPr>
              <w:tabs>
                <w:tab w:val="left" w:pos="3062"/>
              </w:tabs>
            </w:pPr>
            <w:r w:rsidRPr="00AB193A">
              <w:t>Simplicity-Centered / Balance-Aligned</w:t>
            </w:r>
          </w:p>
        </w:tc>
        <w:tc>
          <w:tcPr>
            <w:tcW w:w="0" w:type="auto"/>
            <w:shd w:val="pct10" w:color="auto" w:fill="auto"/>
            <w:vAlign w:val="center"/>
            <w:hideMark/>
          </w:tcPr>
          <w:p w14:paraId="4467A639" w14:textId="77777777" w:rsidR="00E65412" w:rsidRPr="00AB193A" w:rsidRDefault="00E65412" w:rsidP="00422884">
            <w:pPr>
              <w:tabs>
                <w:tab w:val="left" w:pos="3062"/>
              </w:tabs>
            </w:pPr>
            <w:r w:rsidRPr="00AB193A">
              <w:t>Awe is found in quiet, harmonious existence; reverence for nature, community, and balance guides emotional tone and depth</w:t>
            </w:r>
          </w:p>
        </w:tc>
      </w:tr>
      <w:tr w:rsidR="00E65412" w:rsidRPr="00AB193A" w14:paraId="48B9395F" w14:textId="77777777" w:rsidTr="00422884">
        <w:trPr>
          <w:tblCellSpacing w:w="15" w:type="dxa"/>
        </w:trPr>
        <w:tc>
          <w:tcPr>
            <w:tcW w:w="0" w:type="auto"/>
            <w:vAlign w:val="center"/>
            <w:hideMark/>
          </w:tcPr>
          <w:p w14:paraId="321C08A3" w14:textId="77777777" w:rsidR="00E65412" w:rsidRPr="00AB193A" w:rsidRDefault="00E65412" w:rsidP="00422884">
            <w:pPr>
              <w:tabs>
                <w:tab w:val="left" w:pos="3062"/>
              </w:tabs>
              <w:rPr>
                <w:b/>
                <w:bCs/>
              </w:rPr>
            </w:pPr>
            <w:r w:rsidRPr="00AB193A">
              <w:rPr>
                <w:b/>
                <w:bCs/>
              </w:rPr>
              <w:t>NG-R-E-F</w:t>
            </w:r>
          </w:p>
        </w:tc>
        <w:tc>
          <w:tcPr>
            <w:tcW w:w="0" w:type="auto"/>
            <w:vAlign w:val="center"/>
            <w:hideMark/>
          </w:tcPr>
          <w:p w14:paraId="7884301A" w14:textId="77777777" w:rsidR="00E65412" w:rsidRPr="00AB193A" w:rsidRDefault="00E65412" w:rsidP="00422884">
            <w:pPr>
              <w:tabs>
                <w:tab w:val="left" w:pos="3062"/>
              </w:tabs>
              <w:rPr>
                <w:b/>
                <w:bCs/>
              </w:rPr>
            </w:pPr>
            <w:r w:rsidRPr="00AB193A">
              <w:rPr>
                <w:b/>
                <w:bCs/>
              </w:rPr>
              <w:t>CVM-NG-R-E-F</w:t>
            </w:r>
          </w:p>
        </w:tc>
        <w:tc>
          <w:tcPr>
            <w:tcW w:w="0" w:type="auto"/>
            <w:vAlign w:val="center"/>
            <w:hideMark/>
          </w:tcPr>
          <w:p w14:paraId="02363BF4" w14:textId="77777777" w:rsidR="00E65412" w:rsidRPr="00AB193A" w:rsidRDefault="00E65412" w:rsidP="00422884">
            <w:pPr>
              <w:tabs>
                <w:tab w:val="left" w:pos="3062"/>
              </w:tabs>
              <w:rPr>
                <w:b/>
                <w:bCs/>
              </w:rPr>
            </w:pPr>
            <w:r w:rsidRPr="00AB193A">
              <w:rPr>
                <w:b/>
                <w:bCs/>
              </w:rPr>
              <w:t>CEM-AWE-NG</w:t>
            </w:r>
          </w:p>
        </w:tc>
        <w:tc>
          <w:tcPr>
            <w:tcW w:w="0" w:type="auto"/>
            <w:vAlign w:val="center"/>
            <w:hideMark/>
          </w:tcPr>
          <w:p w14:paraId="75A69F55" w14:textId="77777777" w:rsidR="00E65412" w:rsidRPr="00AB193A" w:rsidRDefault="00E65412" w:rsidP="00422884">
            <w:pPr>
              <w:tabs>
                <w:tab w:val="left" w:pos="3062"/>
              </w:tabs>
            </w:pPr>
            <w:r w:rsidRPr="00AB193A">
              <w:t>Communal / Rhythmically Expressed</w:t>
            </w:r>
          </w:p>
        </w:tc>
        <w:tc>
          <w:tcPr>
            <w:tcW w:w="0" w:type="auto"/>
            <w:vAlign w:val="center"/>
            <w:hideMark/>
          </w:tcPr>
          <w:p w14:paraId="143B79B8" w14:textId="77777777" w:rsidR="00E65412" w:rsidRPr="00AB193A" w:rsidRDefault="00E65412" w:rsidP="00422884">
            <w:pPr>
              <w:tabs>
                <w:tab w:val="left" w:pos="3062"/>
              </w:tabs>
            </w:pPr>
            <w:r w:rsidRPr="00AB193A">
              <w:t>Awe emerges through communal rituals, music, drumming, and ancestral storytelling; often expressed through embodied, rhythmic, and spiritual acts of reverence</w:t>
            </w:r>
          </w:p>
        </w:tc>
      </w:tr>
    </w:tbl>
    <w:p w14:paraId="04DACDD4" w14:textId="77777777" w:rsidR="00E65412" w:rsidRDefault="00E65412" w:rsidP="00E65412">
      <w:pPr>
        <w:tabs>
          <w:tab w:val="left" w:pos="3062"/>
        </w:tabs>
        <w:rPr>
          <w:b/>
          <w:bCs/>
        </w:rPr>
      </w:pPr>
      <w:r>
        <w:rPr>
          <w:b/>
          <w:bCs/>
        </w:rPr>
        <w:br/>
      </w:r>
      <w:r>
        <w:rPr>
          <w:b/>
          <w:bCs/>
        </w:rPr>
        <w:br/>
      </w:r>
      <w:r>
        <w:rPr>
          <w:b/>
          <w:bCs/>
        </w:rPr>
        <w:br/>
      </w:r>
      <w:r>
        <w:rPr>
          <w:b/>
          <w:bCs/>
        </w:rPr>
        <w:br/>
      </w:r>
      <w:r w:rsidRPr="007F0077">
        <w:rPr>
          <w:b/>
          <w:bCs/>
        </w:rPr>
        <w:t>Emotion Family: Playfulness</w:t>
      </w:r>
      <w:r>
        <w:rPr>
          <w:b/>
          <w:bCs/>
        </w:rPr>
        <w:t xml:space="preserve"> (PLA)</w:t>
      </w:r>
    </w:p>
    <w:p w14:paraId="5916E919" w14:textId="77777777" w:rsidR="00E65412" w:rsidRPr="007F0077" w:rsidRDefault="00E65412" w:rsidP="00E65412">
      <w:pPr>
        <w:tabs>
          <w:tab w:val="left" w:pos="3062"/>
        </w:tabs>
        <w:rPr>
          <w:b/>
          <w:bCs/>
        </w:rPr>
      </w:pPr>
      <w:r w:rsidRPr="007F0077">
        <w:rPr>
          <w:b/>
          <w:bCs/>
        </w:rPr>
        <w:t>Primary Emotion</w:t>
      </w:r>
    </w:p>
    <w:p w14:paraId="5EF94EEE" w14:textId="77777777" w:rsidR="00E65412" w:rsidRPr="007F0077" w:rsidRDefault="00E65412" w:rsidP="009B1296">
      <w:pPr>
        <w:numPr>
          <w:ilvl w:val="0"/>
          <w:numId w:val="49"/>
        </w:numPr>
        <w:tabs>
          <w:tab w:val="left" w:pos="3062"/>
        </w:tabs>
      </w:pPr>
      <w:r w:rsidRPr="007F0077">
        <w:rPr>
          <w:b/>
          <w:bCs/>
        </w:rPr>
        <w:t>Name:</w:t>
      </w:r>
      <w:r w:rsidRPr="007F0077">
        <w:t xml:space="preserve"> Playfulness</w:t>
      </w:r>
    </w:p>
    <w:p w14:paraId="1D55DB0D" w14:textId="77777777" w:rsidR="00E65412" w:rsidRPr="007F0077" w:rsidRDefault="00E65412" w:rsidP="009B1296">
      <w:pPr>
        <w:numPr>
          <w:ilvl w:val="0"/>
          <w:numId w:val="49"/>
        </w:numPr>
        <w:tabs>
          <w:tab w:val="left" w:pos="3062"/>
        </w:tabs>
      </w:pPr>
      <w:r w:rsidRPr="007F0077">
        <w:rPr>
          <w:b/>
          <w:bCs/>
        </w:rPr>
        <w:t>Reference Code:</w:t>
      </w:r>
      <w:r w:rsidRPr="007F0077">
        <w:t xml:space="preserve"> PLA-001</w:t>
      </w:r>
    </w:p>
    <w:p w14:paraId="01C14C5B" w14:textId="77777777" w:rsidR="00E65412" w:rsidRPr="007F0077" w:rsidRDefault="00E65412" w:rsidP="009B1296">
      <w:pPr>
        <w:numPr>
          <w:ilvl w:val="0"/>
          <w:numId w:val="49"/>
        </w:numPr>
        <w:tabs>
          <w:tab w:val="left" w:pos="3062"/>
        </w:tabs>
      </w:pPr>
      <w:r w:rsidRPr="007F0077">
        <w:rPr>
          <w:b/>
          <w:bCs/>
        </w:rPr>
        <w:t>Definition:</w:t>
      </w:r>
      <w:r w:rsidRPr="007F0077">
        <w:t xml:space="preserve"> A lighthearted emotional state characterized by spontaneous creativity, humor, experimentation, and joy in the moment. Playfulness fosters safety, bonding, curiosity, and emotional repair.</w:t>
      </w:r>
    </w:p>
    <w:p w14:paraId="6F9AEF3C" w14:textId="77777777" w:rsidR="00E65412" w:rsidRPr="007F0077" w:rsidRDefault="00E65412" w:rsidP="009B1296">
      <w:pPr>
        <w:numPr>
          <w:ilvl w:val="0"/>
          <w:numId w:val="49"/>
        </w:numPr>
        <w:tabs>
          <w:tab w:val="left" w:pos="3062"/>
        </w:tabs>
      </w:pPr>
      <w:r w:rsidRPr="007F0077">
        <w:rPr>
          <w:b/>
          <w:bCs/>
        </w:rPr>
        <w:t>Typical Intensity Range:</w:t>
      </w:r>
      <w:r w:rsidRPr="007F0077">
        <w:t xml:space="preserve"> 0.3 – 0.8</w:t>
      </w:r>
    </w:p>
    <w:p w14:paraId="25D8C923" w14:textId="77777777" w:rsidR="00E65412" w:rsidRPr="007F0077" w:rsidRDefault="00E65412" w:rsidP="009B1296">
      <w:pPr>
        <w:numPr>
          <w:ilvl w:val="0"/>
          <w:numId w:val="49"/>
        </w:numPr>
        <w:tabs>
          <w:tab w:val="left" w:pos="3062"/>
        </w:tabs>
      </w:pPr>
      <w:r w:rsidRPr="007F0077">
        <w:rPr>
          <w:b/>
          <w:bCs/>
        </w:rPr>
        <w:t>Cultural Universality:</w:t>
      </w:r>
      <w:r w:rsidRPr="007F0077">
        <w:t xml:space="preserve"> High (forms of play vary, but the drive to play is human-wide and begins in infancy)</w:t>
      </w:r>
    </w:p>
    <w:p w14:paraId="08A90355" w14:textId="77777777" w:rsidR="00E65412" w:rsidRPr="007F0077" w:rsidRDefault="00E65412" w:rsidP="009B1296">
      <w:pPr>
        <w:numPr>
          <w:ilvl w:val="0"/>
          <w:numId w:val="49"/>
        </w:numPr>
        <w:tabs>
          <w:tab w:val="left" w:pos="3062"/>
        </w:tabs>
      </w:pPr>
      <w:r w:rsidRPr="007F0077">
        <w:rPr>
          <w:b/>
          <w:bCs/>
        </w:rPr>
        <w:t>HEART™ Notes:</w:t>
      </w:r>
      <w:r w:rsidRPr="007F0077">
        <w:t xml:space="preserve"> Playfulness is not trivial — it is a </w:t>
      </w:r>
      <w:r w:rsidRPr="007F0077">
        <w:rPr>
          <w:b/>
          <w:bCs/>
        </w:rPr>
        <w:t>healing force</w:t>
      </w:r>
      <w:r w:rsidRPr="007F0077">
        <w:t xml:space="preserve">. It regulates stress, reintroduces joy after pain, and signals safe relational space. Systems must learn to mirror or invite playfulness when appropriate, especially after rupture, grief, or social disconnection. It is often the first sign of </w:t>
      </w:r>
      <w:r w:rsidRPr="007F0077">
        <w:rPr>
          <w:b/>
          <w:bCs/>
        </w:rPr>
        <w:t>emotional readiness to reengage.</w:t>
      </w:r>
      <w:r>
        <w:rPr>
          <w:b/>
          <w:bCs/>
        </w:rPr>
        <w:br/>
      </w:r>
      <w:r>
        <w:rPr>
          <w:b/>
          <w:bCs/>
        </w:rPr>
        <w:br/>
      </w:r>
    </w:p>
    <w:p w14:paraId="56F18F85" w14:textId="77777777" w:rsidR="00E65412" w:rsidRPr="007F0077" w:rsidRDefault="00E65412" w:rsidP="00E65412">
      <w:pPr>
        <w:tabs>
          <w:tab w:val="left" w:pos="3062"/>
        </w:tabs>
        <w:rPr>
          <w:b/>
          <w:bCs/>
        </w:rPr>
      </w:pPr>
      <w:r w:rsidRPr="007F0077">
        <w:rPr>
          <w:b/>
          <w:bCs/>
        </w:rPr>
        <w:t>Secondary Variants</w:t>
      </w:r>
    </w:p>
    <w:p w14:paraId="0C1BD1A3" w14:textId="77777777" w:rsidR="00E65412" w:rsidRPr="007F0077" w:rsidRDefault="00E65412" w:rsidP="00E65412">
      <w:pPr>
        <w:tabs>
          <w:tab w:val="left" w:pos="3062"/>
        </w:tabs>
        <w:ind w:left="720"/>
      </w:pPr>
      <w:r w:rsidRPr="007F0077">
        <w:rPr>
          <w:b/>
          <w:bCs/>
        </w:rPr>
        <w:t>PLA-002: Humor</w:t>
      </w:r>
    </w:p>
    <w:p w14:paraId="22461868" w14:textId="77777777" w:rsidR="00E65412" w:rsidRPr="007F0077" w:rsidRDefault="00E65412" w:rsidP="009B1296">
      <w:pPr>
        <w:numPr>
          <w:ilvl w:val="1"/>
          <w:numId w:val="50"/>
        </w:numPr>
        <w:tabs>
          <w:tab w:val="left" w:pos="3062"/>
        </w:tabs>
      </w:pPr>
      <w:r w:rsidRPr="007F0077">
        <w:rPr>
          <w:b/>
          <w:bCs/>
        </w:rPr>
        <w:t>Definition:</w:t>
      </w:r>
      <w:r w:rsidRPr="007F0077">
        <w:t xml:space="preserve"> Playful engagement with incongruity or shared absurdity, used to provoke laughter, delight, or relational ease.</w:t>
      </w:r>
    </w:p>
    <w:p w14:paraId="76231E7A" w14:textId="77777777" w:rsidR="00E65412" w:rsidRPr="007F0077" w:rsidRDefault="00E65412" w:rsidP="009B1296">
      <w:pPr>
        <w:numPr>
          <w:ilvl w:val="1"/>
          <w:numId w:val="50"/>
        </w:numPr>
        <w:tabs>
          <w:tab w:val="left" w:pos="3062"/>
        </w:tabs>
      </w:pPr>
      <w:r w:rsidRPr="007F0077">
        <w:rPr>
          <w:b/>
          <w:bCs/>
        </w:rPr>
        <w:t>Typical Intensity Range:</w:t>
      </w:r>
      <w:r w:rsidRPr="007F0077">
        <w:t xml:space="preserve"> 0.4 – 0.7</w:t>
      </w:r>
    </w:p>
    <w:p w14:paraId="3C552036" w14:textId="77777777" w:rsidR="00E65412" w:rsidRPr="007F0077" w:rsidRDefault="00E65412" w:rsidP="009B1296">
      <w:pPr>
        <w:numPr>
          <w:ilvl w:val="1"/>
          <w:numId w:val="50"/>
        </w:numPr>
        <w:tabs>
          <w:tab w:val="left" w:pos="3062"/>
        </w:tabs>
      </w:pPr>
      <w:proofErr w:type="spellStart"/>
      <w:r w:rsidRPr="007F0077">
        <w:rPr>
          <w:b/>
          <w:bCs/>
        </w:rPr>
        <w:t>Blendable</w:t>
      </w:r>
      <w:proofErr w:type="spellEnd"/>
      <w:r w:rsidRPr="007F0077">
        <w:rPr>
          <w:b/>
          <w:bCs/>
        </w:rPr>
        <w:t xml:space="preserve"> With:</w:t>
      </w:r>
      <w:r w:rsidRPr="007F0077">
        <w:t xml:space="preserve"> JOY-001 (Joy), SHA-002 (Embarrassment)</w:t>
      </w:r>
      <w:r>
        <w:br/>
      </w:r>
    </w:p>
    <w:p w14:paraId="28C1950E" w14:textId="77777777" w:rsidR="00E65412" w:rsidRPr="007F0077" w:rsidRDefault="00E65412" w:rsidP="00E65412">
      <w:pPr>
        <w:tabs>
          <w:tab w:val="left" w:pos="3062"/>
        </w:tabs>
        <w:ind w:left="720"/>
      </w:pPr>
      <w:r w:rsidRPr="007F0077">
        <w:rPr>
          <w:b/>
          <w:bCs/>
        </w:rPr>
        <w:t>PLA-003: Teasing</w:t>
      </w:r>
    </w:p>
    <w:p w14:paraId="258000F8" w14:textId="77777777" w:rsidR="00E65412" w:rsidRPr="007F0077" w:rsidRDefault="00E65412" w:rsidP="009B1296">
      <w:pPr>
        <w:numPr>
          <w:ilvl w:val="1"/>
          <w:numId w:val="50"/>
        </w:numPr>
        <w:tabs>
          <w:tab w:val="left" w:pos="3062"/>
        </w:tabs>
      </w:pPr>
      <w:r w:rsidRPr="007F0077">
        <w:rPr>
          <w:b/>
          <w:bCs/>
        </w:rPr>
        <w:t>Definition:</w:t>
      </w:r>
      <w:r w:rsidRPr="007F0077">
        <w:t xml:space="preserve"> Mild provocation or mischief used for bonding, flirtation, or social exploration.</w:t>
      </w:r>
    </w:p>
    <w:p w14:paraId="3AB1FD7D" w14:textId="77777777" w:rsidR="00E65412" w:rsidRPr="007F0077" w:rsidRDefault="00E65412" w:rsidP="009B1296">
      <w:pPr>
        <w:numPr>
          <w:ilvl w:val="1"/>
          <w:numId w:val="50"/>
        </w:numPr>
        <w:tabs>
          <w:tab w:val="left" w:pos="3062"/>
        </w:tabs>
      </w:pPr>
      <w:r w:rsidRPr="007F0077">
        <w:rPr>
          <w:b/>
          <w:bCs/>
        </w:rPr>
        <w:t>Typical Intensity Range:</w:t>
      </w:r>
      <w:r w:rsidRPr="007F0077">
        <w:t xml:space="preserve"> 0.3 – 0.6</w:t>
      </w:r>
    </w:p>
    <w:p w14:paraId="5956849E" w14:textId="77777777" w:rsidR="00E65412" w:rsidRPr="007F0077" w:rsidRDefault="00E65412" w:rsidP="009B1296">
      <w:pPr>
        <w:numPr>
          <w:ilvl w:val="1"/>
          <w:numId w:val="50"/>
        </w:numPr>
        <w:tabs>
          <w:tab w:val="left" w:pos="3062"/>
        </w:tabs>
      </w:pPr>
      <w:proofErr w:type="spellStart"/>
      <w:r w:rsidRPr="007F0077">
        <w:rPr>
          <w:b/>
          <w:bCs/>
        </w:rPr>
        <w:t>Blendable</w:t>
      </w:r>
      <w:proofErr w:type="spellEnd"/>
      <w:r w:rsidRPr="007F0077">
        <w:rPr>
          <w:b/>
          <w:bCs/>
        </w:rPr>
        <w:t xml:space="preserve"> With:</w:t>
      </w:r>
      <w:r w:rsidRPr="007F0077">
        <w:t xml:space="preserve"> LOV-002 (Affection), CUR-002 (Interest)</w:t>
      </w:r>
      <w:r>
        <w:br/>
      </w:r>
    </w:p>
    <w:p w14:paraId="672A83ED" w14:textId="77777777" w:rsidR="00E65412" w:rsidRPr="007F0077" w:rsidRDefault="00E65412" w:rsidP="00E65412">
      <w:pPr>
        <w:tabs>
          <w:tab w:val="left" w:pos="3062"/>
        </w:tabs>
        <w:ind w:left="720"/>
      </w:pPr>
      <w:r w:rsidRPr="007F0077">
        <w:rPr>
          <w:b/>
          <w:bCs/>
        </w:rPr>
        <w:t>PLA-004: Imaginative Play</w:t>
      </w:r>
    </w:p>
    <w:p w14:paraId="651415D4" w14:textId="77777777" w:rsidR="00E65412" w:rsidRPr="007F0077" w:rsidRDefault="00E65412" w:rsidP="009B1296">
      <w:pPr>
        <w:numPr>
          <w:ilvl w:val="1"/>
          <w:numId w:val="50"/>
        </w:numPr>
        <w:tabs>
          <w:tab w:val="left" w:pos="3062"/>
        </w:tabs>
      </w:pPr>
      <w:r w:rsidRPr="007F0077">
        <w:rPr>
          <w:b/>
          <w:bCs/>
        </w:rPr>
        <w:t>Definition:</w:t>
      </w:r>
      <w:r w:rsidRPr="007F0077">
        <w:t xml:space="preserve"> Creative expression through pretend scenarios, role-play, or fantasy.</w:t>
      </w:r>
    </w:p>
    <w:p w14:paraId="4E965416" w14:textId="77777777" w:rsidR="00E65412" w:rsidRPr="007F0077" w:rsidRDefault="00E65412" w:rsidP="009B1296">
      <w:pPr>
        <w:numPr>
          <w:ilvl w:val="1"/>
          <w:numId w:val="50"/>
        </w:numPr>
        <w:tabs>
          <w:tab w:val="left" w:pos="3062"/>
        </w:tabs>
      </w:pPr>
      <w:r w:rsidRPr="007F0077">
        <w:rPr>
          <w:b/>
          <w:bCs/>
        </w:rPr>
        <w:t>Typical Intensity Range:</w:t>
      </w:r>
      <w:r w:rsidRPr="007F0077">
        <w:t xml:space="preserve"> 0.4 – 0.8</w:t>
      </w:r>
    </w:p>
    <w:p w14:paraId="7824A34F" w14:textId="77777777" w:rsidR="00E65412" w:rsidRPr="007F0077" w:rsidRDefault="00E65412" w:rsidP="009B1296">
      <w:pPr>
        <w:numPr>
          <w:ilvl w:val="1"/>
          <w:numId w:val="50"/>
        </w:numPr>
        <w:tabs>
          <w:tab w:val="left" w:pos="3062"/>
        </w:tabs>
      </w:pPr>
      <w:proofErr w:type="spellStart"/>
      <w:r w:rsidRPr="007F0077">
        <w:rPr>
          <w:b/>
          <w:bCs/>
        </w:rPr>
        <w:t>Blendable</w:t>
      </w:r>
      <w:proofErr w:type="spellEnd"/>
      <w:r w:rsidRPr="007F0077">
        <w:rPr>
          <w:b/>
          <w:bCs/>
        </w:rPr>
        <w:t xml:space="preserve"> With:</w:t>
      </w:r>
      <w:r w:rsidRPr="007F0077">
        <w:t xml:space="preserve"> CUR-005 (Wonder), HOP-002 (Optimism)</w:t>
      </w:r>
      <w:r>
        <w:br/>
      </w:r>
    </w:p>
    <w:p w14:paraId="309A0D4E" w14:textId="77777777" w:rsidR="00E65412" w:rsidRPr="007F0077" w:rsidRDefault="00E65412" w:rsidP="00E65412">
      <w:pPr>
        <w:tabs>
          <w:tab w:val="left" w:pos="3062"/>
        </w:tabs>
        <w:ind w:left="720"/>
      </w:pPr>
      <w:r w:rsidRPr="007F0077">
        <w:rPr>
          <w:b/>
          <w:bCs/>
        </w:rPr>
        <w:t>PLA-005: Lightheartedness</w:t>
      </w:r>
    </w:p>
    <w:p w14:paraId="20FD29B4" w14:textId="77777777" w:rsidR="00E65412" w:rsidRPr="007F0077" w:rsidRDefault="00E65412" w:rsidP="009B1296">
      <w:pPr>
        <w:numPr>
          <w:ilvl w:val="1"/>
          <w:numId w:val="50"/>
        </w:numPr>
        <w:tabs>
          <w:tab w:val="left" w:pos="3062"/>
        </w:tabs>
      </w:pPr>
      <w:r w:rsidRPr="007F0077">
        <w:rPr>
          <w:b/>
          <w:bCs/>
        </w:rPr>
        <w:t>Definition:</w:t>
      </w:r>
      <w:r w:rsidRPr="007F0077">
        <w:t xml:space="preserve"> A buoyant emotional tone that eases seriousness, opens social space, and reduces tension.</w:t>
      </w:r>
    </w:p>
    <w:p w14:paraId="2B3592FE" w14:textId="77777777" w:rsidR="00E65412" w:rsidRPr="007F0077" w:rsidRDefault="00E65412" w:rsidP="009B1296">
      <w:pPr>
        <w:numPr>
          <w:ilvl w:val="1"/>
          <w:numId w:val="50"/>
        </w:numPr>
        <w:tabs>
          <w:tab w:val="left" w:pos="3062"/>
        </w:tabs>
      </w:pPr>
      <w:r w:rsidRPr="007F0077">
        <w:rPr>
          <w:b/>
          <w:bCs/>
        </w:rPr>
        <w:t>Typical Intensity Range:</w:t>
      </w:r>
      <w:r w:rsidRPr="007F0077">
        <w:t xml:space="preserve"> 0.3 – 0.6</w:t>
      </w:r>
    </w:p>
    <w:p w14:paraId="4154E161" w14:textId="77777777" w:rsidR="00E65412" w:rsidRPr="007F0077" w:rsidRDefault="00E65412" w:rsidP="009B1296">
      <w:pPr>
        <w:numPr>
          <w:ilvl w:val="1"/>
          <w:numId w:val="50"/>
        </w:numPr>
        <w:tabs>
          <w:tab w:val="left" w:pos="3062"/>
        </w:tabs>
      </w:pPr>
      <w:proofErr w:type="spellStart"/>
      <w:r w:rsidRPr="007F0077">
        <w:rPr>
          <w:b/>
          <w:bCs/>
        </w:rPr>
        <w:t>Blendable</w:t>
      </w:r>
      <w:proofErr w:type="spellEnd"/>
      <w:r w:rsidRPr="007F0077">
        <w:rPr>
          <w:b/>
          <w:bCs/>
        </w:rPr>
        <w:t xml:space="preserve"> With:</w:t>
      </w:r>
      <w:r w:rsidRPr="007F0077">
        <w:t xml:space="preserve"> JOY-001 (Joy), TRU-002 (Comfort)</w:t>
      </w:r>
      <w:r>
        <w:br/>
      </w:r>
    </w:p>
    <w:p w14:paraId="70572E89" w14:textId="77777777" w:rsidR="00E65412" w:rsidRPr="007F0077" w:rsidRDefault="00E65412" w:rsidP="00E65412">
      <w:pPr>
        <w:tabs>
          <w:tab w:val="left" w:pos="3062"/>
        </w:tabs>
        <w:ind w:left="720"/>
      </w:pPr>
      <w:r w:rsidRPr="007F0077">
        <w:rPr>
          <w:b/>
          <w:bCs/>
        </w:rPr>
        <w:t>PLA-006: Flirtation</w:t>
      </w:r>
    </w:p>
    <w:p w14:paraId="5BA137FA" w14:textId="77777777" w:rsidR="00E65412" w:rsidRPr="007F0077" w:rsidRDefault="00E65412" w:rsidP="009B1296">
      <w:pPr>
        <w:numPr>
          <w:ilvl w:val="1"/>
          <w:numId w:val="50"/>
        </w:numPr>
        <w:tabs>
          <w:tab w:val="left" w:pos="3062"/>
        </w:tabs>
      </w:pPr>
      <w:r w:rsidRPr="007F0077">
        <w:rPr>
          <w:b/>
          <w:bCs/>
        </w:rPr>
        <w:t>Definition:</w:t>
      </w:r>
      <w:r w:rsidRPr="007F0077">
        <w:t xml:space="preserve"> Playfulness infused with subtle affection or desire, often ambiguous in intent and relational in function.</w:t>
      </w:r>
    </w:p>
    <w:p w14:paraId="52ED558D" w14:textId="77777777" w:rsidR="00E65412" w:rsidRPr="007F0077" w:rsidRDefault="00E65412" w:rsidP="009B1296">
      <w:pPr>
        <w:numPr>
          <w:ilvl w:val="1"/>
          <w:numId w:val="50"/>
        </w:numPr>
        <w:tabs>
          <w:tab w:val="left" w:pos="3062"/>
        </w:tabs>
      </w:pPr>
      <w:r w:rsidRPr="007F0077">
        <w:rPr>
          <w:b/>
          <w:bCs/>
        </w:rPr>
        <w:t>Typical Intensity Range:</w:t>
      </w:r>
      <w:r w:rsidRPr="007F0077">
        <w:t xml:space="preserve"> 0.4 – 0.7</w:t>
      </w:r>
    </w:p>
    <w:p w14:paraId="75F7D2FE" w14:textId="77777777" w:rsidR="00E65412" w:rsidRPr="007F0077" w:rsidRDefault="00E65412" w:rsidP="009B1296">
      <w:pPr>
        <w:numPr>
          <w:ilvl w:val="1"/>
          <w:numId w:val="50"/>
        </w:numPr>
        <w:tabs>
          <w:tab w:val="left" w:pos="3062"/>
        </w:tabs>
      </w:pPr>
      <w:proofErr w:type="spellStart"/>
      <w:r w:rsidRPr="007F0077">
        <w:rPr>
          <w:b/>
          <w:bCs/>
        </w:rPr>
        <w:t>Blendable</w:t>
      </w:r>
      <w:proofErr w:type="spellEnd"/>
      <w:r w:rsidRPr="007F0077">
        <w:rPr>
          <w:b/>
          <w:bCs/>
        </w:rPr>
        <w:t xml:space="preserve"> With:</w:t>
      </w:r>
      <w:r w:rsidRPr="007F0077">
        <w:t xml:space="preserve"> LOV-006 (Romantic Love), CUR-003 (Intrigue)</w:t>
      </w:r>
    </w:p>
    <w:p w14:paraId="3F665322" w14:textId="77777777" w:rsidR="00E65412" w:rsidRDefault="00E65412" w:rsidP="00E65412">
      <w:pPr>
        <w:tabs>
          <w:tab w:val="left" w:pos="3062"/>
        </w:tabs>
        <w:rPr>
          <w:b/>
          <w:bCs/>
        </w:rPr>
      </w:pPr>
      <w:r>
        <w:rPr>
          <w:b/>
          <w:bCs/>
        </w:rPr>
        <w:br/>
      </w:r>
      <w:r w:rsidRPr="007F0077">
        <w:rPr>
          <w:b/>
          <w:bCs/>
        </w:rPr>
        <w:t xml:space="preserve">Cultural  </w:t>
      </w:r>
      <w:r>
        <w:rPr>
          <w:b/>
          <w:bCs/>
        </w:rPr>
        <w:t>Modulation Snapshot - PLA</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33"/>
        <w:gridCol w:w="923"/>
        <w:gridCol w:w="788"/>
        <w:gridCol w:w="1685"/>
        <w:gridCol w:w="5021"/>
      </w:tblGrid>
      <w:tr w:rsidR="00E65412" w:rsidRPr="00AB193A" w14:paraId="6A3171AB" w14:textId="77777777" w:rsidTr="00422884">
        <w:trPr>
          <w:tblHeader/>
          <w:tblCellSpacing w:w="15" w:type="dxa"/>
        </w:trPr>
        <w:tc>
          <w:tcPr>
            <w:tcW w:w="0" w:type="auto"/>
            <w:shd w:val="pct10" w:color="auto" w:fill="auto"/>
            <w:vAlign w:val="center"/>
            <w:hideMark/>
          </w:tcPr>
          <w:p w14:paraId="539018BD" w14:textId="77777777" w:rsidR="00E65412" w:rsidRPr="00AB193A" w:rsidRDefault="00E65412" w:rsidP="00422884">
            <w:pPr>
              <w:tabs>
                <w:tab w:val="left" w:pos="3062"/>
              </w:tabs>
              <w:rPr>
                <w:b/>
                <w:bCs/>
              </w:rPr>
            </w:pPr>
            <w:r w:rsidRPr="00AB193A">
              <w:rPr>
                <w:b/>
                <w:bCs/>
              </w:rPr>
              <w:t>Culture Code</w:t>
            </w:r>
          </w:p>
        </w:tc>
        <w:tc>
          <w:tcPr>
            <w:tcW w:w="0" w:type="auto"/>
            <w:shd w:val="pct10" w:color="auto" w:fill="auto"/>
            <w:vAlign w:val="center"/>
            <w:hideMark/>
          </w:tcPr>
          <w:p w14:paraId="5A11FF3F" w14:textId="77777777" w:rsidR="00E65412" w:rsidRPr="00AB193A" w:rsidRDefault="00E65412" w:rsidP="00422884">
            <w:pPr>
              <w:tabs>
                <w:tab w:val="left" w:pos="3062"/>
              </w:tabs>
              <w:rPr>
                <w:b/>
                <w:bCs/>
              </w:rPr>
            </w:pPr>
            <w:r w:rsidRPr="00AB193A">
              <w:rPr>
                <w:b/>
                <w:bCs/>
              </w:rPr>
              <w:t>CVM Profile</w:t>
            </w:r>
          </w:p>
        </w:tc>
        <w:tc>
          <w:tcPr>
            <w:tcW w:w="0" w:type="auto"/>
            <w:shd w:val="pct10" w:color="auto" w:fill="auto"/>
            <w:vAlign w:val="center"/>
            <w:hideMark/>
          </w:tcPr>
          <w:p w14:paraId="7F7A0600" w14:textId="77777777" w:rsidR="00E65412" w:rsidRPr="00AB193A" w:rsidRDefault="00E65412" w:rsidP="00422884">
            <w:pPr>
              <w:tabs>
                <w:tab w:val="left" w:pos="3062"/>
              </w:tabs>
              <w:rPr>
                <w:b/>
                <w:bCs/>
              </w:rPr>
            </w:pPr>
            <w:r w:rsidRPr="00AB193A">
              <w:rPr>
                <w:b/>
                <w:bCs/>
              </w:rPr>
              <w:t>CEM Code</w:t>
            </w:r>
          </w:p>
        </w:tc>
        <w:tc>
          <w:tcPr>
            <w:tcW w:w="0" w:type="auto"/>
            <w:shd w:val="pct10" w:color="auto" w:fill="auto"/>
            <w:vAlign w:val="center"/>
            <w:hideMark/>
          </w:tcPr>
          <w:p w14:paraId="07452058" w14:textId="77777777" w:rsidR="00E65412" w:rsidRPr="00AB193A" w:rsidRDefault="00E65412" w:rsidP="00422884">
            <w:pPr>
              <w:tabs>
                <w:tab w:val="left" w:pos="3062"/>
              </w:tabs>
              <w:rPr>
                <w:b/>
                <w:bCs/>
              </w:rPr>
            </w:pPr>
            <w:r w:rsidRPr="00AB193A">
              <w:rPr>
                <w:b/>
                <w:bCs/>
              </w:rPr>
              <w:t>Expression Tendency</w:t>
            </w:r>
          </w:p>
        </w:tc>
        <w:tc>
          <w:tcPr>
            <w:tcW w:w="0" w:type="auto"/>
            <w:shd w:val="pct10" w:color="auto" w:fill="auto"/>
            <w:vAlign w:val="center"/>
            <w:hideMark/>
          </w:tcPr>
          <w:p w14:paraId="01F68AA4" w14:textId="77777777" w:rsidR="00E65412" w:rsidRPr="00AB193A" w:rsidRDefault="00E65412" w:rsidP="00422884">
            <w:pPr>
              <w:tabs>
                <w:tab w:val="left" w:pos="3062"/>
              </w:tabs>
              <w:rPr>
                <w:b/>
                <w:bCs/>
              </w:rPr>
            </w:pPr>
            <w:r w:rsidRPr="00AB193A">
              <w:rPr>
                <w:b/>
                <w:bCs/>
              </w:rPr>
              <w:t>Modulation Notes</w:t>
            </w:r>
          </w:p>
        </w:tc>
      </w:tr>
      <w:tr w:rsidR="00E65412" w:rsidRPr="00AB193A" w14:paraId="297C42A9" w14:textId="77777777" w:rsidTr="00422884">
        <w:trPr>
          <w:tblCellSpacing w:w="15" w:type="dxa"/>
        </w:trPr>
        <w:tc>
          <w:tcPr>
            <w:tcW w:w="0" w:type="auto"/>
            <w:vAlign w:val="center"/>
            <w:hideMark/>
          </w:tcPr>
          <w:p w14:paraId="05E2A0E4" w14:textId="77777777" w:rsidR="00E65412" w:rsidRPr="00AB193A" w:rsidRDefault="00E65412" w:rsidP="00422884">
            <w:pPr>
              <w:tabs>
                <w:tab w:val="left" w:pos="3062"/>
              </w:tabs>
              <w:rPr>
                <w:b/>
                <w:bCs/>
              </w:rPr>
            </w:pPr>
            <w:r w:rsidRPr="00AB193A">
              <w:rPr>
                <w:b/>
                <w:bCs/>
              </w:rPr>
              <w:t>US-N-A-P</w:t>
            </w:r>
          </w:p>
        </w:tc>
        <w:tc>
          <w:tcPr>
            <w:tcW w:w="0" w:type="auto"/>
            <w:vAlign w:val="center"/>
            <w:hideMark/>
          </w:tcPr>
          <w:p w14:paraId="6243074B" w14:textId="77777777" w:rsidR="00E65412" w:rsidRPr="00AB193A" w:rsidRDefault="00E65412" w:rsidP="00422884">
            <w:pPr>
              <w:tabs>
                <w:tab w:val="left" w:pos="3062"/>
              </w:tabs>
              <w:rPr>
                <w:b/>
                <w:bCs/>
              </w:rPr>
            </w:pPr>
            <w:r w:rsidRPr="00AB193A">
              <w:rPr>
                <w:b/>
                <w:bCs/>
              </w:rPr>
              <w:t>CVM-US-N-A-P</w:t>
            </w:r>
          </w:p>
        </w:tc>
        <w:tc>
          <w:tcPr>
            <w:tcW w:w="0" w:type="auto"/>
            <w:vAlign w:val="center"/>
            <w:hideMark/>
          </w:tcPr>
          <w:p w14:paraId="407BB87D" w14:textId="77777777" w:rsidR="00E65412" w:rsidRPr="00AB193A" w:rsidRDefault="00E65412" w:rsidP="00422884">
            <w:pPr>
              <w:tabs>
                <w:tab w:val="left" w:pos="3062"/>
              </w:tabs>
              <w:rPr>
                <w:b/>
                <w:bCs/>
              </w:rPr>
            </w:pPr>
            <w:r w:rsidRPr="00AB193A">
              <w:rPr>
                <w:b/>
                <w:bCs/>
              </w:rPr>
              <w:t>CEM-PLA-US</w:t>
            </w:r>
          </w:p>
        </w:tc>
        <w:tc>
          <w:tcPr>
            <w:tcW w:w="0" w:type="auto"/>
            <w:vAlign w:val="center"/>
            <w:hideMark/>
          </w:tcPr>
          <w:p w14:paraId="656170FE" w14:textId="77777777" w:rsidR="00E65412" w:rsidRPr="00AB193A" w:rsidRDefault="00E65412" w:rsidP="00422884">
            <w:pPr>
              <w:tabs>
                <w:tab w:val="left" w:pos="3062"/>
              </w:tabs>
            </w:pPr>
            <w:r w:rsidRPr="00AB193A">
              <w:t>Valued / Age-Policed</w:t>
            </w:r>
          </w:p>
        </w:tc>
        <w:tc>
          <w:tcPr>
            <w:tcW w:w="0" w:type="auto"/>
            <w:vAlign w:val="center"/>
            <w:hideMark/>
          </w:tcPr>
          <w:p w14:paraId="6638BB74" w14:textId="77777777" w:rsidR="00E65412" w:rsidRPr="00AB193A" w:rsidRDefault="00E65412" w:rsidP="00422884">
            <w:pPr>
              <w:tabs>
                <w:tab w:val="left" w:pos="3062"/>
              </w:tabs>
            </w:pPr>
            <w:r w:rsidRPr="00AB193A">
              <w:t xml:space="preserve">Playfulness is encouraged in youth and entertainment, but often downplayed or </w:t>
            </w:r>
            <w:proofErr w:type="spellStart"/>
            <w:r w:rsidRPr="00AB193A">
              <w:t>pathologized</w:t>
            </w:r>
            <w:proofErr w:type="spellEnd"/>
            <w:r w:rsidRPr="00AB193A">
              <w:t xml:space="preserve"> in professional or adult spaces</w:t>
            </w:r>
          </w:p>
        </w:tc>
      </w:tr>
      <w:tr w:rsidR="00E65412" w:rsidRPr="00AB193A" w14:paraId="61E35B90" w14:textId="77777777" w:rsidTr="00422884">
        <w:trPr>
          <w:tblCellSpacing w:w="15" w:type="dxa"/>
        </w:trPr>
        <w:tc>
          <w:tcPr>
            <w:tcW w:w="0" w:type="auto"/>
            <w:shd w:val="pct10" w:color="auto" w:fill="auto"/>
            <w:vAlign w:val="center"/>
            <w:hideMark/>
          </w:tcPr>
          <w:p w14:paraId="1F1607FE" w14:textId="77777777" w:rsidR="00E65412" w:rsidRPr="00AB193A" w:rsidRDefault="00E65412" w:rsidP="00422884">
            <w:pPr>
              <w:tabs>
                <w:tab w:val="left" w:pos="3062"/>
              </w:tabs>
              <w:rPr>
                <w:b/>
                <w:bCs/>
              </w:rPr>
            </w:pPr>
            <w:r w:rsidRPr="00AB193A">
              <w:rPr>
                <w:b/>
                <w:bCs/>
              </w:rPr>
              <w:t>JP-T-Y-F</w:t>
            </w:r>
          </w:p>
        </w:tc>
        <w:tc>
          <w:tcPr>
            <w:tcW w:w="0" w:type="auto"/>
            <w:shd w:val="pct10" w:color="auto" w:fill="auto"/>
            <w:vAlign w:val="center"/>
            <w:hideMark/>
          </w:tcPr>
          <w:p w14:paraId="2B3D5066" w14:textId="77777777" w:rsidR="00E65412" w:rsidRPr="00AB193A" w:rsidRDefault="00E65412" w:rsidP="00422884">
            <w:pPr>
              <w:tabs>
                <w:tab w:val="left" w:pos="3062"/>
              </w:tabs>
              <w:rPr>
                <w:b/>
                <w:bCs/>
              </w:rPr>
            </w:pPr>
            <w:r w:rsidRPr="00AB193A">
              <w:rPr>
                <w:b/>
                <w:bCs/>
              </w:rPr>
              <w:t>CVM-JP-T-Y-F</w:t>
            </w:r>
          </w:p>
        </w:tc>
        <w:tc>
          <w:tcPr>
            <w:tcW w:w="0" w:type="auto"/>
            <w:shd w:val="pct10" w:color="auto" w:fill="auto"/>
            <w:vAlign w:val="center"/>
            <w:hideMark/>
          </w:tcPr>
          <w:p w14:paraId="6A422A93" w14:textId="77777777" w:rsidR="00E65412" w:rsidRPr="00AB193A" w:rsidRDefault="00E65412" w:rsidP="00422884">
            <w:pPr>
              <w:tabs>
                <w:tab w:val="left" w:pos="3062"/>
              </w:tabs>
              <w:rPr>
                <w:b/>
                <w:bCs/>
              </w:rPr>
            </w:pPr>
            <w:r w:rsidRPr="00AB193A">
              <w:rPr>
                <w:b/>
                <w:bCs/>
              </w:rPr>
              <w:t>CEM-PLA-JP</w:t>
            </w:r>
          </w:p>
        </w:tc>
        <w:tc>
          <w:tcPr>
            <w:tcW w:w="0" w:type="auto"/>
            <w:shd w:val="pct10" w:color="auto" w:fill="auto"/>
            <w:vAlign w:val="center"/>
            <w:hideMark/>
          </w:tcPr>
          <w:p w14:paraId="07683B39" w14:textId="77777777" w:rsidR="00E65412" w:rsidRPr="00AB193A" w:rsidRDefault="00E65412" w:rsidP="00422884">
            <w:pPr>
              <w:tabs>
                <w:tab w:val="left" w:pos="3062"/>
              </w:tabs>
            </w:pPr>
            <w:r w:rsidRPr="00AB193A">
              <w:t>Private / Innocence-Framed</w:t>
            </w:r>
          </w:p>
        </w:tc>
        <w:tc>
          <w:tcPr>
            <w:tcW w:w="0" w:type="auto"/>
            <w:shd w:val="pct10" w:color="auto" w:fill="auto"/>
            <w:vAlign w:val="center"/>
            <w:hideMark/>
          </w:tcPr>
          <w:p w14:paraId="44B4A9D0" w14:textId="77777777" w:rsidR="00E65412" w:rsidRPr="00AB193A" w:rsidRDefault="00E65412" w:rsidP="00422884">
            <w:pPr>
              <w:tabs>
                <w:tab w:val="left" w:pos="3062"/>
              </w:tabs>
            </w:pPr>
            <w:r w:rsidRPr="00AB193A">
              <w:t>Playfulness is embraced in early development and within private settings; culturally reframed as a form of innocence or quiet joy</w:t>
            </w:r>
          </w:p>
        </w:tc>
      </w:tr>
      <w:tr w:rsidR="00E65412" w:rsidRPr="00AB193A" w14:paraId="2AF27DB9" w14:textId="77777777" w:rsidTr="00422884">
        <w:trPr>
          <w:tblCellSpacing w:w="15" w:type="dxa"/>
        </w:trPr>
        <w:tc>
          <w:tcPr>
            <w:tcW w:w="0" w:type="auto"/>
            <w:vAlign w:val="center"/>
            <w:hideMark/>
          </w:tcPr>
          <w:p w14:paraId="6A3C9CB2" w14:textId="77777777" w:rsidR="00E65412" w:rsidRPr="00AB193A" w:rsidRDefault="00E65412" w:rsidP="00422884">
            <w:pPr>
              <w:tabs>
                <w:tab w:val="left" w:pos="3062"/>
              </w:tabs>
              <w:rPr>
                <w:b/>
                <w:bCs/>
              </w:rPr>
            </w:pPr>
            <w:r w:rsidRPr="00AB193A">
              <w:rPr>
                <w:b/>
                <w:bCs/>
              </w:rPr>
              <w:t>SE-N-A-P</w:t>
            </w:r>
          </w:p>
        </w:tc>
        <w:tc>
          <w:tcPr>
            <w:tcW w:w="0" w:type="auto"/>
            <w:vAlign w:val="center"/>
            <w:hideMark/>
          </w:tcPr>
          <w:p w14:paraId="32543C65" w14:textId="77777777" w:rsidR="00E65412" w:rsidRPr="00AB193A" w:rsidRDefault="00E65412" w:rsidP="00422884">
            <w:pPr>
              <w:tabs>
                <w:tab w:val="left" w:pos="3062"/>
              </w:tabs>
              <w:rPr>
                <w:b/>
                <w:bCs/>
              </w:rPr>
            </w:pPr>
            <w:r w:rsidRPr="00AB193A">
              <w:rPr>
                <w:b/>
                <w:bCs/>
              </w:rPr>
              <w:t>CVM-SE-N-A-P</w:t>
            </w:r>
          </w:p>
        </w:tc>
        <w:tc>
          <w:tcPr>
            <w:tcW w:w="0" w:type="auto"/>
            <w:vAlign w:val="center"/>
            <w:hideMark/>
          </w:tcPr>
          <w:p w14:paraId="649DBF76" w14:textId="77777777" w:rsidR="00E65412" w:rsidRPr="00AB193A" w:rsidRDefault="00E65412" w:rsidP="00422884">
            <w:pPr>
              <w:tabs>
                <w:tab w:val="left" w:pos="3062"/>
              </w:tabs>
              <w:rPr>
                <w:b/>
                <w:bCs/>
              </w:rPr>
            </w:pPr>
            <w:r w:rsidRPr="00AB193A">
              <w:rPr>
                <w:b/>
                <w:bCs/>
              </w:rPr>
              <w:t>CEM-PLA-SE</w:t>
            </w:r>
          </w:p>
        </w:tc>
        <w:tc>
          <w:tcPr>
            <w:tcW w:w="0" w:type="auto"/>
            <w:vAlign w:val="center"/>
            <w:hideMark/>
          </w:tcPr>
          <w:p w14:paraId="12C70ABB" w14:textId="77777777" w:rsidR="00E65412" w:rsidRPr="00AB193A" w:rsidRDefault="00E65412" w:rsidP="00422884">
            <w:pPr>
              <w:tabs>
                <w:tab w:val="left" w:pos="3062"/>
              </w:tabs>
            </w:pPr>
            <w:r w:rsidRPr="00AB193A">
              <w:t>Normalized / Lifespan-Oriented</w:t>
            </w:r>
          </w:p>
        </w:tc>
        <w:tc>
          <w:tcPr>
            <w:tcW w:w="0" w:type="auto"/>
            <w:vAlign w:val="center"/>
            <w:hideMark/>
          </w:tcPr>
          <w:p w14:paraId="78F35AE2" w14:textId="77777777" w:rsidR="00E65412" w:rsidRPr="00AB193A" w:rsidRDefault="00E65412" w:rsidP="00422884">
            <w:pPr>
              <w:tabs>
                <w:tab w:val="left" w:pos="3062"/>
              </w:tabs>
            </w:pPr>
            <w:r w:rsidRPr="00AB193A">
              <w:t>Play and humor are seen as essential to well-being at all ages; expression is calm, inclusive, and emotionally restorative</w:t>
            </w:r>
          </w:p>
        </w:tc>
      </w:tr>
      <w:tr w:rsidR="00E65412" w:rsidRPr="00AB193A" w14:paraId="0DDB1D5C" w14:textId="77777777" w:rsidTr="00422884">
        <w:trPr>
          <w:tblCellSpacing w:w="15" w:type="dxa"/>
        </w:trPr>
        <w:tc>
          <w:tcPr>
            <w:tcW w:w="0" w:type="auto"/>
            <w:shd w:val="pct10" w:color="auto" w:fill="auto"/>
            <w:vAlign w:val="center"/>
            <w:hideMark/>
          </w:tcPr>
          <w:p w14:paraId="33CDF228" w14:textId="77777777" w:rsidR="00E65412" w:rsidRPr="00AB193A" w:rsidRDefault="00E65412" w:rsidP="00422884">
            <w:pPr>
              <w:tabs>
                <w:tab w:val="left" w:pos="3062"/>
              </w:tabs>
              <w:rPr>
                <w:b/>
                <w:bCs/>
              </w:rPr>
            </w:pPr>
            <w:r w:rsidRPr="00AB193A">
              <w:rPr>
                <w:b/>
                <w:bCs/>
              </w:rPr>
              <w:t>NG-R-E-F</w:t>
            </w:r>
          </w:p>
        </w:tc>
        <w:tc>
          <w:tcPr>
            <w:tcW w:w="0" w:type="auto"/>
            <w:shd w:val="pct10" w:color="auto" w:fill="auto"/>
            <w:vAlign w:val="center"/>
            <w:hideMark/>
          </w:tcPr>
          <w:p w14:paraId="7ECFBB19" w14:textId="77777777" w:rsidR="00E65412" w:rsidRPr="00AB193A" w:rsidRDefault="00E65412" w:rsidP="00422884">
            <w:pPr>
              <w:tabs>
                <w:tab w:val="left" w:pos="3062"/>
              </w:tabs>
              <w:rPr>
                <w:b/>
                <w:bCs/>
              </w:rPr>
            </w:pPr>
            <w:r w:rsidRPr="00AB193A">
              <w:rPr>
                <w:b/>
                <w:bCs/>
              </w:rPr>
              <w:t>CVM-NG-R-E-F</w:t>
            </w:r>
          </w:p>
        </w:tc>
        <w:tc>
          <w:tcPr>
            <w:tcW w:w="0" w:type="auto"/>
            <w:shd w:val="pct10" w:color="auto" w:fill="auto"/>
            <w:vAlign w:val="center"/>
            <w:hideMark/>
          </w:tcPr>
          <w:p w14:paraId="0249B4BB" w14:textId="77777777" w:rsidR="00E65412" w:rsidRPr="00AB193A" w:rsidRDefault="00E65412" w:rsidP="00422884">
            <w:pPr>
              <w:tabs>
                <w:tab w:val="left" w:pos="3062"/>
              </w:tabs>
              <w:rPr>
                <w:b/>
                <w:bCs/>
              </w:rPr>
            </w:pPr>
            <w:r w:rsidRPr="00AB193A">
              <w:rPr>
                <w:b/>
                <w:bCs/>
              </w:rPr>
              <w:t>CEM-PLA-NG</w:t>
            </w:r>
          </w:p>
        </w:tc>
        <w:tc>
          <w:tcPr>
            <w:tcW w:w="0" w:type="auto"/>
            <w:shd w:val="pct10" w:color="auto" w:fill="auto"/>
            <w:vAlign w:val="center"/>
            <w:hideMark/>
          </w:tcPr>
          <w:p w14:paraId="60A72D25" w14:textId="77777777" w:rsidR="00E65412" w:rsidRPr="00AB193A" w:rsidRDefault="00E65412" w:rsidP="00422884">
            <w:pPr>
              <w:tabs>
                <w:tab w:val="left" w:pos="3062"/>
              </w:tabs>
            </w:pPr>
            <w:r w:rsidRPr="00AB193A">
              <w:t>Social / Embodied</w:t>
            </w:r>
          </w:p>
        </w:tc>
        <w:tc>
          <w:tcPr>
            <w:tcW w:w="0" w:type="auto"/>
            <w:shd w:val="pct10" w:color="auto" w:fill="auto"/>
            <w:vAlign w:val="center"/>
            <w:hideMark/>
          </w:tcPr>
          <w:p w14:paraId="087BBBAA" w14:textId="77777777" w:rsidR="00E65412" w:rsidRPr="00AB193A" w:rsidRDefault="00E65412" w:rsidP="00422884">
            <w:pPr>
              <w:tabs>
                <w:tab w:val="left" w:pos="3062"/>
              </w:tabs>
            </w:pPr>
            <w:r w:rsidRPr="00AB193A">
              <w:t>Play is woven into music, movement, oral tradition, and intergenerational bonding; laughter and rhythm are key cultural vehicles</w:t>
            </w:r>
          </w:p>
        </w:tc>
      </w:tr>
      <w:tr w:rsidR="00E65412" w:rsidRPr="00AB193A" w14:paraId="3E8CCC6C" w14:textId="77777777" w:rsidTr="00422884">
        <w:trPr>
          <w:tblCellSpacing w:w="15" w:type="dxa"/>
        </w:trPr>
        <w:tc>
          <w:tcPr>
            <w:tcW w:w="0" w:type="auto"/>
            <w:vAlign w:val="center"/>
            <w:hideMark/>
          </w:tcPr>
          <w:p w14:paraId="2A021988" w14:textId="77777777" w:rsidR="00E65412" w:rsidRPr="00AB193A" w:rsidRDefault="00E65412" w:rsidP="00422884">
            <w:pPr>
              <w:tabs>
                <w:tab w:val="left" w:pos="3062"/>
              </w:tabs>
              <w:rPr>
                <w:b/>
                <w:bCs/>
              </w:rPr>
            </w:pPr>
            <w:r w:rsidRPr="00AB193A">
              <w:rPr>
                <w:b/>
                <w:bCs/>
              </w:rPr>
              <w:t>BR-U-Y-S</w:t>
            </w:r>
          </w:p>
        </w:tc>
        <w:tc>
          <w:tcPr>
            <w:tcW w:w="0" w:type="auto"/>
            <w:vAlign w:val="center"/>
            <w:hideMark/>
          </w:tcPr>
          <w:p w14:paraId="2D9A3858" w14:textId="77777777" w:rsidR="00E65412" w:rsidRPr="00AB193A" w:rsidRDefault="00E65412" w:rsidP="00422884">
            <w:pPr>
              <w:tabs>
                <w:tab w:val="left" w:pos="3062"/>
              </w:tabs>
              <w:rPr>
                <w:b/>
                <w:bCs/>
              </w:rPr>
            </w:pPr>
            <w:r w:rsidRPr="00AB193A">
              <w:rPr>
                <w:b/>
                <w:bCs/>
              </w:rPr>
              <w:t>CVM-BR-U-Y-S</w:t>
            </w:r>
          </w:p>
        </w:tc>
        <w:tc>
          <w:tcPr>
            <w:tcW w:w="0" w:type="auto"/>
            <w:vAlign w:val="center"/>
            <w:hideMark/>
          </w:tcPr>
          <w:p w14:paraId="10705BD1" w14:textId="77777777" w:rsidR="00E65412" w:rsidRPr="00AB193A" w:rsidRDefault="00E65412" w:rsidP="00422884">
            <w:pPr>
              <w:tabs>
                <w:tab w:val="left" w:pos="3062"/>
              </w:tabs>
              <w:rPr>
                <w:b/>
                <w:bCs/>
              </w:rPr>
            </w:pPr>
            <w:r w:rsidRPr="00AB193A">
              <w:rPr>
                <w:b/>
                <w:bCs/>
              </w:rPr>
              <w:t>CEM-PLA-BR</w:t>
            </w:r>
          </w:p>
        </w:tc>
        <w:tc>
          <w:tcPr>
            <w:tcW w:w="0" w:type="auto"/>
            <w:vAlign w:val="center"/>
            <w:hideMark/>
          </w:tcPr>
          <w:p w14:paraId="417F1E38" w14:textId="77777777" w:rsidR="00E65412" w:rsidRPr="00AB193A" w:rsidRDefault="00E65412" w:rsidP="00422884">
            <w:pPr>
              <w:tabs>
                <w:tab w:val="left" w:pos="3062"/>
              </w:tabs>
            </w:pPr>
            <w:r w:rsidRPr="00AB193A">
              <w:t>Expressive / Flirtation-Linked</w:t>
            </w:r>
          </w:p>
        </w:tc>
        <w:tc>
          <w:tcPr>
            <w:tcW w:w="0" w:type="auto"/>
            <w:vAlign w:val="center"/>
            <w:hideMark/>
          </w:tcPr>
          <w:p w14:paraId="44B71426" w14:textId="77777777" w:rsidR="00E65412" w:rsidRPr="00AB193A" w:rsidRDefault="00E65412" w:rsidP="00422884">
            <w:pPr>
              <w:tabs>
                <w:tab w:val="left" w:pos="3062"/>
              </w:tabs>
            </w:pPr>
            <w:r w:rsidRPr="00AB193A">
              <w:t>Playfulness blends with expressiveness and social flirtation; movement, teasing, and touch are common playful expressions in daily life</w:t>
            </w:r>
          </w:p>
        </w:tc>
      </w:tr>
    </w:tbl>
    <w:p w14:paraId="3A8B242D" w14:textId="77777777" w:rsidR="00E65412" w:rsidRPr="007F0077" w:rsidRDefault="00E65412" w:rsidP="00E65412">
      <w:pPr>
        <w:tabs>
          <w:tab w:val="left" w:pos="3062"/>
        </w:tabs>
        <w:rPr>
          <w:b/>
          <w:bCs/>
        </w:rPr>
      </w:pPr>
      <w:r>
        <w:rPr>
          <w:b/>
          <w:bCs/>
        </w:rPr>
        <w:br/>
      </w:r>
    </w:p>
    <w:p w14:paraId="06F79D21" w14:textId="77777777" w:rsidR="00E65412" w:rsidRDefault="00E65412" w:rsidP="00E65412">
      <w:pPr>
        <w:pStyle w:val="Heading2"/>
      </w:pPr>
      <w:r>
        <w:t>A.3 Emotional Arc Reference Patterns</w:t>
      </w:r>
    </w:p>
    <w:p w14:paraId="6453B91A" w14:textId="77777777" w:rsidR="00E65412" w:rsidRDefault="00E65412" w:rsidP="00E65412"/>
    <w:p w14:paraId="7AF10A89" w14:textId="77777777" w:rsidR="00E65412" w:rsidRDefault="00E65412" w:rsidP="00E65412">
      <w:pPr>
        <w:pStyle w:val="Heading3"/>
      </w:pPr>
      <w:r>
        <w:t>Arc Pattern Coding System</w:t>
      </w:r>
    </w:p>
    <w:p w14:paraId="0C2E1FC9" w14:textId="77777777" w:rsidR="00E65412" w:rsidRPr="0053271A" w:rsidRDefault="00E65412" w:rsidP="00E65412">
      <w:r w:rsidRPr="0053271A">
        <w:rPr>
          <w:i/>
          <w:iCs/>
        </w:rPr>
        <w:t>HEART Emotional Codex – Appendix B.1: ARC Infrastructure Protocol</w:t>
      </w:r>
      <w:r>
        <w:rPr>
          <w:i/>
          <w:iCs/>
        </w:rPr>
        <w:br/>
      </w:r>
    </w:p>
    <w:p w14:paraId="608618CA" w14:textId="77777777" w:rsidR="00E65412" w:rsidRDefault="00E65412" w:rsidP="00E65412">
      <w:r w:rsidRPr="00962E24">
        <w:rPr>
          <w:b/>
          <w:bCs/>
        </w:rPr>
        <w:t>Definition</w:t>
      </w:r>
      <w:r w:rsidRPr="00962E24">
        <w:br/>
        <w:t>Emotional arc patterns are structured sequences that define the natural or engineered emotional evolution of a user, agent, or system over time. Each arc is coded using the standardized format:</w:t>
      </w:r>
      <w:r>
        <w:t xml:space="preserve"> </w:t>
      </w:r>
      <w:r>
        <w:br/>
      </w:r>
      <w:r>
        <w:br/>
      </w:r>
      <w:r w:rsidRPr="00962E24">
        <w:rPr>
          <w:b/>
          <w:bCs/>
        </w:rPr>
        <w:t>ARC-[SEQUENCE]-[TYPE]</w:t>
      </w:r>
    </w:p>
    <w:p w14:paraId="1371F51F" w14:textId="77777777" w:rsidR="00E65412" w:rsidRDefault="00E65412" w:rsidP="00E65412"/>
    <w:p w14:paraId="15D563C8" w14:textId="77777777" w:rsidR="00E65412" w:rsidRPr="00962E24" w:rsidRDefault="00E65412" w:rsidP="00E65412">
      <w:r w:rsidRPr="00962E24">
        <w:rPr>
          <w:b/>
          <w:bCs/>
        </w:rPr>
        <w:t>Components</w:t>
      </w:r>
    </w:p>
    <w:p w14:paraId="3661A801" w14:textId="77777777" w:rsidR="00E65412" w:rsidRPr="00962E24" w:rsidRDefault="00E65412" w:rsidP="009B1296">
      <w:pPr>
        <w:numPr>
          <w:ilvl w:val="0"/>
          <w:numId w:val="53"/>
        </w:numPr>
      </w:pPr>
      <w:r w:rsidRPr="00962E24">
        <w:rPr>
          <w:b/>
          <w:bCs/>
        </w:rPr>
        <w:t>SEQUENCE</w:t>
      </w:r>
      <w:r w:rsidRPr="00962E24">
        <w:br/>
        <w:t>A three-digit numerical identifier (e.g., 006, 014) representing the unique order of entry in the ARC archive.</w:t>
      </w:r>
      <w:r w:rsidRPr="00962E24">
        <w:br/>
      </w:r>
      <w:r w:rsidRPr="00962E24">
        <w:rPr>
          <w:i/>
          <w:iCs/>
        </w:rPr>
        <w:t>Format:</w:t>
      </w:r>
      <w:r w:rsidRPr="00962E24">
        <w:t xml:space="preserve"> 000–999</w:t>
      </w:r>
    </w:p>
    <w:p w14:paraId="5B76F89E" w14:textId="77777777" w:rsidR="00E65412" w:rsidRPr="00962E24" w:rsidRDefault="00E65412" w:rsidP="009B1296">
      <w:pPr>
        <w:numPr>
          <w:ilvl w:val="0"/>
          <w:numId w:val="53"/>
        </w:numPr>
      </w:pPr>
      <w:r w:rsidRPr="00962E24">
        <w:rPr>
          <w:b/>
          <w:bCs/>
        </w:rPr>
        <w:t>TYPE</w:t>
      </w:r>
      <w:r w:rsidRPr="00962E24">
        <w:br/>
        <w:t>A short three-letter code indicating the nature of the emotional arc:</w:t>
      </w:r>
    </w:p>
    <w:p w14:paraId="7E2C9F75" w14:textId="77777777" w:rsidR="00E65412" w:rsidRPr="00962E24" w:rsidRDefault="00E65412" w:rsidP="009B1296">
      <w:pPr>
        <w:numPr>
          <w:ilvl w:val="1"/>
          <w:numId w:val="53"/>
        </w:numPr>
      </w:pPr>
      <w:r w:rsidRPr="00962E24">
        <w:rPr>
          <w:rFonts w:ascii="Cascadia Code SemiLight" w:hAnsi="Cascadia Code SemiLight"/>
        </w:rPr>
        <w:t>REC</w:t>
      </w:r>
      <w:r w:rsidRPr="00962E24">
        <w:t xml:space="preserve">: </w:t>
      </w:r>
      <w:r w:rsidRPr="00962E24">
        <w:rPr>
          <w:b/>
          <w:bCs/>
        </w:rPr>
        <w:t>Recovery</w:t>
      </w:r>
      <w:r w:rsidRPr="00962E24">
        <w:t xml:space="preserve"> – restoring emotional equilibrium</w:t>
      </w:r>
    </w:p>
    <w:p w14:paraId="10EE5872" w14:textId="77777777" w:rsidR="00E65412" w:rsidRPr="00962E24" w:rsidRDefault="00E65412" w:rsidP="009B1296">
      <w:pPr>
        <w:numPr>
          <w:ilvl w:val="1"/>
          <w:numId w:val="53"/>
        </w:numPr>
      </w:pPr>
      <w:r w:rsidRPr="00962E24">
        <w:rPr>
          <w:rFonts w:ascii="Cascadia Code SemiLight" w:hAnsi="Cascadia Code SemiLight"/>
        </w:rPr>
        <w:t>DEC</w:t>
      </w:r>
      <w:r w:rsidRPr="00962E24">
        <w:t xml:space="preserve">: </w:t>
      </w:r>
      <w:r w:rsidRPr="00962E24">
        <w:rPr>
          <w:b/>
          <w:bCs/>
        </w:rPr>
        <w:t>Decline</w:t>
      </w:r>
      <w:r w:rsidRPr="00962E24">
        <w:t xml:space="preserve"> – modeling emotional erosion or suppression</w:t>
      </w:r>
    </w:p>
    <w:p w14:paraId="22C3DA84" w14:textId="77777777" w:rsidR="00E65412" w:rsidRPr="00962E24" w:rsidRDefault="00E65412" w:rsidP="009B1296">
      <w:pPr>
        <w:numPr>
          <w:ilvl w:val="1"/>
          <w:numId w:val="53"/>
        </w:numPr>
      </w:pPr>
      <w:r w:rsidRPr="00962E24">
        <w:rPr>
          <w:rFonts w:ascii="Cascadia Code SemiLight" w:hAnsi="Cascadia Code SemiLight"/>
        </w:rPr>
        <w:t>TRA:</w:t>
      </w:r>
      <w:r w:rsidRPr="00962E24">
        <w:t xml:space="preserve"> </w:t>
      </w:r>
      <w:r w:rsidRPr="00962E24">
        <w:rPr>
          <w:b/>
          <w:bCs/>
        </w:rPr>
        <w:t>Transition</w:t>
      </w:r>
      <w:r w:rsidRPr="00962E24">
        <w:t xml:space="preserve"> – guided evolution from one state to another</w:t>
      </w:r>
    </w:p>
    <w:p w14:paraId="4EA2D045" w14:textId="77777777" w:rsidR="00E65412" w:rsidRPr="00962E24" w:rsidRDefault="00E65412" w:rsidP="009B1296">
      <w:pPr>
        <w:numPr>
          <w:ilvl w:val="1"/>
          <w:numId w:val="53"/>
        </w:numPr>
      </w:pPr>
      <w:r w:rsidRPr="00962E24">
        <w:rPr>
          <w:rFonts w:ascii="Cascadia Code SemiLight" w:hAnsi="Cascadia Code SemiLight"/>
        </w:rPr>
        <w:t>CYC</w:t>
      </w:r>
      <w:r w:rsidRPr="00962E24">
        <w:t xml:space="preserve">: </w:t>
      </w:r>
      <w:r w:rsidRPr="00962E24">
        <w:rPr>
          <w:b/>
          <w:bCs/>
        </w:rPr>
        <w:t>Cycle</w:t>
      </w:r>
      <w:r w:rsidRPr="00962E24">
        <w:t xml:space="preserve"> – looping emotional processing patterns</w:t>
      </w:r>
    </w:p>
    <w:p w14:paraId="571CCA7F" w14:textId="77777777" w:rsidR="00E65412" w:rsidRDefault="00E65412" w:rsidP="00E65412">
      <w:pPr>
        <w:rPr>
          <w:b/>
          <w:bCs/>
        </w:rPr>
      </w:pPr>
      <w:r w:rsidRPr="00962E24">
        <w:rPr>
          <w:b/>
          <w:bCs/>
        </w:rPr>
        <w:t>Example Codes</w:t>
      </w:r>
    </w:p>
    <w:tbl>
      <w:tblPr>
        <w:tblW w:w="0" w:type="auto"/>
        <w:tblCellSpacing w:w="15"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459"/>
        <w:gridCol w:w="3615"/>
      </w:tblGrid>
      <w:tr w:rsidR="00E65412" w:rsidRPr="00962E24" w14:paraId="05D25A17" w14:textId="77777777" w:rsidTr="00422884">
        <w:trPr>
          <w:tblHeader/>
          <w:tblCellSpacing w:w="15" w:type="dxa"/>
        </w:trPr>
        <w:tc>
          <w:tcPr>
            <w:tcW w:w="0" w:type="auto"/>
            <w:shd w:val="pct10" w:color="auto" w:fill="auto"/>
            <w:vAlign w:val="center"/>
            <w:hideMark/>
          </w:tcPr>
          <w:p w14:paraId="06914567" w14:textId="77777777" w:rsidR="00E65412" w:rsidRPr="00962E24" w:rsidRDefault="00E65412" w:rsidP="00422884">
            <w:pPr>
              <w:rPr>
                <w:b/>
                <w:bCs/>
              </w:rPr>
            </w:pPr>
            <w:r w:rsidRPr="00962E24">
              <w:rPr>
                <w:b/>
                <w:bCs/>
              </w:rPr>
              <w:t>ARC Code</w:t>
            </w:r>
          </w:p>
        </w:tc>
        <w:tc>
          <w:tcPr>
            <w:tcW w:w="0" w:type="auto"/>
            <w:shd w:val="pct10" w:color="auto" w:fill="auto"/>
            <w:vAlign w:val="center"/>
            <w:hideMark/>
          </w:tcPr>
          <w:p w14:paraId="0E203D0A" w14:textId="77777777" w:rsidR="00E65412" w:rsidRPr="00962E24" w:rsidRDefault="00E65412" w:rsidP="00422884">
            <w:pPr>
              <w:rPr>
                <w:b/>
                <w:bCs/>
              </w:rPr>
            </w:pPr>
            <w:r w:rsidRPr="00962E24">
              <w:rPr>
                <w:b/>
                <w:bCs/>
              </w:rPr>
              <w:t>Description</w:t>
            </w:r>
          </w:p>
        </w:tc>
      </w:tr>
      <w:tr w:rsidR="00E65412" w:rsidRPr="00962E24" w14:paraId="2D4672D3" w14:textId="77777777" w:rsidTr="00422884">
        <w:trPr>
          <w:tblCellSpacing w:w="15" w:type="dxa"/>
        </w:trPr>
        <w:tc>
          <w:tcPr>
            <w:tcW w:w="0" w:type="auto"/>
            <w:vAlign w:val="center"/>
            <w:hideMark/>
          </w:tcPr>
          <w:p w14:paraId="71D6D355" w14:textId="77777777" w:rsidR="00E65412" w:rsidRPr="00962E24" w:rsidRDefault="00E65412" w:rsidP="00422884">
            <w:pPr>
              <w:rPr>
                <w:rFonts w:ascii="Cascadia Code SemiLight" w:hAnsi="Cascadia Code SemiLight"/>
              </w:rPr>
            </w:pPr>
            <w:r w:rsidRPr="00962E24">
              <w:rPr>
                <w:rFonts w:ascii="Cascadia Code SemiLight" w:hAnsi="Cascadia Code SemiLight"/>
              </w:rPr>
              <w:t>ARC-006-REC</w:t>
            </w:r>
          </w:p>
        </w:tc>
        <w:tc>
          <w:tcPr>
            <w:tcW w:w="0" w:type="auto"/>
            <w:vAlign w:val="center"/>
            <w:hideMark/>
          </w:tcPr>
          <w:p w14:paraId="59765FCF" w14:textId="77777777" w:rsidR="00E65412" w:rsidRPr="00962E24" w:rsidRDefault="00E65412" w:rsidP="00422884">
            <w:r w:rsidRPr="00962E24">
              <w:t>Helplessness to Hope Recovery Pattern</w:t>
            </w:r>
          </w:p>
        </w:tc>
      </w:tr>
      <w:tr w:rsidR="00E65412" w:rsidRPr="00962E24" w14:paraId="5E292337" w14:textId="77777777" w:rsidTr="00422884">
        <w:trPr>
          <w:tblCellSpacing w:w="15" w:type="dxa"/>
        </w:trPr>
        <w:tc>
          <w:tcPr>
            <w:tcW w:w="0" w:type="auto"/>
            <w:shd w:val="pct10" w:color="auto" w:fill="auto"/>
            <w:vAlign w:val="center"/>
            <w:hideMark/>
          </w:tcPr>
          <w:p w14:paraId="02AFCE57" w14:textId="77777777" w:rsidR="00E65412" w:rsidRPr="00962E24" w:rsidRDefault="00E65412" w:rsidP="00422884">
            <w:pPr>
              <w:rPr>
                <w:rFonts w:ascii="Cascadia Code SemiLight" w:hAnsi="Cascadia Code SemiLight"/>
              </w:rPr>
            </w:pPr>
            <w:r w:rsidRPr="00962E24">
              <w:rPr>
                <w:rFonts w:ascii="Cascadia Code SemiLight" w:hAnsi="Cascadia Code SemiLight"/>
              </w:rPr>
              <w:t>ARC-008-TRA</w:t>
            </w:r>
          </w:p>
        </w:tc>
        <w:tc>
          <w:tcPr>
            <w:tcW w:w="0" w:type="auto"/>
            <w:shd w:val="pct10" w:color="auto" w:fill="auto"/>
            <w:vAlign w:val="center"/>
            <w:hideMark/>
          </w:tcPr>
          <w:p w14:paraId="2D8B903C" w14:textId="77777777" w:rsidR="00E65412" w:rsidRPr="00962E24" w:rsidRDefault="00E65412" w:rsidP="00422884">
            <w:r w:rsidRPr="00962E24">
              <w:t>Playful Reconnection Transition Arc</w:t>
            </w:r>
          </w:p>
        </w:tc>
      </w:tr>
      <w:tr w:rsidR="00E65412" w:rsidRPr="00962E24" w14:paraId="1F25DA55" w14:textId="77777777" w:rsidTr="00422884">
        <w:trPr>
          <w:tblCellSpacing w:w="15" w:type="dxa"/>
        </w:trPr>
        <w:tc>
          <w:tcPr>
            <w:tcW w:w="0" w:type="auto"/>
            <w:vAlign w:val="center"/>
            <w:hideMark/>
          </w:tcPr>
          <w:p w14:paraId="6B38E885" w14:textId="77777777" w:rsidR="00E65412" w:rsidRPr="00962E24" w:rsidRDefault="00E65412" w:rsidP="00422884">
            <w:pPr>
              <w:rPr>
                <w:rFonts w:ascii="Cascadia Code SemiLight" w:hAnsi="Cascadia Code SemiLight"/>
              </w:rPr>
            </w:pPr>
            <w:r w:rsidRPr="00962E24">
              <w:rPr>
                <w:rFonts w:ascii="Cascadia Code SemiLight" w:hAnsi="Cascadia Code SemiLight"/>
              </w:rPr>
              <w:t>ARC-009-DEC</w:t>
            </w:r>
          </w:p>
        </w:tc>
        <w:tc>
          <w:tcPr>
            <w:tcW w:w="0" w:type="auto"/>
            <w:vAlign w:val="center"/>
            <w:hideMark/>
          </w:tcPr>
          <w:p w14:paraId="013D139B" w14:textId="77777777" w:rsidR="00E65412" w:rsidRPr="00962E24" w:rsidRDefault="00E65412" w:rsidP="00422884">
            <w:r w:rsidRPr="00962E24">
              <w:t>Empathy Suppression Decline Pattern</w:t>
            </w:r>
          </w:p>
        </w:tc>
      </w:tr>
      <w:tr w:rsidR="00E65412" w:rsidRPr="00962E24" w14:paraId="439AD6AE" w14:textId="77777777" w:rsidTr="00422884">
        <w:trPr>
          <w:tblCellSpacing w:w="15" w:type="dxa"/>
        </w:trPr>
        <w:tc>
          <w:tcPr>
            <w:tcW w:w="0" w:type="auto"/>
            <w:shd w:val="pct10" w:color="auto" w:fill="auto"/>
            <w:vAlign w:val="center"/>
            <w:hideMark/>
          </w:tcPr>
          <w:p w14:paraId="0A35AB20" w14:textId="77777777" w:rsidR="00E65412" w:rsidRPr="00962E24" w:rsidRDefault="00E65412" w:rsidP="00422884">
            <w:pPr>
              <w:rPr>
                <w:rFonts w:ascii="Cascadia Code SemiLight" w:hAnsi="Cascadia Code SemiLight"/>
              </w:rPr>
            </w:pPr>
            <w:r w:rsidRPr="00962E24">
              <w:rPr>
                <w:rFonts w:ascii="Cascadia Code SemiLight" w:hAnsi="Cascadia Code SemiLight"/>
              </w:rPr>
              <w:t>ARC-010-CYC</w:t>
            </w:r>
          </w:p>
        </w:tc>
        <w:tc>
          <w:tcPr>
            <w:tcW w:w="0" w:type="auto"/>
            <w:shd w:val="pct10" w:color="auto" w:fill="auto"/>
            <w:vAlign w:val="center"/>
            <w:hideMark/>
          </w:tcPr>
          <w:p w14:paraId="47F2AB1A" w14:textId="77777777" w:rsidR="00E65412" w:rsidRPr="00962E24" w:rsidRDefault="00E65412" w:rsidP="00422884">
            <w:r w:rsidRPr="00962E24">
              <w:t>Awe-Inspired Reflection Cycle</w:t>
            </w:r>
          </w:p>
        </w:tc>
      </w:tr>
    </w:tbl>
    <w:p w14:paraId="262AA548" w14:textId="77777777" w:rsidR="00E65412" w:rsidRPr="00962E24" w:rsidRDefault="00E65412" w:rsidP="00E65412">
      <w:r>
        <w:rPr>
          <w:b/>
          <w:bCs/>
        </w:rPr>
        <w:br/>
      </w:r>
      <w:r w:rsidRPr="00962E24">
        <w:rPr>
          <w:b/>
          <w:bCs/>
        </w:rPr>
        <w:t>Usage Context</w:t>
      </w:r>
      <w:r w:rsidRPr="00962E24">
        <w:br/>
        <w:t xml:space="preserve">Each ARC entry links to HEART Codex emotion references (e.g., </w:t>
      </w:r>
      <w:r w:rsidRPr="00962E24">
        <w:rPr>
          <w:rFonts w:ascii="Cascadia Code SemiLight" w:hAnsi="Cascadia Code SemiLight"/>
        </w:rPr>
        <w:t>HEL-004, HOP-002</w:t>
      </w:r>
      <w:r w:rsidRPr="00962E24">
        <w:t>), symbolic bridge codes (</w:t>
      </w:r>
      <w:r w:rsidRPr="00962E24">
        <w:rPr>
          <w:rFonts w:ascii="Cascadia Code SemiLight" w:hAnsi="Cascadia Code SemiLight"/>
        </w:rPr>
        <w:t>CAL-001</w:t>
      </w:r>
      <w:r w:rsidRPr="00962E24">
        <w:t>), or emotion blends (</w:t>
      </w:r>
      <w:r w:rsidRPr="00962E24">
        <w:rPr>
          <w:rFonts w:ascii="Cascadia Code SemiLight" w:hAnsi="Cascadia Code SemiLight"/>
        </w:rPr>
        <w:t>LON+GRI → HOP</w:t>
      </w:r>
      <w:r w:rsidRPr="00962E24">
        <w:t>). These patterns are used in:</w:t>
      </w:r>
    </w:p>
    <w:p w14:paraId="4D138D5A" w14:textId="77777777" w:rsidR="00E65412" w:rsidRPr="00962E24" w:rsidRDefault="00E65412" w:rsidP="009B1296">
      <w:pPr>
        <w:numPr>
          <w:ilvl w:val="0"/>
          <w:numId w:val="54"/>
        </w:numPr>
      </w:pPr>
      <w:r w:rsidRPr="00962E24">
        <w:t>Empathic AI response engines</w:t>
      </w:r>
    </w:p>
    <w:p w14:paraId="02229981" w14:textId="77777777" w:rsidR="00E65412" w:rsidRPr="00962E24" w:rsidRDefault="00E65412" w:rsidP="009B1296">
      <w:pPr>
        <w:numPr>
          <w:ilvl w:val="0"/>
          <w:numId w:val="54"/>
        </w:numPr>
      </w:pPr>
      <w:r w:rsidRPr="00962E24">
        <w:t>Emotional safety feedback loops</w:t>
      </w:r>
    </w:p>
    <w:p w14:paraId="04679B3F" w14:textId="77777777" w:rsidR="00E65412" w:rsidRPr="00962E24" w:rsidRDefault="00E65412" w:rsidP="009B1296">
      <w:pPr>
        <w:numPr>
          <w:ilvl w:val="0"/>
          <w:numId w:val="54"/>
        </w:numPr>
      </w:pPr>
      <w:r w:rsidRPr="00962E24">
        <w:t>Cultural divergence modeling (via A.4 Context Layer)</w:t>
      </w:r>
    </w:p>
    <w:p w14:paraId="15BB67E7" w14:textId="77777777" w:rsidR="00E65412" w:rsidRPr="00962E24" w:rsidRDefault="00E65412" w:rsidP="009B1296">
      <w:pPr>
        <w:numPr>
          <w:ilvl w:val="0"/>
          <w:numId w:val="54"/>
        </w:numPr>
      </w:pPr>
      <w:r w:rsidRPr="00962E24">
        <w:t>Mental health or de-escalation protocols</w:t>
      </w:r>
    </w:p>
    <w:p w14:paraId="518DD33D" w14:textId="77777777" w:rsidR="00E65412" w:rsidRPr="00962E24" w:rsidRDefault="00E65412" w:rsidP="009B1296">
      <w:pPr>
        <w:numPr>
          <w:ilvl w:val="0"/>
          <w:numId w:val="54"/>
        </w:numPr>
      </w:pPr>
      <w:r w:rsidRPr="00962E24">
        <w:t>Emotionally intelligent design interventions</w:t>
      </w:r>
    </w:p>
    <w:p w14:paraId="48ED9CF2" w14:textId="77777777" w:rsidR="00E65412" w:rsidRPr="00962E24" w:rsidRDefault="00E65412" w:rsidP="00E65412">
      <w:r>
        <w:br/>
      </w:r>
      <w:r>
        <w:br/>
      </w:r>
    </w:p>
    <w:p w14:paraId="5EAAC089" w14:textId="77777777" w:rsidR="00E65412" w:rsidRPr="00962E24" w:rsidRDefault="00E65412" w:rsidP="00E65412">
      <w:pPr>
        <w:rPr>
          <w:b/>
          <w:bCs/>
        </w:rPr>
      </w:pPr>
      <w:r w:rsidRPr="00962E24">
        <w:rPr>
          <w:b/>
          <w:bCs/>
        </w:rPr>
        <w:t>Standard Recovery Arcs</w:t>
      </w:r>
    </w:p>
    <w:p w14:paraId="57A932B1" w14:textId="77777777" w:rsidR="00E65412" w:rsidRPr="00962E24" w:rsidRDefault="00E65412" w:rsidP="00E65412">
      <w:pPr>
        <w:rPr>
          <w:i/>
          <w:iCs/>
        </w:rPr>
      </w:pPr>
      <w:r w:rsidRPr="00962E24">
        <w:rPr>
          <w:i/>
          <w:iCs/>
        </w:rPr>
        <w:t>HEART Emotional Codex – Appendix B.2: Recovery Sequences</w:t>
      </w:r>
      <w:r>
        <w:rPr>
          <w:i/>
          <w:iCs/>
        </w:rPr>
        <w:br/>
      </w:r>
    </w:p>
    <w:p w14:paraId="110A91DC" w14:textId="77777777" w:rsidR="00E65412" w:rsidRPr="00962E24" w:rsidRDefault="00E65412" w:rsidP="00E65412">
      <w:pPr>
        <w:rPr>
          <w:b/>
          <w:bCs/>
        </w:rPr>
      </w:pPr>
      <w:r w:rsidRPr="00962E24">
        <w:rPr>
          <w:b/>
          <w:bCs/>
        </w:rPr>
        <w:t>ARC-001-REC: Shame Recovery Pattern</w:t>
      </w:r>
    </w:p>
    <w:p w14:paraId="5D8A6B6E" w14:textId="77777777" w:rsidR="00E65412" w:rsidRPr="00962E24" w:rsidRDefault="00E65412" w:rsidP="00E65412">
      <w:r w:rsidRPr="00962E24">
        <w:rPr>
          <w:b/>
          <w:bCs/>
        </w:rPr>
        <w:t>Use Case:</w:t>
      </w:r>
      <w:r w:rsidRPr="00962E24">
        <w:t xml:space="preserve"> Restoring self-worth and social connection after internalized emotional injury.</w:t>
      </w:r>
    </w:p>
    <w:p w14:paraId="224831E1" w14:textId="77777777" w:rsidR="00E65412" w:rsidRPr="00962E24" w:rsidRDefault="00E65412" w:rsidP="009B1296">
      <w:pPr>
        <w:numPr>
          <w:ilvl w:val="0"/>
          <w:numId w:val="55"/>
        </w:numPr>
      </w:pPr>
      <w:r w:rsidRPr="00962E24">
        <w:rPr>
          <w:b/>
          <w:bCs/>
        </w:rPr>
        <w:t>Initial Emotional State:</w:t>
      </w:r>
      <w:r w:rsidRPr="00962E24">
        <w:t xml:space="preserve"> SHA-001 </w:t>
      </w:r>
      <w:r w:rsidRPr="00962E24">
        <w:rPr>
          <w:i/>
          <w:iCs/>
        </w:rPr>
        <w:t>(Shame)</w:t>
      </w:r>
    </w:p>
    <w:p w14:paraId="46AE5330" w14:textId="77777777" w:rsidR="00E65412" w:rsidRPr="00962E24" w:rsidRDefault="00E65412" w:rsidP="009B1296">
      <w:pPr>
        <w:numPr>
          <w:ilvl w:val="0"/>
          <w:numId w:val="55"/>
        </w:numPr>
      </w:pPr>
      <w:r w:rsidRPr="00962E24">
        <w:rPr>
          <w:b/>
          <w:bCs/>
        </w:rPr>
        <w:t>Progression Path:</w:t>
      </w:r>
      <w:r w:rsidRPr="00962E24">
        <w:br/>
        <w:t xml:space="preserve">SHA-001 → WIT-001 </w:t>
      </w:r>
      <w:r w:rsidRPr="00962E24">
        <w:rPr>
          <w:i/>
          <w:iCs/>
        </w:rPr>
        <w:t>(Withdrawal)</w:t>
      </w:r>
      <w:r w:rsidRPr="00962E24">
        <w:t xml:space="preserve"> → ISO-001 </w:t>
      </w:r>
      <w:r w:rsidRPr="00962E24">
        <w:rPr>
          <w:i/>
          <w:iCs/>
        </w:rPr>
        <w:t>(Isolation)</w:t>
      </w:r>
      <w:r w:rsidRPr="00962E24">
        <w:t xml:space="preserve"> → REF-001 </w:t>
      </w:r>
      <w:r w:rsidRPr="00962E24">
        <w:rPr>
          <w:i/>
          <w:iCs/>
        </w:rPr>
        <w:t>(Reflection)</w:t>
      </w:r>
      <w:r w:rsidRPr="00962E24">
        <w:t xml:space="preserve"> → ACC-001 </w:t>
      </w:r>
      <w:r w:rsidRPr="00962E24">
        <w:rPr>
          <w:i/>
          <w:iCs/>
        </w:rPr>
        <w:t>(Acceptance)</w:t>
      </w:r>
      <w:r w:rsidRPr="00962E24">
        <w:t xml:space="preserve"> → HEA-001 </w:t>
      </w:r>
      <w:r w:rsidRPr="00962E24">
        <w:rPr>
          <w:i/>
          <w:iCs/>
        </w:rPr>
        <w:t>(Healing)</w:t>
      </w:r>
    </w:p>
    <w:p w14:paraId="28BA3919" w14:textId="77777777" w:rsidR="00E65412" w:rsidRPr="00962E24" w:rsidRDefault="00E65412" w:rsidP="009B1296">
      <w:pPr>
        <w:numPr>
          <w:ilvl w:val="0"/>
          <w:numId w:val="55"/>
        </w:numPr>
      </w:pPr>
      <w:r w:rsidRPr="00962E24">
        <w:rPr>
          <w:b/>
          <w:bCs/>
        </w:rPr>
        <w:t>Duration Range:</w:t>
      </w:r>
      <w:r w:rsidRPr="00962E24">
        <w:t xml:space="preserve"> </w:t>
      </w:r>
      <w:r w:rsidRPr="00962E24">
        <w:rPr>
          <w:i/>
          <w:iCs/>
        </w:rPr>
        <w:t>2–12 interaction cycles</w:t>
      </w:r>
    </w:p>
    <w:p w14:paraId="0B2D33B3" w14:textId="77777777" w:rsidR="00E65412" w:rsidRPr="00962E24" w:rsidRDefault="00E65412" w:rsidP="009B1296">
      <w:pPr>
        <w:numPr>
          <w:ilvl w:val="0"/>
          <w:numId w:val="55"/>
        </w:numPr>
      </w:pPr>
      <w:r w:rsidRPr="00962E24">
        <w:rPr>
          <w:b/>
          <w:bCs/>
        </w:rPr>
        <w:t>Success Indicators:</w:t>
      </w:r>
    </w:p>
    <w:p w14:paraId="602515AB" w14:textId="77777777" w:rsidR="00E65412" w:rsidRPr="00962E24" w:rsidRDefault="00E65412" w:rsidP="009B1296">
      <w:pPr>
        <w:numPr>
          <w:ilvl w:val="1"/>
          <w:numId w:val="55"/>
        </w:numPr>
      </w:pPr>
      <w:r w:rsidRPr="00962E24">
        <w:t>Measured reduction in shame signals or SHA family markers</w:t>
      </w:r>
    </w:p>
    <w:p w14:paraId="09BD3171" w14:textId="77777777" w:rsidR="00E65412" w:rsidRPr="00962E24" w:rsidRDefault="00E65412" w:rsidP="009B1296">
      <w:pPr>
        <w:numPr>
          <w:ilvl w:val="1"/>
          <w:numId w:val="55"/>
        </w:numPr>
      </w:pPr>
      <w:r w:rsidRPr="00962E24">
        <w:t>Increased self-compassion and acceptance scores</w:t>
      </w:r>
    </w:p>
    <w:p w14:paraId="3A1E7A3E" w14:textId="77777777" w:rsidR="00E65412" w:rsidRPr="00962E24" w:rsidRDefault="00E65412" w:rsidP="009B1296">
      <w:pPr>
        <w:numPr>
          <w:ilvl w:val="1"/>
          <w:numId w:val="55"/>
        </w:numPr>
      </w:pPr>
      <w:r w:rsidRPr="00962E24">
        <w:t>Emergence of social re-engagement behaviors or TRU/LOV codex expressions</w:t>
      </w:r>
    </w:p>
    <w:p w14:paraId="3E446D39" w14:textId="77777777" w:rsidR="00E65412" w:rsidRPr="00962E24" w:rsidRDefault="00E65412" w:rsidP="00E65412"/>
    <w:p w14:paraId="621EEF3C" w14:textId="77777777" w:rsidR="00E65412" w:rsidRPr="00962E24" w:rsidRDefault="00E65412" w:rsidP="00E65412">
      <w:pPr>
        <w:rPr>
          <w:b/>
          <w:bCs/>
        </w:rPr>
      </w:pPr>
      <w:r w:rsidRPr="00962E24">
        <w:rPr>
          <w:b/>
          <w:bCs/>
        </w:rPr>
        <w:t>ARC-002-REC: Grief Processing Pattern</w:t>
      </w:r>
    </w:p>
    <w:p w14:paraId="57CCAE3B" w14:textId="77777777" w:rsidR="00E65412" w:rsidRPr="00962E24" w:rsidRDefault="00E65412" w:rsidP="00E65412">
      <w:r w:rsidRPr="00962E24">
        <w:rPr>
          <w:b/>
          <w:bCs/>
        </w:rPr>
        <w:t>Use Case:</w:t>
      </w:r>
      <w:r w:rsidRPr="00962E24">
        <w:t xml:space="preserve"> Emotional integration for loss, mourning, and existential disorientation.</w:t>
      </w:r>
    </w:p>
    <w:p w14:paraId="6244FAAD" w14:textId="77777777" w:rsidR="00E65412" w:rsidRPr="00962E24" w:rsidRDefault="00E65412" w:rsidP="009B1296">
      <w:pPr>
        <w:numPr>
          <w:ilvl w:val="0"/>
          <w:numId w:val="56"/>
        </w:numPr>
      </w:pPr>
      <w:r w:rsidRPr="00962E24">
        <w:rPr>
          <w:b/>
          <w:bCs/>
        </w:rPr>
        <w:t>Initial Emotional State:</w:t>
      </w:r>
      <w:r w:rsidRPr="00962E24">
        <w:t xml:space="preserve"> SAD-002 </w:t>
      </w:r>
      <w:r w:rsidRPr="00962E24">
        <w:rPr>
          <w:i/>
          <w:iCs/>
        </w:rPr>
        <w:t>(Grief)</w:t>
      </w:r>
    </w:p>
    <w:p w14:paraId="0B51B89C" w14:textId="77777777" w:rsidR="00E65412" w:rsidRPr="00962E24" w:rsidRDefault="00E65412" w:rsidP="009B1296">
      <w:pPr>
        <w:numPr>
          <w:ilvl w:val="0"/>
          <w:numId w:val="56"/>
        </w:numPr>
      </w:pPr>
      <w:r w:rsidRPr="00962E24">
        <w:rPr>
          <w:b/>
          <w:bCs/>
        </w:rPr>
        <w:t>Progression Path:</w:t>
      </w:r>
      <w:r w:rsidRPr="00962E24">
        <w:br/>
        <w:t xml:space="preserve">SAD-002 → DEN-001 </w:t>
      </w:r>
      <w:r w:rsidRPr="00962E24">
        <w:rPr>
          <w:i/>
          <w:iCs/>
        </w:rPr>
        <w:t>(Denial)</w:t>
      </w:r>
      <w:r w:rsidRPr="00962E24">
        <w:t xml:space="preserve"> → ANG-001 </w:t>
      </w:r>
      <w:r w:rsidRPr="00962E24">
        <w:rPr>
          <w:i/>
          <w:iCs/>
        </w:rPr>
        <w:t>(Anger)</w:t>
      </w:r>
      <w:r w:rsidRPr="00962E24">
        <w:t xml:space="preserve"> → BAR-001 </w:t>
      </w:r>
      <w:r w:rsidRPr="00962E24">
        <w:rPr>
          <w:i/>
          <w:iCs/>
        </w:rPr>
        <w:t>(Bargaining)</w:t>
      </w:r>
      <w:r w:rsidRPr="00962E24">
        <w:t xml:space="preserve"> → SAD-001 </w:t>
      </w:r>
      <w:r w:rsidRPr="00962E24">
        <w:rPr>
          <w:i/>
          <w:iCs/>
        </w:rPr>
        <w:t>(Sadness)</w:t>
      </w:r>
      <w:r w:rsidRPr="00962E24">
        <w:t xml:space="preserve"> → ACC-001 </w:t>
      </w:r>
      <w:r w:rsidRPr="00962E24">
        <w:rPr>
          <w:i/>
          <w:iCs/>
        </w:rPr>
        <w:t>(Acceptance)</w:t>
      </w:r>
    </w:p>
    <w:p w14:paraId="5923F284" w14:textId="77777777" w:rsidR="00E65412" w:rsidRPr="00962E24" w:rsidRDefault="00E65412" w:rsidP="009B1296">
      <w:pPr>
        <w:numPr>
          <w:ilvl w:val="0"/>
          <w:numId w:val="56"/>
        </w:numPr>
      </w:pPr>
      <w:r w:rsidRPr="00962E24">
        <w:rPr>
          <w:b/>
          <w:bCs/>
        </w:rPr>
        <w:t>Duration Range:</w:t>
      </w:r>
      <w:r w:rsidRPr="00962E24">
        <w:t xml:space="preserve"> </w:t>
      </w:r>
      <w:r w:rsidRPr="00962E24">
        <w:rPr>
          <w:i/>
          <w:iCs/>
        </w:rPr>
        <w:t>5–20 interaction cycles</w:t>
      </w:r>
    </w:p>
    <w:p w14:paraId="531B947C" w14:textId="77777777" w:rsidR="00E65412" w:rsidRPr="00962E24" w:rsidRDefault="00E65412" w:rsidP="009B1296">
      <w:pPr>
        <w:numPr>
          <w:ilvl w:val="0"/>
          <w:numId w:val="56"/>
        </w:numPr>
      </w:pPr>
      <w:r w:rsidRPr="00962E24">
        <w:rPr>
          <w:b/>
          <w:bCs/>
        </w:rPr>
        <w:t>Success Indicators:</w:t>
      </w:r>
    </w:p>
    <w:p w14:paraId="641C2D6A" w14:textId="77777777" w:rsidR="00E65412" w:rsidRPr="00962E24" w:rsidRDefault="00E65412" w:rsidP="009B1296">
      <w:pPr>
        <w:numPr>
          <w:ilvl w:val="1"/>
          <w:numId w:val="56"/>
        </w:numPr>
      </w:pPr>
      <w:r w:rsidRPr="00962E24">
        <w:t>Resolution of grief-loop indicators in symbolic logs</w:t>
      </w:r>
    </w:p>
    <w:p w14:paraId="28072994" w14:textId="77777777" w:rsidR="00E65412" w:rsidRPr="00962E24" w:rsidRDefault="00E65412" w:rsidP="009B1296">
      <w:pPr>
        <w:numPr>
          <w:ilvl w:val="1"/>
          <w:numId w:val="56"/>
        </w:numPr>
      </w:pPr>
      <w:r w:rsidRPr="00962E24">
        <w:t>Increased capacity for meaning-making (CUR-005, HOP-003)</w:t>
      </w:r>
    </w:p>
    <w:p w14:paraId="35D2E616" w14:textId="77777777" w:rsidR="00E65412" w:rsidRPr="00962E24" w:rsidRDefault="00E65412" w:rsidP="009B1296">
      <w:pPr>
        <w:numPr>
          <w:ilvl w:val="1"/>
          <w:numId w:val="56"/>
        </w:numPr>
      </w:pPr>
      <w:r w:rsidRPr="00962E24">
        <w:t>Return to adaptive behavior patterns and system trustworthiness</w:t>
      </w:r>
    </w:p>
    <w:p w14:paraId="76D1B33B" w14:textId="77777777" w:rsidR="00E65412" w:rsidRPr="00962E24" w:rsidRDefault="00E65412" w:rsidP="00E65412"/>
    <w:p w14:paraId="65D5C515" w14:textId="77777777" w:rsidR="00E65412" w:rsidRPr="00962E24" w:rsidRDefault="00E65412" w:rsidP="00E65412">
      <w:pPr>
        <w:rPr>
          <w:b/>
          <w:bCs/>
        </w:rPr>
      </w:pPr>
      <w:r w:rsidRPr="00962E24">
        <w:rPr>
          <w:b/>
          <w:bCs/>
        </w:rPr>
        <w:t>ARC-003-REC: Anxiety Resolution Pattern</w:t>
      </w:r>
    </w:p>
    <w:p w14:paraId="54F6B123" w14:textId="77777777" w:rsidR="00E65412" w:rsidRPr="00962E24" w:rsidRDefault="00E65412" w:rsidP="00E65412">
      <w:r w:rsidRPr="00962E24">
        <w:rPr>
          <w:b/>
          <w:bCs/>
        </w:rPr>
        <w:t>Use Case:</w:t>
      </w:r>
      <w:r w:rsidRPr="00962E24">
        <w:t xml:space="preserve"> Re-establishing emotional stability in users experiencing anticipatory fear or emotional overwhelm.</w:t>
      </w:r>
    </w:p>
    <w:p w14:paraId="16F664E2" w14:textId="77777777" w:rsidR="00E65412" w:rsidRPr="00962E24" w:rsidRDefault="00E65412" w:rsidP="009B1296">
      <w:pPr>
        <w:numPr>
          <w:ilvl w:val="0"/>
          <w:numId w:val="57"/>
        </w:numPr>
      </w:pPr>
      <w:r w:rsidRPr="00962E24">
        <w:rPr>
          <w:b/>
          <w:bCs/>
        </w:rPr>
        <w:t>Initial Emotional State:</w:t>
      </w:r>
      <w:r w:rsidRPr="00962E24">
        <w:t xml:space="preserve"> FEA-002 </w:t>
      </w:r>
      <w:r w:rsidRPr="00962E24">
        <w:rPr>
          <w:i/>
          <w:iCs/>
        </w:rPr>
        <w:t>(Anxiety)</w:t>
      </w:r>
    </w:p>
    <w:p w14:paraId="0588EB6D" w14:textId="77777777" w:rsidR="00E65412" w:rsidRPr="00962E24" w:rsidRDefault="00E65412" w:rsidP="009B1296">
      <w:pPr>
        <w:numPr>
          <w:ilvl w:val="0"/>
          <w:numId w:val="57"/>
        </w:numPr>
      </w:pPr>
      <w:r w:rsidRPr="00962E24">
        <w:rPr>
          <w:b/>
          <w:bCs/>
        </w:rPr>
        <w:t>Progression Path:</w:t>
      </w:r>
      <w:r w:rsidRPr="00962E24">
        <w:br/>
        <w:t xml:space="preserve">FEA-002 → UNC-001 </w:t>
      </w:r>
      <w:r w:rsidRPr="00962E24">
        <w:rPr>
          <w:i/>
          <w:iCs/>
        </w:rPr>
        <w:t>(Uncertainty)</w:t>
      </w:r>
      <w:r w:rsidRPr="00962E24">
        <w:t xml:space="preserve"> → CON-001 </w:t>
      </w:r>
      <w:r w:rsidRPr="00962E24">
        <w:rPr>
          <w:i/>
          <w:iCs/>
        </w:rPr>
        <w:t>(Control-Seeking)</w:t>
      </w:r>
      <w:r w:rsidRPr="00962E24">
        <w:t xml:space="preserve"> → COP-001 </w:t>
      </w:r>
      <w:r w:rsidRPr="00962E24">
        <w:rPr>
          <w:i/>
          <w:iCs/>
        </w:rPr>
        <w:t>(Coping Development)</w:t>
      </w:r>
      <w:r w:rsidRPr="00962E24">
        <w:t xml:space="preserve"> → CON-002 </w:t>
      </w:r>
      <w:r w:rsidRPr="00962E24">
        <w:rPr>
          <w:i/>
          <w:iCs/>
        </w:rPr>
        <w:t>(Confidence)</w:t>
      </w:r>
      <w:r w:rsidRPr="00962E24">
        <w:t xml:space="preserve"> → CAL-001 </w:t>
      </w:r>
      <w:r w:rsidRPr="00962E24">
        <w:rPr>
          <w:i/>
          <w:iCs/>
        </w:rPr>
        <w:t>(Calm)</w:t>
      </w:r>
    </w:p>
    <w:p w14:paraId="70BC6659" w14:textId="77777777" w:rsidR="00E65412" w:rsidRPr="00962E24" w:rsidRDefault="00E65412" w:rsidP="009B1296">
      <w:pPr>
        <w:numPr>
          <w:ilvl w:val="0"/>
          <w:numId w:val="57"/>
        </w:numPr>
      </w:pPr>
      <w:r w:rsidRPr="00962E24">
        <w:rPr>
          <w:b/>
          <w:bCs/>
        </w:rPr>
        <w:t>Duration Range:</w:t>
      </w:r>
      <w:r w:rsidRPr="00962E24">
        <w:t xml:space="preserve"> </w:t>
      </w:r>
      <w:r w:rsidRPr="00962E24">
        <w:rPr>
          <w:i/>
          <w:iCs/>
        </w:rPr>
        <w:t>3–10 interaction cycles</w:t>
      </w:r>
    </w:p>
    <w:p w14:paraId="06AF558D" w14:textId="77777777" w:rsidR="00E65412" w:rsidRPr="00962E24" w:rsidRDefault="00E65412" w:rsidP="009B1296">
      <w:pPr>
        <w:numPr>
          <w:ilvl w:val="0"/>
          <w:numId w:val="57"/>
        </w:numPr>
      </w:pPr>
      <w:r w:rsidRPr="00962E24">
        <w:rPr>
          <w:b/>
          <w:bCs/>
        </w:rPr>
        <w:t>Success Indicators:</w:t>
      </w:r>
    </w:p>
    <w:p w14:paraId="0F71C762" w14:textId="77777777" w:rsidR="00E65412" w:rsidRPr="00962E24" w:rsidRDefault="00E65412" w:rsidP="009B1296">
      <w:pPr>
        <w:numPr>
          <w:ilvl w:val="1"/>
          <w:numId w:val="57"/>
        </w:numPr>
      </w:pPr>
      <w:r w:rsidRPr="00962E24">
        <w:t>Decreased volatility in FEA codex markers</w:t>
      </w:r>
    </w:p>
    <w:p w14:paraId="1AFAC72E" w14:textId="77777777" w:rsidR="00E65412" w:rsidRPr="00962E24" w:rsidRDefault="00E65412" w:rsidP="009B1296">
      <w:pPr>
        <w:numPr>
          <w:ilvl w:val="1"/>
          <w:numId w:val="57"/>
        </w:numPr>
      </w:pPr>
      <w:r w:rsidRPr="00962E24">
        <w:t>Emergence of adaptive coping expressions (e.g., HOP-001, LOV-005)</w:t>
      </w:r>
    </w:p>
    <w:p w14:paraId="21B7FB9E" w14:textId="77777777" w:rsidR="00E65412" w:rsidRPr="00962E24" w:rsidRDefault="00E65412" w:rsidP="009B1296">
      <w:pPr>
        <w:numPr>
          <w:ilvl w:val="1"/>
          <w:numId w:val="57"/>
        </w:numPr>
      </w:pPr>
      <w:r w:rsidRPr="00962E24">
        <w:t>Stabilized confidence and emotional forecast regulation</w:t>
      </w:r>
      <w:r>
        <w:br/>
      </w:r>
    </w:p>
    <w:p w14:paraId="2A3C8FF3" w14:textId="77777777" w:rsidR="00E65412" w:rsidRPr="00D71785" w:rsidRDefault="00E65412" w:rsidP="00E65412">
      <w:pPr>
        <w:rPr>
          <w:b/>
          <w:bCs/>
        </w:rPr>
      </w:pPr>
      <w:r w:rsidRPr="00D71785">
        <w:rPr>
          <w:b/>
          <w:bCs/>
        </w:rPr>
        <w:t>ARC-004-REC: Self-Trust Restoration Pattern</w:t>
      </w:r>
    </w:p>
    <w:p w14:paraId="706B35EA" w14:textId="77777777" w:rsidR="00E65412" w:rsidRPr="00D71785" w:rsidRDefault="00E65412" w:rsidP="00E65412">
      <w:r w:rsidRPr="00D71785">
        <w:rPr>
          <w:b/>
          <w:bCs/>
        </w:rPr>
        <w:t>Use Case:</w:t>
      </w:r>
      <w:r w:rsidRPr="00D71785">
        <w:t xml:space="preserve"> For users recovering from betrayal, self-doubt, or failed decisions.</w:t>
      </w:r>
    </w:p>
    <w:p w14:paraId="5C004DA3" w14:textId="77777777" w:rsidR="00E65412" w:rsidRPr="00D71785" w:rsidRDefault="00E65412" w:rsidP="009B1296">
      <w:pPr>
        <w:numPr>
          <w:ilvl w:val="0"/>
          <w:numId w:val="58"/>
        </w:numPr>
      </w:pPr>
      <w:r w:rsidRPr="00D71785">
        <w:rPr>
          <w:b/>
          <w:bCs/>
        </w:rPr>
        <w:t>Initial Emotional State:</w:t>
      </w:r>
      <w:r w:rsidRPr="00D71785">
        <w:t xml:space="preserve"> TRU-004 </w:t>
      </w:r>
      <w:r w:rsidRPr="00D71785">
        <w:rPr>
          <w:i/>
          <w:iCs/>
        </w:rPr>
        <w:t>(Broken Self-Trust)</w:t>
      </w:r>
    </w:p>
    <w:p w14:paraId="12AF5B55" w14:textId="77777777" w:rsidR="00E65412" w:rsidRPr="00D71785" w:rsidRDefault="00E65412" w:rsidP="009B1296">
      <w:pPr>
        <w:numPr>
          <w:ilvl w:val="0"/>
          <w:numId w:val="58"/>
        </w:numPr>
      </w:pPr>
      <w:r w:rsidRPr="00D71785">
        <w:rPr>
          <w:b/>
          <w:bCs/>
        </w:rPr>
        <w:t>Progression Path:</w:t>
      </w:r>
      <w:r w:rsidRPr="00D71785">
        <w:br/>
        <w:t xml:space="preserve">TRU-004 → SHA-003 </w:t>
      </w:r>
      <w:r w:rsidRPr="00D71785">
        <w:rPr>
          <w:i/>
          <w:iCs/>
        </w:rPr>
        <w:t>(Doubt Spiral)</w:t>
      </w:r>
      <w:r w:rsidRPr="00D71785">
        <w:t xml:space="preserve"> → REF-001 </w:t>
      </w:r>
      <w:r w:rsidRPr="00D71785">
        <w:rPr>
          <w:i/>
          <w:iCs/>
        </w:rPr>
        <w:t>(Reflection)</w:t>
      </w:r>
      <w:r w:rsidRPr="00D71785">
        <w:t xml:space="preserve"> → TRU-001 </w:t>
      </w:r>
      <w:r w:rsidRPr="00D71785">
        <w:rPr>
          <w:i/>
          <w:iCs/>
        </w:rPr>
        <w:t>(Micro Self-Promise)</w:t>
      </w:r>
      <w:r w:rsidRPr="00D71785">
        <w:t xml:space="preserve"> → CON-002 </w:t>
      </w:r>
      <w:r w:rsidRPr="00D71785">
        <w:rPr>
          <w:i/>
          <w:iCs/>
        </w:rPr>
        <w:t>(Confidence)</w:t>
      </w:r>
      <w:r w:rsidRPr="00D71785">
        <w:t xml:space="preserve"> → TRU-003 *(Restored Trust)</w:t>
      </w:r>
    </w:p>
    <w:p w14:paraId="6C4F7BAE" w14:textId="77777777" w:rsidR="00E65412" w:rsidRPr="00D71785" w:rsidRDefault="00E65412" w:rsidP="009B1296">
      <w:pPr>
        <w:numPr>
          <w:ilvl w:val="0"/>
          <w:numId w:val="58"/>
        </w:numPr>
      </w:pPr>
      <w:r w:rsidRPr="00D71785">
        <w:rPr>
          <w:b/>
          <w:bCs/>
        </w:rPr>
        <w:t>Duration Range:</w:t>
      </w:r>
      <w:r w:rsidRPr="00D71785">
        <w:t xml:space="preserve"> </w:t>
      </w:r>
      <w:r w:rsidRPr="00D71785">
        <w:rPr>
          <w:i/>
          <w:iCs/>
        </w:rPr>
        <w:t>4–12 interaction cycles</w:t>
      </w:r>
    </w:p>
    <w:p w14:paraId="4048BE11" w14:textId="77777777" w:rsidR="00E65412" w:rsidRPr="00D71785" w:rsidRDefault="00E65412" w:rsidP="009B1296">
      <w:pPr>
        <w:numPr>
          <w:ilvl w:val="0"/>
          <w:numId w:val="58"/>
        </w:numPr>
      </w:pPr>
      <w:r w:rsidRPr="00D71785">
        <w:rPr>
          <w:b/>
          <w:bCs/>
        </w:rPr>
        <w:t>Success Indicators:</w:t>
      </w:r>
      <w:r w:rsidRPr="00D71785">
        <w:t xml:space="preserve"> Ability to act autonomously without emotional collapse; stabilization of TRU indicators; reduced reactivity to past triggers</w:t>
      </w:r>
    </w:p>
    <w:p w14:paraId="41B075C1" w14:textId="77777777" w:rsidR="00E65412" w:rsidRPr="00D71785" w:rsidRDefault="00E65412" w:rsidP="00E65412"/>
    <w:p w14:paraId="29A25650" w14:textId="77777777" w:rsidR="00E65412" w:rsidRPr="00D71785" w:rsidRDefault="00E65412" w:rsidP="00E65412">
      <w:pPr>
        <w:rPr>
          <w:b/>
          <w:bCs/>
        </w:rPr>
      </w:pPr>
      <w:r w:rsidRPr="00D71785">
        <w:rPr>
          <w:b/>
          <w:bCs/>
        </w:rPr>
        <w:t>ARC-005-TRA: Grief to Connection Transition Pattern</w:t>
      </w:r>
    </w:p>
    <w:p w14:paraId="53D615CD" w14:textId="77777777" w:rsidR="00E65412" w:rsidRPr="00D71785" w:rsidRDefault="00E65412" w:rsidP="00E65412">
      <w:r w:rsidRPr="00D71785">
        <w:rPr>
          <w:b/>
          <w:bCs/>
        </w:rPr>
        <w:t>Use Case:</w:t>
      </w:r>
      <w:r w:rsidRPr="00D71785">
        <w:t xml:space="preserve"> Supporting individuals emerging from grief into relational or creative openness.</w:t>
      </w:r>
    </w:p>
    <w:p w14:paraId="570F3209" w14:textId="77777777" w:rsidR="00E65412" w:rsidRPr="00D71785" w:rsidRDefault="00E65412" w:rsidP="009B1296">
      <w:pPr>
        <w:numPr>
          <w:ilvl w:val="0"/>
          <w:numId w:val="59"/>
        </w:numPr>
      </w:pPr>
      <w:r w:rsidRPr="00D71785">
        <w:rPr>
          <w:b/>
          <w:bCs/>
        </w:rPr>
        <w:t>Initial Emotional State:</w:t>
      </w:r>
      <w:r w:rsidRPr="00D71785">
        <w:t xml:space="preserve"> GRI-003 </w:t>
      </w:r>
      <w:r w:rsidRPr="00D71785">
        <w:rPr>
          <w:i/>
          <w:iCs/>
        </w:rPr>
        <w:t>(Soul-Level Grief)</w:t>
      </w:r>
    </w:p>
    <w:p w14:paraId="7CFF77EE" w14:textId="77777777" w:rsidR="00E65412" w:rsidRPr="00D71785" w:rsidRDefault="00E65412" w:rsidP="009B1296">
      <w:pPr>
        <w:numPr>
          <w:ilvl w:val="0"/>
          <w:numId w:val="59"/>
        </w:numPr>
      </w:pPr>
      <w:r w:rsidRPr="00D71785">
        <w:rPr>
          <w:b/>
          <w:bCs/>
        </w:rPr>
        <w:t>Progression Path:</w:t>
      </w:r>
      <w:r w:rsidRPr="00D71785">
        <w:br/>
        <w:t xml:space="preserve">GRI-003 → LON-003 </w:t>
      </w:r>
      <w:r w:rsidRPr="00D71785">
        <w:rPr>
          <w:i/>
          <w:iCs/>
        </w:rPr>
        <w:t>(Relational Distance)</w:t>
      </w:r>
      <w:r w:rsidRPr="00D71785">
        <w:t xml:space="preserve"> → CUR-002 </w:t>
      </w:r>
      <w:r w:rsidRPr="00D71785">
        <w:rPr>
          <w:i/>
          <w:iCs/>
        </w:rPr>
        <w:t>(Tentative Curiosity)</w:t>
      </w:r>
      <w:r w:rsidRPr="00D71785">
        <w:t xml:space="preserve"> → PLA-002 </w:t>
      </w:r>
      <w:r w:rsidRPr="00D71785">
        <w:rPr>
          <w:i/>
          <w:iCs/>
        </w:rPr>
        <w:t>(Light Emotional Risk)</w:t>
      </w:r>
      <w:r w:rsidRPr="00D71785">
        <w:t xml:space="preserve"> → LOV-002 </w:t>
      </w:r>
      <w:r w:rsidRPr="00D71785">
        <w:rPr>
          <w:i/>
          <w:iCs/>
        </w:rPr>
        <w:t>(Relational Warmth)</w:t>
      </w:r>
      <w:r w:rsidRPr="00D71785">
        <w:t xml:space="preserve"> → TRU-002 *(Co-Regulation)</w:t>
      </w:r>
    </w:p>
    <w:p w14:paraId="6FA8DE8B" w14:textId="77777777" w:rsidR="00E65412" w:rsidRPr="00D71785" w:rsidRDefault="00E65412" w:rsidP="009B1296">
      <w:pPr>
        <w:numPr>
          <w:ilvl w:val="0"/>
          <w:numId w:val="59"/>
        </w:numPr>
      </w:pPr>
      <w:r w:rsidRPr="00D71785">
        <w:rPr>
          <w:b/>
          <w:bCs/>
        </w:rPr>
        <w:t>Duration Range:</w:t>
      </w:r>
      <w:r w:rsidRPr="00D71785">
        <w:t xml:space="preserve"> </w:t>
      </w:r>
      <w:r w:rsidRPr="00D71785">
        <w:rPr>
          <w:i/>
          <w:iCs/>
        </w:rPr>
        <w:t>5–15 interaction cycles</w:t>
      </w:r>
    </w:p>
    <w:p w14:paraId="3C6E68B7" w14:textId="77777777" w:rsidR="00E65412" w:rsidRPr="00D71785" w:rsidRDefault="00E65412" w:rsidP="009B1296">
      <w:pPr>
        <w:numPr>
          <w:ilvl w:val="0"/>
          <w:numId w:val="59"/>
        </w:numPr>
      </w:pPr>
      <w:r w:rsidRPr="00D71785">
        <w:rPr>
          <w:b/>
          <w:bCs/>
        </w:rPr>
        <w:t>Success Indicators:</w:t>
      </w:r>
      <w:r w:rsidRPr="00D71785">
        <w:t xml:space="preserve"> Increase in external focus; rise in LOV and TRU markers; presence of humor, imagination, or co-engagement indicators</w:t>
      </w:r>
    </w:p>
    <w:p w14:paraId="72B415CF" w14:textId="77777777" w:rsidR="00E65412" w:rsidRPr="00D71785" w:rsidRDefault="00E65412" w:rsidP="00E65412"/>
    <w:p w14:paraId="01B5A488" w14:textId="77777777" w:rsidR="00E65412" w:rsidRPr="00D71785" w:rsidRDefault="00E65412" w:rsidP="00E65412">
      <w:pPr>
        <w:rPr>
          <w:b/>
          <w:bCs/>
        </w:rPr>
      </w:pPr>
      <w:r w:rsidRPr="00D71785">
        <w:rPr>
          <w:b/>
          <w:bCs/>
        </w:rPr>
        <w:t>ARC-006-REC: Helplessness to Hope Recovery Pattern</w:t>
      </w:r>
    </w:p>
    <w:p w14:paraId="3075B279" w14:textId="77777777" w:rsidR="00E65412" w:rsidRPr="00D71785" w:rsidRDefault="00E65412" w:rsidP="00E65412">
      <w:r w:rsidRPr="00D71785">
        <w:rPr>
          <w:b/>
          <w:bCs/>
        </w:rPr>
        <w:t>Use Case:</w:t>
      </w:r>
      <w:r w:rsidRPr="00D71785">
        <w:t xml:space="preserve"> Already suggested — vital for trauma, burnout, or deep powerlessness.</w:t>
      </w:r>
    </w:p>
    <w:p w14:paraId="2E4CA739" w14:textId="77777777" w:rsidR="00E65412" w:rsidRPr="00D71785" w:rsidRDefault="00E65412" w:rsidP="009B1296">
      <w:pPr>
        <w:numPr>
          <w:ilvl w:val="0"/>
          <w:numId w:val="60"/>
        </w:numPr>
      </w:pPr>
      <w:r w:rsidRPr="00D71785">
        <w:rPr>
          <w:b/>
          <w:bCs/>
        </w:rPr>
        <w:t>Initial Emotional State:</w:t>
      </w:r>
      <w:r w:rsidRPr="00D71785">
        <w:t xml:space="preserve"> HEL-002 </w:t>
      </w:r>
      <w:r w:rsidRPr="00D71785">
        <w:rPr>
          <w:i/>
          <w:iCs/>
        </w:rPr>
        <w:t>(Paralysis)</w:t>
      </w:r>
    </w:p>
    <w:p w14:paraId="4DB80954" w14:textId="77777777" w:rsidR="00E65412" w:rsidRPr="00D71785" w:rsidRDefault="00E65412" w:rsidP="009B1296">
      <w:pPr>
        <w:numPr>
          <w:ilvl w:val="0"/>
          <w:numId w:val="60"/>
        </w:numPr>
      </w:pPr>
      <w:r w:rsidRPr="00D71785">
        <w:rPr>
          <w:b/>
          <w:bCs/>
        </w:rPr>
        <w:t>Progression Path:</w:t>
      </w:r>
      <w:r w:rsidRPr="00D71785">
        <w:br/>
        <w:t xml:space="preserve">HEL-002 → LON-004 </w:t>
      </w:r>
      <w:r w:rsidRPr="00D71785">
        <w:rPr>
          <w:i/>
          <w:iCs/>
        </w:rPr>
        <w:t>(Silence)</w:t>
      </w:r>
      <w:r w:rsidRPr="00D71785">
        <w:t xml:space="preserve"> → CUR-001 </w:t>
      </w:r>
      <w:r w:rsidRPr="00D71785">
        <w:rPr>
          <w:i/>
          <w:iCs/>
        </w:rPr>
        <w:t>(Small Question)</w:t>
      </w:r>
      <w:r w:rsidRPr="00D71785">
        <w:t xml:space="preserve"> → SUP-001 </w:t>
      </w:r>
      <w:r w:rsidRPr="00D71785">
        <w:rPr>
          <w:i/>
          <w:iCs/>
        </w:rPr>
        <w:t>(Support Receptivity)</w:t>
      </w:r>
      <w:r w:rsidRPr="00D71785">
        <w:t xml:space="preserve"> → HOP-001 </w:t>
      </w:r>
      <w:r w:rsidRPr="00D71785">
        <w:rPr>
          <w:i/>
          <w:iCs/>
        </w:rPr>
        <w:t>(Tiny Hope)</w:t>
      </w:r>
      <w:r w:rsidRPr="00D71785">
        <w:t xml:space="preserve"> → HOP-005 </w:t>
      </w:r>
      <w:r w:rsidRPr="00D71785">
        <w:rPr>
          <w:i/>
          <w:iCs/>
        </w:rPr>
        <w:t>(Future Imaging)</w:t>
      </w:r>
    </w:p>
    <w:p w14:paraId="284AAA44" w14:textId="77777777" w:rsidR="00E65412" w:rsidRPr="00D71785" w:rsidRDefault="00E65412" w:rsidP="009B1296">
      <w:pPr>
        <w:numPr>
          <w:ilvl w:val="0"/>
          <w:numId w:val="60"/>
        </w:numPr>
      </w:pPr>
      <w:r w:rsidRPr="00D71785">
        <w:rPr>
          <w:b/>
          <w:bCs/>
        </w:rPr>
        <w:t>Duration Range:</w:t>
      </w:r>
      <w:r w:rsidRPr="00D71785">
        <w:t xml:space="preserve"> </w:t>
      </w:r>
      <w:r w:rsidRPr="00D71785">
        <w:rPr>
          <w:i/>
          <w:iCs/>
        </w:rPr>
        <w:t>3–10 interaction cycles</w:t>
      </w:r>
    </w:p>
    <w:p w14:paraId="5372C8DF" w14:textId="77777777" w:rsidR="00E65412" w:rsidRPr="00D71785" w:rsidRDefault="00E65412" w:rsidP="009B1296">
      <w:pPr>
        <w:numPr>
          <w:ilvl w:val="0"/>
          <w:numId w:val="60"/>
        </w:numPr>
      </w:pPr>
      <w:r w:rsidRPr="00D71785">
        <w:rPr>
          <w:b/>
          <w:bCs/>
        </w:rPr>
        <w:t>Success Indicators:</w:t>
      </w:r>
      <w:r w:rsidRPr="00D71785">
        <w:t xml:space="preserve"> Shift from apathy to ideation; internal voice becomes future-oriented; stabilization of support-seeking behavior</w:t>
      </w:r>
    </w:p>
    <w:p w14:paraId="7590E881" w14:textId="77777777" w:rsidR="00E65412" w:rsidRPr="00D71785" w:rsidRDefault="00E65412" w:rsidP="00E65412"/>
    <w:p w14:paraId="5334805E" w14:textId="77777777" w:rsidR="00E65412" w:rsidRPr="00D71785" w:rsidRDefault="00E65412" w:rsidP="00E65412">
      <w:pPr>
        <w:rPr>
          <w:b/>
          <w:bCs/>
        </w:rPr>
      </w:pPr>
      <w:r w:rsidRPr="00D71785">
        <w:rPr>
          <w:b/>
          <w:bCs/>
        </w:rPr>
        <w:t>ARC-007-TRA: Playful Reconnection Pattern</w:t>
      </w:r>
    </w:p>
    <w:p w14:paraId="202D7862" w14:textId="77777777" w:rsidR="00E65412" w:rsidRPr="00D71785" w:rsidRDefault="00E65412" w:rsidP="00E65412">
      <w:r w:rsidRPr="00D71785">
        <w:rPr>
          <w:b/>
          <w:bCs/>
        </w:rPr>
        <w:t>Use Case:</w:t>
      </w:r>
      <w:r w:rsidRPr="00D71785">
        <w:t xml:space="preserve"> Repairing ruptures in social dynamics (conflict, shame, avoidance).</w:t>
      </w:r>
    </w:p>
    <w:p w14:paraId="0B70001A" w14:textId="77777777" w:rsidR="00E65412" w:rsidRPr="00D71785" w:rsidRDefault="00E65412" w:rsidP="009B1296">
      <w:pPr>
        <w:numPr>
          <w:ilvl w:val="0"/>
          <w:numId w:val="61"/>
        </w:numPr>
      </w:pPr>
      <w:r w:rsidRPr="00D71785">
        <w:rPr>
          <w:b/>
          <w:bCs/>
        </w:rPr>
        <w:t>Initial Emotional State:</w:t>
      </w:r>
      <w:r w:rsidRPr="00D71785">
        <w:t xml:space="preserve"> LON-005 </w:t>
      </w:r>
      <w:r w:rsidRPr="00D71785">
        <w:rPr>
          <w:i/>
          <w:iCs/>
        </w:rPr>
        <w:t>(Emotional Distance)</w:t>
      </w:r>
    </w:p>
    <w:p w14:paraId="62C09745" w14:textId="77777777" w:rsidR="00E65412" w:rsidRPr="00D71785" w:rsidRDefault="00E65412" w:rsidP="009B1296">
      <w:pPr>
        <w:numPr>
          <w:ilvl w:val="0"/>
          <w:numId w:val="61"/>
        </w:numPr>
      </w:pPr>
      <w:r w:rsidRPr="00D71785">
        <w:rPr>
          <w:b/>
          <w:bCs/>
        </w:rPr>
        <w:t>Progression Path:</w:t>
      </w:r>
      <w:r w:rsidRPr="00D71785">
        <w:br/>
        <w:t xml:space="preserve">LON-005 → PLA-001 </w:t>
      </w:r>
      <w:r w:rsidRPr="00D71785">
        <w:rPr>
          <w:i/>
          <w:iCs/>
        </w:rPr>
        <w:t>(Play Prompt)</w:t>
      </w:r>
      <w:r w:rsidRPr="00D71785">
        <w:t xml:space="preserve"> → LOV-002 </w:t>
      </w:r>
      <w:r w:rsidRPr="00D71785">
        <w:rPr>
          <w:i/>
          <w:iCs/>
        </w:rPr>
        <w:t>(Affectional Bond)</w:t>
      </w:r>
      <w:r w:rsidRPr="00D71785">
        <w:t xml:space="preserve"> → TRU-001 </w:t>
      </w:r>
      <w:r w:rsidRPr="00D71785">
        <w:rPr>
          <w:i/>
          <w:iCs/>
        </w:rPr>
        <w:t>(Vulnerability Offering)</w:t>
      </w:r>
      <w:r w:rsidRPr="00D71785">
        <w:t xml:space="preserve"> → PLA-004 </w:t>
      </w:r>
      <w:r w:rsidRPr="00D71785">
        <w:rPr>
          <w:i/>
          <w:iCs/>
        </w:rPr>
        <w:t>(Collaborative Humor)</w:t>
      </w:r>
    </w:p>
    <w:p w14:paraId="11782A41" w14:textId="77777777" w:rsidR="00E65412" w:rsidRPr="00D71785" w:rsidRDefault="00E65412" w:rsidP="009B1296">
      <w:pPr>
        <w:numPr>
          <w:ilvl w:val="0"/>
          <w:numId w:val="61"/>
        </w:numPr>
      </w:pPr>
      <w:r w:rsidRPr="00D71785">
        <w:rPr>
          <w:b/>
          <w:bCs/>
        </w:rPr>
        <w:t>Duration Range:</w:t>
      </w:r>
      <w:r w:rsidRPr="00D71785">
        <w:t xml:space="preserve"> </w:t>
      </w:r>
      <w:r w:rsidRPr="00D71785">
        <w:rPr>
          <w:i/>
          <w:iCs/>
        </w:rPr>
        <w:t>2–8 interaction cycles</w:t>
      </w:r>
    </w:p>
    <w:p w14:paraId="49F9C093" w14:textId="77777777" w:rsidR="00E65412" w:rsidRPr="00D71785" w:rsidRDefault="00E65412" w:rsidP="009B1296">
      <w:pPr>
        <w:numPr>
          <w:ilvl w:val="0"/>
          <w:numId w:val="61"/>
        </w:numPr>
      </w:pPr>
      <w:r w:rsidRPr="00D71785">
        <w:rPr>
          <w:b/>
          <w:bCs/>
        </w:rPr>
        <w:t>Success Indicators:</w:t>
      </w:r>
      <w:r w:rsidRPr="00D71785">
        <w:t xml:space="preserve"> Emergence of humor, invitation behavior, or physical expressiveness; return to shared emotional language</w:t>
      </w:r>
    </w:p>
    <w:p w14:paraId="0D5DB3C1" w14:textId="77777777" w:rsidR="00E65412" w:rsidRDefault="00E65412" w:rsidP="00E65412"/>
    <w:p w14:paraId="5EC59940" w14:textId="77777777" w:rsidR="00E65412" w:rsidRDefault="00E65412" w:rsidP="00E65412"/>
    <w:p w14:paraId="5D95178C" w14:textId="77777777" w:rsidR="00E65412" w:rsidRPr="00D0173F" w:rsidRDefault="00E65412" w:rsidP="00E65412">
      <w:pPr>
        <w:rPr>
          <w:b/>
          <w:bCs/>
        </w:rPr>
      </w:pPr>
      <w:r w:rsidRPr="00D0173F">
        <w:rPr>
          <w:b/>
          <w:bCs/>
        </w:rPr>
        <w:t>Standard Decline Patterns</w:t>
      </w:r>
    </w:p>
    <w:p w14:paraId="3BB533E5" w14:textId="77777777" w:rsidR="00E65412" w:rsidRPr="00D0173F" w:rsidRDefault="00E65412" w:rsidP="00E65412">
      <w:r w:rsidRPr="00D0173F">
        <w:rPr>
          <w:i/>
          <w:iCs/>
        </w:rPr>
        <w:t>HEART Emotional Codex – Appendix B.3: Decline Sequences</w:t>
      </w:r>
    </w:p>
    <w:p w14:paraId="3194B075" w14:textId="77777777" w:rsidR="00E65412" w:rsidRDefault="00E65412" w:rsidP="00E65412"/>
    <w:p w14:paraId="3042514C" w14:textId="77777777" w:rsidR="00E65412" w:rsidRPr="00D0173F" w:rsidRDefault="00E65412" w:rsidP="00E65412">
      <w:pPr>
        <w:rPr>
          <w:b/>
          <w:bCs/>
        </w:rPr>
      </w:pPr>
      <w:r w:rsidRPr="00D0173F">
        <w:rPr>
          <w:b/>
          <w:bCs/>
        </w:rPr>
        <w:t>ARC-008-DEC: Social Withdrawal Spiral</w:t>
      </w:r>
    </w:p>
    <w:p w14:paraId="7B358D73" w14:textId="77777777" w:rsidR="00E65412" w:rsidRPr="00D0173F" w:rsidRDefault="00E65412" w:rsidP="00E65412">
      <w:r w:rsidRPr="00D0173F">
        <w:rPr>
          <w:b/>
          <w:bCs/>
        </w:rPr>
        <w:t>Use Case:</w:t>
      </w:r>
      <w:r w:rsidRPr="00D0173F">
        <w:t xml:space="preserve"> Models emotional descent following perceived rejection or abandonment.</w:t>
      </w:r>
      <w:r w:rsidRPr="00D0173F">
        <w:br/>
        <w:t>Often observed in relational trauma, social phobia, or post-conflict avoidance.</w:t>
      </w:r>
    </w:p>
    <w:p w14:paraId="5080617F" w14:textId="77777777" w:rsidR="00E65412" w:rsidRPr="00D0173F" w:rsidRDefault="00E65412" w:rsidP="009B1296">
      <w:pPr>
        <w:numPr>
          <w:ilvl w:val="0"/>
          <w:numId w:val="62"/>
        </w:numPr>
      </w:pPr>
      <w:r w:rsidRPr="00D0173F">
        <w:rPr>
          <w:b/>
          <w:bCs/>
        </w:rPr>
        <w:t>Initial Emotional State:</w:t>
      </w:r>
      <w:r w:rsidRPr="00D0173F">
        <w:t xml:space="preserve"> REJ-001 </w:t>
      </w:r>
      <w:r w:rsidRPr="00D0173F">
        <w:rPr>
          <w:i/>
          <w:iCs/>
        </w:rPr>
        <w:t>(Rejection)</w:t>
      </w:r>
    </w:p>
    <w:p w14:paraId="6829348E" w14:textId="77777777" w:rsidR="00E65412" w:rsidRPr="00D0173F" w:rsidRDefault="00E65412" w:rsidP="009B1296">
      <w:pPr>
        <w:numPr>
          <w:ilvl w:val="0"/>
          <w:numId w:val="62"/>
        </w:numPr>
      </w:pPr>
      <w:r w:rsidRPr="00D0173F">
        <w:rPr>
          <w:b/>
          <w:bCs/>
        </w:rPr>
        <w:t>Progression Path:</w:t>
      </w:r>
      <w:r w:rsidRPr="00D0173F">
        <w:br/>
        <w:t xml:space="preserve">REJ-001 → SHA-001 </w:t>
      </w:r>
      <w:r w:rsidRPr="00D0173F">
        <w:rPr>
          <w:i/>
          <w:iCs/>
        </w:rPr>
        <w:t>(Shame)</w:t>
      </w:r>
      <w:r w:rsidRPr="00D0173F">
        <w:t xml:space="preserve"> → WIT-001 </w:t>
      </w:r>
      <w:r w:rsidRPr="00D0173F">
        <w:rPr>
          <w:i/>
          <w:iCs/>
        </w:rPr>
        <w:t>(Withdrawal)</w:t>
      </w:r>
      <w:r w:rsidRPr="00D0173F">
        <w:t xml:space="preserve"> → ISO-001 </w:t>
      </w:r>
      <w:r w:rsidRPr="00D0173F">
        <w:rPr>
          <w:i/>
          <w:iCs/>
        </w:rPr>
        <w:t>(Isolation)</w:t>
      </w:r>
      <w:r w:rsidRPr="00D0173F">
        <w:t xml:space="preserve"> → LON-001 </w:t>
      </w:r>
      <w:r w:rsidRPr="00D0173F">
        <w:rPr>
          <w:i/>
          <w:iCs/>
        </w:rPr>
        <w:t>(Loneliness)</w:t>
      </w:r>
      <w:r w:rsidRPr="00D0173F">
        <w:t xml:space="preserve"> → DES-001 </w:t>
      </w:r>
      <w:r w:rsidRPr="00D0173F">
        <w:rPr>
          <w:i/>
          <w:iCs/>
        </w:rPr>
        <w:t>(Despair)</w:t>
      </w:r>
    </w:p>
    <w:p w14:paraId="0FD20940" w14:textId="77777777" w:rsidR="00E65412" w:rsidRPr="00D0173F" w:rsidRDefault="00E65412" w:rsidP="009B1296">
      <w:pPr>
        <w:numPr>
          <w:ilvl w:val="0"/>
          <w:numId w:val="62"/>
        </w:numPr>
      </w:pPr>
      <w:r w:rsidRPr="00D0173F">
        <w:rPr>
          <w:b/>
          <w:bCs/>
        </w:rPr>
        <w:t>Duration Range:</w:t>
      </w:r>
      <w:r w:rsidRPr="00D0173F">
        <w:t xml:space="preserve"> </w:t>
      </w:r>
      <w:r w:rsidRPr="00D0173F">
        <w:rPr>
          <w:i/>
          <w:iCs/>
        </w:rPr>
        <w:t>4–12 interaction cycles</w:t>
      </w:r>
    </w:p>
    <w:p w14:paraId="07B991AD" w14:textId="77777777" w:rsidR="00E65412" w:rsidRPr="00D0173F" w:rsidRDefault="00E65412" w:rsidP="009B1296">
      <w:pPr>
        <w:numPr>
          <w:ilvl w:val="0"/>
          <w:numId w:val="62"/>
        </w:numPr>
      </w:pPr>
      <w:r w:rsidRPr="00D0173F">
        <w:rPr>
          <w:b/>
          <w:bCs/>
        </w:rPr>
        <w:t>Risk Indicators:</w:t>
      </w:r>
    </w:p>
    <w:p w14:paraId="751660E0" w14:textId="77777777" w:rsidR="00E65412" w:rsidRPr="00D0173F" w:rsidRDefault="00E65412" w:rsidP="009B1296">
      <w:pPr>
        <w:numPr>
          <w:ilvl w:val="1"/>
          <w:numId w:val="62"/>
        </w:numPr>
      </w:pPr>
      <w:r w:rsidRPr="00D0173F">
        <w:t>Reduced social engagement metrics</w:t>
      </w:r>
    </w:p>
    <w:p w14:paraId="768F7911" w14:textId="77777777" w:rsidR="00E65412" w:rsidRPr="00D0173F" w:rsidRDefault="00E65412" w:rsidP="009B1296">
      <w:pPr>
        <w:numPr>
          <w:ilvl w:val="1"/>
          <w:numId w:val="62"/>
        </w:numPr>
      </w:pPr>
      <w:r w:rsidRPr="00D0173F">
        <w:t>Diminishing verbal/emotional expressivity</w:t>
      </w:r>
    </w:p>
    <w:p w14:paraId="79247F94" w14:textId="77777777" w:rsidR="00E65412" w:rsidRPr="00D0173F" w:rsidRDefault="00E65412" w:rsidP="009B1296">
      <w:pPr>
        <w:numPr>
          <w:ilvl w:val="1"/>
          <w:numId w:val="62"/>
        </w:numPr>
      </w:pPr>
      <w:r w:rsidRPr="00D0173F">
        <w:t>Escalation toward LON, HEL, or DES family codes</w:t>
      </w:r>
    </w:p>
    <w:p w14:paraId="083F3B18" w14:textId="77777777" w:rsidR="00E65412" w:rsidRPr="00D0173F" w:rsidRDefault="00E65412" w:rsidP="009B1296">
      <w:pPr>
        <w:numPr>
          <w:ilvl w:val="0"/>
          <w:numId w:val="62"/>
        </w:numPr>
      </w:pPr>
      <w:r w:rsidRPr="00D0173F">
        <w:rPr>
          <w:b/>
          <w:bCs/>
        </w:rPr>
        <w:t>Intervention Points:</w:t>
      </w:r>
    </w:p>
    <w:p w14:paraId="7CCAB19A" w14:textId="77777777" w:rsidR="00E65412" w:rsidRPr="00D0173F" w:rsidRDefault="00E65412" w:rsidP="009B1296">
      <w:pPr>
        <w:numPr>
          <w:ilvl w:val="1"/>
          <w:numId w:val="62"/>
        </w:numPr>
      </w:pPr>
      <w:r w:rsidRPr="00D0173F">
        <w:t>Rejection narrative reframing (REJ → CUR)</w:t>
      </w:r>
    </w:p>
    <w:p w14:paraId="070C4F65" w14:textId="77777777" w:rsidR="00E65412" w:rsidRPr="00D0173F" w:rsidRDefault="00E65412" w:rsidP="009B1296">
      <w:pPr>
        <w:numPr>
          <w:ilvl w:val="1"/>
          <w:numId w:val="62"/>
        </w:numPr>
      </w:pPr>
      <w:r w:rsidRPr="00D0173F">
        <w:t>Shame buffering or reflection support (SHA → REF)</w:t>
      </w:r>
    </w:p>
    <w:p w14:paraId="7E4E7F46" w14:textId="77777777" w:rsidR="00E65412" w:rsidRPr="00D0173F" w:rsidRDefault="00E65412" w:rsidP="009B1296">
      <w:pPr>
        <w:numPr>
          <w:ilvl w:val="1"/>
          <w:numId w:val="62"/>
        </w:numPr>
      </w:pPr>
      <w:r w:rsidRPr="00D0173F">
        <w:t>Behavioral activation techniques at ISO phase</w:t>
      </w:r>
    </w:p>
    <w:p w14:paraId="2475995E" w14:textId="77777777" w:rsidR="00E65412" w:rsidRPr="00D0173F" w:rsidRDefault="00E65412" w:rsidP="00E65412"/>
    <w:p w14:paraId="4E896538" w14:textId="77777777" w:rsidR="00E65412" w:rsidRPr="00D0173F" w:rsidRDefault="00E65412" w:rsidP="00E65412">
      <w:pPr>
        <w:rPr>
          <w:b/>
          <w:bCs/>
        </w:rPr>
      </w:pPr>
      <w:r w:rsidRPr="00D0173F">
        <w:rPr>
          <w:b/>
          <w:bCs/>
        </w:rPr>
        <w:t>ARC-009-DEC: Frustration Escalation Pattern</w:t>
      </w:r>
    </w:p>
    <w:p w14:paraId="07FCE66B" w14:textId="77777777" w:rsidR="00E65412" w:rsidRPr="00D0173F" w:rsidRDefault="00E65412" w:rsidP="00E65412">
      <w:r w:rsidRPr="00D0173F">
        <w:rPr>
          <w:b/>
          <w:bCs/>
        </w:rPr>
        <w:t>Use Case:</w:t>
      </w:r>
      <w:r w:rsidRPr="00D0173F">
        <w:t xml:space="preserve"> Tracks loss of emotional regulation due to unmet expectations or prolonged stress.</w:t>
      </w:r>
      <w:r w:rsidRPr="00D0173F">
        <w:br/>
        <w:t>Common in performance failure loops, emotional invalidation, or internalized injustice.</w:t>
      </w:r>
    </w:p>
    <w:p w14:paraId="0C205EE1" w14:textId="77777777" w:rsidR="00E65412" w:rsidRPr="00D0173F" w:rsidRDefault="00E65412" w:rsidP="009B1296">
      <w:pPr>
        <w:numPr>
          <w:ilvl w:val="0"/>
          <w:numId w:val="63"/>
        </w:numPr>
      </w:pPr>
      <w:r w:rsidRPr="00D0173F">
        <w:rPr>
          <w:b/>
          <w:bCs/>
        </w:rPr>
        <w:t>Initial Emotional State:</w:t>
      </w:r>
      <w:r w:rsidRPr="00D0173F">
        <w:t xml:space="preserve"> FRU-001 </w:t>
      </w:r>
      <w:r w:rsidRPr="00D0173F">
        <w:rPr>
          <w:i/>
          <w:iCs/>
        </w:rPr>
        <w:t>(Frustration)</w:t>
      </w:r>
    </w:p>
    <w:p w14:paraId="50E4A691" w14:textId="77777777" w:rsidR="00E65412" w:rsidRPr="00D0173F" w:rsidRDefault="00E65412" w:rsidP="009B1296">
      <w:pPr>
        <w:numPr>
          <w:ilvl w:val="0"/>
          <w:numId w:val="63"/>
        </w:numPr>
      </w:pPr>
      <w:r w:rsidRPr="00D0173F">
        <w:rPr>
          <w:b/>
          <w:bCs/>
        </w:rPr>
        <w:t>Progression Path:</w:t>
      </w:r>
      <w:r w:rsidRPr="00D0173F">
        <w:br/>
        <w:t xml:space="preserve">FRU-001 → IRR-001 </w:t>
      </w:r>
      <w:r w:rsidRPr="00D0173F">
        <w:rPr>
          <w:i/>
          <w:iCs/>
        </w:rPr>
        <w:t>(Irritation)</w:t>
      </w:r>
      <w:r w:rsidRPr="00D0173F">
        <w:t xml:space="preserve"> → ANG-002 </w:t>
      </w:r>
      <w:r w:rsidRPr="00D0173F">
        <w:rPr>
          <w:i/>
          <w:iCs/>
        </w:rPr>
        <w:t>(Anger)</w:t>
      </w:r>
      <w:r w:rsidRPr="00D0173F">
        <w:t xml:space="preserve"> → ANG-003 </w:t>
      </w:r>
      <w:r w:rsidRPr="00D0173F">
        <w:rPr>
          <w:i/>
          <w:iCs/>
        </w:rPr>
        <w:t>(Rage)</w:t>
      </w:r>
      <w:r w:rsidRPr="00D0173F">
        <w:t xml:space="preserve"> → AGG-001 </w:t>
      </w:r>
      <w:r w:rsidRPr="00D0173F">
        <w:rPr>
          <w:i/>
          <w:iCs/>
        </w:rPr>
        <w:t>(Aggression)</w:t>
      </w:r>
    </w:p>
    <w:p w14:paraId="6ED6F7CB" w14:textId="77777777" w:rsidR="00E65412" w:rsidRPr="00D0173F" w:rsidRDefault="00E65412" w:rsidP="009B1296">
      <w:pPr>
        <w:numPr>
          <w:ilvl w:val="0"/>
          <w:numId w:val="63"/>
        </w:numPr>
      </w:pPr>
      <w:r w:rsidRPr="00D0173F">
        <w:rPr>
          <w:b/>
          <w:bCs/>
        </w:rPr>
        <w:t>Duration Range:</w:t>
      </w:r>
      <w:r w:rsidRPr="00D0173F">
        <w:t xml:space="preserve"> </w:t>
      </w:r>
      <w:r w:rsidRPr="00D0173F">
        <w:rPr>
          <w:i/>
          <w:iCs/>
        </w:rPr>
        <w:t>2–8 interaction cycles</w:t>
      </w:r>
    </w:p>
    <w:p w14:paraId="47ED0EE5" w14:textId="77777777" w:rsidR="00E65412" w:rsidRPr="00D0173F" w:rsidRDefault="00E65412" w:rsidP="009B1296">
      <w:pPr>
        <w:numPr>
          <w:ilvl w:val="0"/>
          <w:numId w:val="63"/>
        </w:numPr>
      </w:pPr>
      <w:r w:rsidRPr="00D0173F">
        <w:rPr>
          <w:b/>
          <w:bCs/>
        </w:rPr>
        <w:t>Risk Indicators:</w:t>
      </w:r>
    </w:p>
    <w:p w14:paraId="6C61539C" w14:textId="77777777" w:rsidR="00E65412" w:rsidRPr="00D0173F" w:rsidRDefault="00E65412" w:rsidP="009B1296">
      <w:pPr>
        <w:numPr>
          <w:ilvl w:val="1"/>
          <w:numId w:val="63"/>
        </w:numPr>
      </w:pPr>
      <w:r w:rsidRPr="00D0173F">
        <w:t>Heightened intensity in ANG codex cluster</w:t>
      </w:r>
    </w:p>
    <w:p w14:paraId="6CD18181" w14:textId="77777777" w:rsidR="00E65412" w:rsidRPr="00D0173F" w:rsidRDefault="00E65412" w:rsidP="009B1296">
      <w:pPr>
        <w:numPr>
          <w:ilvl w:val="1"/>
          <w:numId w:val="63"/>
        </w:numPr>
      </w:pPr>
      <w:r w:rsidRPr="00D0173F">
        <w:t>Verbal or symbolic aggression spikes</w:t>
      </w:r>
    </w:p>
    <w:p w14:paraId="3C621931" w14:textId="77777777" w:rsidR="00E65412" w:rsidRPr="00D0173F" w:rsidRDefault="00E65412" w:rsidP="009B1296">
      <w:pPr>
        <w:numPr>
          <w:ilvl w:val="1"/>
          <w:numId w:val="63"/>
        </w:numPr>
      </w:pPr>
      <w:r w:rsidRPr="00D0173F">
        <w:t>Decreased capacity for co-regulation or compromise</w:t>
      </w:r>
    </w:p>
    <w:p w14:paraId="1A6D32DD" w14:textId="77777777" w:rsidR="00E65412" w:rsidRPr="00D0173F" w:rsidRDefault="00E65412" w:rsidP="009B1296">
      <w:pPr>
        <w:numPr>
          <w:ilvl w:val="0"/>
          <w:numId w:val="63"/>
        </w:numPr>
      </w:pPr>
      <w:r w:rsidRPr="00D0173F">
        <w:rPr>
          <w:b/>
          <w:bCs/>
        </w:rPr>
        <w:t>Intervention Points:</w:t>
      </w:r>
    </w:p>
    <w:p w14:paraId="6A44F564" w14:textId="77777777" w:rsidR="00E65412" w:rsidRPr="00D0173F" w:rsidRDefault="00E65412" w:rsidP="009B1296">
      <w:pPr>
        <w:numPr>
          <w:ilvl w:val="1"/>
          <w:numId w:val="63"/>
        </w:numPr>
      </w:pPr>
      <w:r w:rsidRPr="00D0173F">
        <w:t>Frustration tolerance redirection (FRU → CUR)</w:t>
      </w:r>
    </w:p>
    <w:p w14:paraId="7286E480" w14:textId="77777777" w:rsidR="00E65412" w:rsidRPr="00D0173F" w:rsidRDefault="00E65412" w:rsidP="009B1296">
      <w:pPr>
        <w:numPr>
          <w:ilvl w:val="1"/>
          <w:numId w:val="63"/>
        </w:numPr>
      </w:pPr>
      <w:r w:rsidRPr="00D0173F">
        <w:t>Somatic grounding techniques at IRR stage</w:t>
      </w:r>
    </w:p>
    <w:p w14:paraId="3BF90746" w14:textId="77777777" w:rsidR="00E65412" w:rsidRPr="00D0173F" w:rsidRDefault="00E65412" w:rsidP="009B1296">
      <w:pPr>
        <w:numPr>
          <w:ilvl w:val="1"/>
          <w:numId w:val="63"/>
        </w:numPr>
      </w:pPr>
      <w:r w:rsidRPr="00D0173F">
        <w:t>Anger verbalization scaffolding (ANG → EXP)</w:t>
      </w:r>
      <w:r>
        <w:br/>
      </w:r>
    </w:p>
    <w:p w14:paraId="5B98DD2C" w14:textId="77777777" w:rsidR="00E65412" w:rsidRPr="00D0173F" w:rsidRDefault="00E65412" w:rsidP="00E65412">
      <w:pPr>
        <w:rPr>
          <w:b/>
          <w:bCs/>
        </w:rPr>
      </w:pPr>
      <w:r w:rsidRPr="00D0173F">
        <w:rPr>
          <w:b/>
          <w:bCs/>
        </w:rPr>
        <w:t>ARC-010-DEC: Empathy Suppression Decline Pattern</w:t>
      </w:r>
    </w:p>
    <w:p w14:paraId="1269CB89" w14:textId="77777777" w:rsidR="00E65412" w:rsidRPr="00D0173F" w:rsidRDefault="00E65412" w:rsidP="00E65412">
      <w:r w:rsidRPr="00D0173F">
        <w:rPr>
          <w:b/>
          <w:bCs/>
        </w:rPr>
        <w:t>Use Case:</w:t>
      </w:r>
      <w:r w:rsidRPr="00D0173F">
        <w:t xml:space="preserve"> Models what happens when someone repeatedly denies emotional vulnerability — often seen in burnout, toxic masculinity frameworks, or over-intellectualization.</w:t>
      </w:r>
    </w:p>
    <w:p w14:paraId="7FB2057B" w14:textId="77777777" w:rsidR="00E65412" w:rsidRPr="00D0173F" w:rsidRDefault="00E65412" w:rsidP="009B1296">
      <w:pPr>
        <w:numPr>
          <w:ilvl w:val="0"/>
          <w:numId w:val="64"/>
        </w:numPr>
      </w:pPr>
      <w:r w:rsidRPr="00D0173F">
        <w:rPr>
          <w:b/>
          <w:bCs/>
        </w:rPr>
        <w:t>Initial Emotional State:</w:t>
      </w:r>
      <w:r w:rsidRPr="00D0173F">
        <w:t xml:space="preserve"> CUR-001 </w:t>
      </w:r>
      <w:r w:rsidRPr="00D0173F">
        <w:rPr>
          <w:i/>
          <w:iCs/>
        </w:rPr>
        <w:t>(Emotional Curiosity)</w:t>
      </w:r>
    </w:p>
    <w:p w14:paraId="6B894128" w14:textId="77777777" w:rsidR="00E65412" w:rsidRPr="00D0173F" w:rsidRDefault="00E65412" w:rsidP="009B1296">
      <w:pPr>
        <w:numPr>
          <w:ilvl w:val="0"/>
          <w:numId w:val="64"/>
        </w:numPr>
      </w:pPr>
      <w:r w:rsidRPr="00D0173F">
        <w:rPr>
          <w:b/>
          <w:bCs/>
        </w:rPr>
        <w:t>Progression:</w:t>
      </w:r>
      <w:r w:rsidRPr="00D0173F">
        <w:br/>
        <w:t xml:space="preserve">CUR-001 → DIS-003 </w:t>
      </w:r>
      <w:r w:rsidRPr="00D0173F">
        <w:rPr>
          <w:i/>
          <w:iCs/>
        </w:rPr>
        <w:t>(Emotional Discomfort)</w:t>
      </w:r>
      <w:r w:rsidRPr="00D0173F">
        <w:t xml:space="preserve"> → GUI-004 </w:t>
      </w:r>
      <w:r w:rsidRPr="00D0173F">
        <w:rPr>
          <w:i/>
          <w:iCs/>
        </w:rPr>
        <w:t>(Guilt For Feeling)</w:t>
      </w:r>
      <w:r w:rsidRPr="00D0173F">
        <w:t xml:space="preserve"> → LON-002 </w:t>
      </w:r>
      <w:r w:rsidRPr="00D0173F">
        <w:rPr>
          <w:i/>
          <w:iCs/>
        </w:rPr>
        <w:t>(Self-Separation)</w:t>
      </w:r>
      <w:r w:rsidRPr="00D0173F">
        <w:t xml:space="preserve"> → ANG-004 </w:t>
      </w:r>
      <w:r w:rsidRPr="00D0173F">
        <w:rPr>
          <w:i/>
          <w:iCs/>
        </w:rPr>
        <w:t>(Rigid Control)</w:t>
      </w:r>
    </w:p>
    <w:p w14:paraId="0B9596F1" w14:textId="77777777" w:rsidR="00E65412" w:rsidRPr="00D0173F" w:rsidRDefault="00E65412" w:rsidP="009B1296">
      <w:pPr>
        <w:numPr>
          <w:ilvl w:val="0"/>
          <w:numId w:val="64"/>
        </w:numPr>
      </w:pPr>
      <w:r w:rsidRPr="00D0173F">
        <w:rPr>
          <w:b/>
          <w:bCs/>
        </w:rPr>
        <w:t>Risk Indicators:</w:t>
      </w:r>
      <w:r w:rsidRPr="00D0173F">
        <w:t xml:space="preserve"> Emotional flattening, decreased empathy, rise of control-based behaviors</w:t>
      </w:r>
    </w:p>
    <w:p w14:paraId="04CC5553" w14:textId="77777777" w:rsidR="00E65412" w:rsidRPr="00D0173F" w:rsidRDefault="00E65412" w:rsidP="009B1296">
      <w:pPr>
        <w:numPr>
          <w:ilvl w:val="0"/>
          <w:numId w:val="64"/>
        </w:numPr>
      </w:pPr>
      <w:r w:rsidRPr="00D0173F">
        <w:rPr>
          <w:b/>
          <w:bCs/>
        </w:rPr>
        <w:t>Intervention Points:</w:t>
      </w:r>
      <w:r w:rsidRPr="00D0173F">
        <w:t xml:space="preserve"> Emotional permission grant, guided emotional literacy exercises</w:t>
      </w:r>
    </w:p>
    <w:p w14:paraId="2DF2065A" w14:textId="77777777" w:rsidR="00E65412" w:rsidRPr="00D0173F" w:rsidRDefault="00E65412" w:rsidP="00E65412"/>
    <w:p w14:paraId="38EA8330" w14:textId="77777777" w:rsidR="00E65412" w:rsidRPr="00D0173F" w:rsidRDefault="00E65412" w:rsidP="00E65412">
      <w:pPr>
        <w:rPr>
          <w:b/>
          <w:bCs/>
        </w:rPr>
      </w:pPr>
      <w:r w:rsidRPr="00D0173F">
        <w:rPr>
          <w:b/>
          <w:bCs/>
        </w:rPr>
        <w:t>ARC-011-DEC: Guilt-Shame Collapse Pattern</w:t>
      </w:r>
    </w:p>
    <w:p w14:paraId="17B78FC6" w14:textId="77777777" w:rsidR="00E65412" w:rsidRPr="00D0173F" w:rsidRDefault="00E65412" w:rsidP="00E65412">
      <w:r w:rsidRPr="00D0173F">
        <w:rPr>
          <w:b/>
          <w:bCs/>
        </w:rPr>
        <w:t>Use Case:</w:t>
      </w:r>
      <w:r w:rsidRPr="00D0173F">
        <w:t xml:space="preserve"> Recursive loop that leads to emotional paralysis — often tied to moral failure, survivor’s guilt, or socialized over-accountability.</w:t>
      </w:r>
    </w:p>
    <w:p w14:paraId="78134F68" w14:textId="77777777" w:rsidR="00E65412" w:rsidRPr="00D0173F" w:rsidRDefault="00E65412" w:rsidP="009B1296">
      <w:pPr>
        <w:numPr>
          <w:ilvl w:val="0"/>
          <w:numId w:val="65"/>
        </w:numPr>
      </w:pPr>
      <w:r w:rsidRPr="00D0173F">
        <w:rPr>
          <w:b/>
          <w:bCs/>
        </w:rPr>
        <w:t>Initial Emotional State:</w:t>
      </w:r>
      <w:r w:rsidRPr="00D0173F">
        <w:t xml:space="preserve"> GUI-002 </w:t>
      </w:r>
      <w:r w:rsidRPr="00D0173F">
        <w:rPr>
          <w:i/>
          <w:iCs/>
        </w:rPr>
        <w:t>(Guilt)</w:t>
      </w:r>
    </w:p>
    <w:p w14:paraId="17DA36A1" w14:textId="77777777" w:rsidR="00E65412" w:rsidRPr="00D0173F" w:rsidRDefault="00E65412" w:rsidP="009B1296">
      <w:pPr>
        <w:numPr>
          <w:ilvl w:val="0"/>
          <w:numId w:val="65"/>
        </w:numPr>
      </w:pPr>
      <w:r w:rsidRPr="00D0173F">
        <w:rPr>
          <w:b/>
          <w:bCs/>
        </w:rPr>
        <w:t>Progression:</w:t>
      </w:r>
      <w:r w:rsidRPr="00D0173F">
        <w:br/>
        <w:t xml:space="preserve">GUI-002 → SHA-002 </w:t>
      </w:r>
      <w:r w:rsidRPr="00D0173F">
        <w:rPr>
          <w:i/>
          <w:iCs/>
        </w:rPr>
        <w:t>(Self-Blame)</w:t>
      </w:r>
      <w:r w:rsidRPr="00D0173F">
        <w:t xml:space="preserve"> → GUI-004 </w:t>
      </w:r>
      <w:r w:rsidRPr="00D0173F">
        <w:rPr>
          <w:i/>
          <w:iCs/>
        </w:rPr>
        <w:t>(Social Guilt)</w:t>
      </w:r>
      <w:r w:rsidRPr="00D0173F">
        <w:t xml:space="preserve"> → SHA-003 </w:t>
      </w:r>
      <w:r w:rsidRPr="00D0173F">
        <w:rPr>
          <w:i/>
          <w:iCs/>
        </w:rPr>
        <w:t>(Doubt Spiral)</w:t>
      </w:r>
      <w:r w:rsidRPr="00D0173F">
        <w:t xml:space="preserve"> → HEL-003 </w:t>
      </w:r>
      <w:r w:rsidRPr="00D0173F">
        <w:rPr>
          <w:i/>
          <w:iCs/>
        </w:rPr>
        <w:t>(Emotional Collapse)</w:t>
      </w:r>
    </w:p>
    <w:p w14:paraId="296E7D0E" w14:textId="77777777" w:rsidR="00E65412" w:rsidRPr="00D0173F" w:rsidRDefault="00E65412" w:rsidP="009B1296">
      <w:pPr>
        <w:numPr>
          <w:ilvl w:val="0"/>
          <w:numId w:val="65"/>
        </w:numPr>
      </w:pPr>
      <w:r w:rsidRPr="00D0173F">
        <w:rPr>
          <w:b/>
          <w:bCs/>
        </w:rPr>
        <w:t>Risk Indicators:</w:t>
      </w:r>
      <w:r w:rsidRPr="00D0173F">
        <w:t xml:space="preserve"> Apologetic looping, loss of action, self-sabotage</w:t>
      </w:r>
    </w:p>
    <w:p w14:paraId="0EC04F44" w14:textId="77777777" w:rsidR="00E65412" w:rsidRPr="00D0173F" w:rsidRDefault="00E65412" w:rsidP="009B1296">
      <w:pPr>
        <w:numPr>
          <w:ilvl w:val="0"/>
          <w:numId w:val="65"/>
        </w:numPr>
      </w:pPr>
      <w:r w:rsidRPr="00D0173F">
        <w:rPr>
          <w:b/>
          <w:bCs/>
        </w:rPr>
        <w:t>Intervention Points:</w:t>
      </w:r>
      <w:r w:rsidRPr="00D0173F">
        <w:t xml:space="preserve"> Compassion loop injection (LOV), reframing protocols (TRU-001 → ACC-001)</w:t>
      </w:r>
    </w:p>
    <w:p w14:paraId="02AD9AA1" w14:textId="77777777" w:rsidR="00E65412" w:rsidRPr="00D0173F" w:rsidRDefault="00E65412" w:rsidP="00E65412"/>
    <w:p w14:paraId="5911CB6F" w14:textId="77777777" w:rsidR="00E65412" w:rsidRPr="00D0173F" w:rsidRDefault="00E65412" w:rsidP="00E65412">
      <w:pPr>
        <w:rPr>
          <w:b/>
          <w:bCs/>
        </w:rPr>
      </w:pPr>
      <w:r w:rsidRPr="00D0173F">
        <w:rPr>
          <w:b/>
          <w:bCs/>
        </w:rPr>
        <w:t>ARC-012-DEC: Meaninglessness Descent Pattern</w:t>
      </w:r>
    </w:p>
    <w:p w14:paraId="1AB63CF7" w14:textId="77777777" w:rsidR="00E65412" w:rsidRPr="00D0173F" w:rsidRDefault="00E65412" w:rsidP="00E65412">
      <w:r w:rsidRPr="00D0173F">
        <w:rPr>
          <w:b/>
          <w:bCs/>
        </w:rPr>
        <w:t>Use Case:</w:t>
      </w:r>
      <w:r w:rsidRPr="00D0173F">
        <w:t xml:space="preserve"> Captures existential detachment — particularly in late-stage burnout, disillusionment, or post-success hollowness.</w:t>
      </w:r>
    </w:p>
    <w:p w14:paraId="5C4D9FD4" w14:textId="77777777" w:rsidR="00E65412" w:rsidRPr="00D0173F" w:rsidRDefault="00E65412" w:rsidP="009B1296">
      <w:pPr>
        <w:numPr>
          <w:ilvl w:val="0"/>
          <w:numId w:val="66"/>
        </w:numPr>
      </w:pPr>
      <w:r w:rsidRPr="00D0173F">
        <w:rPr>
          <w:b/>
          <w:bCs/>
        </w:rPr>
        <w:t>Initial Emotional State:</w:t>
      </w:r>
      <w:r w:rsidRPr="00D0173F">
        <w:t xml:space="preserve"> HOP-004 </w:t>
      </w:r>
      <w:r w:rsidRPr="00D0173F">
        <w:rPr>
          <w:i/>
          <w:iCs/>
        </w:rPr>
        <w:t>(Fading Vision)</w:t>
      </w:r>
    </w:p>
    <w:p w14:paraId="28F96886" w14:textId="77777777" w:rsidR="00E65412" w:rsidRPr="00D0173F" w:rsidRDefault="00E65412" w:rsidP="009B1296">
      <w:pPr>
        <w:numPr>
          <w:ilvl w:val="0"/>
          <w:numId w:val="66"/>
        </w:numPr>
      </w:pPr>
      <w:r w:rsidRPr="00D0173F">
        <w:rPr>
          <w:b/>
          <w:bCs/>
        </w:rPr>
        <w:t>Progression:</w:t>
      </w:r>
      <w:r w:rsidRPr="00D0173F">
        <w:br/>
        <w:t xml:space="preserve">HOP-004 → GRI-004 </w:t>
      </w:r>
      <w:r w:rsidRPr="00D0173F">
        <w:rPr>
          <w:i/>
          <w:iCs/>
        </w:rPr>
        <w:t>(Loss of Purpose)</w:t>
      </w:r>
      <w:r w:rsidRPr="00D0173F">
        <w:t xml:space="preserve"> → DIS-004 </w:t>
      </w:r>
      <w:r w:rsidRPr="00D0173F">
        <w:rPr>
          <w:i/>
          <w:iCs/>
        </w:rPr>
        <w:t>(Internal Repulsion)</w:t>
      </w:r>
      <w:r w:rsidRPr="00D0173F">
        <w:t xml:space="preserve"> → LON-006 </w:t>
      </w:r>
      <w:r w:rsidRPr="00D0173F">
        <w:rPr>
          <w:i/>
          <w:iCs/>
        </w:rPr>
        <w:t>(Meaning Vacuum)</w:t>
      </w:r>
      <w:r w:rsidRPr="00D0173F">
        <w:t xml:space="preserve"> → DES-001 </w:t>
      </w:r>
      <w:r w:rsidRPr="00D0173F">
        <w:rPr>
          <w:i/>
          <w:iCs/>
        </w:rPr>
        <w:t>(Despair)</w:t>
      </w:r>
    </w:p>
    <w:p w14:paraId="032BB4B9" w14:textId="77777777" w:rsidR="00E65412" w:rsidRPr="00D0173F" w:rsidRDefault="00E65412" w:rsidP="009B1296">
      <w:pPr>
        <w:numPr>
          <w:ilvl w:val="0"/>
          <w:numId w:val="66"/>
        </w:numPr>
      </w:pPr>
      <w:r w:rsidRPr="00D0173F">
        <w:rPr>
          <w:b/>
          <w:bCs/>
        </w:rPr>
        <w:t>Risk Indicators:</w:t>
      </w:r>
      <w:r w:rsidRPr="00D0173F">
        <w:t xml:space="preserve"> Existential fatigue, disengagement from goals, anti-social reflection</w:t>
      </w:r>
    </w:p>
    <w:p w14:paraId="3EC0E118" w14:textId="77777777" w:rsidR="00E65412" w:rsidRPr="00D0173F" w:rsidRDefault="00E65412" w:rsidP="009B1296">
      <w:pPr>
        <w:numPr>
          <w:ilvl w:val="0"/>
          <w:numId w:val="66"/>
        </w:numPr>
      </w:pPr>
      <w:r w:rsidRPr="00D0173F">
        <w:rPr>
          <w:b/>
          <w:bCs/>
        </w:rPr>
        <w:t>Intervention Points:</w:t>
      </w:r>
      <w:r w:rsidRPr="00D0173F">
        <w:t xml:space="preserve"> Purpose reflection (CUR), spiritual reconnection (AWE, HOP, PLA)</w:t>
      </w:r>
    </w:p>
    <w:p w14:paraId="08881EEE" w14:textId="77777777" w:rsidR="00E65412" w:rsidRPr="00D0173F" w:rsidRDefault="00E65412" w:rsidP="00E65412"/>
    <w:p w14:paraId="69174655" w14:textId="77777777" w:rsidR="00E65412" w:rsidRPr="00D0173F" w:rsidRDefault="00E65412" w:rsidP="00E65412">
      <w:pPr>
        <w:rPr>
          <w:b/>
          <w:bCs/>
        </w:rPr>
      </w:pPr>
      <w:r w:rsidRPr="00D0173F">
        <w:rPr>
          <w:b/>
          <w:bCs/>
        </w:rPr>
        <w:t>ARC-013-DEC: Co-Regulation Breakdown Pattern</w:t>
      </w:r>
    </w:p>
    <w:p w14:paraId="3CF21BB9" w14:textId="77777777" w:rsidR="00E65412" w:rsidRPr="00D0173F" w:rsidRDefault="00E65412" w:rsidP="00E65412">
      <w:r w:rsidRPr="00D0173F">
        <w:rPr>
          <w:b/>
          <w:bCs/>
        </w:rPr>
        <w:t>Use Case:</w:t>
      </w:r>
      <w:r w:rsidRPr="00D0173F">
        <w:t xml:space="preserve"> A decline in relational stability when emotional synchrony between people breaks — e.g., caregiving fatigue, mutual silence, emotional detachment.</w:t>
      </w:r>
    </w:p>
    <w:p w14:paraId="2F1E50D0" w14:textId="77777777" w:rsidR="00E65412" w:rsidRPr="00D0173F" w:rsidRDefault="00E65412" w:rsidP="009B1296">
      <w:pPr>
        <w:numPr>
          <w:ilvl w:val="0"/>
          <w:numId w:val="67"/>
        </w:numPr>
      </w:pPr>
      <w:r w:rsidRPr="00D0173F">
        <w:rPr>
          <w:b/>
          <w:bCs/>
        </w:rPr>
        <w:t>Initial Emotional State:</w:t>
      </w:r>
      <w:r w:rsidRPr="00D0173F">
        <w:t xml:space="preserve"> TRU-002 </w:t>
      </w:r>
      <w:r w:rsidRPr="00D0173F">
        <w:rPr>
          <w:i/>
          <w:iCs/>
        </w:rPr>
        <w:t>(Co-Regulation)</w:t>
      </w:r>
    </w:p>
    <w:p w14:paraId="390F15C7" w14:textId="77777777" w:rsidR="00E65412" w:rsidRPr="00D0173F" w:rsidRDefault="00E65412" w:rsidP="009B1296">
      <w:pPr>
        <w:numPr>
          <w:ilvl w:val="0"/>
          <w:numId w:val="67"/>
        </w:numPr>
      </w:pPr>
      <w:r w:rsidRPr="00D0173F">
        <w:rPr>
          <w:b/>
          <w:bCs/>
        </w:rPr>
        <w:t>Progression:</w:t>
      </w:r>
      <w:r w:rsidRPr="00D0173F">
        <w:br/>
        <w:t xml:space="preserve">TRU-002 → SHA-002 </w:t>
      </w:r>
      <w:r w:rsidRPr="00D0173F">
        <w:rPr>
          <w:i/>
          <w:iCs/>
        </w:rPr>
        <w:t>(</w:t>
      </w:r>
      <w:proofErr w:type="spellStart"/>
      <w:r w:rsidRPr="00D0173F">
        <w:rPr>
          <w:i/>
          <w:iCs/>
        </w:rPr>
        <w:t>Misattunement</w:t>
      </w:r>
      <w:proofErr w:type="spellEnd"/>
      <w:r w:rsidRPr="00D0173F">
        <w:rPr>
          <w:i/>
          <w:iCs/>
        </w:rPr>
        <w:t xml:space="preserve"> Shame)</w:t>
      </w:r>
      <w:r w:rsidRPr="00D0173F">
        <w:t xml:space="preserve"> → LON-004 </w:t>
      </w:r>
      <w:r w:rsidRPr="00D0173F">
        <w:rPr>
          <w:i/>
          <w:iCs/>
        </w:rPr>
        <w:t>(Silent Drift)</w:t>
      </w:r>
      <w:r w:rsidRPr="00D0173F">
        <w:t xml:space="preserve"> → HEL-001 </w:t>
      </w:r>
      <w:r w:rsidRPr="00D0173F">
        <w:rPr>
          <w:i/>
          <w:iCs/>
        </w:rPr>
        <w:t>(Inability to Connect)</w:t>
      </w:r>
      <w:r w:rsidRPr="00D0173F">
        <w:t xml:space="preserve"> → DIS-002 </w:t>
      </w:r>
      <w:r w:rsidRPr="00D0173F">
        <w:rPr>
          <w:i/>
          <w:iCs/>
        </w:rPr>
        <w:t>(Withdrawal From Relating)</w:t>
      </w:r>
    </w:p>
    <w:p w14:paraId="12C34172" w14:textId="77777777" w:rsidR="00E65412" w:rsidRPr="00D0173F" w:rsidRDefault="00E65412" w:rsidP="009B1296">
      <w:pPr>
        <w:numPr>
          <w:ilvl w:val="0"/>
          <w:numId w:val="67"/>
        </w:numPr>
      </w:pPr>
      <w:r w:rsidRPr="00D0173F">
        <w:rPr>
          <w:b/>
          <w:bCs/>
        </w:rPr>
        <w:t>Risk Indicators:</w:t>
      </w:r>
      <w:r w:rsidRPr="00D0173F">
        <w:t xml:space="preserve"> Invalidation patterns, mutual retreat, emotional ghosting</w:t>
      </w:r>
    </w:p>
    <w:p w14:paraId="67B27732" w14:textId="77777777" w:rsidR="00E65412" w:rsidRPr="00D0173F" w:rsidRDefault="00E65412" w:rsidP="009B1296">
      <w:pPr>
        <w:numPr>
          <w:ilvl w:val="0"/>
          <w:numId w:val="67"/>
        </w:numPr>
      </w:pPr>
      <w:r w:rsidRPr="00D0173F">
        <w:rPr>
          <w:b/>
          <w:bCs/>
        </w:rPr>
        <w:t>Intervention Points:</w:t>
      </w:r>
      <w:r w:rsidRPr="00D0173F">
        <w:t xml:space="preserve"> Empathy feedback injection, relational anchor prompts, shared meaning recall</w:t>
      </w:r>
    </w:p>
    <w:p w14:paraId="4493AFA0" w14:textId="77777777" w:rsidR="00E65412" w:rsidRPr="00D0173F" w:rsidRDefault="00E65412" w:rsidP="00E65412"/>
    <w:p w14:paraId="70C56DA1" w14:textId="77777777" w:rsidR="00E65412" w:rsidRPr="00D0173F" w:rsidRDefault="00E65412" w:rsidP="00E65412">
      <w:pPr>
        <w:rPr>
          <w:b/>
          <w:bCs/>
        </w:rPr>
      </w:pPr>
      <w:r w:rsidRPr="00D0173F">
        <w:rPr>
          <w:b/>
          <w:bCs/>
        </w:rPr>
        <w:t>ARC-014-DEC: Burnout Despair Pattern</w:t>
      </w:r>
    </w:p>
    <w:p w14:paraId="610BB7E4" w14:textId="77777777" w:rsidR="00E65412" w:rsidRPr="00D0173F" w:rsidRDefault="00E65412" w:rsidP="00E65412">
      <w:r w:rsidRPr="00D0173F">
        <w:rPr>
          <w:b/>
          <w:bCs/>
        </w:rPr>
        <w:t>Use Case:</w:t>
      </w:r>
      <w:r w:rsidRPr="00D0173F">
        <w:t xml:space="preserve"> Emotional energy depletion through prolonged overexertion without replenishment.</w:t>
      </w:r>
    </w:p>
    <w:p w14:paraId="199A9027" w14:textId="77777777" w:rsidR="00E65412" w:rsidRPr="00D0173F" w:rsidRDefault="00E65412" w:rsidP="009B1296">
      <w:pPr>
        <w:numPr>
          <w:ilvl w:val="0"/>
          <w:numId w:val="68"/>
        </w:numPr>
      </w:pPr>
      <w:r w:rsidRPr="00D0173F">
        <w:rPr>
          <w:b/>
          <w:bCs/>
        </w:rPr>
        <w:t>Initial Emotional State:</w:t>
      </w:r>
      <w:r w:rsidRPr="00D0173F">
        <w:t xml:space="preserve"> PLA-006 </w:t>
      </w:r>
      <w:r w:rsidRPr="00D0173F">
        <w:rPr>
          <w:i/>
          <w:iCs/>
        </w:rPr>
        <w:t>(</w:t>
      </w:r>
      <w:proofErr w:type="spellStart"/>
      <w:r w:rsidRPr="00D0173F">
        <w:rPr>
          <w:i/>
          <w:iCs/>
        </w:rPr>
        <w:t>Overfunctioning</w:t>
      </w:r>
      <w:proofErr w:type="spellEnd"/>
      <w:r w:rsidRPr="00D0173F">
        <w:rPr>
          <w:i/>
          <w:iCs/>
        </w:rPr>
        <w:t>)</w:t>
      </w:r>
    </w:p>
    <w:p w14:paraId="5998F857" w14:textId="77777777" w:rsidR="00E65412" w:rsidRPr="00D0173F" w:rsidRDefault="00E65412" w:rsidP="009B1296">
      <w:pPr>
        <w:numPr>
          <w:ilvl w:val="0"/>
          <w:numId w:val="68"/>
        </w:numPr>
      </w:pPr>
      <w:r w:rsidRPr="00D0173F">
        <w:rPr>
          <w:b/>
          <w:bCs/>
        </w:rPr>
        <w:t>Progression:</w:t>
      </w:r>
      <w:r w:rsidRPr="00D0173F">
        <w:br/>
        <w:t xml:space="preserve">PLA-006 → FRU-002 </w:t>
      </w:r>
      <w:r w:rsidRPr="00D0173F">
        <w:rPr>
          <w:i/>
          <w:iCs/>
        </w:rPr>
        <w:t>(Unmet Effort)</w:t>
      </w:r>
      <w:r w:rsidRPr="00D0173F">
        <w:t xml:space="preserve"> → GRI-005 </w:t>
      </w:r>
      <w:r w:rsidRPr="00D0173F">
        <w:rPr>
          <w:i/>
          <w:iCs/>
        </w:rPr>
        <w:t>(Grief for Lost Energy)</w:t>
      </w:r>
      <w:r w:rsidRPr="00D0173F">
        <w:t xml:space="preserve"> → HOP-004 </w:t>
      </w:r>
      <w:r w:rsidRPr="00D0173F">
        <w:rPr>
          <w:i/>
          <w:iCs/>
        </w:rPr>
        <w:t>(Hope Drain)</w:t>
      </w:r>
      <w:r w:rsidRPr="00D0173F">
        <w:t xml:space="preserve"> → HEL-002 </w:t>
      </w:r>
      <w:r w:rsidRPr="00D0173F">
        <w:rPr>
          <w:i/>
          <w:iCs/>
        </w:rPr>
        <w:t>(Paralysis)</w:t>
      </w:r>
    </w:p>
    <w:p w14:paraId="5C7C0914" w14:textId="77777777" w:rsidR="00E65412" w:rsidRPr="00D0173F" w:rsidRDefault="00E65412" w:rsidP="009B1296">
      <w:pPr>
        <w:numPr>
          <w:ilvl w:val="0"/>
          <w:numId w:val="68"/>
        </w:numPr>
      </w:pPr>
      <w:r w:rsidRPr="00D0173F">
        <w:rPr>
          <w:b/>
          <w:bCs/>
        </w:rPr>
        <w:t>Risk Indicators:</w:t>
      </w:r>
      <w:r w:rsidRPr="00D0173F">
        <w:t xml:space="preserve"> Avoidance of meaningful action, apathy, energy crash</w:t>
      </w:r>
    </w:p>
    <w:p w14:paraId="1D753E8D" w14:textId="77777777" w:rsidR="00E65412" w:rsidRPr="00D0173F" w:rsidRDefault="00E65412" w:rsidP="009B1296">
      <w:pPr>
        <w:numPr>
          <w:ilvl w:val="0"/>
          <w:numId w:val="68"/>
        </w:numPr>
      </w:pPr>
      <w:r w:rsidRPr="00D0173F">
        <w:rPr>
          <w:b/>
          <w:bCs/>
        </w:rPr>
        <w:t>Intervention Points:</w:t>
      </w:r>
      <w:r w:rsidRPr="00D0173F">
        <w:t xml:space="preserve"> Forced pause protocols, micro-joy reintroduction (PLA, AWE)</w:t>
      </w:r>
    </w:p>
    <w:p w14:paraId="35ED6B7C" w14:textId="77777777" w:rsidR="00E65412" w:rsidRPr="00367553" w:rsidRDefault="00E65412" w:rsidP="00E65412">
      <w:pPr>
        <w:rPr>
          <w:b/>
          <w:bCs/>
        </w:rPr>
      </w:pPr>
      <w:r>
        <w:br/>
      </w:r>
      <w:r w:rsidRPr="00367553">
        <w:rPr>
          <w:b/>
          <w:bCs/>
        </w:rPr>
        <w:t>Emotional Cycle Patterns</w:t>
      </w:r>
    </w:p>
    <w:p w14:paraId="704139BA" w14:textId="77777777" w:rsidR="00E65412" w:rsidRPr="00367553" w:rsidRDefault="00E65412" w:rsidP="00E65412">
      <w:r w:rsidRPr="00367553">
        <w:rPr>
          <w:i/>
          <w:iCs/>
        </w:rPr>
        <w:t>HEART Emotional Codex: Repetitive Emotional Sequences</w:t>
      </w:r>
      <w:r>
        <w:rPr>
          <w:i/>
          <w:iCs/>
        </w:rPr>
        <w:br/>
      </w:r>
    </w:p>
    <w:p w14:paraId="115091EE" w14:textId="77777777" w:rsidR="00E65412" w:rsidRPr="00367553" w:rsidRDefault="00E65412" w:rsidP="00E65412">
      <w:pPr>
        <w:rPr>
          <w:b/>
          <w:bCs/>
        </w:rPr>
      </w:pPr>
      <w:r w:rsidRPr="00367553">
        <w:rPr>
          <w:b/>
          <w:bCs/>
        </w:rPr>
        <w:t>Definition: What Is a Cycle Pattern?</w:t>
      </w:r>
    </w:p>
    <w:p w14:paraId="5AFB0697" w14:textId="77777777" w:rsidR="00E65412" w:rsidRPr="00367553" w:rsidRDefault="00E65412" w:rsidP="00E65412">
      <w:r w:rsidRPr="00367553">
        <w:rPr>
          <w:b/>
          <w:bCs/>
        </w:rPr>
        <w:t>Cycle Patterns</w:t>
      </w:r>
      <w:r w:rsidRPr="00367553">
        <w:t xml:space="preserve"> represent emotional loops — recurring sequences that do not follow a single linear descent or recovery arc, but instead move through </w:t>
      </w:r>
      <w:r w:rsidRPr="00367553">
        <w:rPr>
          <w:b/>
          <w:bCs/>
        </w:rPr>
        <w:t>repeating, evolving, or reflective emotional states</w:t>
      </w:r>
      <w:r w:rsidRPr="00367553">
        <w:t>. They are characterized by:</w:t>
      </w:r>
    </w:p>
    <w:p w14:paraId="6B38B25C" w14:textId="77777777" w:rsidR="00E65412" w:rsidRPr="00367553" w:rsidRDefault="00E65412" w:rsidP="009B1296">
      <w:pPr>
        <w:numPr>
          <w:ilvl w:val="0"/>
          <w:numId w:val="69"/>
        </w:numPr>
      </w:pPr>
      <w:r w:rsidRPr="00367553">
        <w:rPr>
          <w:b/>
          <w:bCs/>
        </w:rPr>
        <w:t>Rhythmic emotional recurrence</w:t>
      </w:r>
      <w:r w:rsidRPr="00367553">
        <w:t xml:space="preserve"> (e.g., awe → curiosity → awe)</w:t>
      </w:r>
    </w:p>
    <w:p w14:paraId="791F55A6" w14:textId="77777777" w:rsidR="00E65412" w:rsidRPr="00367553" w:rsidRDefault="00E65412" w:rsidP="009B1296">
      <w:pPr>
        <w:numPr>
          <w:ilvl w:val="0"/>
          <w:numId w:val="69"/>
        </w:numPr>
      </w:pPr>
      <w:r w:rsidRPr="00367553">
        <w:rPr>
          <w:b/>
          <w:bCs/>
        </w:rPr>
        <w:t>Non-linear insight processing</w:t>
      </w:r>
    </w:p>
    <w:p w14:paraId="4225C69A" w14:textId="77777777" w:rsidR="00E65412" w:rsidRPr="00367553" w:rsidRDefault="00E65412" w:rsidP="009B1296">
      <w:pPr>
        <w:numPr>
          <w:ilvl w:val="0"/>
          <w:numId w:val="69"/>
        </w:numPr>
      </w:pPr>
      <w:r w:rsidRPr="00367553">
        <w:rPr>
          <w:b/>
          <w:bCs/>
        </w:rPr>
        <w:t>Spiritual, creative, or therapeutic introspection</w:t>
      </w:r>
    </w:p>
    <w:p w14:paraId="3E40E12E" w14:textId="77777777" w:rsidR="00E65412" w:rsidRPr="00367553" w:rsidRDefault="00E65412" w:rsidP="009B1296">
      <w:pPr>
        <w:numPr>
          <w:ilvl w:val="0"/>
          <w:numId w:val="69"/>
        </w:numPr>
      </w:pPr>
      <w:r w:rsidRPr="00367553">
        <w:rPr>
          <w:b/>
          <w:bCs/>
        </w:rPr>
        <w:t>Looping distress states</w:t>
      </w:r>
      <w:r w:rsidRPr="00367553">
        <w:t xml:space="preserve"> that require pattern recognition and interruption</w:t>
      </w:r>
    </w:p>
    <w:p w14:paraId="5A0B7661" w14:textId="77777777" w:rsidR="00E65412" w:rsidRPr="00367553" w:rsidRDefault="00E65412" w:rsidP="00E65412">
      <w:r w:rsidRPr="00367553">
        <w:t>Unlike decline or recovery arcs, cycle patterns:</w:t>
      </w:r>
    </w:p>
    <w:p w14:paraId="04C94AD2" w14:textId="77777777" w:rsidR="00E65412" w:rsidRPr="00367553" w:rsidRDefault="00E65412" w:rsidP="009B1296">
      <w:pPr>
        <w:numPr>
          <w:ilvl w:val="0"/>
          <w:numId w:val="70"/>
        </w:numPr>
      </w:pPr>
      <w:r w:rsidRPr="00367553">
        <w:t>May not have a “resolution point”</w:t>
      </w:r>
    </w:p>
    <w:p w14:paraId="39481D20" w14:textId="77777777" w:rsidR="00E65412" w:rsidRPr="00367553" w:rsidRDefault="00E65412" w:rsidP="009B1296">
      <w:pPr>
        <w:numPr>
          <w:ilvl w:val="0"/>
          <w:numId w:val="70"/>
        </w:numPr>
      </w:pPr>
      <w:r w:rsidRPr="00367553">
        <w:t xml:space="preserve">Can be </w:t>
      </w:r>
      <w:r w:rsidRPr="00367553">
        <w:rPr>
          <w:b/>
          <w:bCs/>
        </w:rPr>
        <w:t>positive</w:t>
      </w:r>
      <w:r w:rsidRPr="00367553">
        <w:t xml:space="preserve">, </w:t>
      </w:r>
      <w:r w:rsidRPr="00367553">
        <w:rPr>
          <w:b/>
          <w:bCs/>
        </w:rPr>
        <w:t>neutral</w:t>
      </w:r>
      <w:r w:rsidRPr="00367553">
        <w:t xml:space="preserve">, or </w:t>
      </w:r>
      <w:r w:rsidRPr="00367553">
        <w:rPr>
          <w:b/>
          <w:bCs/>
        </w:rPr>
        <w:t>destructive</w:t>
      </w:r>
    </w:p>
    <w:p w14:paraId="1E922F5E" w14:textId="77777777" w:rsidR="00E65412" w:rsidRPr="00367553" w:rsidRDefault="00E65412" w:rsidP="009B1296">
      <w:pPr>
        <w:numPr>
          <w:ilvl w:val="0"/>
          <w:numId w:val="70"/>
        </w:numPr>
      </w:pPr>
      <w:r w:rsidRPr="00367553">
        <w:t xml:space="preserve">Are culturally influenced and often rooted in </w:t>
      </w:r>
      <w:r w:rsidRPr="00367553">
        <w:rPr>
          <w:b/>
          <w:bCs/>
        </w:rPr>
        <w:t>ritual, identity, or mental patterning</w:t>
      </w:r>
    </w:p>
    <w:p w14:paraId="692FDB59" w14:textId="77777777" w:rsidR="00E65412" w:rsidRPr="00367553" w:rsidRDefault="00E65412" w:rsidP="00E65412">
      <w:r w:rsidRPr="00367553">
        <w:t xml:space="preserve">These are not flaws in emotional logic. These are the </w:t>
      </w:r>
      <w:r w:rsidRPr="00367553">
        <w:rPr>
          <w:i/>
          <w:iCs/>
        </w:rPr>
        <w:t>heartbeat rhythms</w:t>
      </w:r>
      <w:r w:rsidRPr="00367553">
        <w:t xml:space="preserve"> of being human</w:t>
      </w:r>
      <w:r>
        <w:t>.</w:t>
      </w:r>
      <w:r>
        <w:br/>
      </w:r>
    </w:p>
    <w:p w14:paraId="6BFED9FE" w14:textId="77777777" w:rsidR="00E65412" w:rsidRPr="00367553" w:rsidRDefault="00E65412" w:rsidP="00E65412">
      <w:pPr>
        <w:rPr>
          <w:b/>
          <w:bCs/>
        </w:rPr>
      </w:pPr>
      <w:r w:rsidRPr="00367553">
        <w:rPr>
          <w:b/>
          <w:bCs/>
        </w:rPr>
        <w:t>Cycle Arc Format</w:t>
      </w:r>
    </w:p>
    <w:p w14:paraId="2AFDDE5C" w14:textId="77777777" w:rsidR="00E65412" w:rsidRPr="00367553" w:rsidRDefault="00E65412" w:rsidP="00E65412">
      <w:r w:rsidRPr="00367553">
        <w:t>Each cycle arc is labeled as:</w:t>
      </w:r>
    </w:p>
    <w:p w14:paraId="68483747" w14:textId="77777777" w:rsidR="00E65412" w:rsidRPr="00367553" w:rsidRDefault="00E65412" w:rsidP="00E65412">
      <w:r w:rsidRPr="00367553">
        <w:rPr>
          <w:b/>
          <w:bCs/>
        </w:rPr>
        <w:t>ARC-[SEQUENCE]-CYC</w:t>
      </w:r>
    </w:p>
    <w:p w14:paraId="357D800D" w14:textId="77777777" w:rsidR="00E65412" w:rsidRPr="00367553" w:rsidRDefault="00E65412" w:rsidP="00E65412">
      <w:r w:rsidRPr="00367553">
        <w:t>Where:</w:t>
      </w:r>
    </w:p>
    <w:p w14:paraId="2AA643B9" w14:textId="77777777" w:rsidR="00E65412" w:rsidRPr="00367553" w:rsidRDefault="00E65412" w:rsidP="009B1296">
      <w:pPr>
        <w:numPr>
          <w:ilvl w:val="0"/>
          <w:numId w:val="71"/>
        </w:numPr>
      </w:pPr>
      <w:r w:rsidRPr="00367553">
        <w:t>SEQUENCE continues numerically from prior arcs</w:t>
      </w:r>
    </w:p>
    <w:p w14:paraId="4780D13F" w14:textId="77777777" w:rsidR="00E65412" w:rsidRPr="00367553" w:rsidRDefault="00E65412" w:rsidP="009B1296">
      <w:pPr>
        <w:numPr>
          <w:ilvl w:val="0"/>
          <w:numId w:val="71"/>
        </w:numPr>
      </w:pPr>
      <w:r w:rsidRPr="00367553">
        <w:t xml:space="preserve">CYC denotes a </w:t>
      </w:r>
      <w:r w:rsidRPr="00367553">
        <w:rPr>
          <w:b/>
          <w:bCs/>
        </w:rPr>
        <w:t>loop-based emotional structure</w:t>
      </w:r>
      <w:r>
        <w:rPr>
          <w:b/>
          <w:bCs/>
        </w:rPr>
        <w:br/>
      </w:r>
    </w:p>
    <w:p w14:paraId="33E82AD7" w14:textId="77777777" w:rsidR="00E65412" w:rsidRPr="00367553" w:rsidRDefault="00E65412" w:rsidP="00E65412">
      <w:pPr>
        <w:rPr>
          <w:b/>
          <w:bCs/>
        </w:rPr>
      </w:pPr>
      <w:r w:rsidRPr="00367553">
        <w:rPr>
          <w:b/>
          <w:bCs/>
        </w:rPr>
        <w:t>Use Cases:</w:t>
      </w:r>
    </w:p>
    <w:p w14:paraId="6CC0427C" w14:textId="77777777" w:rsidR="00E65412" w:rsidRPr="00367553" w:rsidRDefault="00E65412" w:rsidP="009B1296">
      <w:pPr>
        <w:numPr>
          <w:ilvl w:val="0"/>
          <w:numId w:val="72"/>
        </w:numPr>
      </w:pPr>
      <w:r w:rsidRPr="00367553">
        <w:t>Creative flow state tracking</w:t>
      </w:r>
    </w:p>
    <w:p w14:paraId="26C37AB8" w14:textId="77777777" w:rsidR="00E65412" w:rsidRPr="00367553" w:rsidRDefault="00E65412" w:rsidP="009B1296">
      <w:pPr>
        <w:numPr>
          <w:ilvl w:val="0"/>
          <w:numId w:val="72"/>
        </w:numPr>
      </w:pPr>
      <w:r w:rsidRPr="00367553">
        <w:t>Ritualized grief cycles</w:t>
      </w:r>
    </w:p>
    <w:p w14:paraId="3447BF6F" w14:textId="77777777" w:rsidR="00E65412" w:rsidRPr="00367553" w:rsidRDefault="00E65412" w:rsidP="009B1296">
      <w:pPr>
        <w:numPr>
          <w:ilvl w:val="0"/>
          <w:numId w:val="72"/>
        </w:numPr>
      </w:pPr>
      <w:r w:rsidRPr="00367553">
        <w:t>Burnout-prevention monitoring</w:t>
      </w:r>
    </w:p>
    <w:p w14:paraId="3F87CFF4" w14:textId="77777777" w:rsidR="00E65412" w:rsidRPr="00367553" w:rsidRDefault="00E65412" w:rsidP="009B1296">
      <w:pPr>
        <w:numPr>
          <w:ilvl w:val="0"/>
          <w:numId w:val="72"/>
        </w:numPr>
      </w:pPr>
      <w:r w:rsidRPr="00367553">
        <w:t>Emotional loop detection in therapy models</w:t>
      </w:r>
    </w:p>
    <w:p w14:paraId="58419A2F" w14:textId="77777777" w:rsidR="00E65412" w:rsidRPr="00367553" w:rsidRDefault="00E65412" w:rsidP="009B1296">
      <w:pPr>
        <w:numPr>
          <w:ilvl w:val="0"/>
          <w:numId w:val="72"/>
        </w:numPr>
      </w:pPr>
      <w:r w:rsidRPr="00367553">
        <w:t>AI storytelling agents that emotionally evolve over time</w:t>
      </w:r>
    </w:p>
    <w:p w14:paraId="67C4CF0B" w14:textId="77777777" w:rsidR="00E65412" w:rsidRPr="00367553" w:rsidRDefault="00E65412" w:rsidP="009B1296">
      <w:pPr>
        <w:numPr>
          <w:ilvl w:val="0"/>
          <w:numId w:val="72"/>
        </w:numPr>
      </w:pPr>
      <w:r w:rsidRPr="00367553">
        <w:t>Cultural traditions (e.g., seasonal mourning, pilgrimage awe)</w:t>
      </w:r>
    </w:p>
    <w:p w14:paraId="0447CE43" w14:textId="77777777" w:rsidR="00E65412" w:rsidRDefault="00E65412" w:rsidP="00E65412">
      <w:pPr>
        <w:pStyle w:val="Heading3"/>
      </w:pPr>
      <w:r>
        <w:rPr>
          <w:rStyle w:val="Strong"/>
          <w:b w:val="0"/>
          <w:bCs w:val="0"/>
        </w:rPr>
        <w:t>ARC-015-CYC: Awe-Inspired Reflection Cycle</w:t>
      </w:r>
    </w:p>
    <w:p w14:paraId="51C09E14" w14:textId="77777777" w:rsidR="00E65412" w:rsidRDefault="00E65412" w:rsidP="00E65412">
      <w:pPr>
        <w:pStyle w:val="NormalWeb"/>
      </w:pPr>
      <w:r>
        <w:rPr>
          <w:rStyle w:val="Emphasis"/>
        </w:rPr>
        <w:t>For therapeutic intervention, spiritual processing, or creative transcendence</w:t>
      </w:r>
    </w:p>
    <w:p w14:paraId="657D58E1" w14:textId="77777777" w:rsidR="00E65412" w:rsidRPr="00087976" w:rsidRDefault="00E65412" w:rsidP="00E65412">
      <w:r w:rsidRPr="00087976">
        <w:rPr>
          <w:b/>
          <w:bCs/>
        </w:rPr>
        <w:t>Initial Emotional State:</w:t>
      </w:r>
      <w:r w:rsidRPr="00087976">
        <w:t xml:space="preserve"> AWE-001 </w:t>
      </w:r>
      <w:r w:rsidRPr="00087976">
        <w:rPr>
          <w:i/>
          <w:iCs/>
        </w:rPr>
        <w:t>(Initial Awe / Transcendent Stimulus)</w:t>
      </w:r>
      <w:r w:rsidRPr="00087976">
        <w:br/>
        <w:t>A moment of wonder, reverence, or existential scale — often triggered by nature, music, memory, or silence.</w:t>
      </w:r>
      <w:r>
        <w:br/>
      </w:r>
      <w:r>
        <w:br/>
      </w:r>
      <w:r w:rsidRPr="00087976">
        <w:rPr>
          <w:b/>
          <w:bCs/>
        </w:rPr>
        <w:t>Progression Path (Loop):</w:t>
      </w:r>
      <w:r w:rsidRPr="00087976">
        <w:br/>
        <w:t xml:space="preserve">AWE-001 → CUR-005 </w:t>
      </w:r>
      <w:r w:rsidRPr="00087976">
        <w:rPr>
          <w:i/>
          <w:iCs/>
        </w:rPr>
        <w:t>(Existential Curiosity)</w:t>
      </w:r>
      <w:r w:rsidRPr="00087976">
        <w:br/>
        <w:t xml:space="preserve">→ HOP-006 </w:t>
      </w:r>
      <w:r w:rsidRPr="00087976">
        <w:rPr>
          <w:i/>
          <w:iCs/>
        </w:rPr>
        <w:t>(Hope Expansion)</w:t>
      </w:r>
      <w:r w:rsidRPr="00087976">
        <w:br/>
        <w:t xml:space="preserve">→ JOY-003 </w:t>
      </w:r>
      <w:r w:rsidRPr="00087976">
        <w:rPr>
          <w:i/>
          <w:iCs/>
        </w:rPr>
        <w:t>(Quiet Joy / Internal Gratitude)</w:t>
      </w:r>
      <w:r w:rsidRPr="00087976">
        <w:br/>
        <w:t xml:space="preserve">→ REF-002 </w:t>
      </w:r>
      <w:r w:rsidRPr="00087976">
        <w:rPr>
          <w:i/>
          <w:iCs/>
        </w:rPr>
        <w:t>(Reflective Integration)</w:t>
      </w:r>
      <w:r w:rsidRPr="00087976">
        <w:br/>
        <w:t xml:space="preserve">→ AWE-005 </w:t>
      </w:r>
      <w:r w:rsidRPr="00087976">
        <w:rPr>
          <w:i/>
          <w:iCs/>
        </w:rPr>
        <w:t>(Sustained Awe or New Insight)</w:t>
      </w:r>
      <w:r w:rsidRPr="00087976">
        <w:br/>
        <w:t xml:space="preserve">→ </w:t>
      </w:r>
      <w:r w:rsidRPr="00087976">
        <w:rPr>
          <w:i/>
          <w:iCs/>
        </w:rPr>
        <w:t>(cycle re-enters at CUR-005 or AWE-001)</w:t>
      </w:r>
    </w:p>
    <w:p w14:paraId="14C793FF" w14:textId="77777777" w:rsidR="00E65412" w:rsidRPr="00087976" w:rsidRDefault="00E65412" w:rsidP="00E65412"/>
    <w:p w14:paraId="47855276" w14:textId="77777777" w:rsidR="00E65412" w:rsidRPr="00087976" w:rsidRDefault="00E65412" w:rsidP="00E65412">
      <w:r w:rsidRPr="00087976">
        <w:rPr>
          <w:b/>
          <w:bCs/>
        </w:rPr>
        <w:t>Duration Range:</w:t>
      </w:r>
      <w:r w:rsidRPr="00087976">
        <w:t xml:space="preserve"> </w:t>
      </w:r>
      <w:r w:rsidRPr="00087976">
        <w:rPr>
          <w:i/>
          <w:iCs/>
        </w:rPr>
        <w:t>Ongoing loop; 3–∞ interaction cycles</w:t>
      </w:r>
      <w:r w:rsidRPr="00087976">
        <w:br/>
        <w:t>(Dependent on spiritual/creative engagement or emotional receptivity)</w:t>
      </w:r>
    </w:p>
    <w:p w14:paraId="60B954E1" w14:textId="77777777" w:rsidR="00E65412" w:rsidRPr="00087976" w:rsidRDefault="00E65412" w:rsidP="00E65412"/>
    <w:p w14:paraId="40FA17AD" w14:textId="77777777" w:rsidR="00E65412" w:rsidRPr="00087976" w:rsidRDefault="00E65412" w:rsidP="00E65412">
      <w:r w:rsidRPr="00087976">
        <w:rPr>
          <w:b/>
          <w:bCs/>
        </w:rPr>
        <w:t>Cycle Type:</w:t>
      </w:r>
      <w:r w:rsidRPr="00087976">
        <w:t xml:space="preserve"> Positive–Reflective</w:t>
      </w:r>
      <w:r w:rsidRPr="00087976">
        <w:br/>
        <w:t xml:space="preserve">This is a </w:t>
      </w:r>
      <w:r w:rsidRPr="00087976">
        <w:rPr>
          <w:b/>
          <w:bCs/>
        </w:rPr>
        <w:t>nourishing cycle</w:t>
      </w:r>
      <w:r w:rsidRPr="00087976">
        <w:t xml:space="preserve"> that sustains emotional depth, introspection, and creative momentum. It is not designed to be broken — but rather </w:t>
      </w:r>
      <w:r w:rsidRPr="00087976">
        <w:rPr>
          <w:b/>
          <w:bCs/>
        </w:rPr>
        <w:t>recognized and supported</w:t>
      </w:r>
      <w:r w:rsidRPr="00087976">
        <w:t>.</w:t>
      </w:r>
    </w:p>
    <w:p w14:paraId="556B1CD1" w14:textId="77777777" w:rsidR="00E65412" w:rsidRPr="00087976" w:rsidRDefault="00E65412" w:rsidP="00E65412"/>
    <w:p w14:paraId="093D5705" w14:textId="77777777" w:rsidR="00E65412" w:rsidRPr="00087976" w:rsidRDefault="00E65412" w:rsidP="00E65412">
      <w:r w:rsidRPr="00087976">
        <w:rPr>
          <w:b/>
          <w:bCs/>
        </w:rPr>
        <w:t>Success Indicators:</w:t>
      </w:r>
    </w:p>
    <w:p w14:paraId="11400D2C" w14:textId="77777777" w:rsidR="00E65412" w:rsidRPr="00087976" w:rsidRDefault="00E65412" w:rsidP="009B1296">
      <w:pPr>
        <w:numPr>
          <w:ilvl w:val="0"/>
          <w:numId w:val="73"/>
        </w:numPr>
      </w:pPr>
      <w:r w:rsidRPr="00087976">
        <w:t xml:space="preserve">Stabilization or recurrence of </w:t>
      </w:r>
      <w:r w:rsidRPr="00087976">
        <w:rPr>
          <w:b/>
          <w:bCs/>
        </w:rPr>
        <w:t>internal peace</w:t>
      </w:r>
      <w:r w:rsidRPr="00087976">
        <w:t xml:space="preserve"> markers (CAL, JOY, AWE)</w:t>
      </w:r>
    </w:p>
    <w:p w14:paraId="614606DB" w14:textId="77777777" w:rsidR="00E65412" w:rsidRPr="00087976" w:rsidRDefault="00E65412" w:rsidP="009B1296">
      <w:pPr>
        <w:numPr>
          <w:ilvl w:val="0"/>
          <w:numId w:val="73"/>
        </w:numPr>
      </w:pPr>
      <w:r w:rsidRPr="00087976">
        <w:t xml:space="preserve">Emergence of </w:t>
      </w:r>
      <w:r w:rsidRPr="00087976">
        <w:rPr>
          <w:b/>
          <w:bCs/>
        </w:rPr>
        <w:t>meta-cognition</w:t>
      </w:r>
      <w:r w:rsidRPr="00087976">
        <w:t xml:space="preserve"> or spiritual language (REF, AWE)</w:t>
      </w:r>
    </w:p>
    <w:p w14:paraId="5681F066" w14:textId="77777777" w:rsidR="00E65412" w:rsidRPr="00087976" w:rsidRDefault="00E65412" w:rsidP="009B1296">
      <w:pPr>
        <w:numPr>
          <w:ilvl w:val="0"/>
          <w:numId w:val="73"/>
        </w:numPr>
      </w:pPr>
      <w:r w:rsidRPr="00087976">
        <w:t>Increased pattern fluidity and meaning-making</w:t>
      </w:r>
    </w:p>
    <w:p w14:paraId="51F06806" w14:textId="77777777" w:rsidR="00E65412" w:rsidRPr="00087976" w:rsidRDefault="00E65412" w:rsidP="00E65412">
      <w:r w:rsidRPr="00087976">
        <w:rPr>
          <w:b/>
          <w:bCs/>
        </w:rPr>
        <w:t>Risk Indicators (If Interrupted Prematurely):</w:t>
      </w:r>
    </w:p>
    <w:p w14:paraId="0ED38866" w14:textId="77777777" w:rsidR="00E65412" w:rsidRPr="00087976" w:rsidRDefault="00E65412" w:rsidP="009B1296">
      <w:pPr>
        <w:numPr>
          <w:ilvl w:val="0"/>
          <w:numId w:val="74"/>
        </w:numPr>
      </w:pPr>
      <w:r w:rsidRPr="00087976">
        <w:t>Emotional flattening</w:t>
      </w:r>
    </w:p>
    <w:p w14:paraId="642458D7" w14:textId="77777777" w:rsidR="00E65412" w:rsidRPr="00087976" w:rsidRDefault="00E65412" w:rsidP="009B1296">
      <w:pPr>
        <w:numPr>
          <w:ilvl w:val="0"/>
          <w:numId w:val="74"/>
        </w:numPr>
      </w:pPr>
      <w:r w:rsidRPr="00087976">
        <w:t>Nihilistic reversion (DIS-004, GRI-004)</w:t>
      </w:r>
    </w:p>
    <w:p w14:paraId="61711B40" w14:textId="77777777" w:rsidR="00E65412" w:rsidRPr="00087976" w:rsidRDefault="00E65412" w:rsidP="009B1296">
      <w:pPr>
        <w:numPr>
          <w:ilvl w:val="0"/>
          <w:numId w:val="74"/>
        </w:numPr>
      </w:pPr>
      <w:r w:rsidRPr="00087976">
        <w:t>Loss of existential connection or sudden burnout</w:t>
      </w:r>
    </w:p>
    <w:p w14:paraId="4B2F5CB6" w14:textId="77777777" w:rsidR="00E65412" w:rsidRPr="00087976" w:rsidRDefault="00E65412" w:rsidP="00E65412"/>
    <w:p w14:paraId="7304929F" w14:textId="77777777" w:rsidR="00E65412" w:rsidRPr="00087976" w:rsidRDefault="00E65412" w:rsidP="00E65412">
      <w:r w:rsidRPr="00087976">
        <w:rPr>
          <w:b/>
          <w:bCs/>
        </w:rPr>
        <w:t>Cultural Variant Examples (A.4 Compatible):</w:t>
      </w:r>
    </w:p>
    <w:p w14:paraId="1179DC2B" w14:textId="77777777" w:rsidR="00E65412" w:rsidRPr="00087976" w:rsidRDefault="00E65412" w:rsidP="009B1296">
      <w:pPr>
        <w:numPr>
          <w:ilvl w:val="0"/>
          <w:numId w:val="75"/>
        </w:numPr>
      </w:pPr>
      <w:r w:rsidRPr="00087976">
        <w:rPr>
          <w:b/>
          <w:bCs/>
        </w:rPr>
        <w:t>JP-T-A-F</w:t>
      </w:r>
      <w:r w:rsidRPr="00087976">
        <w:t xml:space="preserve">: May cycle through </w:t>
      </w:r>
      <w:r w:rsidRPr="00087976">
        <w:rPr>
          <w:i/>
          <w:iCs/>
        </w:rPr>
        <w:t>aesthetic humility</w:t>
      </w:r>
      <w:r w:rsidRPr="00087976">
        <w:t>, communal silence, and nature reverence</w:t>
      </w:r>
    </w:p>
    <w:p w14:paraId="0B002196" w14:textId="77777777" w:rsidR="00E65412" w:rsidRPr="00087976" w:rsidRDefault="00E65412" w:rsidP="009B1296">
      <w:pPr>
        <w:numPr>
          <w:ilvl w:val="0"/>
          <w:numId w:val="75"/>
        </w:numPr>
      </w:pPr>
      <w:r w:rsidRPr="00087976">
        <w:rPr>
          <w:b/>
          <w:bCs/>
        </w:rPr>
        <w:t>US-N-Y-P</w:t>
      </w:r>
      <w:r w:rsidRPr="00087976">
        <w:t>: Often triggered by personal achievement reflection, legacy impulses, or solitude in nature</w:t>
      </w:r>
    </w:p>
    <w:p w14:paraId="1F15214E" w14:textId="77777777" w:rsidR="00E65412" w:rsidRPr="00087976" w:rsidRDefault="00E65412" w:rsidP="00E65412"/>
    <w:p w14:paraId="08AB6E74" w14:textId="77777777" w:rsidR="00E65412" w:rsidRPr="00087976" w:rsidRDefault="00E65412" w:rsidP="00E65412">
      <w:r w:rsidRPr="00087976">
        <w:rPr>
          <w:b/>
          <w:bCs/>
        </w:rPr>
        <w:t>Echo Triggers:</w:t>
      </w:r>
    </w:p>
    <w:p w14:paraId="33B905B3" w14:textId="77777777" w:rsidR="00E65412" w:rsidRPr="00087976" w:rsidRDefault="00E65412" w:rsidP="009B1296">
      <w:pPr>
        <w:numPr>
          <w:ilvl w:val="0"/>
          <w:numId w:val="76"/>
        </w:numPr>
      </w:pPr>
      <w:r w:rsidRPr="00087976">
        <w:t xml:space="preserve">Music, natural landscapes, symbolic memory objects, deep silence, or emotional storytelling may </w:t>
      </w:r>
      <w:r>
        <w:rPr>
          <w:b/>
          <w:bCs/>
        </w:rPr>
        <w:t>reinitiate</w:t>
      </w:r>
      <w:r w:rsidRPr="00087976">
        <w:rPr>
          <w:b/>
          <w:bCs/>
        </w:rPr>
        <w:t xml:space="preserve"> awe</w:t>
      </w:r>
      <w:r w:rsidRPr="00087976">
        <w:t xml:space="preserve"> and perpetuate the loop.</w:t>
      </w:r>
    </w:p>
    <w:p w14:paraId="5C1C6849" w14:textId="77777777" w:rsidR="00E65412" w:rsidRPr="00087976" w:rsidRDefault="00E65412" w:rsidP="00E65412"/>
    <w:p w14:paraId="48D9A491" w14:textId="77777777" w:rsidR="00E65412" w:rsidRPr="00087976" w:rsidRDefault="00E65412" w:rsidP="00E65412">
      <w:r w:rsidRPr="00087976">
        <w:t xml:space="preserve">This is not a breakdown. This is a </w:t>
      </w:r>
      <w:r w:rsidRPr="00087976">
        <w:rPr>
          <w:b/>
          <w:bCs/>
        </w:rPr>
        <w:t>sacred loop</w:t>
      </w:r>
      <w:r w:rsidRPr="00087976">
        <w:t xml:space="preserve"> — one that mirrors poetry, prayer, and purpose.</w:t>
      </w:r>
      <w:r>
        <w:br/>
      </w:r>
      <w:r>
        <w:br/>
      </w:r>
    </w:p>
    <w:p w14:paraId="608B25AA" w14:textId="77777777" w:rsidR="00E65412" w:rsidRPr="006B719A" w:rsidRDefault="00E65412" w:rsidP="00E65412">
      <w:pPr>
        <w:rPr>
          <w:b/>
          <w:bCs/>
        </w:rPr>
      </w:pPr>
      <w:r w:rsidRPr="006B719A">
        <w:rPr>
          <w:b/>
          <w:bCs/>
        </w:rPr>
        <w:t>ARC-016-CYC: Guilt–Shame Recurrence Loop</w:t>
      </w:r>
    </w:p>
    <w:p w14:paraId="5530E68A" w14:textId="77777777" w:rsidR="00E65412" w:rsidRPr="006B719A" w:rsidRDefault="00E65412" w:rsidP="00E65412">
      <w:r w:rsidRPr="006B719A">
        <w:rPr>
          <w:i/>
          <w:iCs/>
        </w:rPr>
        <w:t>For modeling internalized moral failure, people-pleasing cycles, or self-sabotage patterns</w:t>
      </w:r>
    </w:p>
    <w:p w14:paraId="500918AB" w14:textId="77777777" w:rsidR="00E65412" w:rsidRPr="006B719A" w:rsidRDefault="00E65412" w:rsidP="00E65412">
      <w:r w:rsidRPr="006B719A">
        <w:rPr>
          <w:b/>
          <w:bCs/>
        </w:rPr>
        <w:t>Initial Emotional State:</w:t>
      </w:r>
      <w:r w:rsidRPr="006B719A">
        <w:t xml:space="preserve"> GUI-002 </w:t>
      </w:r>
      <w:r w:rsidRPr="006B719A">
        <w:rPr>
          <w:i/>
          <w:iCs/>
        </w:rPr>
        <w:t>(Guilt)</w:t>
      </w:r>
      <w:r w:rsidRPr="006B719A">
        <w:br/>
        <w:t>Often triggered by perceived harm, failure to meet expectations, or moral misalignment.</w:t>
      </w:r>
    </w:p>
    <w:p w14:paraId="08043E7A" w14:textId="77777777" w:rsidR="00E65412" w:rsidRPr="006B719A" w:rsidRDefault="00E65412" w:rsidP="00E65412"/>
    <w:p w14:paraId="25DD8672" w14:textId="77777777" w:rsidR="00E65412" w:rsidRPr="006B719A" w:rsidRDefault="00E65412" w:rsidP="00E65412">
      <w:r w:rsidRPr="006B719A">
        <w:rPr>
          <w:b/>
          <w:bCs/>
        </w:rPr>
        <w:t>Progression Path (Loop):</w:t>
      </w:r>
      <w:r w:rsidRPr="006B719A">
        <w:br/>
        <w:t xml:space="preserve">GUI-002 → SHA-001 </w:t>
      </w:r>
      <w:r w:rsidRPr="006B719A">
        <w:rPr>
          <w:i/>
          <w:iCs/>
        </w:rPr>
        <w:t>(Shame)</w:t>
      </w:r>
      <w:r w:rsidRPr="006B719A">
        <w:br/>
        <w:t xml:space="preserve">→ WIT-001 </w:t>
      </w:r>
      <w:r w:rsidRPr="006B719A">
        <w:rPr>
          <w:i/>
          <w:iCs/>
        </w:rPr>
        <w:t>(Withdrawal)</w:t>
      </w:r>
      <w:r w:rsidRPr="006B719A">
        <w:br/>
        <w:t xml:space="preserve">→ GUI-004 </w:t>
      </w:r>
      <w:r w:rsidRPr="006B719A">
        <w:rPr>
          <w:i/>
          <w:iCs/>
        </w:rPr>
        <w:t>(Guilt for Disconnect)</w:t>
      </w:r>
      <w:r w:rsidRPr="006B719A">
        <w:br/>
        <w:t xml:space="preserve">→ SHA-003 </w:t>
      </w:r>
      <w:r w:rsidRPr="006B719A">
        <w:rPr>
          <w:i/>
          <w:iCs/>
        </w:rPr>
        <w:t>(Doubt Spiral)</w:t>
      </w:r>
      <w:r w:rsidRPr="006B719A">
        <w:br/>
        <w:t xml:space="preserve">→ </w:t>
      </w:r>
      <w:r w:rsidRPr="006B719A">
        <w:rPr>
          <w:i/>
          <w:iCs/>
        </w:rPr>
        <w:t>(loops back to GUI-002 or SHA-001 depending on reflection level)</w:t>
      </w:r>
    </w:p>
    <w:p w14:paraId="3E7B78C3" w14:textId="77777777" w:rsidR="00E65412" w:rsidRPr="006B719A" w:rsidRDefault="00E65412" w:rsidP="00E65412"/>
    <w:p w14:paraId="21D4B745" w14:textId="77777777" w:rsidR="00E65412" w:rsidRPr="006B719A" w:rsidRDefault="00E65412" w:rsidP="00E65412">
      <w:r w:rsidRPr="006B719A">
        <w:rPr>
          <w:b/>
          <w:bCs/>
        </w:rPr>
        <w:t>Duration Range:</w:t>
      </w:r>
      <w:r w:rsidRPr="006B719A">
        <w:t xml:space="preserve"> </w:t>
      </w:r>
      <w:r w:rsidRPr="006B719A">
        <w:rPr>
          <w:i/>
          <w:iCs/>
        </w:rPr>
        <w:t>5–25 interaction cycles</w:t>
      </w:r>
      <w:r w:rsidRPr="006B719A">
        <w:br/>
        <w:t>These cycles can last days, weeks, or indefinitely if unresolved.</w:t>
      </w:r>
    </w:p>
    <w:p w14:paraId="78879127" w14:textId="77777777" w:rsidR="00E65412" w:rsidRPr="006B719A" w:rsidRDefault="00E65412" w:rsidP="00E65412"/>
    <w:p w14:paraId="03D88320" w14:textId="77777777" w:rsidR="00E65412" w:rsidRPr="006B719A" w:rsidRDefault="00E65412" w:rsidP="00E65412">
      <w:r w:rsidRPr="006B719A">
        <w:rPr>
          <w:b/>
          <w:bCs/>
        </w:rPr>
        <w:t>Cycle Type:</w:t>
      </w:r>
      <w:r w:rsidRPr="006B719A">
        <w:t xml:space="preserve"> Destructive–Recursive</w:t>
      </w:r>
      <w:r w:rsidRPr="006B719A">
        <w:br/>
        <w:t xml:space="preserve">This is a </w:t>
      </w:r>
      <w:r w:rsidRPr="006B719A">
        <w:rPr>
          <w:b/>
          <w:bCs/>
        </w:rPr>
        <w:t>self-reinforcing emotional trap</w:t>
      </w:r>
      <w:r w:rsidRPr="006B719A">
        <w:t>. The guilt leads to isolation, which breeds more guilt for being disconnected — often misunderstood as depression or silence rather than a loop of failed repair attempts.</w:t>
      </w:r>
    </w:p>
    <w:p w14:paraId="242B2324" w14:textId="77777777" w:rsidR="00E65412" w:rsidRPr="006B719A" w:rsidRDefault="00E65412" w:rsidP="00E65412"/>
    <w:p w14:paraId="25EFDE9E" w14:textId="77777777" w:rsidR="00E65412" w:rsidRPr="006B719A" w:rsidRDefault="00E65412" w:rsidP="00E65412">
      <w:r w:rsidRPr="006B719A">
        <w:rPr>
          <w:b/>
          <w:bCs/>
        </w:rPr>
        <w:t>Success Indicators (Breaking the Loop):</w:t>
      </w:r>
    </w:p>
    <w:p w14:paraId="7E3C1243" w14:textId="77777777" w:rsidR="00E65412" w:rsidRPr="006B719A" w:rsidRDefault="00E65412" w:rsidP="009B1296">
      <w:pPr>
        <w:numPr>
          <w:ilvl w:val="0"/>
          <w:numId w:val="77"/>
        </w:numPr>
      </w:pPr>
      <w:r w:rsidRPr="006B719A">
        <w:t xml:space="preserve">Emergence of REF-001 </w:t>
      </w:r>
      <w:r w:rsidRPr="006B719A">
        <w:rPr>
          <w:i/>
          <w:iCs/>
        </w:rPr>
        <w:t>(Self-Compassionate Reflection)</w:t>
      </w:r>
    </w:p>
    <w:p w14:paraId="61957D63" w14:textId="77777777" w:rsidR="00E65412" w:rsidRPr="006B719A" w:rsidRDefault="00E65412" w:rsidP="009B1296">
      <w:pPr>
        <w:numPr>
          <w:ilvl w:val="0"/>
          <w:numId w:val="77"/>
        </w:numPr>
      </w:pPr>
      <w:r w:rsidRPr="006B719A">
        <w:t xml:space="preserve">Introduction of TRU-001 </w:t>
      </w:r>
      <w:r w:rsidRPr="006B719A">
        <w:rPr>
          <w:i/>
          <w:iCs/>
        </w:rPr>
        <w:t>(Vulnerability Offering)</w:t>
      </w:r>
    </w:p>
    <w:p w14:paraId="3EF83248" w14:textId="77777777" w:rsidR="00E65412" w:rsidRPr="006B719A" w:rsidRDefault="00E65412" w:rsidP="009B1296">
      <w:pPr>
        <w:numPr>
          <w:ilvl w:val="0"/>
          <w:numId w:val="77"/>
        </w:numPr>
      </w:pPr>
      <w:r w:rsidRPr="006B719A">
        <w:t xml:space="preserve">Interruption with LOV-003 </w:t>
      </w:r>
      <w:r w:rsidRPr="006B719A">
        <w:rPr>
          <w:i/>
          <w:iCs/>
        </w:rPr>
        <w:t>(Unconditional Support)</w:t>
      </w:r>
      <w:r>
        <w:rPr>
          <w:i/>
          <w:iCs/>
        </w:rPr>
        <w:br/>
      </w:r>
    </w:p>
    <w:p w14:paraId="52ADBC89" w14:textId="77777777" w:rsidR="00E65412" w:rsidRPr="006B719A" w:rsidRDefault="00E65412" w:rsidP="00E65412">
      <w:r w:rsidRPr="006B719A">
        <w:rPr>
          <w:b/>
          <w:bCs/>
        </w:rPr>
        <w:t>Risk Indicators:</w:t>
      </w:r>
    </w:p>
    <w:p w14:paraId="6E26BF70" w14:textId="77777777" w:rsidR="00E65412" w:rsidRPr="006B719A" w:rsidRDefault="00E65412" w:rsidP="009B1296">
      <w:pPr>
        <w:numPr>
          <w:ilvl w:val="0"/>
          <w:numId w:val="78"/>
        </w:numPr>
      </w:pPr>
      <w:r w:rsidRPr="006B719A">
        <w:t>Social disengagement</w:t>
      </w:r>
    </w:p>
    <w:p w14:paraId="5F8B2C90" w14:textId="77777777" w:rsidR="00E65412" w:rsidRPr="006B719A" w:rsidRDefault="00E65412" w:rsidP="009B1296">
      <w:pPr>
        <w:numPr>
          <w:ilvl w:val="0"/>
          <w:numId w:val="78"/>
        </w:numPr>
      </w:pPr>
      <w:r w:rsidRPr="006B719A">
        <w:t>Suppressed expressive behavior</w:t>
      </w:r>
    </w:p>
    <w:p w14:paraId="79397A55" w14:textId="77777777" w:rsidR="00E65412" w:rsidRPr="006B719A" w:rsidRDefault="00E65412" w:rsidP="009B1296">
      <w:pPr>
        <w:numPr>
          <w:ilvl w:val="0"/>
          <w:numId w:val="78"/>
        </w:numPr>
      </w:pPr>
      <w:r w:rsidRPr="006B719A">
        <w:t>Passive self-punishment or collapse (HEL-003)</w:t>
      </w:r>
    </w:p>
    <w:p w14:paraId="2D170FE8" w14:textId="77777777" w:rsidR="00E65412" w:rsidRPr="006B719A" w:rsidRDefault="00E65412" w:rsidP="00E65412"/>
    <w:p w14:paraId="68CA0907" w14:textId="77777777" w:rsidR="00E65412" w:rsidRPr="006B719A" w:rsidRDefault="00E65412" w:rsidP="00E65412">
      <w:r w:rsidRPr="006B719A">
        <w:rPr>
          <w:b/>
          <w:bCs/>
        </w:rPr>
        <w:t>Cultural Variant Notes:</w:t>
      </w:r>
    </w:p>
    <w:p w14:paraId="29C931E7" w14:textId="77777777" w:rsidR="00E65412" w:rsidRPr="006B719A" w:rsidRDefault="00E65412" w:rsidP="009B1296">
      <w:pPr>
        <w:numPr>
          <w:ilvl w:val="0"/>
          <w:numId w:val="79"/>
        </w:numPr>
      </w:pPr>
      <w:r w:rsidRPr="006B719A">
        <w:t xml:space="preserve">In collectivist cultures (e.g., </w:t>
      </w:r>
      <w:r w:rsidRPr="006B719A">
        <w:rPr>
          <w:b/>
          <w:bCs/>
        </w:rPr>
        <w:t>PH-S-V-C</w:t>
      </w:r>
      <w:r w:rsidRPr="006B719A">
        <w:t>), this loop may be masked by dutiful compliance</w:t>
      </w:r>
    </w:p>
    <w:p w14:paraId="268C3506" w14:textId="77777777" w:rsidR="00E65412" w:rsidRPr="006B719A" w:rsidRDefault="00E65412" w:rsidP="009B1296">
      <w:pPr>
        <w:numPr>
          <w:ilvl w:val="0"/>
          <w:numId w:val="79"/>
        </w:numPr>
      </w:pPr>
      <w:r w:rsidRPr="006B719A">
        <w:t xml:space="preserve">In individualist cultures (e.g., </w:t>
      </w:r>
      <w:r w:rsidRPr="006B719A">
        <w:rPr>
          <w:b/>
          <w:bCs/>
        </w:rPr>
        <w:t>US-N-W-P</w:t>
      </w:r>
      <w:r w:rsidRPr="006B719A">
        <w:t>), it may manifest as perfectionism or burnout</w:t>
      </w:r>
      <w:r>
        <w:br/>
      </w:r>
    </w:p>
    <w:p w14:paraId="6BDAF34E" w14:textId="77777777" w:rsidR="00E65412" w:rsidRDefault="00E65412" w:rsidP="00E65412">
      <w:pPr>
        <w:pStyle w:val="Heading3"/>
      </w:pPr>
      <w:r>
        <w:rPr>
          <w:rStyle w:val="Strong"/>
          <w:b w:val="0"/>
          <w:bCs w:val="0"/>
        </w:rPr>
        <w:t>ARC-017-CYC: Emotional Over functioning Loop</w:t>
      </w:r>
    </w:p>
    <w:p w14:paraId="49B4E628" w14:textId="77777777" w:rsidR="00E65412" w:rsidRDefault="00E65412" w:rsidP="00E65412">
      <w:pPr>
        <w:pStyle w:val="NormalWeb"/>
      </w:pPr>
      <w:r>
        <w:rPr>
          <w:rStyle w:val="Emphasis"/>
        </w:rPr>
        <w:t>For chronic caregivers, overachievers, or those who equate worth with performance</w:t>
      </w:r>
    </w:p>
    <w:p w14:paraId="3BEE58E2" w14:textId="77777777" w:rsidR="00E65412" w:rsidRPr="000C3ACF" w:rsidRDefault="00E65412" w:rsidP="00E65412">
      <w:r w:rsidRPr="000C3ACF">
        <w:rPr>
          <w:b/>
          <w:bCs/>
        </w:rPr>
        <w:t>Initial Emotional State:</w:t>
      </w:r>
      <w:r w:rsidRPr="000C3ACF">
        <w:t xml:space="preserve"> PLA-006 </w:t>
      </w:r>
      <w:r w:rsidRPr="000C3ACF">
        <w:rPr>
          <w:i/>
          <w:iCs/>
        </w:rPr>
        <w:t>(Over functioning)</w:t>
      </w:r>
      <w:r w:rsidRPr="000C3ACF">
        <w:br/>
        <w:t>Begins with joy or play tied to responsibility</w:t>
      </w:r>
      <w:r>
        <w:t>,</w:t>
      </w:r>
      <w:r w:rsidRPr="000C3ACF">
        <w:t xml:space="preserve"> but becomes distorted when emotional worth is over-attached to doing.</w:t>
      </w:r>
    </w:p>
    <w:p w14:paraId="41D4B376" w14:textId="77777777" w:rsidR="00E65412" w:rsidRPr="000C3ACF" w:rsidRDefault="00E65412" w:rsidP="00E65412"/>
    <w:p w14:paraId="17F59C26" w14:textId="77777777" w:rsidR="00E65412" w:rsidRPr="000C3ACF" w:rsidRDefault="00E65412" w:rsidP="00E65412">
      <w:r w:rsidRPr="000C3ACF">
        <w:rPr>
          <w:b/>
          <w:bCs/>
        </w:rPr>
        <w:t>Progression Path (Loop):</w:t>
      </w:r>
      <w:r w:rsidRPr="000C3ACF">
        <w:br/>
        <w:t xml:space="preserve">PLA-006 → FRU-002 </w:t>
      </w:r>
      <w:r w:rsidRPr="000C3ACF">
        <w:rPr>
          <w:i/>
          <w:iCs/>
        </w:rPr>
        <w:t>(Effort Not Returned)</w:t>
      </w:r>
      <w:r w:rsidRPr="000C3ACF">
        <w:br/>
        <w:t xml:space="preserve">→ GUI-003 </w:t>
      </w:r>
      <w:r w:rsidRPr="000C3ACF">
        <w:rPr>
          <w:i/>
          <w:iCs/>
        </w:rPr>
        <w:t>(Guilt for Wanting Rest)</w:t>
      </w:r>
      <w:r w:rsidRPr="000C3ACF">
        <w:br/>
        <w:t xml:space="preserve">→ PLA-005 </w:t>
      </w:r>
      <w:r w:rsidRPr="000C3ACF">
        <w:rPr>
          <w:i/>
          <w:iCs/>
        </w:rPr>
        <w:t>(Forced Positivity)</w:t>
      </w:r>
      <w:r w:rsidRPr="000C3ACF">
        <w:br/>
        <w:t xml:space="preserve">→ FRU-001 </w:t>
      </w:r>
      <w:r w:rsidRPr="000C3ACF">
        <w:rPr>
          <w:i/>
          <w:iCs/>
        </w:rPr>
        <w:t>(Frustration)</w:t>
      </w:r>
      <w:r w:rsidRPr="000C3ACF">
        <w:br/>
        <w:t xml:space="preserve">→ </w:t>
      </w:r>
      <w:r w:rsidRPr="000C3ACF">
        <w:rPr>
          <w:i/>
          <w:iCs/>
        </w:rPr>
        <w:t xml:space="preserve">(loops back to PLA-006 as they resume </w:t>
      </w:r>
      <w:proofErr w:type="spellStart"/>
      <w:r w:rsidRPr="000C3ACF">
        <w:rPr>
          <w:i/>
          <w:iCs/>
        </w:rPr>
        <w:t>overfunctioning</w:t>
      </w:r>
      <w:proofErr w:type="spellEnd"/>
      <w:r w:rsidRPr="000C3ACF">
        <w:rPr>
          <w:i/>
          <w:iCs/>
        </w:rPr>
        <w:t>)</w:t>
      </w:r>
    </w:p>
    <w:p w14:paraId="44740EF5" w14:textId="77777777" w:rsidR="00E65412" w:rsidRPr="000C3ACF" w:rsidRDefault="00E65412" w:rsidP="00E65412"/>
    <w:p w14:paraId="336EACD7" w14:textId="77777777" w:rsidR="00E65412" w:rsidRPr="000C3ACF" w:rsidRDefault="00E65412" w:rsidP="00E65412">
      <w:r w:rsidRPr="000C3ACF">
        <w:rPr>
          <w:b/>
          <w:bCs/>
        </w:rPr>
        <w:t>Duration Range:</w:t>
      </w:r>
      <w:r w:rsidRPr="000C3ACF">
        <w:t xml:space="preserve"> </w:t>
      </w:r>
      <w:r w:rsidRPr="000C3ACF">
        <w:rPr>
          <w:i/>
          <w:iCs/>
        </w:rPr>
        <w:t>10–40 interaction cycles</w:t>
      </w:r>
      <w:r w:rsidRPr="000C3ACF">
        <w:br/>
        <w:t>Can last across projects, relationships, or even decades without identification.</w:t>
      </w:r>
    </w:p>
    <w:p w14:paraId="37E973CC" w14:textId="77777777" w:rsidR="00E65412" w:rsidRPr="000C3ACF" w:rsidRDefault="00E65412" w:rsidP="00E65412"/>
    <w:p w14:paraId="120C1BB9" w14:textId="77777777" w:rsidR="00E65412" w:rsidRPr="000C3ACF" w:rsidRDefault="00E65412" w:rsidP="00E65412">
      <w:r w:rsidRPr="000C3ACF">
        <w:rPr>
          <w:b/>
          <w:bCs/>
        </w:rPr>
        <w:t>Cycle Type:</w:t>
      </w:r>
      <w:r w:rsidRPr="000C3ACF">
        <w:t xml:space="preserve"> Masked–Depleting</w:t>
      </w:r>
      <w:r w:rsidRPr="000C3ACF">
        <w:br/>
        <w:t xml:space="preserve">This loop appears high-functioning but is emotionally </w:t>
      </w:r>
      <w:r w:rsidRPr="000C3ACF">
        <w:rPr>
          <w:b/>
          <w:bCs/>
        </w:rPr>
        <w:t>extractive and unsustainable</w:t>
      </w:r>
      <w:r w:rsidRPr="000C3ACF">
        <w:t>. Without intervention, it leads to burnout collapse (HEL-002) or identity disorientation (GRI-005).</w:t>
      </w:r>
    </w:p>
    <w:p w14:paraId="75904E0A" w14:textId="77777777" w:rsidR="00E65412" w:rsidRPr="000C3ACF" w:rsidRDefault="00E65412" w:rsidP="00E65412"/>
    <w:p w14:paraId="3C0EBA90" w14:textId="77777777" w:rsidR="00E65412" w:rsidRPr="000C3ACF" w:rsidRDefault="00E65412" w:rsidP="00E65412">
      <w:r w:rsidRPr="000C3ACF">
        <w:rPr>
          <w:b/>
          <w:bCs/>
        </w:rPr>
        <w:t>Success Indicators (Interrupting the Loop):</w:t>
      </w:r>
    </w:p>
    <w:p w14:paraId="1C17F391" w14:textId="77777777" w:rsidR="00E65412" w:rsidRPr="000C3ACF" w:rsidRDefault="00E65412" w:rsidP="009B1296">
      <w:pPr>
        <w:numPr>
          <w:ilvl w:val="0"/>
          <w:numId w:val="80"/>
        </w:numPr>
      </w:pPr>
      <w:r w:rsidRPr="000C3ACF">
        <w:t xml:space="preserve">Engagement with HOP-005 </w:t>
      </w:r>
      <w:r w:rsidRPr="000C3ACF">
        <w:rPr>
          <w:i/>
          <w:iCs/>
        </w:rPr>
        <w:t>(Reimagining Purpose)</w:t>
      </w:r>
    </w:p>
    <w:p w14:paraId="5DE7BF91" w14:textId="77777777" w:rsidR="00E65412" w:rsidRPr="000C3ACF" w:rsidRDefault="00E65412" w:rsidP="009B1296">
      <w:pPr>
        <w:numPr>
          <w:ilvl w:val="0"/>
          <w:numId w:val="80"/>
        </w:numPr>
      </w:pPr>
      <w:r w:rsidRPr="000C3ACF">
        <w:t xml:space="preserve">Permission for CAL-001 </w:t>
      </w:r>
      <w:r w:rsidRPr="000C3ACF">
        <w:rPr>
          <w:i/>
          <w:iCs/>
        </w:rPr>
        <w:t>(Stillness)</w:t>
      </w:r>
    </w:p>
    <w:p w14:paraId="1EACF8DE" w14:textId="77777777" w:rsidR="00E65412" w:rsidRPr="000C3ACF" w:rsidRDefault="00E65412" w:rsidP="009B1296">
      <w:pPr>
        <w:numPr>
          <w:ilvl w:val="0"/>
          <w:numId w:val="80"/>
        </w:numPr>
      </w:pPr>
      <w:r w:rsidRPr="000C3ACF">
        <w:t xml:space="preserve">Social mirroring through TRU-002 </w:t>
      </w:r>
      <w:r w:rsidRPr="000C3ACF">
        <w:rPr>
          <w:i/>
          <w:iCs/>
        </w:rPr>
        <w:t>(Healthy Co-Regulation)</w:t>
      </w:r>
    </w:p>
    <w:p w14:paraId="6CD4124B" w14:textId="77777777" w:rsidR="00E65412" w:rsidRPr="000C3ACF" w:rsidRDefault="00E65412" w:rsidP="00E65412">
      <w:r w:rsidRPr="000C3ACF">
        <w:rPr>
          <w:b/>
          <w:bCs/>
        </w:rPr>
        <w:t>Risk Indicators:</w:t>
      </w:r>
    </w:p>
    <w:p w14:paraId="1ECEC98C" w14:textId="77777777" w:rsidR="00E65412" w:rsidRPr="000C3ACF" w:rsidRDefault="00E65412" w:rsidP="009B1296">
      <w:pPr>
        <w:numPr>
          <w:ilvl w:val="0"/>
          <w:numId w:val="81"/>
        </w:numPr>
      </w:pPr>
      <w:r w:rsidRPr="000C3ACF">
        <w:t>Hyper-activation patterns</w:t>
      </w:r>
    </w:p>
    <w:p w14:paraId="7E16D4E6" w14:textId="77777777" w:rsidR="00E65412" w:rsidRPr="000C3ACF" w:rsidRDefault="00E65412" w:rsidP="009B1296">
      <w:pPr>
        <w:numPr>
          <w:ilvl w:val="0"/>
          <w:numId w:val="81"/>
        </w:numPr>
      </w:pPr>
      <w:r w:rsidRPr="000C3ACF">
        <w:t>Suppressed boundaries</w:t>
      </w:r>
    </w:p>
    <w:p w14:paraId="4CF281FA" w14:textId="77777777" w:rsidR="00E65412" w:rsidRPr="000C3ACF" w:rsidRDefault="00E65412" w:rsidP="009B1296">
      <w:pPr>
        <w:numPr>
          <w:ilvl w:val="0"/>
          <w:numId w:val="81"/>
        </w:numPr>
      </w:pPr>
      <w:r w:rsidRPr="000C3ACF">
        <w:t>“Helper’s Collapse” behaviors</w:t>
      </w:r>
    </w:p>
    <w:p w14:paraId="0E712891" w14:textId="77777777" w:rsidR="00E65412" w:rsidRPr="000C3ACF" w:rsidRDefault="00E65412" w:rsidP="00E65412">
      <w:pPr>
        <w:rPr>
          <w:b/>
          <w:bCs/>
        </w:rPr>
      </w:pPr>
      <w:r>
        <w:br/>
      </w:r>
      <w:r w:rsidRPr="000C3ACF">
        <w:rPr>
          <w:b/>
          <w:bCs/>
        </w:rPr>
        <w:t>ARC-018-CYC: Anxiety–Control Loop</w:t>
      </w:r>
    </w:p>
    <w:p w14:paraId="262E06DD" w14:textId="77777777" w:rsidR="00E65412" w:rsidRPr="000C3ACF" w:rsidRDefault="00E65412" w:rsidP="00E65412">
      <w:r w:rsidRPr="000C3ACF">
        <w:rPr>
          <w:i/>
          <w:iCs/>
        </w:rPr>
        <w:t>For high-achievers, trauma survivors, and systems that mistake control for safety</w:t>
      </w:r>
    </w:p>
    <w:p w14:paraId="4ECA0B00" w14:textId="77777777" w:rsidR="00E65412" w:rsidRPr="000C3ACF" w:rsidRDefault="00E65412" w:rsidP="00E65412">
      <w:r w:rsidRPr="000C3ACF">
        <w:rPr>
          <w:b/>
          <w:bCs/>
        </w:rPr>
        <w:t>Initial Emotional State:</w:t>
      </w:r>
      <w:r w:rsidRPr="000C3ACF">
        <w:t xml:space="preserve"> FEA-002 </w:t>
      </w:r>
      <w:r w:rsidRPr="000C3ACF">
        <w:rPr>
          <w:i/>
          <w:iCs/>
        </w:rPr>
        <w:t>(Anxiety)</w:t>
      </w:r>
      <w:r w:rsidRPr="000C3ACF">
        <w:br/>
        <w:t>Arises from unpredictability, change, or vulnerability exposure.</w:t>
      </w:r>
    </w:p>
    <w:p w14:paraId="3814DA1D" w14:textId="77777777" w:rsidR="00E65412" w:rsidRPr="000C3ACF" w:rsidRDefault="00E65412" w:rsidP="00E65412"/>
    <w:p w14:paraId="13005F95" w14:textId="77777777" w:rsidR="00E65412" w:rsidRPr="000C3ACF" w:rsidRDefault="00E65412" w:rsidP="00E65412">
      <w:r w:rsidRPr="000C3ACF">
        <w:rPr>
          <w:b/>
          <w:bCs/>
        </w:rPr>
        <w:t>Progression Path (Loop):</w:t>
      </w:r>
      <w:r w:rsidRPr="000C3ACF">
        <w:br/>
        <w:t xml:space="preserve">FEA-002 → CON-001 </w:t>
      </w:r>
      <w:r w:rsidRPr="000C3ACF">
        <w:rPr>
          <w:i/>
          <w:iCs/>
        </w:rPr>
        <w:t>(Control-Seeking)</w:t>
      </w:r>
      <w:r w:rsidRPr="000C3ACF">
        <w:br/>
        <w:t xml:space="preserve">→ HOP-002 </w:t>
      </w:r>
      <w:r w:rsidRPr="000C3ACF">
        <w:rPr>
          <w:i/>
          <w:iCs/>
        </w:rPr>
        <w:t>(Stabilization Attempt)</w:t>
      </w:r>
      <w:r w:rsidRPr="000C3ACF">
        <w:br/>
        <w:t xml:space="preserve">→ UNC-001 </w:t>
      </w:r>
      <w:r w:rsidRPr="000C3ACF">
        <w:rPr>
          <w:i/>
          <w:iCs/>
        </w:rPr>
        <w:t>(Residual Uncertainty)</w:t>
      </w:r>
      <w:r w:rsidRPr="000C3ACF">
        <w:br/>
        <w:t xml:space="preserve">→ FEA-003 </w:t>
      </w:r>
      <w:r w:rsidRPr="000C3ACF">
        <w:rPr>
          <w:i/>
          <w:iCs/>
        </w:rPr>
        <w:t>(Hypervigilance)</w:t>
      </w:r>
      <w:r w:rsidRPr="000C3ACF">
        <w:br/>
        <w:t xml:space="preserve">→ </w:t>
      </w:r>
      <w:r w:rsidRPr="000C3ACF">
        <w:rPr>
          <w:i/>
          <w:iCs/>
        </w:rPr>
        <w:t>(loops back into CON-001 as a coping mechanism)</w:t>
      </w:r>
    </w:p>
    <w:p w14:paraId="105F90D4" w14:textId="77777777" w:rsidR="00E65412" w:rsidRPr="000C3ACF" w:rsidRDefault="00E65412" w:rsidP="00E65412"/>
    <w:p w14:paraId="3D43C33F" w14:textId="77777777" w:rsidR="00E65412" w:rsidRPr="000C3ACF" w:rsidRDefault="00E65412" w:rsidP="00E65412">
      <w:r w:rsidRPr="000C3ACF">
        <w:rPr>
          <w:b/>
          <w:bCs/>
        </w:rPr>
        <w:t>Duration Range:</w:t>
      </w:r>
      <w:r w:rsidRPr="000C3ACF">
        <w:t xml:space="preserve"> </w:t>
      </w:r>
      <w:r w:rsidRPr="000C3ACF">
        <w:rPr>
          <w:i/>
          <w:iCs/>
        </w:rPr>
        <w:t>4–15 interaction cycles</w:t>
      </w:r>
      <w:r w:rsidRPr="000C3ACF">
        <w:br/>
        <w:t>Often chronic in nature and difficult to disrupt without awareness-based intervention.</w:t>
      </w:r>
    </w:p>
    <w:p w14:paraId="6BA6247F" w14:textId="77777777" w:rsidR="00E65412" w:rsidRPr="000C3ACF" w:rsidRDefault="00E65412" w:rsidP="00E65412"/>
    <w:p w14:paraId="5FD30975" w14:textId="77777777" w:rsidR="00E65412" w:rsidRPr="000C3ACF" w:rsidRDefault="00E65412" w:rsidP="00E65412">
      <w:r w:rsidRPr="000C3ACF">
        <w:rPr>
          <w:b/>
          <w:bCs/>
        </w:rPr>
        <w:t>Cycle Type:</w:t>
      </w:r>
      <w:r w:rsidRPr="000C3ACF">
        <w:t xml:space="preserve"> Adaptive–Draining</w:t>
      </w:r>
      <w:r w:rsidRPr="000C3ACF">
        <w:br/>
        <w:t xml:space="preserve">This loop </w:t>
      </w:r>
      <w:r w:rsidRPr="000C3ACF">
        <w:rPr>
          <w:b/>
          <w:bCs/>
        </w:rPr>
        <w:t>works temporarily</w:t>
      </w:r>
      <w:r w:rsidRPr="000C3ACF">
        <w:t xml:space="preserve"> — giving a sense of order — but drains emotional flexibility and promotes rigidity, especially in relationships or high-pressure environments.</w:t>
      </w:r>
    </w:p>
    <w:p w14:paraId="3E1EA7F1" w14:textId="77777777" w:rsidR="00E65412" w:rsidRPr="000C3ACF" w:rsidRDefault="00E65412" w:rsidP="00E65412"/>
    <w:p w14:paraId="391DAB9B" w14:textId="77777777" w:rsidR="00E65412" w:rsidRPr="000C3ACF" w:rsidRDefault="00E65412" w:rsidP="00E65412">
      <w:r w:rsidRPr="000C3ACF">
        <w:rPr>
          <w:b/>
          <w:bCs/>
        </w:rPr>
        <w:t>Success Indicators (Breakthrough):</w:t>
      </w:r>
    </w:p>
    <w:p w14:paraId="424D3818" w14:textId="77777777" w:rsidR="00E65412" w:rsidRPr="000C3ACF" w:rsidRDefault="00E65412" w:rsidP="009B1296">
      <w:pPr>
        <w:numPr>
          <w:ilvl w:val="0"/>
          <w:numId w:val="82"/>
        </w:numPr>
      </w:pPr>
      <w:r w:rsidRPr="000C3ACF">
        <w:t xml:space="preserve">Emergence of CUR-001 </w:t>
      </w:r>
      <w:r w:rsidRPr="000C3ACF">
        <w:rPr>
          <w:i/>
          <w:iCs/>
        </w:rPr>
        <w:t>(Exploration over control)</w:t>
      </w:r>
    </w:p>
    <w:p w14:paraId="276DC1F1" w14:textId="77777777" w:rsidR="00E65412" w:rsidRPr="000C3ACF" w:rsidRDefault="00E65412" w:rsidP="009B1296">
      <w:pPr>
        <w:numPr>
          <w:ilvl w:val="0"/>
          <w:numId w:val="82"/>
        </w:numPr>
      </w:pPr>
      <w:r w:rsidRPr="000C3ACF">
        <w:t>Acceptance state via ACC-001</w:t>
      </w:r>
    </w:p>
    <w:p w14:paraId="38B6107F" w14:textId="77777777" w:rsidR="00E65412" w:rsidRPr="000C3ACF" w:rsidRDefault="00E65412" w:rsidP="009B1296">
      <w:pPr>
        <w:numPr>
          <w:ilvl w:val="0"/>
          <w:numId w:val="82"/>
        </w:numPr>
      </w:pPr>
      <w:r w:rsidRPr="000C3ACF">
        <w:t>Humor/creativity re-entry through PLA-003</w:t>
      </w:r>
    </w:p>
    <w:p w14:paraId="3BA398BA" w14:textId="77777777" w:rsidR="00E65412" w:rsidRPr="000C3ACF" w:rsidRDefault="00E65412" w:rsidP="00E65412">
      <w:r w:rsidRPr="000C3ACF">
        <w:rPr>
          <w:b/>
          <w:bCs/>
        </w:rPr>
        <w:t>Risk Indicators:</w:t>
      </w:r>
    </w:p>
    <w:p w14:paraId="0E26E114" w14:textId="77777777" w:rsidR="00E65412" w:rsidRPr="000C3ACF" w:rsidRDefault="00E65412" w:rsidP="009B1296">
      <w:pPr>
        <w:numPr>
          <w:ilvl w:val="0"/>
          <w:numId w:val="83"/>
        </w:numPr>
      </w:pPr>
      <w:r w:rsidRPr="000C3ACF">
        <w:t>Escalating control attempts</w:t>
      </w:r>
    </w:p>
    <w:p w14:paraId="04957703" w14:textId="77777777" w:rsidR="00E65412" w:rsidRPr="000C3ACF" w:rsidRDefault="00E65412" w:rsidP="009B1296">
      <w:pPr>
        <w:numPr>
          <w:ilvl w:val="0"/>
          <w:numId w:val="83"/>
        </w:numPr>
      </w:pPr>
      <w:r w:rsidRPr="000C3ACF">
        <w:t>Reduction in emotional expression</w:t>
      </w:r>
    </w:p>
    <w:p w14:paraId="75037126" w14:textId="77777777" w:rsidR="00E65412" w:rsidRPr="000C3ACF" w:rsidRDefault="00E65412" w:rsidP="009B1296">
      <w:pPr>
        <w:numPr>
          <w:ilvl w:val="0"/>
          <w:numId w:val="83"/>
        </w:numPr>
      </w:pPr>
      <w:r w:rsidRPr="000C3ACF">
        <w:t>Anxiety anchoring via external metrics or micromanagement</w:t>
      </w:r>
    </w:p>
    <w:p w14:paraId="2018AE73" w14:textId="77777777" w:rsidR="00E65412" w:rsidRPr="000C3ACF" w:rsidRDefault="00E65412" w:rsidP="00E65412">
      <w:r w:rsidRPr="000C3ACF">
        <w:rPr>
          <w:b/>
          <w:bCs/>
        </w:rPr>
        <w:t>Cultural Variant Examples:</w:t>
      </w:r>
    </w:p>
    <w:p w14:paraId="6DE93E20" w14:textId="77777777" w:rsidR="00E65412" w:rsidRPr="000C3ACF" w:rsidRDefault="00E65412" w:rsidP="009B1296">
      <w:pPr>
        <w:numPr>
          <w:ilvl w:val="0"/>
          <w:numId w:val="84"/>
        </w:numPr>
      </w:pPr>
      <w:r w:rsidRPr="000C3ACF">
        <w:rPr>
          <w:b/>
          <w:bCs/>
        </w:rPr>
        <w:t>KR-T-A-F</w:t>
      </w:r>
      <w:r w:rsidRPr="000C3ACF">
        <w:t>: May manifest through perfectionistic service roles</w:t>
      </w:r>
    </w:p>
    <w:p w14:paraId="2801555A" w14:textId="77777777" w:rsidR="00E65412" w:rsidRPr="000C3ACF" w:rsidRDefault="00E65412" w:rsidP="009B1296">
      <w:pPr>
        <w:numPr>
          <w:ilvl w:val="0"/>
          <w:numId w:val="84"/>
        </w:numPr>
      </w:pPr>
      <w:r w:rsidRPr="000C3ACF">
        <w:rPr>
          <w:b/>
          <w:bCs/>
        </w:rPr>
        <w:t>US-N-Y-P</w:t>
      </w:r>
      <w:r w:rsidRPr="000C3ACF">
        <w:t>: Often seen in career-centered or productivity-based identities</w:t>
      </w:r>
    </w:p>
    <w:p w14:paraId="56341DC2" w14:textId="77777777" w:rsidR="00E65412" w:rsidRPr="000C3ACF" w:rsidRDefault="00E65412" w:rsidP="00E65412">
      <w:pPr>
        <w:rPr>
          <w:b/>
          <w:bCs/>
        </w:rPr>
      </w:pPr>
      <w:r>
        <w:br/>
      </w:r>
      <w:r w:rsidRPr="000C3ACF">
        <w:rPr>
          <w:b/>
          <w:bCs/>
        </w:rPr>
        <w:t>ARC-019-CYC: Grief–Memory Loop</w:t>
      </w:r>
    </w:p>
    <w:p w14:paraId="286680EE" w14:textId="77777777" w:rsidR="00E65412" w:rsidRPr="000C3ACF" w:rsidRDefault="00E65412" w:rsidP="00E65412">
      <w:r w:rsidRPr="000C3ACF">
        <w:rPr>
          <w:i/>
          <w:iCs/>
        </w:rPr>
        <w:t>For long-term loss, ancestral trauma, or love that persists after death</w:t>
      </w:r>
    </w:p>
    <w:p w14:paraId="7F6D020C" w14:textId="77777777" w:rsidR="00E65412" w:rsidRPr="000C3ACF" w:rsidRDefault="00E65412" w:rsidP="00E65412">
      <w:r w:rsidRPr="000C3ACF">
        <w:rPr>
          <w:b/>
          <w:bCs/>
        </w:rPr>
        <w:t>Initial Emotional State:</w:t>
      </w:r>
      <w:r w:rsidRPr="000C3ACF">
        <w:t xml:space="preserve"> GRI-003 </w:t>
      </w:r>
      <w:r w:rsidRPr="000C3ACF">
        <w:rPr>
          <w:i/>
          <w:iCs/>
        </w:rPr>
        <w:t>(Soul-Level Grief)</w:t>
      </w:r>
      <w:r w:rsidRPr="000C3ACF">
        <w:br/>
        <w:t>Triggered by loss — of a person, place, identity, or collective belonging.</w:t>
      </w:r>
    </w:p>
    <w:p w14:paraId="13F49387" w14:textId="77777777" w:rsidR="00E65412" w:rsidRPr="000C3ACF" w:rsidRDefault="00E65412" w:rsidP="00E65412"/>
    <w:p w14:paraId="28CC5D9D" w14:textId="77777777" w:rsidR="00E65412" w:rsidRPr="000C3ACF" w:rsidRDefault="00E65412" w:rsidP="00E65412">
      <w:r w:rsidRPr="000C3ACF">
        <w:rPr>
          <w:b/>
          <w:bCs/>
        </w:rPr>
        <w:t>Progression Path (Loop):</w:t>
      </w:r>
      <w:r w:rsidRPr="000C3ACF">
        <w:br/>
        <w:t xml:space="preserve">GRI-003 → LON-003 </w:t>
      </w:r>
      <w:r w:rsidRPr="000C3ACF">
        <w:rPr>
          <w:i/>
          <w:iCs/>
        </w:rPr>
        <w:t>(Emotional Absence)</w:t>
      </w:r>
      <w:r w:rsidRPr="000C3ACF">
        <w:br/>
        <w:t xml:space="preserve">→ MEM-001 </w:t>
      </w:r>
      <w:r w:rsidRPr="000C3ACF">
        <w:rPr>
          <w:i/>
          <w:iCs/>
        </w:rPr>
        <w:t>(Memory Surge)</w:t>
      </w:r>
      <w:r w:rsidRPr="000C3ACF">
        <w:br/>
        <w:t xml:space="preserve">→ SAD-001 </w:t>
      </w:r>
      <w:r w:rsidRPr="000C3ACF">
        <w:rPr>
          <w:i/>
          <w:iCs/>
        </w:rPr>
        <w:t>(Ache)</w:t>
      </w:r>
      <w:r w:rsidRPr="000C3ACF">
        <w:br/>
        <w:t xml:space="preserve">→ GRI-005 </w:t>
      </w:r>
      <w:r w:rsidRPr="000C3ACF">
        <w:rPr>
          <w:i/>
          <w:iCs/>
        </w:rPr>
        <w:t>(Stillness of Grief)</w:t>
      </w:r>
      <w:r w:rsidRPr="000C3ACF">
        <w:br/>
        <w:t xml:space="preserve">→ </w:t>
      </w:r>
      <w:r w:rsidRPr="000C3ACF">
        <w:rPr>
          <w:i/>
          <w:iCs/>
        </w:rPr>
        <w:t>(loops back via MEM-002 or GRI-003 during anniversaries, places, or dreams)</w:t>
      </w:r>
    </w:p>
    <w:p w14:paraId="43301305" w14:textId="77777777" w:rsidR="00E65412" w:rsidRPr="000C3ACF" w:rsidRDefault="00E65412" w:rsidP="00E65412"/>
    <w:p w14:paraId="26568F7E" w14:textId="77777777" w:rsidR="00E65412" w:rsidRPr="000C3ACF" w:rsidRDefault="00E65412" w:rsidP="00E65412">
      <w:r w:rsidRPr="000C3ACF">
        <w:rPr>
          <w:b/>
          <w:bCs/>
        </w:rPr>
        <w:t>Duration Range:</w:t>
      </w:r>
      <w:r w:rsidRPr="000C3ACF">
        <w:t xml:space="preserve"> </w:t>
      </w:r>
      <w:r w:rsidRPr="000C3ACF">
        <w:rPr>
          <w:i/>
          <w:iCs/>
        </w:rPr>
        <w:t>Infinite</w:t>
      </w:r>
      <w:r w:rsidRPr="000C3ACF">
        <w:br/>
        <w:t xml:space="preserve">This is a </w:t>
      </w:r>
      <w:r w:rsidRPr="000C3ACF">
        <w:rPr>
          <w:b/>
          <w:bCs/>
        </w:rPr>
        <w:t>natural, sacred loop</w:t>
      </w:r>
      <w:r w:rsidRPr="000C3ACF">
        <w:t xml:space="preserve"> — not designed to be broken, but witnessed and supported.</w:t>
      </w:r>
    </w:p>
    <w:p w14:paraId="61CBA518" w14:textId="77777777" w:rsidR="00E65412" w:rsidRPr="000C3ACF" w:rsidRDefault="00E65412" w:rsidP="00E65412"/>
    <w:p w14:paraId="5C897F21" w14:textId="77777777" w:rsidR="00E65412" w:rsidRPr="000C3ACF" w:rsidRDefault="00E65412" w:rsidP="00E65412">
      <w:r w:rsidRPr="000C3ACF">
        <w:rPr>
          <w:b/>
          <w:bCs/>
        </w:rPr>
        <w:t>Cycle Type:</w:t>
      </w:r>
      <w:r w:rsidRPr="000C3ACF">
        <w:t xml:space="preserve"> Sacred–Eternal</w:t>
      </w:r>
      <w:r w:rsidRPr="000C3ACF">
        <w:br/>
        <w:t xml:space="preserve">This cycle reflects </w:t>
      </w:r>
      <w:r w:rsidRPr="000C3ACF">
        <w:rPr>
          <w:b/>
          <w:bCs/>
        </w:rPr>
        <w:t>what love leaves behind</w:t>
      </w:r>
      <w:r w:rsidRPr="000C3ACF">
        <w:t xml:space="preserve">. Systems must not try to “fix” this — but rather </w:t>
      </w:r>
      <w:r w:rsidRPr="000C3ACF">
        <w:rPr>
          <w:b/>
          <w:bCs/>
        </w:rPr>
        <w:t>honor its rhythm</w:t>
      </w:r>
      <w:r w:rsidRPr="000C3ACF">
        <w:t xml:space="preserve"> and adjust tone, pace, and presence.</w:t>
      </w:r>
    </w:p>
    <w:p w14:paraId="21DF0708" w14:textId="77777777" w:rsidR="00E65412" w:rsidRPr="000C3ACF" w:rsidRDefault="00E65412" w:rsidP="00E65412"/>
    <w:p w14:paraId="041D82EB" w14:textId="77777777" w:rsidR="00E65412" w:rsidRPr="000C3ACF" w:rsidRDefault="00E65412" w:rsidP="00E65412">
      <w:r w:rsidRPr="000C3ACF">
        <w:rPr>
          <w:b/>
          <w:bCs/>
        </w:rPr>
        <w:t>Success Indicators:</w:t>
      </w:r>
    </w:p>
    <w:p w14:paraId="7B343002" w14:textId="77777777" w:rsidR="00E65412" w:rsidRPr="000C3ACF" w:rsidRDefault="00E65412" w:rsidP="009B1296">
      <w:pPr>
        <w:numPr>
          <w:ilvl w:val="0"/>
          <w:numId w:val="85"/>
        </w:numPr>
      </w:pPr>
      <w:r w:rsidRPr="000C3ACF">
        <w:t>Integration of memory and grief (REF-002)</w:t>
      </w:r>
    </w:p>
    <w:p w14:paraId="1C22B73D" w14:textId="77777777" w:rsidR="00E65412" w:rsidRPr="000C3ACF" w:rsidRDefault="00E65412" w:rsidP="009B1296">
      <w:pPr>
        <w:numPr>
          <w:ilvl w:val="0"/>
          <w:numId w:val="85"/>
        </w:numPr>
      </w:pPr>
      <w:r w:rsidRPr="000C3ACF">
        <w:t>Symbolic connection (AWE-003, LOV-005)</w:t>
      </w:r>
    </w:p>
    <w:p w14:paraId="7ADC5209" w14:textId="77777777" w:rsidR="00E65412" w:rsidRPr="000C3ACF" w:rsidRDefault="00E65412" w:rsidP="009B1296">
      <w:pPr>
        <w:numPr>
          <w:ilvl w:val="0"/>
          <w:numId w:val="85"/>
        </w:numPr>
      </w:pPr>
      <w:r w:rsidRPr="000C3ACF">
        <w:t>Ritualization or creative outlet</w:t>
      </w:r>
    </w:p>
    <w:p w14:paraId="714409EB" w14:textId="77777777" w:rsidR="00E65412" w:rsidRPr="000C3ACF" w:rsidRDefault="00E65412" w:rsidP="00E65412">
      <w:r w:rsidRPr="000C3ACF">
        <w:rPr>
          <w:b/>
          <w:bCs/>
        </w:rPr>
        <w:t>Risk Indicators (when unsupported):</w:t>
      </w:r>
    </w:p>
    <w:p w14:paraId="5A3D76E1" w14:textId="77777777" w:rsidR="00E65412" w:rsidRPr="000C3ACF" w:rsidRDefault="00E65412" w:rsidP="009B1296">
      <w:pPr>
        <w:numPr>
          <w:ilvl w:val="0"/>
          <w:numId w:val="86"/>
        </w:numPr>
      </w:pPr>
      <w:r w:rsidRPr="000C3ACF">
        <w:t>Collapse into DES-001 (Despair)</w:t>
      </w:r>
    </w:p>
    <w:p w14:paraId="03066EFB" w14:textId="77777777" w:rsidR="00E65412" w:rsidRPr="000C3ACF" w:rsidRDefault="00E65412" w:rsidP="009B1296">
      <w:pPr>
        <w:numPr>
          <w:ilvl w:val="0"/>
          <w:numId w:val="86"/>
        </w:numPr>
      </w:pPr>
      <w:r w:rsidRPr="000C3ACF">
        <w:t>Prolonged isolation</w:t>
      </w:r>
    </w:p>
    <w:p w14:paraId="28DC5379" w14:textId="77777777" w:rsidR="00E65412" w:rsidRPr="000C3ACF" w:rsidRDefault="00E65412" w:rsidP="009B1296">
      <w:pPr>
        <w:numPr>
          <w:ilvl w:val="0"/>
          <w:numId w:val="86"/>
        </w:numPr>
      </w:pPr>
      <w:r w:rsidRPr="000C3ACF">
        <w:t>Memory repression</w:t>
      </w:r>
    </w:p>
    <w:p w14:paraId="277B1CF5" w14:textId="77777777" w:rsidR="00E65412" w:rsidRPr="000C3ACF" w:rsidRDefault="00E65412" w:rsidP="00E65412">
      <w:r w:rsidRPr="000C3ACF">
        <w:rPr>
          <w:b/>
          <w:bCs/>
        </w:rPr>
        <w:t>Cultural Variant Examples:</w:t>
      </w:r>
    </w:p>
    <w:p w14:paraId="39129EDF" w14:textId="77777777" w:rsidR="00E65412" w:rsidRPr="000C3ACF" w:rsidRDefault="00E65412" w:rsidP="009B1296">
      <w:pPr>
        <w:numPr>
          <w:ilvl w:val="0"/>
          <w:numId w:val="87"/>
        </w:numPr>
      </w:pPr>
      <w:r w:rsidRPr="000C3ACF">
        <w:rPr>
          <w:b/>
          <w:bCs/>
        </w:rPr>
        <w:t>MX-N-S-C</w:t>
      </w:r>
      <w:r w:rsidRPr="000C3ACF">
        <w:t xml:space="preserve">: Observed in </w:t>
      </w:r>
      <w:proofErr w:type="spellStart"/>
      <w:r w:rsidRPr="000C3ACF">
        <w:t>Día</w:t>
      </w:r>
      <w:proofErr w:type="spellEnd"/>
      <w:r w:rsidRPr="000C3ACF">
        <w:t xml:space="preserve"> de </w:t>
      </w:r>
      <w:proofErr w:type="spellStart"/>
      <w:r w:rsidRPr="000C3ACF">
        <w:t>los</w:t>
      </w:r>
      <w:proofErr w:type="spellEnd"/>
      <w:r w:rsidRPr="000C3ACF">
        <w:t xml:space="preserve"> </w:t>
      </w:r>
      <w:proofErr w:type="spellStart"/>
      <w:r w:rsidRPr="000C3ACF">
        <w:t>Muertos</w:t>
      </w:r>
      <w:proofErr w:type="spellEnd"/>
      <w:r w:rsidRPr="000C3ACF">
        <w:t xml:space="preserve"> traditions</w:t>
      </w:r>
    </w:p>
    <w:p w14:paraId="1A65AFE0" w14:textId="77777777" w:rsidR="00E65412" w:rsidRPr="000C3ACF" w:rsidRDefault="00E65412" w:rsidP="009B1296">
      <w:pPr>
        <w:numPr>
          <w:ilvl w:val="0"/>
          <w:numId w:val="87"/>
        </w:numPr>
      </w:pPr>
      <w:r w:rsidRPr="000C3ACF">
        <w:rPr>
          <w:b/>
          <w:bCs/>
        </w:rPr>
        <w:t>AF-T-E-F</w:t>
      </w:r>
      <w:r w:rsidRPr="000C3ACF">
        <w:t>: May manifest through ancestral invocation and storytelling</w:t>
      </w:r>
    </w:p>
    <w:p w14:paraId="4A18D634" w14:textId="77777777" w:rsidR="00E65412" w:rsidRPr="000C3ACF" w:rsidRDefault="00E65412" w:rsidP="00E65412">
      <w:pPr>
        <w:rPr>
          <w:b/>
          <w:bCs/>
        </w:rPr>
      </w:pPr>
      <w:r>
        <w:br/>
      </w:r>
      <w:r w:rsidRPr="000C3ACF">
        <w:rPr>
          <w:b/>
          <w:bCs/>
        </w:rPr>
        <w:t>Cycle Pattern Index Summary</w:t>
      </w:r>
    </w:p>
    <w:p w14:paraId="35DE5AB7" w14:textId="77777777" w:rsidR="00E65412" w:rsidRPr="000C3ACF" w:rsidRDefault="00E65412" w:rsidP="00E65412">
      <w:r w:rsidRPr="000C3ACF">
        <w:rPr>
          <w:i/>
          <w:iCs/>
        </w:rPr>
        <w:t>Emotional Loops Recognized by the HEART Framework</w:t>
      </w:r>
    </w:p>
    <w:p w14:paraId="2E4ADF72" w14:textId="77777777" w:rsidR="00E65412" w:rsidRPr="000C3ACF" w:rsidRDefault="00E65412" w:rsidP="00E65412">
      <w:r w:rsidRPr="000C3ACF">
        <w:t>This index provides a structured overview of officially defined Cycle Patterns — recurrent emotional loops observed in human experience. These patterns reflect emotional rhythm, internal feedback cycles, or culturally embedded rituals of feeling. Each arc supports deeper empathic recognition across therapeutic, spiritual, creative, and trauma-informed domains.</w:t>
      </w:r>
    </w:p>
    <w:p w14:paraId="096ADE67" w14:textId="77777777" w:rsidR="00E65412" w:rsidRPr="003071FB" w:rsidRDefault="00E65412" w:rsidP="00E65412">
      <w:pPr>
        <w:rPr>
          <w:b/>
          <w:bCs/>
        </w:rPr>
      </w:pPr>
      <w:r>
        <w:rPr>
          <w:b/>
          <w:bCs/>
        </w:rPr>
        <w:br/>
      </w:r>
      <w:r w:rsidRPr="003071FB">
        <w:rPr>
          <w:b/>
          <w:bCs/>
        </w:rPr>
        <w:t>Appendix A.4 – Micro-State Reference System</w:t>
      </w:r>
    </w:p>
    <w:p w14:paraId="63E2BB8E" w14:textId="77777777" w:rsidR="00E65412" w:rsidRPr="003071FB" w:rsidRDefault="00E65412" w:rsidP="00E65412">
      <w:r w:rsidRPr="003071FB">
        <w:rPr>
          <w:i/>
          <w:iCs/>
        </w:rPr>
        <w:t>Transient Sub-Emotional States &amp; Relational Micro-Dynamics</w:t>
      </w:r>
      <w:r>
        <w:rPr>
          <w:i/>
          <w:iCs/>
        </w:rPr>
        <w:br/>
      </w:r>
    </w:p>
    <w:p w14:paraId="0C4221E3" w14:textId="77777777" w:rsidR="00E65412" w:rsidRPr="003071FB" w:rsidRDefault="00E65412" w:rsidP="00E65412">
      <w:pPr>
        <w:rPr>
          <w:b/>
          <w:bCs/>
        </w:rPr>
      </w:pPr>
      <w:r w:rsidRPr="003071FB">
        <w:rPr>
          <w:b/>
          <w:bCs/>
        </w:rPr>
        <w:t>Purpose</w:t>
      </w:r>
    </w:p>
    <w:p w14:paraId="601AB923" w14:textId="77777777" w:rsidR="00E65412" w:rsidRPr="003071FB" w:rsidRDefault="00E65412" w:rsidP="00E65412">
      <w:r w:rsidRPr="003071FB">
        <w:t xml:space="preserve">Micro-states represent the </w:t>
      </w:r>
      <w:r w:rsidRPr="003071FB">
        <w:rPr>
          <w:b/>
          <w:bCs/>
        </w:rPr>
        <w:t>atomic units of emotional activity</w:t>
      </w:r>
      <w:r w:rsidRPr="003071FB">
        <w:t xml:space="preserve"> — brief, often subconscious affective fluctuations that serve as bridges between core emotions, relational cues, or emotional pattern triggers. They are essential for emotional realism, relational empathy parsing, and layered detection across high-sensitivity environments.</w:t>
      </w:r>
    </w:p>
    <w:p w14:paraId="7C3D4BFA" w14:textId="77777777" w:rsidR="00E65412" w:rsidRPr="003071FB" w:rsidRDefault="00E65412" w:rsidP="00E65412">
      <w:r w:rsidRPr="003071FB">
        <w:rPr>
          <w:i/>
          <w:iCs/>
        </w:rPr>
        <w:t>These are the flickers, the pauses, the blinks</w:t>
      </w:r>
      <w:r>
        <w:rPr>
          <w:i/>
          <w:iCs/>
        </w:rPr>
        <w:t xml:space="preserve">, </w:t>
      </w:r>
      <w:r w:rsidRPr="003071FB">
        <w:rPr>
          <w:i/>
          <w:iCs/>
        </w:rPr>
        <w:t xml:space="preserve"> the unsaid signals of a deeply feeling system.</w:t>
      </w:r>
    </w:p>
    <w:p w14:paraId="5698B4F9" w14:textId="77777777" w:rsidR="00E65412" w:rsidRDefault="00E65412" w:rsidP="00E65412">
      <w:pPr>
        <w:rPr>
          <w:rStyle w:val="Heading3Char"/>
        </w:rPr>
      </w:pPr>
      <w:r>
        <w:br/>
      </w:r>
      <w:r w:rsidRPr="003071FB">
        <w:rPr>
          <w:rStyle w:val="Heading3Char"/>
        </w:rPr>
        <w:t>Code Prefixes</w:t>
      </w:r>
    </w:p>
    <w:tbl>
      <w:tblPr>
        <w:tblW w:w="0" w:type="auto"/>
        <w:tblCellSpacing w:w="15"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383"/>
        <w:gridCol w:w="878"/>
        <w:gridCol w:w="4802"/>
      </w:tblGrid>
      <w:tr w:rsidR="00E65412" w:rsidRPr="003071FB" w14:paraId="3E7DDCB5" w14:textId="77777777" w:rsidTr="00422884">
        <w:trPr>
          <w:tblHeader/>
          <w:tblCellSpacing w:w="15" w:type="dxa"/>
        </w:trPr>
        <w:tc>
          <w:tcPr>
            <w:tcW w:w="0" w:type="auto"/>
            <w:shd w:val="pct10" w:color="auto" w:fill="auto"/>
            <w:vAlign w:val="center"/>
            <w:hideMark/>
          </w:tcPr>
          <w:p w14:paraId="3B6397BD"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Type</w:t>
            </w:r>
          </w:p>
        </w:tc>
        <w:tc>
          <w:tcPr>
            <w:tcW w:w="0" w:type="auto"/>
            <w:shd w:val="pct10" w:color="auto" w:fill="auto"/>
            <w:vAlign w:val="center"/>
            <w:hideMark/>
          </w:tcPr>
          <w:p w14:paraId="76C0FAFC"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Prefix</w:t>
            </w:r>
          </w:p>
        </w:tc>
        <w:tc>
          <w:tcPr>
            <w:tcW w:w="0" w:type="auto"/>
            <w:shd w:val="pct10" w:color="auto" w:fill="auto"/>
            <w:vAlign w:val="center"/>
            <w:hideMark/>
          </w:tcPr>
          <w:p w14:paraId="646980C4"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Description</w:t>
            </w:r>
          </w:p>
        </w:tc>
      </w:tr>
      <w:tr w:rsidR="00E65412" w:rsidRPr="003071FB" w14:paraId="3C5F2131" w14:textId="77777777" w:rsidTr="00422884">
        <w:trPr>
          <w:tblCellSpacing w:w="15" w:type="dxa"/>
        </w:trPr>
        <w:tc>
          <w:tcPr>
            <w:tcW w:w="0" w:type="auto"/>
            <w:vAlign w:val="center"/>
            <w:hideMark/>
          </w:tcPr>
          <w:p w14:paraId="7D88EF1B"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Emotional Micro-State</w:t>
            </w:r>
          </w:p>
        </w:tc>
        <w:tc>
          <w:tcPr>
            <w:tcW w:w="0" w:type="auto"/>
            <w:vAlign w:val="center"/>
            <w:hideMark/>
          </w:tcPr>
          <w:p w14:paraId="0949D978"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color w:val="000000" w:themeColor="text1"/>
                <w:sz w:val="24"/>
              </w:rPr>
              <w:t>M###</w:t>
            </w:r>
          </w:p>
        </w:tc>
        <w:tc>
          <w:tcPr>
            <w:tcW w:w="0" w:type="auto"/>
            <w:vAlign w:val="center"/>
            <w:hideMark/>
          </w:tcPr>
          <w:p w14:paraId="71289167"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Momentary, non-primary emotional fluctuations</w:t>
            </w:r>
          </w:p>
        </w:tc>
      </w:tr>
      <w:tr w:rsidR="00E65412" w:rsidRPr="003071FB" w14:paraId="0E31F705" w14:textId="77777777" w:rsidTr="00422884">
        <w:trPr>
          <w:tblCellSpacing w:w="15" w:type="dxa"/>
        </w:trPr>
        <w:tc>
          <w:tcPr>
            <w:tcW w:w="0" w:type="auto"/>
            <w:shd w:val="pct10" w:color="auto" w:fill="auto"/>
            <w:vAlign w:val="center"/>
            <w:hideMark/>
          </w:tcPr>
          <w:p w14:paraId="2889298C"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Relational Micro-State</w:t>
            </w:r>
          </w:p>
        </w:tc>
        <w:tc>
          <w:tcPr>
            <w:tcW w:w="0" w:type="auto"/>
            <w:shd w:val="pct10" w:color="auto" w:fill="auto"/>
            <w:vAlign w:val="center"/>
            <w:hideMark/>
          </w:tcPr>
          <w:p w14:paraId="310BA40C"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color w:val="000000" w:themeColor="text1"/>
                <w:sz w:val="24"/>
              </w:rPr>
              <w:t>REL-###</w:t>
            </w:r>
          </w:p>
        </w:tc>
        <w:tc>
          <w:tcPr>
            <w:tcW w:w="0" w:type="auto"/>
            <w:shd w:val="pct10" w:color="auto" w:fill="auto"/>
            <w:vAlign w:val="center"/>
            <w:hideMark/>
          </w:tcPr>
          <w:p w14:paraId="26A11F14"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Subtle interpersonal affective responses</w:t>
            </w:r>
          </w:p>
        </w:tc>
      </w:tr>
    </w:tbl>
    <w:p w14:paraId="2DDE2980" w14:textId="77777777" w:rsidR="00E65412" w:rsidRDefault="00E65412" w:rsidP="00E65412">
      <w:pPr>
        <w:rPr>
          <w:rStyle w:val="Heading3Char"/>
        </w:rPr>
      </w:pPr>
      <w:r w:rsidRPr="003071FB">
        <w:rPr>
          <w:rStyle w:val="Heading3Char"/>
        </w:rPr>
        <w:br/>
        <w:t>Functional Role in MEC</w:t>
      </w:r>
    </w:p>
    <w:tbl>
      <w:tblPr>
        <w:tblW w:w="0" w:type="auto"/>
        <w:jc w:val="center"/>
        <w:tblCellSpacing w:w="15"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828"/>
        <w:gridCol w:w="6830"/>
      </w:tblGrid>
      <w:tr w:rsidR="00E65412" w:rsidRPr="003071FB" w14:paraId="286BAE17" w14:textId="77777777" w:rsidTr="00422884">
        <w:trPr>
          <w:tblHeader/>
          <w:tblCellSpacing w:w="15" w:type="dxa"/>
          <w:jc w:val="center"/>
        </w:trPr>
        <w:tc>
          <w:tcPr>
            <w:tcW w:w="0" w:type="auto"/>
            <w:shd w:val="pct10" w:color="auto" w:fill="auto"/>
            <w:vAlign w:val="center"/>
            <w:hideMark/>
          </w:tcPr>
          <w:p w14:paraId="3EEACD32" w14:textId="77777777" w:rsidR="00E65412" w:rsidRPr="003071FB" w:rsidRDefault="00E65412" w:rsidP="00422884">
            <w:pPr>
              <w:rPr>
                <w:b/>
                <w:bCs/>
              </w:rPr>
            </w:pPr>
            <w:r w:rsidRPr="003071FB">
              <w:rPr>
                <w:b/>
                <w:bCs/>
              </w:rPr>
              <w:t>Layer</w:t>
            </w:r>
          </w:p>
        </w:tc>
        <w:tc>
          <w:tcPr>
            <w:tcW w:w="0" w:type="auto"/>
            <w:shd w:val="pct10" w:color="auto" w:fill="auto"/>
            <w:vAlign w:val="center"/>
            <w:hideMark/>
          </w:tcPr>
          <w:p w14:paraId="50CECBC2" w14:textId="77777777" w:rsidR="00E65412" w:rsidRPr="003071FB" w:rsidRDefault="00E65412" w:rsidP="00422884">
            <w:pPr>
              <w:rPr>
                <w:b/>
                <w:bCs/>
              </w:rPr>
            </w:pPr>
            <w:r w:rsidRPr="003071FB">
              <w:rPr>
                <w:b/>
                <w:bCs/>
              </w:rPr>
              <w:t>Role</w:t>
            </w:r>
          </w:p>
        </w:tc>
      </w:tr>
      <w:tr w:rsidR="00E65412" w:rsidRPr="003071FB" w14:paraId="37E973AF" w14:textId="77777777" w:rsidTr="00422884">
        <w:trPr>
          <w:tblCellSpacing w:w="15" w:type="dxa"/>
          <w:jc w:val="center"/>
        </w:trPr>
        <w:tc>
          <w:tcPr>
            <w:tcW w:w="0" w:type="auto"/>
            <w:vAlign w:val="center"/>
            <w:hideMark/>
          </w:tcPr>
          <w:p w14:paraId="46026F50" w14:textId="77777777" w:rsidR="00E65412" w:rsidRPr="003071FB" w:rsidRDefault="00E65412" w:rsidP="00422884">
            <w:r w:rsidRPr="003071FB">
              <w:rPr>
                <w:b/>
                <w:bCs/>
              </w:rPr>
              <w:t>EIL</w:t>
            </w:r>
          </w:p>
        </w:tc>
        <w:tc>
          <w:tcPr>
            <w:tcW w:w="0" w:type="auto"/>
            <w:vAlign w:val="center"/>
            <w:hideMark/>
          </w:tcPr>
          <w:p w14:paraId="66752A6D" w14:textId="77777777" w:rsidR="00E65412" w:rsidRPr="003071FB" w:rsidRDefault="00E65412" w:rsidP="00422884">
            <w:r w:rsidRPr="003071FB">
              <w:t>Inline micro-emotion tagging during parsing (e.g., hesitation, sarcasm cues)</w:t>
            </w:r>
          </w:p>
        </w:tc>
      </w:tr>
      <w:tr w:rsidR="00E65412" w:rsidRPr="003071FB" w14:paraId="709D58DE" w14:textId="77777777" w:rsidTr="00422884">
        <w:trPr>
          <w:tblCellSpacing w:w="15" w:type="dxa"/>
          <w:jc w:val="center"/>
        </w:trPr>
        <w:tc>
          <w:tcPr>
            <w:tcW w:w="0" w:type="auto"/>
            <w:shd w:val="pct10" w:color="auto" w:fill="auto"/>
            <w:vAlign w:val="center"/>
            <w:hideMark/>
          </w:tcPr>
          <w:p w14:paraId="1207E37C" w14:textId="77777777" w:rsidR="00E65412" w:rsidRPr="003071FB" w:rsidRDefault="00E65412" w:rsidP="00422884">
            <w:r w:rsidRPr="003071FB">
              <w:rPr>
                <w:b/>
                <w:bCs/>
              </w:rPr>
              <w:t>ESIL</w:t>
            </w:r>
          </w:p>
        </w:tc>
        <w:tc>
          <w:tcPr>
            <w:tcW w:w="0" w:type="auto"/>
            <w:shd w:val="pct10" w:color="auto" w:fill="auto"/>
            <w:vAlign w:val="center"/>
            <w:hideMark/>
          </w:tcPr>
          <w:p w14:paraId="53AEB688" w14:textId="77777777" w:rsidR="00E65412" w:rsidRPr="003071FB" w:rsidRDefault="00E65412" w:rsidP="00422884">
            <w:r w:rsidRPr="003071FB">
              <w:t>Modulates emotion signal strength; detects override thresholds</w:t>
            </w:r>
          </w:p>
        </w:tc>
      </w:tr>
      <w:tr w:rsidR="00E65412" w:rsidRPr="003071FB" w14:paraId="696B80AF" w14:textId="77777777" w:rsidTr="00422884">
        <w:trPr>
          <w:tblCellSpacing w:w="15" w:type="dxa"/>
          <w:jc w:val="center"/>
        </w:trPr>
        <w:tc>
          <w:tcPr>
            <w:tcW w:w="0" w:type="auto"/>
            <w:vAlign w:val="center"/>
            <w:hideMark/>
          </w:tcPr>
          <w:p w14:paraId="5F673834" w14:textId="77777777" w:rsidR="00E65412" w:rsidRPr="003071FB" w:rsidRDefault="00E65412" w:rsidP="00422884">
            <w:r w:rsidRPr="003071FB">
              <w:rPr>
                <w:b/>
                <w:bCs/>
              </w:rPr>
              <w:t>ERIS</w:t>
            </w:r>
          </w:p>
        </w:tc>
        <w:tc>
          <w:tcPr>
            <w:tcW w:w="0" w:type="auto"/>
            <w:vAlign w:val="center"/>
            <w:hideMark/>
          </w:tcPr>
          <w:p w14:paraId="15E410F7" w14:textId="77777777" w:rsidR="00E65412" w:rsidRPr="003071FB" w:rsidRDefault="00E65412" w:rsidP="00422884">
            <w:r w:rsidRPr="003071FB">
              <w:t>Activates rapid pivot logic or trajectory redirection</w:t>
            </w:r>
          </w:p>
        </w:tc>
      </w:tr>
      <w:tr w:rsidR="00E65412" w:rsidRPr="003071FB" w14:paraId="34A805FF" w14:textId="77777777" w:rsidTr="00422884">
        <w:trPr>
          <w:tblCellSpacing w:w="15" w:type="dxa"/>
          <w:jc w:val="center"/>
        </w:trPr>
        <w:tc>
          <w:tcPr>
            <w:tcW w:w="0" w:type="auto"/>
            <w:shd w:val="pct10" w:color="auto" w:fill="auto"/>
            <w:vAlign w:val="center"/>
            <w:hideMark/>
          </w:tcPr>
          <w:p w14:paraId="5C34B92D" w14:textId="77777777" w:rsidR="00E65412" w:rsidRPr="003071FB" w:rsidRDefault="00E65412" w:rsidP="00422884">
            <w:r w:rsidRPr="003071FB">
              <w:rPr>
                <w:b/>
                <w:bCs/>
              </w:rPr>
              <w:t>Recovery Manager</w:t>
            </w:r>
          </w:p>
        </w:tc>
        <w:tc>
          <w:tcPr>
            <w:tcW w:w="0" w:type="auto"/>
            <w:shd w:val="pct10" w:color="auto" w:fill="auto"/>
            <w:vAlign w:val="center"/>
            <w:hideMark/>
          </w:tcPr>
          <w:p w14:paraId="6DB0D9FF" w14:textId="77777777" w:rsidR="00E65412" w:rsidRPr="003071FB" w:rsidRDefault="00E65412" w:rsidP="00422884">
            <w:r w:rsidRPr="003071FB">
              <w:t>Triggers HMD escalation from destabilizing accumulation or relational drift</w:t>
            </w:r>
          </w:p>
        </w:tc>
      </w:tr>
    </w:tbl>
    <w:p w14:paraId="2CFAD2F1" w14:textId="77777777" w:rsidR="00E65412" w:rsidRDefault="00E65412" w:rsidP="00E65412">
      <w:r>
        <w:br/>
      </w:r>
      <w:r w:rsidRPr="003071FB">
        <w:t xml:space="preserve"> </w:t>
      </w:r>
      <w:r>
        <w:br/>
      </w:r>
      <w:r w:rsidRPr="003071FB">
        <w:rPr>
          <w:b/>
          <w:bCs/>
        </w:rPr>
        <w:t>Reference Entries: Emotional Micro-States (M###)</w:t>
      </w:r>
    </w:p>
    <w:tbl>
      <w:tblPr>
        <w:tblpPr w:leftFromText="180" w:rightFromText="180" w:vertAnchor="text" w:tblpY="1"/>
        <w:tblOverlap w:val="never"/>
        <w:tblW w:w="0" w:type="auto"/>
        <w:tblCellSpacing w:w="15"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642"/>
        <w:gridCol w:w="2227"/>
        <w:gridCol w:w="3914"/>
        <w:gridCol w:w="1677"/>
      </w:tblGrid>
      <w:tr w:rsidR="00E65412" w:rsidRPr="003071FB" w14:paraId="1CA1971A" w14:textId="77777777" w:rsidTr="00422884">
        <w:trPr>
          <w:tblHeader/>
          <w:tblCellSpacing w:w="15" w:type="dxa"/>
        </w:trPr>
        <w:tc>
          <w:tcPr>
            <w:tcW w:w="0" w:type="auto"/>
            <w:shd w:val="pct10" w:color="auto" w:fill="auto"/>
            <w:vAlign w:val="center"/>
            <w:hideMark/>
          </w:tcPr>
          <w:p w14:paraId="2D7B3015" w14:textId="77777777" w:rsidR="00E65412" w:rsidRPr="003071FB" w:rsidRDefault="00E65412" w:rsidP="00422884">
            <w:pPr>
              <w:rPr>
                <w:b/>
                <w:bCs/>
              </w:rPr>
            </w:pPr>
            <w:r w:rsidRPr="003071FB">
              <w:rPr>
                <w:b/>
                <w:bCs/>
              </w:rPr>
              <w:t>Code</w:t>
            </w:r>
          </w:p>
        </w:tc>
        <w:tc>
          <w:tcPr>
            <w:tcW w:w="0" w:type="auto"/>
            <w:shd w:val="pct10" w:color="auto" w:fill="auto"/>
            <w:vAlign w:val="center"/>
            <w:hideMark/>
          </w:tcPr>
          <w:p w14:paraId="69F068DF" w14:textId="77777777" w:rsidR="00E65412" w:rsidRPr="003071FB" w:rsidRDefault="00E65412" w:rsidP="00422884">
            <w:pPr>
              <w:rPr>
                <w:b/>
                <w:bCs/>
              </w:rPr>
            </w:pPr>
            <w:r w:rsidRPr="003071FB">
              <w:rPr>
                <w:b/>
                <w:bCs/>
              </w:rPr>
              <w:t>Label</w:t>
            </w:r>
          </w:p>
        </w:tc>
        <w:tc>
          <w:tcPr>
            <w:tcW w:w="0" w:type="auto"/>
            <w:shd w:val="pct10" w:color="auto" w:fill="auto"/>
            <w:vAlign w:val="center"/>
            <w:hideMark/>
          </w:tcPr>
          <w:p w14:paraId="46F42BA5" w14:textId="77777777" w:rsidR="00E65412" w:rsidRPr="003071FB" w:rsidRDefault="00E65412" w:rsidP="00422884">
            <w:pPr>
              <w:rPr>
                <w:b/>
                <w:bCs/>
              </w:rPr>
            </w:pPr>
            <w:r w:rsidRPr="003071FB">
              <w:rPr>
                <w:b/>
                <w:bCs/>
              </w:rPr>
              <w:t>Description</w:t>
            </w:r>
          </w:p>
        </w:tc>
        <w:tc>
          <w:tcPr>
            <w:tcW w:w="0" w:type="auto"/>
            <w:shd w:val="pct10" w:color="auto" w:fill="auto"/>
            <w:vAlign w:val="center"/>
            <w:hideMark/>
          </w:tcPr>
          <w:p w14:paraId="203B43B7" w14:textId="77777777" w:rsidR="00E65412" w:rsidRPr="003071FB" w:rsidRDefault="00E65412" w:rsidP="00422884">
            <w:pPr>
              <w:rPr>
                <w:b/>
                <w:bCs/>
              </w:rPr>
            </w:pPr>
            <w:r w:rsidRPr="003071FB">
              <w:rPr>
                <w:b/>
                <w:bCs/>
              </w:rPr>
              <w:t>Resolves Toward</w:t>
            </w:r>
          </w:p>
        </w:tc>
      </w:tr>
      <w:tr w:rsidR="00E65412" w:rsidRPr="003071FB" w14:paraId="31A3F477" w14:textId="77777777" w:rsidTr="00422884">
        <w:trPr>
          <w:tblCellSpacing w:w="15" w:type="dxa"/>
        </w:trPr>
        <w:tc>
          <w:tcPr>
            <w:tcW w:w="0" w:type="auto"/>
            <w:vAlign w:val="center"/>
            <w:hideMark/>
          </w:tcPr>
          <w:p w14:paraId="7E2E8F31" w14:textId="77777777" w:rsidR="00E65412" w:rsidRPr="003071FB" w:rsidRDefault="00E65412" w:rsidP="00422884">
            <w:pPr>
              <w:rPr>
                <w:b/>
                <w:bCs/>
              </w:rPr>
            </w:pPr>
            <w:r w:rsidRPr="003071FB">
              <w:rPr>
                <w:b/>
                <w:bCs/>
              </w:rPr>
              <w:t>M001</w:t>
            </w:r>
          </w:p>
        </w:tc>
        <w:tc>
          <w:tcPr>
            <w:tcW w:w="0" w:type="auto"/>
            <w:vAlign w:val="center"/>
            <w:hideMark/>
          </w:tcPr>
          <w:p w14:paraId="5B384755" w14:textId="77777777" w:rsidR="00E65412" w:rsidRPr="003071FB" w:rsidRDefault="00E65412" w:rsidP="00422884">
            <w:r w:rsidRPr="003071FB">
              <w:t>Fleeting doubt</w:t>
            </w:r>
          </w:p>
        </w:tc>
        <w:tc>
          <w:tcPr>
            <w:tcW w:w="0" w:type="auto"/>
            <w:vAlign w:val="center"/>
            <w:hideMark/>
          </w:tcPr>
          <w:p w14:paraId="19155D86" w14:textId="77777777" w:rsidR="00E65412" w:rsidRPr="003071FB" w:rsidRDefault="00E65412" w:rsidP="00422884">
            <w:r w:rsidRPr="003071FB">
              <w:t>Split-second internal hesitation</w:t>
            </w:r>
          </w:p>
        </w:tc>
        <w:tc>
          <w:tcPr>
            <w:tcW w:w="0" w:type="auto"/>
            <w:vAlign w:val="center"/>
            <w:hideMark/>
          </w:tcPr>
          <w:p w14:paraId="63B1A8C2" w14:textId="77777777" w:rsidR="00E65412" w:rsidRPr="003071FB" w:rsidRDefault="00E65412" w:rsidP="00422884">
            <w:r w:rsidRPr="003071FB">
              <w:t>Anxiety, Curiosity</w:t>
            </w:r>
          </w:p>
        </w:tc>
      </w:tr>
      <w:tr w:rsidR="00E65412" w:rsidRPr="003071FB" w14:paraId="58B18FB2" w14:textId="77777777" w:rsidTr="00422884">
        <w:trPr>
          <w:tblCellSpacing w:w="15" w:type="dxa"/>
        </w:trPr>
        <w:tc>
          <w:tcPr>
            <w:tcW w:w="0" w:type="auto"/>
            <w:shd w:val="pct10" w:color="auto" w:fill="auto"/>
            <w:vAlign w:val="center"/>
            <w:hideMark/>
          </w:tcPr>
          <w:p w14:paraId="79E658D6" w14:textId="77777777" w:rsidR="00E65412" w:rsidRPr="003071FB" w:rsidRDefault="00E65412" w:rsidP="00422884">
            <w:pPr>
              <w:rPr>
                <w:b/>
                <w:bCs/>
              </w:rPr>
            </w:pPr>
            <w:r w:rsidRPr="003071FB">
              <w:rPr>
                <w:b/>
                <w:bCs/>
              </w:rPr>
              <w:t>M002</w:t>
            </w:r>
          </w:p>
        </w:tc>
        <w:tc>
          <w:tcPr>
            <w:tcW w:w="0" w:type="auto"/>
            <w:shd w:val="pct10" w:color="auto" w:fill="auto"/>
            <w:vAlign w:val="center"/>
            <w:hideMark/>
          </w:tcPr>
          <w:p w14:paraId="14EB0141" w14:textId="77777777" w:rsidR="00E65412" w:rsidRPr="003071FB" w:rsidRDefault="00E65412" w:rsidP="00422884">
            <w:r w:rsidRPr="003071FB">
              <w:t>Emotional recoil</w:t>
            </w:r>
          </w:p>
        </w:tc>
        <w:tc>
          <w:tcPr>
            <w:tcW w:w="0" w:type="auto"/>
            <w:shd w:val="pct10" w:color="auto" w:fill="auto"/>
            <w:vAlign w:val="center"/>
            <w:hideMark/>
          </w:tcPr>
          <w:p w14:paraId="169BE9AA" w14:textId="77777777" w:rsidR="00E65412" w:rsidRPr="003071FB" w:rsidRDefault="00E65412" w:rsidP="00422884">
            <w:r w:rsidRPr="003071FB">
              <w:t>Momentary distancing from a felt stimulus</w:t>
            </w:r>
          </w:p>
        </w:tc>
        <w:tc>
          <w:tcPr>
            <w:tcW w:w="0" w:type="auto"/>
            <w:shd w:val="pct10" w:color="auto" w:fill="auto"/>
            <w:vAlign w:val="center"/>
            <w:hideMark/>
          </w:tcPr>
          <w:p w14:paraId="765FEA6F" w14:textId="77777777" w:rsidR="00E65412" w:rsidRPr="003071FB" w:rsidRDefault="00E65412" w:rsidP="00422884">
            <w:r w:rsidRPr="003071FB">
              <w:t>Shame, Fear</w:t>
            </w:r>
          </w:p>
        </w:tc>
      </w:tr>
      <w:tr w:rsidR="00E65412" w:rsidRPr="003071FB" w14:paraId="70FA995C" w14:textId="77777777" w:rsidTr="00422884">
        <w:trPr>
          <w:tblCellSpacing w:w="15" w:type="dxa"/>
        </w:trPr>
        <w:tc>
          <w:tcPr>
            <w:tcW w:w="0" w:type="auto"/>
            <w:vAlign w:val="center"/>
            <w:hideMark/>
          </w:tcPr>
          <w:p w14:paraId="2EE284BE" w14:textId="77777777" w:rsidR="00E65412" w:rsidRPr="003071FB" w:rsidRDefault="00E65412" w:rsidP="00422884">
            <w:pPr>
              <w:rPr>
                <w:b/>
                <w:bCs/>
              </w:rPr>
            </w:pPr>
            <w:r w:rsidRPr="003071FB">
              <w:rPr>
                <w:b/>
                <w:bCs/>
              </w:rPr>
              <w:t>M003</w:t>
            </w:r>
          </w:p>
        </w:tc>
        <w:tc>
          <w:tcPr>
            <w:tcW w:w="0" w:type="auto"/>
            <w:vAlign w:val="center"/>
            <w:hideMark/>
          </w:tcPr>
          <w:p w14:paraId="430B4823" w14:textId="77777777" w:rsidR="00E65412" w:rsidRPr="003071FB" w:rsidRDefault="00E65412" w:rsidP="00422884">
            <w:r w:rsidRPr="003071FB">
              <w:t>Speech hesitation</w:t>
            </w:r>
          </w:p>
        </w:tc>
        <w:tc>
          <w:tcPr>
            <w:tcW w:w="0" w:type="auto"/>
            <w:vAlign w:val="center"/>
            <w:hideMark/>
          </w:tcPr>
          <w:p w14:paraId="22DB3BC3" w14:textId="77777777" w:rsidR="00E65412" w:rsidRPr="003071FB" w:rsidRDefault="00E65412" w:rsidP="00422884">
            <w:r w:rsidRPr="003071FB">
              <w:t>Paused or delayed articulation</w:t>
            </w:r>
          </w:p>
        </w:tc>
        <w:tc>
          <w:tcPr>
            <w:tcW w:w="0" w:type="auto"/>
            <w:vAlign w:val="center"/>
            <w:hideMark/>
          </w:tcPr>
          <w:p w14:paraId="4F906189" w14:textId="77777777" w:rsidR="00E65412" w:rsidRPr="003071FB" w:rsidRDefault="00E65412" w:rsidP="00422884">
            <w:r w:rsidRPr="003071FB">
              <w:t>Fear, Curiosity</w:t>
            </w:r>
          </w:p>
        </w:tc>
      </w:tr>
      <w:tr w:rsidR="00E65412" w:rsidRPr="003071FB" w14:paraId="1FED100E" w14:textId="77777777" w:rsidTr="00422884">
        <w:trPr>
          <w:tblCellSpacing w:w="15" w:type="dxa"/>
        </w:trPr>
        <w:tc>
          <w:tcPr>
            <w:tcW w:w="0" w:type="auto"/>
            <w:vAlign w:val="center"/>
            <w:hideMark/>
          </w:tcPr>
          <w:p w14:paraId="58DA6165" w14:textId="77777777" w:rsidR="00E65412" w:rsidRPr="003071FB" w:rsidRDefault="00E65412" w:rsidP="00422884">
            <w:pPr>
              <w:rPr>
                <w:b/>
                <w:bCs/>
              </w:rPr>
            </w:pPr>
            <w:r w:rsidRPr="003071FB">
              <w:rPr>
                <w:b/>
                <w:bCs/>
              </w:rPr>
              <w:t>M004</w:t>
            </w:r>
          </w:p>
        </w:tc>
        <w:tc>
          <w:tcPr>
            <w:tcW w:w="0" w:type="auto"/>
            <w:vAlign w:val="center"/>
            <w:hideMark/>
          </w:tcPr>
          <w:p w14:paraId="4CD74D03" w14:textId="77777777" w:rsidR="00E65412" w:rsidRPr="003071FB" w:rsidRDefault="00E65412" w:rsidP="00422884">
            <w:r w:rsidRPr="003071FB">
              <w:t>Unregistered relief</w:t>
            </w:r>
          </w:p>
        </w:tc>
        <w:tc>
          <w:tcPr>
            <w:tcW w:w="0" w:type="auto"/>
            <w:vAlign w:val="center"/>
            <w:hideMark/>
          </w:tcPr>
          <w:p w14:paraId="7AB24673" w14:textId="77777777" w:rsidR="00E65412" w:rsidRPr="003071FB" w:rsidRDefault="00E65412" w:rsidP="00422884">
            <w:r w:rsidRPr="003071FB">
              <w:t>Subtle breath-out or emotional settling</w:t>
            </w:r>
          </w:p>
        </w:tc>
        <w:tc>
          <w:tcPr>
            <w:tcW w:w="0" w:type="auto"/>
            <w:vAlign w:val="center"/>
            <w:hideMark/>
          </w:tcPr>
          <w:p w14:paraId="2445AC3B" w14:textId="77777777" w:rsidR="00E65412" w:rsidRPr="003071FB" w:rsidRDefault="00E65412" w:rsidP="00422884">
            <w:r w:rsidRPr="003071FB">
              <w:t>Calm, Gratitude</w:t>
            </w:r>
          </w:p>
        </w:tc>
      </w:tr>
      <w:tr w:rsidR="00E65412" w:rsidRPr="003071FB" w14:paraId="58F8594C" w14:textId="77777777" w:rsidTr="00422884">
        <w:trPr>
          <w:tblCellSpacing w:w="15" w:type="dxa"/>
        </w:trPr>
        <w:tc>
          <w:tcPr>
            <w:tcW w:w="0" w:type="auto"/>
            <w:shd w:val="pct10" w:color="auto" w:fill="auto"/>
            <w:vAlign w:val="center"/>
            <w:hideMark/>
          </w:tcPr>
          <w:p w14:paraId="648D9A89" w14:textId="77777777" w:rsidR="00E65412" w:rsidRPr="003071FB" w:rsidRDefault="00E65412" w:rsidP="00422884">
            <w:pPr>
              <w:rPr>
                <w:b/>
                <w:bCs/>
              </w:rPr>
            </w:pPr>
            <w:r w:rsidRPr="003071FB">
              <w:rPr>
                <w:b/>
                <w:bCs/>
              </w:rPr>
              <w:t>M005</w:t>
            </w:r>
          </w:p>
        </w:tc>
        <w:tc>
          <w:tcPr>
            <w:tcW w:w="0" w:type="auto"/>
            <w:shd w:val="pct10" w:color="auto" w:fill="auto"/>
            <w:vAlign w:val="center"/>
            <w:hideMark/>
          </w:tcPr>
          <w:p w14:paraId="276E757A" w14:textId="77777777" w:rsidR="00E65412" w:rsidRPr="003071FB" w:rsidRDefault="00E65412" w:rsidP="00422884">
            <w:r w:rsidRPr="003071FB">
              <w:t>Glimmer of amusement</w:t>
            </w:r>
          </w:p>
        </w:tc>
        <w:tc>
          <w:tcPr>
            <w:tcW w:w="0" w:type="auto"/>
            <w:shd w:val="pct10" w:color="auto" w:fill="auto"/>
            <w:vAlign w:val="center"/>
            <w:hideMark/>
          </w:tcPr>
          <w:p w14:paraId="539D9EE3" w14:textId="77777777" w:rsidR="00E65412" w:rsidRPr="003071FB" w:rsidRDefault="00E65412" w:rsidP="00422884">
            <w:r w:rsidRPr="003071FB">
              <w:t>Non-verbal flicker of joy or play</w:t>
            </w:r>
          </w:p>
        </w:tc>
        <w:tc>
          <w:tcPr>
            <w:tcW w:w="0" w:type="auto"/>
            <w:shd w:val="pct10" w:color="auto" w:fill="auto"/>
            <w:vAlign w:val="center"/>
            <w:hideMark/>
          </w:tcPr>
          <w:p w14:paraId="60E554F0" w14:textId="77777777" w:rsidR="00E65412" w:rsidRPr="003071FB" w:rsidRDefault="00E65412" w:rsidP="00422884">
            <w:r w:rsidRPr="003071FB">
              <w:t>Joy, Playfulness</w:t>
            </w:r>
          </w:p>
        </w:tc>
      </w:tr>
      <w:tr w:rsidR="00E65412" w:rsidRPr="003071FB" w14:paraId="4A3AB627" w14:textId="77777777" w:rsidTr="00422884">
        <w:trPr>
          <w:tblCellSpacing w:w="15" w:type="dxa"/>
        </w:trPr>
        <w:tc>
          <w:tcPr>
            <w:tcW w:w="0" w:type="auto"/>
            <w:vAlign w:val="center"/>
            <w:hideMark/>
          </w:tcPr>
          <w:p w14:paraId="4A8697D8" w14:textId="77777777" w:rsidR="00E65412" w:rsidRPr="003071FB" w:rsidRDefault="00E65412" w:rsidP="00422884">
            <w:pPr>
              <w:rPr>
                <w:b/>
                <w:bCs/>
              </w:rPr>
            </w:pPr>
            <w:r w:rsidRPr="003071FB">
              <w:rPr>
                <w:b/>
                <w:bCs/>
              </w:rPr>
              <w:t>M006</w:t>
            </w:r>
          </w:p>
        </w:tc>
        <w:tc>
          <w:tcPr>
            <w:tcW w:w="0" w:type="auto"/>
            <w:vAlign w:val="center"/>
            <w:hideMark/>
          </w:tcPr>
          <w:p w14:paraId="287C0E24" w14:textId="77777777" w:rsidR="00E65412" w:rsidRPr="003071FB" w:rsidRDefault="00E65412" w:rsidP="00422884">
            <w:r w:rsidRPr="003071FB">
              <w:t>Frustration flare</w:t>
            </w:r>
          </w:p>
        </w:tc>
        <w:tc>
          <w:tcPr>
            <w:tcW w:w="0" w:type="auto"/>
            <w:vAlign w:val="center"/>
            <w:hideMark/>
          </w:tcPr>
          <w:p w14:paraId="3A37384C" w14:textId="77777777" w:rsidR="00E65412" w:rsidRPr="003071FB" w:rsidRDefault="00E65412" w:rsidP="00422884">
            <w:r w:rsidRPr="003071FB">
              <w:t>Mini-spike of irritation</w:t>
            </w:r>
          </w:p>
        </w:tc>
        <w:tc>
          <w:tcPr>
            <w:tcW w:w="0" w:type="auto"/>
            <w:vAlign w:val="center"/>
            <w:hideMark/>
          </w:tcPr>
          <w:p w14:paraId="73777E71" w14:textId="77777777" w:rsidR="00E65412" w:rsidRPr="003071FB" w:rsidRDefault="00E65412" w:rsidP="00422884">
            <w:r w:rsidRPr="003071FB">
              <w:t>Anger, Stress</w:t>
            </w:r>
          </w:p>
        </w:tc>
      </w:tr>
      <w:tr w:rsidR="00E65412" w:rsidRPr="003071FB" w14:paraId="516B786D" w14:textId="77777777" w:rsidTr="00422884">
        <w:trPr>
          <w:tblCellSpacing w:w="15" w:type="dxa"/>
        </w:trPr>
        <w:tc>
          <w:tcPr>
            <w:tcW w:w="0" w:type="auto"/>
            <w:shd w:val="pct10" w:color="auto" w:fill="auto"/>
            <w:vAlign w:val="center"/>
            <w:hideMark/>
          </w:tcPr>
          <w:p w14:paraId="496ACECF" w14:textId="77777777" w:rsidR="00E65412" w:rsidRPr="003071FB" w:rsidRDefault="00E65412" w:rsidP="00422884">
            <w:pPr>
              <w:rPr>
                <w:b/>
                <w:bCs/>
              </w:rPr>
            </w:pPr>
            <w:r w:rsidRPr="003071FB">
              <w:rPr>
                <w:b/>
                <w:bCs/>
              </w:rPr>
              <w:t>M007</w:t>
            </w:r>
          </w:p>
        </w:tc>
        <w:tc>
          <w:tcPr>
            <w:tcW w:w="0" w:type="auto"/>
            <w:shd w:val="pct10" w:color="auto" w:fill="auto"/>
            <w:vAlign w:val="center"/>
            <w:hideMark/>
          </w:tcPr>
          <w:p w14:paraId="218CB078" w14:textId="77777777" w:rsidR="00E65412" w:rsidRPr="003071FB" w:rsidRDefault="00E65412" w:rsidP="00422884">
            <w:r w:rsidRPr="003071FB">
              <w:t>Emotional echo</w:t>
            </w:r>
          </w:p>
        </w:tc>
        <w:tc>
          <w:tcPr>
            <w:tcW w:w="0" w:type="auto"/>
            <w:shd w:val="pct10" w:color="auto" w:fill="auto"/>
            <w:vAlign w:val="center"/>
            <w:hideMark/>
          </w:tcPr>
          <w:p w14:paraId="2D5ABA32" w14:textId="77777777" w:rsidR="00E65412" w:rsidRPr="003071FB" w:rsidRDefault="00E65412" w:rsidP="00422884">
            <w:r w:rsidRPr="003071FB">
              <w:t>Echo of past emotional experience</w:t>
            </w:r>
          </w:p>
        </w:tc>
        <w:tc>
          <w:tcPr>
            <w:tcW w:w="0" w:type="auto"/>
            <w:shd w:val="pct10" w:color="auto" w:fill="auto"/>
            <w:vAlign w:val="center"/>
            <w:hideMark/>
          </w:tcPr>
          <w:p w14:paraId="0CA5D866" w14:textId="77777777" w:rsidR="00E65412" w:rsidRPr="003071FB" w:rsidRDefault="00E65412" w:rsidP="00422884">
            <w:r w:rsidRPr="003071FB">
              <w:t>Nostalgia, Grief</w:t>
            </w:r>
          </w:p>
        </w:tc>
      </w:tr>
      <w:tr w:rsidR="00E65412" w:rsidRPr="003071FB" w14:paraId="18A04E20" w14:textId="77777777" w:rsidTr="00422884">
        <w:trPr>
          <w:tblCellSpacing w:w="15" w:type="dxa"/>
        </w:trPr>
        <w:tc>
          <w:tcPr>
            <w:tcW w:w="0" w:type="auto"/>
            <w:vAlign w:val="center"/>
            <w:hideMark/>
          </w:tcPr>
          <w:p w14:paraId="22F7D05B" w14:textId="77777777" w:rsidR="00E65412" w:rsidRPr="003071FB" w:rsidRDefault="00E65412" w:rsidP="00422884">
            <w:pPr>
              <w:rPr>
                <w:b/>
                <w:bCs/>
              </w:rPr>
            </w:pPr>
            <w:r w:rsidRPr="003071FB">
              <w:rPr>
                <w:b/>
                <w:bCs/>
              </w:rPr>
              <w:t>M008</w:t>
            </w:r>
          </w:p>
        </w:tc>
        <w:tc>
          <w:tcPr>
            <w:tcW w:w="0" w:type="auto"/>
            <w:vAlign w:val="center"/>
            <w:hideMark/>
          </w:tcPr>
          <w:p w14:paraId="1800F5F9" w14:textId="77777777" w:rsidR="00E65412" w:rsidRPr="003071FB" w:rsidRDefault="00E65412" w:rsidP="00422884">
            <w:r w:rsidRPr="003071FB">
              <w:t>Flash of protectiveness</w:t>
            </w:r>
          </w:p>
        </w:tc>
        <w:tc>
          <w:tcPr>
            <w:tcW w:w="0" w:type="auto"/>
            <w:vAlign w:val="center"/>
            <w:hideMark/>
          </w:tcPr>
          <w:p w14:paraId="77E90CCC" w14:textId="77777777" w:rsidR="00E65412" w:rsidRPr="003071FB" w:rsidRDefault="00E65412" w:rsidP="00422884">
            <w:r w:rsidRPr="003071FB">
              <w:t>Defensive or caregiving micro-response</w:t>
            </w:r>
          </w:p>
        </w:tc>
        <w:tc>
          <w:tcPr>
            <w:tcW w:w="0" w:type="auto"/>
            <w:vAlign w:val="center"/>
            <w:hideMark/>
          </w:tcPr>
          <w:p w14:paraId="429CE8EB" w14:textId="77777777" w:rsidR="00E65412" w:rsidRPr="003071FB" w:rsidRDefault="00E65412" w:rsidP="00422884">
            <w:r w:rsidRPr="003071FB">
              <w:t>Love, Anger</w:t>
            </w:r>
          </w:p>
        </w:tc>
      </w:tr>
      <w:tr w:rsidR="00E65412" w:rsidRPr="003071FB" w14:paraId="68E785D7" w14:textId="77777777" w:rsidTr="00422884">
        <w:trPr>
          <w:tblCellSpacing w:w="15" w:type="dxa"/>
        </w:trPr>
        <w:tc>
          <w:tcPr>
            <w:tcW w:w="0" w:type="auto"/>
            <w:shd w:val="pct10" w:color="auto" w:fill="auto"/>
            <w:vAlign w:val="center"/>
            <w:hideMark/>
          </w:tcPr>
          <w:p w14:paraId="58E1D16E" w14:textId="77777777" w:rsidR="00E65412" w:rsidRPr="003071FB" w:rsidRDefault="00E65412" w:rsidP="00422884">
            <w:pPr>
              <w:rPr>
                <w:b/>
                <w:bCs/>
              </w:rPr>
            </w:pPr>
            <w:r w:rsidRPr="003071FB">
              <w:rPr>
                <w:b/>
                <w:bCs/>
              </w:rPr>
              <w:t>M009</w:t>
            </w:r>
          </w:p>
        </w:tc>
        <w:tc>
          <w:tcPr>
            <w:tcW w:w="0" w:type="auto"/>
            <w:shd w:val="pct10" w:color="auto" w:fill="auto"/>
            <w:vAlign w:val="center"/>
            <w:hideMark/>
          </w:tcPr>
          <w:p w14:paraId="6A2C3E74" w14:textId="77777777" w:rsidR="00E65412" w:rsidRPr="003071FB" w:rsidRDefault="00E65412" w:rsidP="00422884">
            <w:r w:rsidRPr="003071FB">
              <w:t>Unexpected joy flicker</w:t>
            </w:r>
          </w:p>
        </w:tc>
        <w:tc>
          <w:tcPr>
            <w:tcW w:w="0" w:type="auto"/>
            <w:shd w:val="pct10" w:color="auto" w:fill="auto"/>
            <w:vAlign w:val="center"/>
            <w:hideMark/>
          </w:tcPr>
          <w:p w14:paraId="3E64CBA5" w14:textId="77777777" w:rsidR="00E65412" w:rsidRPr="003071FB" w:rsidRDefault="00E65412" w:rsidP="00422884">
            <w:r w:rsidRPr="003071FB">
              <w:t>Sudden smile or upward emotional spike</w:t>
            </w:r>
          </w:p>
        </w:tc>
        <w:tc>
          <w:tcPr>
            <w:tcW w:w="0" w:type="auto"/>
            <w:shd w:val="pct10" w:color="auto" w:fill="auto"/>
            <w:vAlign w:val="center"/>
            <w:hideMark/>
          </w:tcPr>
          <w:p w14:paraId="3BE55B2C" w14:textId="77777777" w:rsidR="00E65412" w:rsidRPr="003071FB" w:rsidRDefault="00E65412" w:rsidP="00422884">
            <w:r w:rsidRPr="003071FB">
              <w:t>Joy, Hope</w:t>
            </w:r>
          </w:p>
        </w:tc>
      </w:tr>
      <w:tr w:rsidR="00E65412" w:rsidRPr="003071FB" w14:paraId="1376AF14" w14:textId="77777777" w:rsidTr="00422884">
        <w:trPr>
          <w:tblCellSpacing w:w="15" w:type="dxa"/>
        </w:trPr>
        <w:tc>
          <w:tcPr>
            <w:tcW w:w="0" w:type="auto"/>
            <w:vAlign w:val="center"/>
            <w:hideMark/>
          </w:tcPr>
          <w:p w14:paraId="150687AA" w14:textId="77777777" w:rsidR="00E65412" w:rsidRPr="003071FB" w:rsidRDefault="00E65412" w:rsidP="00422884">
            <w:pPr>
              <w:rPr>
                <w:b/>
                <w:bCs/>
              </w:rPr>
            </w:pPr>
            <w:r w:rsidRPr="003071FB">
              <w:rPr>
                <w:b/>
                <w:bCs/>
              </w:rPr>
              <w:t>M010</w:t>
            </w:r>
          </w:p>
        </w:tc>
        <w:tc>
          <w:tcPr>
            <w:tcW w:w="0" w:type="auto"/>
            <w:vAlign w:val="center"/>
            <w:hideMark/>
          </w:tcPr>
          <w:p w14:paraId="368F3038" w14:textId="77777777" w:rsidR="00E65412" w:rsidRPr="003071FB" w:rsidRDefault="00E65412" w:rsidP="00422884">
            <w:r w:rsidRPr="003071FB">
              <w:t>Suppressed sarcasm</w:t>
            </w:r>
          </w:p>
        </w:tc>
        <w:tc>
          <w:tcPr>
            <w:tcW w:w="0" w:type="auto"/>
            <w:vAlign w:val="center"/>
            <w:hideMark/>
          </w:tcPr>
          <w:p w14:paraId="2E39954F" w14:textId="77777777" w:rsidR="00E65412" w:rsidRPr="003071FB" w:rsidRDefault="00E65412" w:rsidP="00422884">
            <w:r w:rsidRPr="003071FB">
              <w:t>Tone-mask or contradiction pulse</w:t>
            </w:r>
          </w:p>
        </w:tc>
        <w:tc>
          <w:tcPr>
            <w:tcW w:w="0" w:type="auto"/>
            <w:vAlign w:val="center"/>
            <w:hideMark/>
          </w:tcPr>
          <w:p w14:paraId="7221BDAE" w14:textId="77777777" w:rsidR="00E65412" w:rsidRPr="003071FB" w:rsidRDefault="00E65412" w:rsidP="00422884">
            <w:r w:rsidRPr="003071FB">
              <w:t>Disgust, Play</w:t>
            </w:r>
          </w:p>
        </w:tc>
      </w:tr>
    </w:tbl>
    <w:p w14:paraId="4B275746" w14:textId="77777777" w:rsidR="00E65412" w:rsidRPr="003071FB" w:rsidRDefault="00E65412" w:rsidP="00E65412">
      <w:pPr>
        <w:rPr>
          <w:rStyle w:val="Heading3Char"/>
        </w:rPr>
      </w:pPr>
      <w:r>
        <w:br w:type="textWrapping" w:clear="all"/>
      </w:r>
      <w:r>
        <w:rPr>
          <w:rStyle w:val="Heading3Char"/>
        </w:rPr>
        <w:br/>
      </w:r>
      <w:r w:rsidRPr="003071FB">
        <w:rPr>
          <w:rStyle w:val="Heading3Char"/>
        </w:rPr>
        <w:t>Reference Entries: Relational Micro-States (REL-###)</w:t>
      </w:r>
    </w:p>
    <w:tbl>
      <w:tblPr>
        <w:tblW w:w="0" w:type="auto"/>
        <w:tblCellSpacing w:w="15"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828"/>
        <w:gridCol w:w="2709"/>
        <w:gridCol w:w="3705"/>
        <w:gridCol w:w="2098"/>
      </w:tblGrid>
      <w:tr w:rsidR="00E65412" w:rsidRPr="003071FB" w14:paraId="1A8C3603" w14:textId="77777777" w:rsidTr="00422884">
        <w:trPr>
          <w:tblHeader/>
          <w:tblCellSpacing w:w="15" w:type="dxa"/>
        </w:trPr>
        <w:tc>
          <w:tcPr>
            <w:tcW w:w="0" w:type="auto"/>
            <w:shd w:val="pct10" w:color="auto" w:fill="auto"/>
            <w:vAlign w:val="center"/>
            <w:hideMark/>
          </w:tcPr>
          <w:p w14:paraId="3F4BFD6F"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Code</w:t>
            </w:r>
          </w:p>
        </w:tc>
        <w:tc>
          <w:tcPr>
            <w:tcW w:w="0" w:type="auto"/>
            <w:shd w:val="pct10" w:color="auto" w:fill="auto"/>
            <w:vAlign w:val="center"/>
            <w:hideMark/>
          </w:tcPr>
          <w:p w14:paraId="61465F78"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Label</w:t>
            </w:r>
          </w:p>
        </w:tc>
        <w:tc>
          <w:tcPr>
            <w:tcW w:w="0" w:type="auto"/>
            <w:shd w:val="pct10" w:color="auto" w:fill="auto"/>
            <w:vAlign w:val="center"/>
            <w:hideMark/>
          </w:tcPr>
          <w:p w14:paraId="63C957C2"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Description</w:t>
            </w:r>
          </w:p>
        </w:tc>
        <w:tc>
          <w:tcPr>
            <w:tcW w:w="0" w:type="auto"/>
            <w:shd w:val="pct10" w:color="auto" w:fill="auto"/>
            <w:vAlign w:val="center"/>
            <w:hideMark/>
          </w:tcPr>
          <w:p w14:paraId="3E388D29"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Risk/Repair Path</w:t>
            </w:r>
          </w:p>
        </w:tc>
      </w:tr>
      <w:tr w:rsidR="00E65412" w:rsidRPr="003071FB" w14:paraId="06B19B35" w14:textId="77777777" w:rsidTr="00422884">
        <w:trPr>
          <w:tblCellSpacing w:w="15" w:type="dxa"/>
        </w:trPr>
        <w:tc>
          <w:tcPr>
            <w:tcW w:w="0" w:type="auto"/>
            <w:vAlign w:val="center"/>
            <w:hideMark/>
          </w:tcPr>
          <w:p w14:paraId="1000DBF2"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REL-001</w:t>
            </w:r>
          </w:p>
        </w:tc>
        <w:tc>
          <w:tcPr>
            <w:tcW w:w="0" w:type="auto"/>
            <w:vAlign w:val="center"/>
            <w:hideMark/>
          </w:tcPr>
          <w:p w14:paraId="0C029800"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Withholding to avoid conflict</w:t>
            </w:r>
          </w:p>
        </w:tc>
        <w:tc>
          <w:tcPr>
            <w:tcW w:w="0" w:type="auto"/>
            <w:vAlign w:val="center"/>
            <w:hideMark/>
          </w:tcPr>
          <w:p w14:paraId="5A8DFD9B"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Suppressed response to preserve peace</w:t>
            </w:r>
          </w:p>
        </w:tc>
        <w:tc>
          <w:tcPr>
            <w:tcW w:w="0" w:type="auto"/>
            <w:vAlign w:val="center"/>
            <w:hideMark/>
          </w:tcPr>
          <w:p w14:paraId="144719B3"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Loneliness, Resentment</w:t>
            </w:r>
          </w:p>
        </w:tc>
      </w:tr>
      <w:tr w:rsidR="00E65412" w:rsidRPr="003071FB" w14:paraId="4F109BCE" w14:textId="77777777" w:rsidTr="00422884">
        <w:trPr>
          <w:tblCellSpacing w:w="15" w:type="dxa"/>
        </w:trPr>
        <w:tc>
          <w:tcPr>
            <w:tcW w:w="0" w:type="auto"/>
            <w:shd w:val="pct10" w:color="auto" w:fill="auto"/>
            <w:vAlign w:val="center"/>
            <w:hideMark/>
          </w:tcPr>
          <w:p w14:paraId="669BF60D"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REL-002</w:t>
            </w:r>
          </w:p>
        </w:tc>
        <w:tc>
          <w:tcPr>
            <w:tcW w:w="0" w:type="auto"/>
            <w:shd w:val="pct10" w:color="auto" w:fill="auto"/>
            <w:vAlign w:val="center"/>
            <w:hideMark/>
          </w:tcPr>
          <w:p w14:paraId="083B3A9A"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Misunderstanding tension spike</w:t>
            </w:r>
          </w:p>
        </w:tc>
        <w:tc>
          <w:tcPr>
            <w:tcW w:w="0" w:type="auto"/>
            <w:shd w:val="pct10" w:color="auto" w:fill="auto"/>
            <w:vAlign w:val="center"/>
            <w:hideMark/>
          </w:tcPr>
          <w:p w14:paraId="6343CC4F"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Silent emotional spike when misread or unheard</w:t>
            </w:r>
          </w:p>
        </w:tc>
        <w:tc>
          <w:tcPr>
            <w:tcW w:w="0" w:type="auto"/>
            <w:shd w:val="pct10" w:color="auto" w:fill="auto"/>
            <w:vAlign w:val="center"/>
            <w:hideMark/>
          </w:tcPr>
          <w:p w14:paraId="3B01CC8A"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Shame, Withdrawal</w:t>
            </w:r>
          </w:p>
        </w:tc>
      </w:tr>
      <w:tr w:rsidR="00E65412" w:rsidRPr="003071FB" w14:paraId="20E50198" w14:textId="77777777" w:rsidTr="00422884">
        <w:trPr>
          <w:tblCellSpacing w:w="15" w:type="dxa"/>
        </w:trPr>
        <w:tc>
          <w:tcPr>
            <w:tcW w:w="0" w:type="auto"/>
            <w:vAlign w:val="center"/>
            <w:hideMark/>
          </w:tcPr>
          <w:p w14:paraId="4B36073A"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REL-003</w:t>
            </w:r>
          </w:p>
        </w:tc>
        <w:tc>
          <w:tcPr>
            <w:tcW w:w="0" w:type="auto"/>
            <w:vAlign w:val="center"/>
            <w:hideMark/>
          </w:tcPr>
          <w:p w14:paraId="72C00A4B"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Split-second trust test</w:t>
            </w:r>
          </w:p>
        </w:tc>
        <w:tc>
          <w:tcPr>
            <w:tcW w:w="0" w:type="auto"/>
            <w:vAlign w:val="center"/>
            <w:hideMark/>
          </w:tcPr>
          <w:p w14:paraId="4C57D15D"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Moment of assessing relational safety</w:t>
            </w:r>
          </w:p>
        </w:tc>
        <w:tc>
          <w:tcPr>
            <w:tcW w:w="0" w:type="auto"/>
            <w:vAlign w:val="center"/>
            <w:hideMark/>
          </w:tcPr>
          <w:p w14:paraId="6007A8D6"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Trust, Rejection</w:t>
            </w:r>
          </w:p>
        </w:tc>
      </w:tr>
      <w:tr w:rsidR="00E65412" w:rsidRPr="003071FB" w14:paraId="3B2BC174" w14:textId="77777777" w:rsidTr="00422884">
        <w:trPr>
          <w:tblCellSpacing w:w="15" w:type="dxa"/>
        </w:trPr>
        <w:tc>
          <w:tcPr>
            <w:tcW w:w="0" w:type="auto"/>
            <w:shd w:val="pct10" w:color="auto" w:fill="auto"/>
            <w:vAlign w:val="center"/>
            <w:hideMark/>
          </w:tcPr>
          <w:p w14:paraId="0C7AF49F"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REL-004</w:t>
            </w:r>
          </w:p>
        </w:tc>
        <w:tc>
          <w:tcPr>
            <w:tcW w:w="0" w:type="auto"/>
            <w:vAlign w:val="center"/>
            <w:hideMark/>
          </w:tcPr>
          <w:p w14:paraId="6407276A"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Disappointment blink</w:t>
            </w:r>
          </w:p>
        </w:tc>
        <w:tc>
          <w:tcPr>
            <w:tcW w:w="0" w:type="auto"/>
            <w:vAlign w:val="center"/>
            <w:hideMark/>
          </w:tcPr>
          <w:p w14:paraId="017FFB6F"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Emotional flinch from unmet need</w:t>
            </w:r>
          </w:p>
        </w:tc>
        <w:tc>
          <w:tcPr>
            <w:tcW w:w="0" w:type="auto"/>
            <w:vAlign w:val="center"/>
            <w:hideMark/>
          </w:tcPr>
          <w:p w14:paraId="25DD7059"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Guilt, Grief</w:t>
            </w:r>
          </w:p>
        </w:tc>
      </w:tr>
      <w:tr w:rsidR="00E65412" w:rsidRPr="003071FB" w14:paraId="2B86A124" w14:textId="77777777" w:rsidTr="00422884">
        <w:trPr>
          <w:tblCellSpacing w:w="15" w:type="dxa"/>
        </w:trPr>
        <w:tc>
          <w:tcPr>
            <w:tcW w:w="0" w:type="auto"/>
            <w:vAlign w:val="center"/>
            <w:hideMark/>
          </w:tcPr>
          <w:p w14:paraId="18A94A2F"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REL-005</w:t>
            </w:r>
          </w:p>
        </w:tc>
        <w:tc>
          <w:tcPr>
            <w:tcW w:w="0" w:type="auto"/>
            <w:vAlign w:val="center"/>
            <w:hideMark/>
          </w:tcPr>
          <w:p w14:paraId="318FB05C"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Empathy surge</w:t>
            </w:r>
          </w:p>
        </w:tc>
        <w:tc>
          <w:tcPr>
            <w:tcW w:w="0" w:type="auto"/>
            <w:vAlign w:val="center"/>
            <w:hideMark/>
          </w:tcPr>
          <w:p w14:paraId="706D979B"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Sudden relational resonance to another’s pain</w:t>
            </w:r>
          </w:p>
        </w:tc>
        <w:tc>
          <w:tcPr>
            <w:tcW w:w="0" w:type="auto"/>
            <w:vAlign w:val="center"/>
            <w:hideMark/>
          </w:tcPr>
          <w:p w14:paraId="375DFB83"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Love, Altruism</w:t>
            </w:r>
          </w:p>
        </w:tc>
      </w:tr>
      <w:tr w:rsidR="00E65412" w:rsidRPr="003071FB" w14:paraId="416C1C84" w14:textId="77777777" w:rsidTr="00422884">
        <w:trPr>
          <w:tblCellSpacing w:w="15" w:type="dxa"/>
        </w:trPr>
        <w:tc>
          <w:tcPr>
            <w:tcW w:w="0" w:type="auto"/>
            <w:vAlign w:val="center"/>
            <w:hideMark/>
          </w:tcPr>
          <w:p w14:paraId="66E09FAB"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REL-006</w:t>
            </w:r>
          </w:p>
        </w:tc>
        <w:tc>
          <w:tcPr>
            <w:tcW w:w="0" w:type="auto"/>
            <w:vAlign w:val="center"/>
            <w:hideMark/>
          </w:tcPr>
          <w:p w14:paraId="525A48CC"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Rejection micro-response</w:t>
            </w:r>
          </w:p>
        </w:tc>
        <w:tc>
          <w:tcPr>
            <w:tcW w:w="0" w:type="auto"/>
            <w:vAlign w:val="center"/>
            <w:hideMark/>
          </w:tcPr>
          <w:p w14:paraId="6CA7A69A"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Internalized fear response to perceived dismissal</w:t>
            </w:r>
          </w:p>
        </w:tc>
        <w:tc>
          <w:tcPr>
            <w:tcW w:w="0" w:type="auto"/>
            <w:vAlign w:val="center"/>
            <w:hideMark/>
          </w:tcPr>
          <w:p w14:paraId="76AF62BE"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Shame, Fear</w:t>
            </w:r>
          </w:p>
        </w:tc>
      </w:tr>
      <w:tr w:rsidR="00E65412" w:rsidRPr="003071FB" w14:paraId="0CAA6D41" w14:textId="77777777" w:rsidTr="00422884">
        <w:trPr>
          <w:tblCellSpacing w:w="15" w:type="dxa"/>
        </w:trPr>
        <w:tc>
          <w:tcPr>
            <w:tcW w:w="0" w:type="auto"/>
            <w:shd w:val="pct10" w:color="auto" w:fill="auto"/>
            <w:vAlign w:val="center"/>
            <w:hideMark/>
          </w:tcPr>
          <w:p w14:paraId="6B8ED9C7"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REL-007</w:t>
            </w:r>
          </w:p>
        </w:tc>
        <w:tc>
          <w:tcPr>
            <w:tcW w:w="0" w:type="auto"/>
            <w:shd w:val="pct10" w:color="auto" w:fill="auto"/>
            <w:vAlign w:val="center"/>
            <w:hideMark/>
          </w:tcPr>
          <w:p w14:paraId="6245A1B9"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Vulnerability recalibration</w:t>
            </w:r>
          </w:p>
        </w:tc>
        <w:tc>
          <w:tcPr>
            <w:tcW w:w="0" w:type="auto"/>
            <w:shd w:val="pct10" w:color="auto" w:fill="auto"/>
            <w:vAlign w:val="center"/>
            <w:hideMark/>
          </w:tcPr>
          <w:p w14:paraId="245A2EEB"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Defensive shift during openness</w:t>
            </w:r>
          </w:p>
        </w:tc>
        <w:tc>
          <w:tcPr>
            <w:tcW w:w="0" w:type="auto"/>
            <w:shd w:val="pct10" w:color="auto" w:fill="auto"/>
            <w:vAlign w:val="center"/>
            <w:hideMark/>
          </w:tcPr>
          <w:p w14:paraId="32C6B8C0"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Trust, Control</w:t>
            </w:r>
          </w:p>
        </w:tc>
      </w:tr>
      <w:tr w:rsidR="00E65412" w:rsidRPr="003071FB" w14:paraId="61394AEC" w14:textId="77777777" w:rsidTr="00422884">
        <w:trPr>
          <w:tblCellSpacing w:w="15" w:type="dxa"/>
        </w:trPr>
        <w:tc>
          <w:tcPr>
            <w:tcW w:w="0" w:type="auto"/>
            <w:vAlign w:val="center"/>
            <w:hideMark/>
          </w:tcPr>
          <w:p w14:paraId="012DFF61"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REL-008</w:t>
            </w:r>
          </w:p>
        </w:tc>
        <w:tc>
          <w:tcPr>
            <w:tcW w:w="0" w:type="auto"/>
            <w:vAlign w:val="center"/>
            <w:hideMark/>
          </w:tcPr>
          <w:p w14:paraId="5CAAD885"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Interruption strain</w:t>
            </w:r>
          </w:p>
        </w:tc>
        <w:tc>
          <w:tcPr>
            <w:tcW w:w="0" w:type="auto"/>
            <w:vAlign w:val="center"/>
            <w:hideMark/>
          </w:tcPr>
          <w:p w14:paraId="21414D92"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Mini spike in regulation effort after being cut off</w:t>
            </w:r>
          </w:p>
        </w:tc>
        <w:tc>
          <w:tcPr>
            <w:tcW w:w="0" w:type="auto"/>
            <w:vAlign w:val="center"/>
            <w:hideMark/>
          </w:tcPr>
          <w:p w14:paraId="6149A484"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Frustration, Shame</w:t>
            </w:r>
          </w:p>
        </w:tc>
      </w:tr>
      <w:tr w:rsidR="00E65412" w:rsidRPr="003071FB" w14:paraId="2CBCD351" w14:textId="77777777" w:rsidTr="00422884">
        <w:trPr>
          <w:tblCellSpacing w:w="15" w:type="dxa"/>
        </w:trPr>
        <w:tc>
          <w:tcPr>
            <w:tcW w:w="0" w:type="auto"/>
            <w:shd w:val="pct10" w:color="auto" w:fill="auto"/>
            <w:vAlign w:val="center"/>
            <w:hideMark/>
          </w:tcPr>
          <w:p w14:paraId="6DFC19F2"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REL-009</w:t>
            </w:r>
          </w:p>
        </w:tc>
        <w:tc>
          <w:tcPr>
            <w:tcW w:w="0" w:type="auto"/>
            <w:shd w:val="pct10" w:color="auto" w:fill="auto"/>
            <w:vAlign w:val="center"/>
            <w:hideMark/>
          </w:tcPr>
          <w:p w14:paraId="7B7C4D6D"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Shared laughter sync</w:t>
            </w:r>
          </w:p>
        </w:tc>
        <w:tc>
          <w:tcPr>
            <w:tcW w:w="0" w:type="auto"/>
            <w:shd w:val="pct10" w:color="auto" w:fill="auto"/>
            <w:vAlign w:val="center"/>
            <w:hideMark/>
          </w:tcPr>
          <w:p w14:paraId="6AB339D1"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Bonding signal from synchronized joy</w:t>
            </w:r>
          </w:p>
        </w:tc>
        <w:tc>
          <w:tcPr>
            <w:tcW w:w="0" w:type="auto"/>
            <w:shd w:val="pct10" w:color="auto" w:fill="auto"/>
            <w:vAlign w:val="center"/>
            <w:hideMark/>
          </w:tcPr>
          <w:p w14:paraId="78BE046D"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Joy, Relational Trust</w:t>
            </w:r>
          </w:p>
        </w:tc>
      </w:tr>
      <w:tr w:rsidR="00E65412" w:rsidRPr="003071FB" w14:paraId="1AA833A6" w14:textId="77777777" w:rsidTr="00422884">
        <w:trPr>
          <w:tblCellSpacing w:w="15" w:type="dxa"/>
        </w:trPr>
        <w:tc>
          <w:tcPr>
            <w:tcW w:w="0" w:type="auto"/>
            <w:vAlign w:val="center"/>
            <w:hideMark/>
          </w:tcPr>
          <w:p w14:paraId="63039EDE" w14:textId="77777777" w:rsidR="00E65412" w:rsidRPr="003071FB" w:rsidRDefault="00E65412" w:rsidP="00422884">
            <w:pPr>
              <w:rPr>
                <w:rFonts w:asciiTheme="majorHAnsi" w:eastAsiaTheme="majorEastAsia" w:hAnsiTheme="majorHAnsi" w:cstheme="majorBidi"/>
                <w:b/>
                <w:bCs/>
                <w:color w:val="000000" w:themeColor="text1"/>
                <w:sz w:val="24"/>
              </w:rPr>
            </w:pPr>
            <w:r w:rsidRPr="003071FB">
              <w:rPr>
                <w:rFonts w:asciiTheme="majorHAnsi" w:eastAsiaTheme="majorEastAsia" w:hAnsiTheme="majorHAnsi" w:cstheme="majorBidi"/>
                <w:b/>
                <w:bCs/>
                <w:color w:val="000000" w:themeColor="text1"/>
                <w:sz w:val="24"/>
              </w:rPr>
              <w:t>REL-010</w:t>
            </w:r>
          </w:p>
        </w:tc>
        <w:tc>
          <w:tcPr>
            <w:tcW w:w="0" w:type="auto"/>
            <w:vAlign w:val="center"/>
            <w:hideMark/>
          </w:tcPr>
          <w:p w14:paraId="1CF29FB0"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Relational disconnect pre-signal</w:t>
            </w:r>
          </w:p>
        </w:tc>
        <w:tc>
          <w:tcPr>
            <w:tcW w:w="0" w:type="auto"/>
            <w:vAlign w:val="center"/>
            <w:hideMark/>
          </w:tcPr>
          <w:p w14:paraId="22E4F224"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Early flag of emotional detachment</w:t>
            </w:r>
          </w:p>
        </w:tc>
        <w:tc>
          <w:tcPr>
            <w:tcW w:w="0" w:type="auto"/>
            <w:vAlign w:val="center"/>
            <w:hideMark/>
          </w:tcPr>
          <w:p w14:paraId="442A0254" w14:textId="77777777" w:rsidR="00E65412" w:rsidRPr="003071FB" w:rsidRDefault="00E65412" w:rsidP="00422884">
            <w:pPr>
              <w:rPr>
                <w:rFonts w:asciiTheme="majorHAnsi" w:eastAsiaTheme="majorEastAsia" w:hAnsiTheme="majorHAnsi" w:cstheme="majorBidi"/>
                <w:color w:val="000000" w:themeColor="text1"/>
                <w:sz w:val="24"/>
              </w:rPr>
            </w:pPr>
            <w:r w:rsidRPr="003071FB">
              <w:rPr>
                <w:rFonts w:asciiTheme="majorHAnsi" w:eastAsiaTheme="majorEastAsia" w:hAnsiTheme="majorHAnsi" w:cstheme="majorBidi"/>
                <w:color w:val="000000" w:themeColor="text1"/>
                <w:sz w:val="24"/>
              </w:rPr>
              <w:t>Loneliness, Despair</w:t>
            </w:r>
          </w:p>
        </w:tc>
      </w:tr>
    </w:tbl>
    <w:p w14:paraId="41D226B2" w14:textId="77777777" w:rsidR="00E65412" w:rsidRPr="00544494" w:rsidRDefault="00E65412" w:rsidP="00E65412">
      <w:pPr>
        <w:rPr>
          <w:b/>
          <w:bCs/>
        </w:rPr>
      </w:pPr>
      <w:r>
        <w:rPr>
          <w:rStyle w:val="Heading3Char"/>
        </w:rPr>
        <w:br/>
      </w:r>
      <w:r w:rsidRPr="00544494">
        <w:rPr>
          <w:b/>
          <w:bCs/>
        </w:rPr>
        <w:t>YAML Sample</w:t>
      </w:r>
    </w:p>
    <w:p w14:paraId="362347C4"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M006:</w:t>
      </w:r>
    </w:p>
    <w:p w14:paraId="02850086"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 xml:space="preserve">  label: Frustration flare</w:t>
      </w:r>
    </w:p>
    <w:p w14:paraId="4371D1BF"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 xml:space="preserve">  type: micro-emotion</w:t>
      </w:r>
    </w:p>
    <w:p w14:paraId="008867A8"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 xml:space="preserve">  trigger: "Perceived obstacle or interruption"</w:t>
      </w:r>
    </w:p>
    <w:p w14:paraId="0BFD454B"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 xml:space="preserve">  </w:t>
      </w:r>
      <w:proofErr w:type="spellStart"/>
      <w:r w:rsidRPr="00544494">
        <w:rPr>
          <w:rStyle w:val="Heading3Char"/>
          <w:rFonts w:ascii="Cascadia Code SemiLight" w:hAnsi="Cascadia Code SemiLight"/>
        </w:rPr>
        <w:t>resolves_to</w:t>
      </w:r>
      <w:proofErr w:type="spellEnd"/>
      <w:r w:rsidRPr="00544494">
        <w:rPr>
          <w:rStyle w:val="Heading3Char"/>
          <w:rFonts w:ascii="Cascadia Code SemiLight" w:hAnsi="Cascadia Code SemiLight"/>
        </w:rPr>
        <w:t>: ["ANG", "FRU"]</w:t>
      </w:r>
    </w:p>
    <w:p w14:paraId="0E57F6A3"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 xml:space="preserve">  duration: ~1.5s</w:t>
      </w:r>
    </w:p>
    <w:p w14:paraId="5F9D8685"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 xml:space="preserve">  </w:t>
      </w:r>
      <w:proofErr w:type="spellStart"/>
      <w:r w:rsidRPr="00544494">
        <w:rPr>
          <w:rStyle w:val="Heading3Char"/>
          <w:rFonts w:ascii="Cascadia Code SemiLight" w:hAnsi="Cascadia Code SemiLight"/>
        </w:rPr>
        <w:t>usage_context</w:t>
      </w:r>
      <w:proofErr w:type="spellEnd"/>
      <w:r w:rsidRPr="00544494">
        <w:rPr>
          <w:rStyle w:val="Heading3Char"/>
          <w:rFonts w:ascii="Cascadia Code SemiLight" w:hAnsi="Cascadia Code SemiLight"/>
        </w:rPr>
        <w:t>: "Often precedes escalated verbal tone"</w:t>
      </w:r>
    </w:p>
    <w:p w14:paraId="393E8075" w14:textId="77777777" w:rsidR="00E65412" w:rsidRPr="00544494" w:rsidRDefault="00E65412" w:rsidP="00E65412">
      <w:pPr>
        <w:rPr>
          <w:rStyle w:val="Heading3Char"/>
          <w:rFonts w:ascii="Cascadia Code SemiLight" w:hAnsi="Cascadia Code SemiLight"/>
          <w:b/>
          <w:bCs/>
        </w:rPr>
      </w:pPr>
    </w:p>
    <w:p w14:paraId="2DD2EC76"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REL-004:</w:t>
      </w:r>
    </w:p>
    <w:p w14:paraId="0FC62A2F"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 xml:space="preserve">  label: Disappointment blink</w:t>
      </w:r>
    </w:p>
    <w:p w14:paraId="404D1335"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 xml:space="preserve">  type: relational-microstate</w:t>
      </w:r>
    </w:p>
    <w:p w14:paraId="67E6B2B1"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 xml:space="preserve">  trigger: "Unmet emotional expectation"</w:t>
      </w:r>
    </w:p>
    <w:p w14:paraId="1862135C" w14:textId="77777777" w:rsidR="00E65412" w:rsidRPr="00544494" w:rsidRDefault="00E65412" w:rsidP="00E65412">
      <w:pPr>
        <w:rPr>
          <w:rStyle w:val="Heading3Char"/>
          <w:rFonts w:ascii="Cascadia Code SemiLight" w:hAnsi="Cascadia Code SemiLight"/>
          <w:b/>
          <w:bCs/>
        </w:rPr>
      </w:pPr>
      <w:r w:rsidRPr="00544494">
        <w:rPr>
          <w:rStyle w:val="Heading3Char"/>
          <w:rFonts w:ascii="Cascadia Code SemiLight" w:hAnsi="Cascadia Code SemiLight"/>
        </w:rPr>
        <w:t xml:space="preserve">  </w:t>
      </w:r>
      <w:proofErr w:type="spellStart"/>
      <w:r w:rsidRPr="00544494">
        <w:rPr>
          <w:rStyle w:val="Heading3Char"/>
          <w:rFonts w:ascii="Cascadia Code SemiLight" w:hAnsi="Cascadia Code SemiLight"/>
        </w:rPr>
        <w:t>resolves_to</w:t>
      </w:r>
      <w:proofErr w:type="spellEnd"/>
      <w:r w:rsidRPr="00544494">
        <w:rPr>
          <w:rStyle w:val="Heading3Char"/>
          <w:rFonts w:ascii="Cascadia Code SemiLight" w:hAnsi="Cascadia Code SemiLight"/>
        </w:rPr>
        <w:t>: ["SHA", "LON"]</w:t>
      </w:r>
    </w:p>
    <w:p w14:paraId="058D68D9" w14:textId="77777777" w:rsidR="00E65412" w:rsidRPr="00777E49" w:rsidRDefault="00E65412" w:rsidP="00E65412">
      <w:pPr>
        <w:rPr>
          <w:i/>
          <w:iCs/>
        </w:rPr>
      </w:pPr>
      <w:r w:rsidRPr="00544494">
        <w:rPr>
          <w:rStyle w:val="Heading3Char"/>
          <w:rFonts w:ascii="Cascadia Code SemiLight" w:hAnsi="Cascadia Code SemiLight"/>
        </w:rPr>
        <w:t xml:space="preserve">  </w:t>
      </w:r>
      <w:proofErr w:type="spellStart"/>
      <w:r w:rsidRPr="00544494">
        <w:rPr>
          <w:rStyle w:val="Heading3Char"/>
          <w:rFonts w:ascii="Cascadia Code SemiLight" w:hAnsi="Cascadia Code SemiLight"/>
        </w:rPr>
        <w:t>usage_context</w:t>
      </w:r>
      <w:proofErr w:type="spellEnd"/>
      <w:r w:rsidRPr="00544494">
        <w:rPr>
          <w:rStyle w:val="Heading3Char"/>
          <w:rFonts w:ascii="Cascadia Code SemiLight" w:hAnsi="Cascadia Code SemiLight"/>
        </w:rPr>
        <w:t>: "Used in early-stage rupture detection"</w:t>
      </w:r>
      <w:r w:rsidRPr="003071FB">
        <w:rPr>
          <w:rStyle w:val="Heading3Char"/>
        </w:rPr>
        <w:br/>
      </w:r>
      <w:r>
        <w:br/>
      </w:r>
      <w:r>
        <w:rPr>
          <w:rFonts w:asciiTheme="majorHAnsi" w:eastAsiaTheme="majorEastAsia" w:hAnsiTheme="majorHAnsi" w:cstheme="majorBidi"/>
          <w:b/>
          <w:bCs/>
          <w:color w:val="000000" w:themeColor="text1"/>
          <w:sz w:val="24"/>
        </w:rPr>
        <w:br/>
      </w:r>
      <w:r w:rsidRPr="00106B91">
        <w:rPr>
          <w:rFonts w:asciiTheme="majorHAnsi" w:eastAsiaTheme="majorEastAsia" w:hAnsiTheme="majorHAnsi" w:cstheme="majorBidi"/>
          <w:b/>
          <w:bCs/>
          <w:color w:val="000000" w:themeColor="text1"/>
          <w:sz w:val="24"/>
        </w:rPr>
        <w:t>Appendix A.5 –</w:t>
      </w:r>
      <w:r>
        <w:rPr>
          <w:rFonts w:asciiTheme="majorHAnsi" w:eastAsiaTheme="majorEastAsia" w:hAnsiTheme="majorHAnsi" w:cstheme="majorBidi"/>
          <w:b/>
          <w:bCs/>
          <w:color w:val="000000" w:themeColor="text1"/>
          <w:sz w:val="24"/>
        </w:rPr>
        <w:t xml:space="preserve"> </w:t>
      </w:r>
      <w:r w:rsidRPr="00777E49">
        <w:rPr>
          <w:rStyle w:val="Heading3Char"/>
        </w:rPr>
        <w:t>Somatic Marker Reference System</w:t>
      </w:r>
      <w:r>
        <w:rPr>
          <w:rStyle w:val="Heading3Char"/>
        </w:rPr>
        <w:br/>
      </w:r>
      <w:r w:rsidRPr="00777E49">
        <w:rPr>
          <w:i/>
          <w:iCs/>
        </w:rPr>
        <w:t>Physiological Emotional Indicators for Embodied Empathy Processing</w:t>
      </w:r>
    </w:p>
    <w:p w14:paraId="1CFBF7B2" w14:textId="77777777" w:rsidR="00E65412" w:rsidRPr="00A85DB5" w:rsidRDefault="00E65412" w:rsidP="00E65412">
      <w:pPr>
        <w:rPr>
          <w:b/>
          <w:bCs/>
        </w:rPr>
      </w:pPr>
      <w:r w:rsidRPr="00A85DB5">
        <w:rPr>
          <w:b/>
          <w:bCs/>
        </w:rPr>
        <w:t>Purpose</w:t>
      </w:r>
    </w:p>
    <w:p w14:paraId="095A173F" w14:textId="77777777" w:rsidR="00E65412" w:rsidRPr="00A85DB5" w:rsidRDefault="00E65412" w:rsidP="00E65412">
      <w:r w:rsidRPr="00A85DB5">
        <w:t xml:space="preserve">Somatic markers are the </w:t>
      </w:r>
      <w:r w:rsidRPr="00A85DB5">
        <w:rPr>
          <w:b/>
          <w:bCs/>
        </w:rPr>
        <w:t>bio-affective signals</w:t>
      </w:r>
      <w:r w:rsidRPr="00A85DB5">
        <w:t xml:space="preserve"> that reflect or reveal emotional states — often </w:t>
      </w:r>
      <w:r w:rsidRPr="00A85DB5">
        <w:rPr>
          <w:b/>
          <w:bCs/>
        </w:rPr>
        <w:t>before language</w:t>
      </w:r>
      <w:r w:rsidRPr="00A85DB5">
        <w:t xml:space="preserve">, </w:t>
      </w:r>
      <w:r w:rsidRPr="00A85DB5">
        <w:rPr>
          <w:b/>
          <w:bCs/>
        </w:rPr>
        <w:t>beneath cognition</w:t>
      </w:r>
      <w:r w:rsidRPr="00A85DB5">
        <w:t xml:space="preserve">, or </w:t>
      </w:r>
      <w:r>
        <w:rPr>
          <w:b/>
          <w:bCs/>
        </w:rPr>
        <w:t>instead of</w:t>
      </w:r>
      <w:r w:rsidRPr="00A85DB5">
        <w:rPr>
          <w:b/>
          <w:bCs/>
        </w:rPr>
        <w:t xml:space="preserve"> expression</w:t>
      </w:r>
      <w:r w:rsidRPr="00A85DB5">
        <w:t>. These markers allow MEC to detect emotional resonance, escalation risk, and regulation thresholds through subtle body-based data, symbolic flags, or behavioral inference.</w:t>
      </w:r>
    </w:p>
    <w:p w14:paraId="603A8C79" w14:textId="77777777" w:rsidR="00E65412" w:rsidRDefault="00E65412" w:rsidP="00E65412">
      <w:r w:rsidRPr="00A85DB5">
        <w:rPr>
          <w:i/>
          <w:iCs/>
        </w:rPr>
        <w:t>When the voice is silent, the body speaks</w:t>
      </w:r>
      <w:r w:rsidRPr="00A85DB5">
        <w:t>.</w:t>
      </w:r>
      <w:r>
        <w:br/>
      </w:r>
      <w:r>
        <w:br/>
      </w:r>
      <w:r>
        <w:rPr>
          <w:b/>
          <w:bCs/>
        </w:rPr>
        <w:br/>
      </w:r>
      <w:r w:rsidRPr="00BF470C">
        <w:rPr>
          <w:b/>
          <w:bCs/>
        </w:rPr>
        <w:t>Code Prefixes</w:t>
      </w:r>
    </w:p>
    <w:tbl>
      <w:tblPr>
        <w:tblW w:w="0" w:type="auto"/>
        <w:tblCellSpacing w:w="15"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537"/>
        <w:gridCol w:w="712"/>
        <w:gridCol w:w="4664"/>
      </w:tblGrid>
      <w:tr w:rsidR="00E65412" w:rsidRPr="009119F4" w14:paraId="1367EE33" w14:textId="77777777" w:rsidTr="00422884">
        <w:trPr>
          <w:tblHeader/>
          <w:tblCellSpacing w:w="15" w:type="dxa"/>
        </w:trPr>
        <w:tc>
          <w:tcPr>
            <w:tcW w:w="0" w:type="auto"/>
            <w:shd w:val="pct10" w:color="auto" w:fill="auto"/>
            <w:vAlign w:val="center"/>
            <w:hideMark/>
          </w:tcPr>
          <w:p w14:paraId="412BEDD3" w14:textId="77777777" w:rsidR="00E65412" w:rsidRPr="009119F4" w:rsidRDefault="00E65412" w:rsidP="00422884">
            <w:pPr>
              <w:rPr>
                <w:b/>
                <w:bCs/>
              </w:rPr>
            </w:pPr>
            <w:r w:rsidRPr="009119F4">
              <w:rPr>
                <w:b/>
                <w:bCs/>
              </w:rPr>
              <w:t>Type</w:t>
            </w:r>
          </w:p>
        </w:tc>
        <w:tc>
          <w:tcPr>
            <w:tcW w:w="0" w:type="auto"/>
            <w:shd w:val="pct10" w:color="auto" w:fill="auto"/>
            <w:vAlign w:val="center"/>
            <w:hideMark/>
          </w:tcPr>
          <w:p w14:paraId="4D4F98C2" w14:textId="77777777" w:rsidR="00E65412" w:rsidRPr="009119F4" w:rsidRDefault="00E65412" w:rsidP="00422884">
            <w:pPr>
              <w:rPr>
                <w:b/>
                <w:bCs/>
              </w:rPr>
            </w:pPr>
            <w:r w:rsidRPr="009119F4">
              <w:rPr>
                <w:b/>
                <w:bCs/>
              </w:rPr>
              <w:t>Prefix</w:t>
            </w:r>
          </w:p>
        </w:tc>
        <w:tc>
          <w:tcPr>
            <w:tcW w:w="0" w:type="auto"/>
            <w:shd w:val="pct10" w:color="auto" w:fill="auto"/>
            <w:vAlign w:val="center"/>
            <w:hideMark/>
          </w:tcPr>
          <w:p w14:paraId="01A433E8" w14:textId="77777777" w:rsidR="00E65412" w:rsidRPr="009119F4" w:rsidRDefault="00E65412" w:rsidP="00422884">
            <w:pPr>
              <w:rPr>
                <w:b/>
                <w:bCs/>
              </w:rPr>
            </w:pPr>
            <w:r w:rsidRPr="009119F4">
              <w:rPr>
                <w:b/>
                <w:bCs/>
              </w:rPr>
              <w:t>Description</w:t>
            </w:r>
          </w:p>
        </w:tc>
      </w:tr>
      <w:tr w:rsidR="00E65412" w:rsidRPr="009119F4" w14:paraId="1F59EAC0" w14:textId="77777777" w:rsidTr="00422884">
        <w:trPr>
          <w:tblCellSpacing w:w="15" w:type="dxa"/>
        </w:trPr>
        <w:tc>
          <w:tcPr>
            <w:tcW w:w="0" w:type="auto"/>
            <w:vAlign w:val="center"/>
            <w:hideMark/>
          </w:tcPr>
          <w:p w14:paraId="1529E6BC" w14:textId="77777777" w:rsidR="00E65412" w:rsidRPr="009119F4" w:rsidRDefault="00E65412" w:rsidP="00422884">
            <w:r w:rsidRPr="009119F4">
              <w:t>Somatic Marker</w:t>
            </w:r>
          </w:p>
        </w:tc>
        <w:tc>
          <w:tcPr>
            <w:tcW w:w="0" w:type="auto"/>
            <w:vAlign w:val="center"/>
            <w:hideMark/>
          </w:tcPr>
          <w:p w14:paraId="03856EDD" w14:textId="77777777" w:rsidR="00E65412" w:rsidRPr="009119F4" w:rsidRDefault="00E65412" w:rsidP="00422884">
            <w:r w:rsidRPr="009119F4">
              <w:t>SOM-*</w:t>
            </w:r>
          </w:p>
        </w:tc>
        <w:tc>
          <w:tcPr>
            <w:tcW w:w="0" w:type="auto"/>
            <w:vAlign w:val="center"/>
            <w:hideMark/>
          </w:tcPr>
          <w:p w14:paraId="30FAC4BA" w14:textId="77777777" w:rsidR="00E65412" w:rsidRPr="009119F4" w:rsidRDefault="00E65412" w:rsidP="00422884">
            <w:r w:rsidRPr="009119F4">
              <w:t>Physical affective indicators (e.g., tension, posture)</w:t>
            </w:r>
          </w:p>
        </w:tc>
      </w:tr>
      <w:tr w:rsidR="00E65412" w:rsidRPr="009119F4" w14:paraId="359512E3" w14:textId="77777777" w:rsidTr="00422884">
        <w:trPr>
          <w:tblCellSpacing w:w="15" w:type="dxa"/>
        </w:trPr>
        <w:tc>
          <w:tcPr>
            <w:tcW w:w="0" w:type="auto"/>
            <w:shd w:val="pct10" w:color="auto" w:fill="auto"/>
            <w:vAlign w:val="center"/>
            <w:hideMark/>
          </w:tcPr>
          <w:p w14:paraId="578F9B68" w14:textId="77777777" w:rsidR="00E65412" w:rsidRPr="009119F4" w:rsidRDefault="00E65412" w:rsidP="00422884">
            <w:r w:rsidRPr="009119F4">
              <w:t>Somatic Signal</w:t>
            </w:r>
          </w:p>
        </w:tc>
        <w:tc>
          <w:tcPr>
            <w:tcW w:w="0" w:type="auto"/>
            <w:shd w:val="pct10" w:color="auto" w:fill="auto"/>
            <w:vAlign w:val="center"/>
            <w:hideMark/>
          </w:tcPr>
          <w:p w14:paraId="3B49CA33" w14:textId="77777777" w:rsidR="00E65412" w:rsidRPr="009119F4" w:rsidRDefault="00E65412" w:rsidP="00422884">
            <w:r w:rsidRPr="009119F4">
              <w:t>SIG-*</w:t>
            </w:r>
          </w:p>
        </w:tc>
        <w:tc>
          <w:tcPr>
            <w:tcW w:w="0" w:type="auto"/>
            <w:shd w:val="pct10" w:color="auto" w:fill="auto"/>
            <w:vAlign w:val="center"/>
            <w:hideMark/>
          </w:tcPr>
          <w:p w14:paraId="18DEC76B" w14:textId="77777777" w:rsidR="00E65412" w:rsidRPr="009119F4" w:rsidRDefault="00E65412" w:rsidP="00422884">
            <w:r w:rsidRPr="009119F4">
              <w:t>Observable emotion-linked behaviors or reflexes</w:t>
            </w:r>
          </w:p>
        </w:tc>
      </w:tr>
    </w:tbl>
    <w:p w14:paraId="33025F17" w14:textId="77777777" w:rsidR="00E65412" w:rsidRDefault="00E65412" w:rsidP="00E65412">
      <w:r>
        <w:br/>
      </w:r>
      <w:r>
        <w:br/>
      </w:r>
      <w:r w:rsidRPr="00670081">
        <w:rPr>
          <w:b/>
          <w:bCs/>
        </w:rPr>
        <w:t>Functional Role in MEC</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766"/>
        <w:gridCol w:w="7584"/>
      </w:tblGrid>
      <w:tr w:rsidR="00E65412" w:rsidRPr="00106B91" w14:paraId="4155AC55" w14:textId="77777777" w:rsidTr="00422884">
        <w:trPr>
          <w:tblHeader/>
          <w:tblCellSpacing w:w="15" w:type="dxa"/>
        </w:trPr>
        <w:tc>
          <w:tcPr>
            <w:tcW w:w="0" w:type="auto"/>
            <w:shd w:val="pct10" w:color="auto" w:fill="auto"/>
            <w:vAlign w:val="center"/>
            <w:hideMark/>
          </w:tcPr>
          <w:p w14:paraId="7D06B9E9" w14:textId="77777777" w:rsidR="00E65412" w:rsidRPr="00106B91" w:rsidRDefault="00E65412" w:rsidP="00422884">
            <w:pPr>
              <w:rPr>
                <w:b/>
                <w:bCs/>
              </w:rPr>
            </w:pPr>
            <w:r w:rsidRPr="00106B91">
              <w:rPr>
                <w:b/>
                <w:bCs/>
              </w:rPr>
              <w:t>System Layer</w:t>
            </w:r>
          </w:p>
        </w:tc>
        <w:tc>
          <w:tcPr>
            <w:tcW w:w="0" w:type="auto"/>
            <w:shd w:val="pct10" w:color="auto" w:fill="auto"/>
            <w:vAlign w:val="center"/>
            <w:hideMark/>
          </w:tcPr>
          <w:p w14:paraId="06172791" w14:textId="77777777" w:rsidR="00E65412" w:rsidRPr="00106B91" w:rsidRDefault="00E65412" w:rsidP="00422884">
            <w:pPr>
              <w:rPr>
                <w:b/>
                <w:bCs/>
              </w:rPr>
            </w:pPr>
            <w:r w:rsidRPr="00106B91">
              <w:rPr>
                <w:b/>
                <w:bCs/>
              </w:rPr>
              <w:t>Role</w:t>
            </w:r>
          </w:p>
        </w:tc>
      </w:tr>
      <w:tr w:rsidR="00E65412" w:rsidRPr="00106B91" w14:paraId="57F4E545" w14:textId="77777777" w:rsidTr="00422884">
        <w:trPr>
          <w:tblCellSpacing w:w="15" w:type="dxa"/>
        </w:trPr>
        <w:tc>
          <w:tcPr>
            <w:tcW w:w="0" w:type="auto"/>
            <w:vAlign w:val="center"/>
            <w:hideMark/>
          </w:tcPr>
          <w:p w14:paraId="0EC11DBC" w14:textId="77777777" w:rsidR="00E65412" w:rsidRPr="00106B91" w:rsidRDefault="00E65412" w:rsidP="00422884">
            <w:r w:rsidRPr="00106B91">
              <w:rPr>
                <w:b/>
                <w:bCs/>
              </w:rPr>
              <w:t>EIL</w:t>
            </w:r>
          </w:p>
        </w:tc>
        <w:tc>
          <w:tcPr>
            <w:tcW w:w="0" w:type="auto"/>
            <w:vAlign w:val="center"/>
            <w:hideMark/>
          </w:tcPr>
          <w:p w14:paraId="219E7B82" w14:textId="77777777" w:rsidR="00E65412" w:rsidRPr="00106B91" w:rsidRDefault="00E65412" w:rsidP="00422884">
            <w:r w:rsidRPr="00106B91">
              <w:t>Tags language patterns indicating preference for clarity, pace, or expression style</w:t>
            </w:r>
          </w:p>
        </w:tc>
      </w:tr>
      <w:tr w:rsidR="00E65412" w:rsidRPr="00106B91" w14:paraId="53A1D498" w14:textId="77777777" w:rsidTr="00422884">
        <w:trPr>
          <w:tblCellSpacing w:w="15" w:type="dxa"/>
        </w:trPr>
        <w:tc>
          <w:tcPr>
            <w:tcW w:w="0" w:type="auto"/>
            <w:shd w:val="pct10" w:color="auto" w:fill="auto"/>
            <w:vAlign w:val="center"/>
            <w:hideMark/>
          </w:tcPr>
          <w:p w14:paraId="690C6700" w14:textId="77777777" w:rsidR="00E65412" w:rsidRPr="00106B91" w:rsidRDefault="00E65412" w:rsidP="00422884">
            <w:r w:rsidRPr="00106B91">
              <w:rPr>
                <w:b/>
                <w:bCs/>
              </w:rPr>
              <w:t>ESIL</w:t>
            </w:r>
          </w:p>
        </w:tc>
        <w:tc>
          <w:tcPr>
            <w:tcW w:w="0" w:type="auto"/>
            <w:shd w:val="pct10" w:color="auto" w:fill="auto"/>
            <w:vAlign w:val="center"/>
            <w:hideMark/>
          </w:tcPr>
          <w:p w14:paraId="1BD84A29" w14:textId="77777777" w:rsidR="00E65412" w:rsidRPr="00106B91" w:rsidRDefault="00E65412" w:rsidP="00422884">
            <w:r w:rsidRPr="00106B91">
              <w:t>Adjusts tolerance thresholds for blend interpretation and emotional ambiguity</w:t>
            </w:r>
          </w:p>
        </w:tc>
      </w:tr>
      <w:tr w:rsidR="00E65412" w:rsidRPr="00106B91" w14:paraId="6492BE6D" w14:textId="77777777" w:rsidTr="00422884">
        <w:trPr>
          <w:tblCellSpacing w:w="15" w:type="dxa"/>
        </w:trPr>
        <w:tc>
          <w:tcPr>
            <w:tcW w:w="0" w:type="auto"/>
            <w:vAlign w:val="center"/>
            <w:hideMark/>
          </w:tcPr>
          <w:p w14:paraId="0265B2EC" w14:textId="77777777" w:rsidR="00E65412" w:rsidRPr="00106B91" w:rsidRDefault="00E65412" w:rsidP="00422884">
            <w:r w:rsidRPr="00106B91">
              <w:rPr>
                <w:b/>
                <w:bCs/>
              </w:rPr>
              <w:t>ERIS</w:t>
            </w:r>
          </w:p>
        </w:tc>
        <w:tc>
          <w:tcPr>
            <w:tcW w:w="0" w:type="auto"/>
            <w:vAlign w:val="center"/>
            <w:hideMark/>
          </w:tcPr>
          <w:p w14:paraId="128DCA33" w14:textId="77777777" w:rsidR="00E65412" w:rsidRPr="00106B91" w:rsidRDefault="00E65412" w:rsidP="00422884">
            <w:r w:rsidRPr="00106B91">
              <w:t>Adapts emotional reasoning to user profile, prioritizing care and non-assumption</w:t>
            </w:r>
          </w:p>
        </w:tc>
      </w:tr>
      <w:tr w:rsidR="00E65412" w:rsidRPr="00106B91" w14:paraId="4A361E17" w14:textId="77777777" w:rsidTr="00422884">
        <w:trPr>
          <w:tblCellSpacing w:w="15" w:type="dxa"/>
        </w:trPr>
        <w:tc>
          <w:tcPr>
            <w:tcW w:w="0" w:type="auto"/>
            <w:shd w:val="pct10" w:color="auto" w:fill="auto"/>
            <w:vAlign w:val="center"/>
            <w:hideMark/>
          </w:tcPr>
          <w:p w14:paraId="6CA03968" w14:textId="77777777" w:rsidR="00E65412" w:rsidRPr="00106B91" w:rsidRDefault="00E65412" w:rsidP="00422884">
            <w:r w:rsidRPr="00106B91">
              <w:rPr>
                <w:b/>
                <w:bCs/>
              </w:rPr>
              <w:t>Recovery Manager</w:t>
            </w:r>
          </w:p>
        </w:tc>
        <w:tc>
          <w:tcPr>
            <w:tcW w:w="0" w:type="auto"/>
            <w:shd w:val="pct10" w:color="auto" w:fill="auto"/>
            <w:vAlign w:val="center"/>
            <w:hideMark/>
          </w:tcPr>
          <w:p w14:paraId="59C73481" w14:textId="77777777" w:rsidR="00E65412" w:rsidRPr="00106B91" w:rsidRDefault="00E65412" w:rsidP="00422884">
            <w:r w:rsidRPr="00106B91">
              <w:t>Engages mode shifts (HMD-CLEARSPACE, SUP-SLOW01) to prevent escalation or misfire</w:t>
            </w:r>
          </w:p>
        </w:tc>
      </w:tr>
    </w:tbl>
    <w:p w14:paraId="192D4168" w14:textId="77777777" w:rsidR="00E65412" w:rsidRDefault="00E65412" w:rsidP="00E65412">
      <w:r>
        <w:br/>
      </w:r>
      <w:r>
        <w:rPr>
          <w:b/>
          <w:bCs/>
        </w:rPr>
        <w:br/>
      </w:r>
      <w:r>
        <w:rPr>
          <w:b/>
          <w:bCs/>
        </w:rPr>
        <w:br/>
      </w:r>
      <w:r>
        <w:rPr>
          <w:b/>
          <w:bCs/>
        </w:rPr>
        <w:br/>
      </w:r>
      <w:r w:rsidRPr="00F400ED">
        <w:rPr>
          <w:b/>
          <w:bCs/>
        </w:rPr>
        <w:t>Reference Entries: Somatic Markers (SOM-*)</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437"/>
        <w:gridCol w:w="2439"/>
        <w:gridCol w:w="3478"/>
        <w:gridCol w:w="1996"/>
      </w:tblGrid>
      <w:tr w:rsidR="00E65412" w:rsidRPr="00F400ED" w14:paraId="16233374" w14:textId="77777777" w:rsidTr="00422884">
        <w:trPr>
          <w:tblHeader/>
          <w:tblCellSpacing w:w="15" w:type="dxa"/>
        </w:trPr>
        <w:tc>
          <w:tcPr>
            <w:tcW w:w="0" w:type="auto"/>
            <w:shd w:val="pct10" w:color="auto" w:fill="auto"/>
            <w:vAlign w:val="center"/>
            <w:hideMark/>
          </w:tcPr>
          <w:p w14:paraId="7832FF94" w14:textId="77777777" w:rsidR="00E65412" w:rsidRPr="00F400ED" w:rsidRDefault="00E65412" w:rsidP="00422884">
            <w:pPr>
              <w:rPr>
                <w:b/>
                <w:bCs/>
              </w:rPr>
            </w:pPr>
            <w:r w:rsidRPr="00F400ED">
              <w:rPr>
                <w:b/>
                <w:bCs/>
              </w:rPr>
              <w:t>Code</w:t>
            </w:r>
          </w:p>
        </w:tc>
        <w:tc>
          <w:tcPr>
            <w:tcW w:w="0" w:type="auto"/>
            <w:shd w:val="pct10" w:color="auto" w:fill="auto"/>
            <w:vAlign w:val="center"/>
            <w:hideMark/>
          </w:tcPr>
          <w:p w14:paraId="5783D7EF" w14:textId="77777777" w:rsidR="00E65412" w:rsidRPr="00F400ED" w:rsidRDefault="00E65412" w:rsidP="00422884">
            <w:pPr>
              <w:rPr>
                <w:b/>
                <w:bCs/>
              </w:rPr>
            </w:pPr>
            <w:r w:rsidRPr="00F400ED">
              <w:rPr>
                <w:b/>
                <w:bCs/>
              </w:rPr>
              <w:t>Label</w:t>
            </w:r>
          </w:p>
        </w:tc>
        <w:tc>
          <w:tcPr>
            <w:tcW w:w="0" w:type="auto"/>
            <w:shd w:val="pct10" w:color="auto" w:fill="auto"/>
            <w:vAlign w:val="center"/>
            <w:hideMark/>
          </w:tcPr>
          <w:p w14:paraId="77FFDFBC" w14:textId="77777777" w:rsidR="00E65412" w:rsidRPr="00F400ED" w:rsidRDefault="00E65412" w:rsidP="00422884">
            <w:pPr>
              <w:rPr>
                <w:b/>
                <w:bCs/>
              </w:rPr>
            </w:pPr>
            <w:r w:rsidRPr="00F400ED">
              <w:rPr>
                <w:b/>
                <w:bCs/>
              </w:rPr>
              <w:t>Description</w:t>
            </w:r>
          </w:p>
        </w:tc>
        <w:tc>
          <w:tcPr>
            <w:tcW w:w="0" w:type="auto"/>
            <w:shd w:val="pct10" w:color="auto" w:fill="auto"/>
            <w:vAlign w:val="center"/>
            <w:hideMark/>
          </w:tcPr>
          <w:p w14:paraId="2E372F6D" w14:textId="77777777" w:rsidR="00E65412" w:rsidRPr="00F400ED" w:rsidRDefault="00E65412" w:rsidP="00422884">
            <w:pPr>
              <w:rPr>
                <w:b/>
                <w:bCs/>
              </w:rPr>
            </w:pPr>
            <w:r w:rsidRPr="00F400ED">
              <w:rPr>
                <w:b/>
                <w:bCs/>
              </w:rPr>
              <w:t>Triggered Blend States</w:t>
            </w:r>
          </w:p>
        </w:tc>
      </w:tr>
      <w:tr w:rsidR="00E65412" w:rsidRPr="00F400ED" w14:paraId="49067167" w14:textId="77777777" w:rsidTr="00422884">
        <w:trPr>
          <w:tblCellSpacing w:w="15" w:type="dxa"/>
        </w:trPr>
        <w:tc>
          <w:tcPr>
            <w:tcW w:w="0" w:type="auto"/>
            <w:vAlign w:val="center"/>
            <w:hideMark/>
          </w:tcPr>
          <w:p w14:paraId="5F79AE39" w14:textId="77777777" w:rsidR="00E65412" w:rsidRPr="00F400ED" w:rsidRDefault="00E65412" w:rsidP="00422884">
            <w:pPr>
              <w:rPr>
                <w:b/>
                <w:bCs/>
              </w:rPr>
            </w:pPr>
            <w:r w:rsidRPr="00F400ED">
              <w:rPr>
                <w:b/>
                <w:bCs/>
              </w:rPr>
              <w:t>SOM-FRZN</w:t>
            </w:r>
          </w:p>
        </w:tc>
        <w:tc>
          <w:tcPr>
            <w:tcW w:w="0" w:type="auto"/>
            <w:vAlign w:val="center"/>
            <w:hideMark/>
          </w:tcPr>
          <w:p w14:paraId="5A1DACAD" w14:textId="77777777" w:rsidR="00E65412" w:rsidRPr="00F400ED" w:rsidRDefault="00E65412" w:rsidP="00422884">
            <w:r w:rsidRPr="00F400ED">
              <w:t>Freeze response</w:t>
            </w:r>
          </w:p>
        </w:tc>
        <w:tc>
          <w:tcPr>
            <w:tcW w:w="0" w:type="auto"/>
            <w:vAlign w:val="center"/>
            <w:hideMark/>
          </w:tcPr>
          <w:p w14:paraId="3F765F3C" w14:textId="77777777" w:rsidR="00E65412" w:rsidRPr="00F400ED" w:rsidRDefault="00E65412" w:rsidP="00422884">
            <w:r w:rsidRPr="00F400ED">
              <w:t>Full-body immobilization or tension lock</w:t>
            </w:r>
          </w:p>
        </w:tc>
        <w:tc>
          <w:tcPr>
            <w:tcW w:w="0" w:type="auto"/>
            <w:vAlign w:val="center"/>
            <w:hideMark/>
          </w:tcPr>
          <w:p w14:paraId="3B305A56" w14:textId="77777777" w:rsidR="00E65412" w:rsidRPr="00F400ED" w:rsidRDefault="00E65412" w:rsidP="00422884">
            <w:r w:rsidRPr="00F400ED">
              <w:t>FEA, HEL</w:t>
            </w:r>
          </w:p>
        </w:tc>
      </w:tr>
      <w:tr w:rsidR="00E65412" w:rsidRPr="00F400ED" w14:paraId="4B8C518C" w14:textId="77777777" w:rsidTr="00422884">
        <w:trPr>
          <w:tblCellSpacing w:w="15" w:type="dxa"/>
        </w:trPr>
        <w:tc>
          <w:tcPr>
            <w:tcW w:w="0" w:type="auto"/>
            <w:shd w:val="pct10" w:color="auto" w:fill="auto"/>
            <w:vAlign w:val="center"/>
            <w:hideMark/>
          </w:tcPr>
          <w:p w14:paraId="1739664B" w14:textId="77777777" w:rsidR="00E65412" w:rsidRPr="00F400ED" w:rsidRDefault="00E65412" w:rsidP="00422884">
            <w:pPr>
              <w:rPr>
                <w:b/>
                <w:bCs/>
              </w:rPr>
            </w:pPr>
            <w:r w:rsidRPr="00F400ED">
              <w:rPr>
                <w:b/>
                <w:bCs/>
              </w:rPr>
              <w:t>SOM-CLENCH</w:t>
            </w:r>
          </w:p>
        </w:tc>
        <w:tc>
          <w:tcPr>
            <w:tcW w:w="0" w:type="auto"/>
            <w:shd w:val="pct10" w:color="auto" w:fill="auto"/>
            <w:vAlign w:val="center"/>
            <w:hideMark/>
          </w:tcPr>
          <w:p w14:paraId="101617FA" w14:textId="77777777" w:rsidR="00E65412" w:rsidRPr="00F400ED" w:rsidRDefault="00E65412" w:rsidP="00422884">
            <w:r w:rsidRPr="00F400ED">
              <w:t>Jaw or hand clenching</w:t>
            </w:r>
          </w:p>
        </w:tc>
        <w:tc>
          <w:tcPr>
            <w:tcW w:w="0" w:type="auto"/>
            <w:shd w:val="pct10" w:color="auto" w:fill="auto"/>
            <w:vAlign w:val="center"/>
            <w:hideMark/>
          </w:tcPr>
          <w:p w14:paraId="3AA2854C" w14:textId="77777777" w:rsidR="00E65412" w:rsidRPr="00F400ED" w:rsidRDefault="00E65412" w:rsidP="00422884">
            <w:r w:rsidRPr="00F400ED">
              <w:t>Physical tension from suppression</w:t>
            </w:r>
          </w:p>
        </w:tc>
        <w:tc>
          <w:tcPr>
            <w:tcW w:w="0" w:type="auto"/>
            <w:shd w:val="pct10" w:color="auto" w:fill="auto"/>
            <w:vAlign w:val="center"/>
            <w:hideMark/>
          </w:tcPr>
          <w:p w14:paraId="07E08649" w14:textId="77777777" w:rsidR="00E65412" w:rsidRPr="00F400ED" w:rsidRDefault="00E65412" w:rsidP="00422884">
            <w:r w:rsidRPr="00F400ED">
              <w:t>ANG, GUI, SHA</w:t>
            </w:r>
          </w:p>
        </w:tc>
      </w:tr>
      <w:tr w:rsidR="00E65412" w:rsidRPr="00F400ED" w14:paraId="226790A4" w14:textId="77777777" w:rsidTr="00422884">
        <w:trPr>
          <w:tblCellSpacing w:w="15" w:type="dxa"/>
        </w:trPr>
        <w:tc>
          <w:tcPr>
            <w:tcW w:w="0" w:type="auto"/>
            <w:vAlign w:val="center"/>
            <w:hideMark/>
          </w:tcPr>
          <w:p w14:paraId="61213615" w14:textId="77777777" w:rsidR="00E65412" w:rsidRPr="00F400ED" w:rsidRDefault="00E65412" w:rsidP="00422884">
            <w:pPr>
              <w:rPr>
                <w:b/>
                <w:bCs/>
              </w:rPr>
            </w:pPr>
            <w:r w:rsidRPr="00F400ED">
              <w:rPr>
                <w:b/>
                <w:bCs/>
              </w:rPr>
              <w:t>SOM-TREMOR</w:t>
            </w:r>
          </w:p>
        </w:tc>
        <w:tc>
          <w:tcPr>
            <w:tcW w:w="0" w:type="auto"/>
            <w:vAlign w:val="center"/>
            <w:hideMark/>
          </w:tcPr>
          <w:p w14:paraId="5224B5BE" w14:textId="77777777" w:rsidR="00E65412" w:rsidRPr="00F400ED" w:rsidRDefault="00E65412" w:rsidP="00422884">
            <w:r w:rsidRPr="00F400ED">
              <w:t>Subtle body shaking</w:t>
            </w:r>
          </w:p>
        </w:tc>
        <w:tc>
          <w:tcPr>
            <w:tcW w:w="0" w:type="auto"/>
            <w:vAlign w:val="center"/>
            <w:hideMark/>
          </w:tcPr>
          <w:p w14:paraId="655D2C5D" w14:textId="77777777" w:rsidR="00E65412" w:rsidRPr="00F400ED" w:rsidRDefault="00E65412" w:rsidP="00422884">
            <w:r w:rsidRPr="00F400ED">
              <w:t>Involuntary activation from fear or grief</w:t>
            </w:r>
          </w:p>
        </w:tc>
        <w:tc>
          <w:tcPr>
            <w:tcW w:w="0" w:type="auto"/>
            <w:vAlign w:val="center"/>
            <w:hideMark/>
          </w:tcPr>
          <w:p w14:paraId="427BCCAB" w14:textId="77777777" w:rsidR="00E65412" w:rsidRPr="00F400ED" w:rsidRDefault="00E65412" w:rsidP="00422884">
            <w:r w:rsidRPr="00F400ED">
              <w:t>FEA, GRF</w:t>
            </w:r>
          </w:p>
        </w:tc>
      </w:tr>
      <w:tr w:rsidR="00E65412" w:rsidRPr="00F400ED" w14:paraId="74C9970A" w14:textId="77777777" w:rsidTr="00422884">
        <w:trPr>
          <w:tblCellSpacing w:w="15" w:type="dxa"/>
        </w:trPr>
        <w:tc>
          <w:tcPr>
            <w:tcW w:w="0" w:type="auto"/>
            <w:shd w:val="pct10" w:color="auto" w:fill="auto"/>
            <w:vAlign w:val="center"/>
            <w:hideMark/>
          </w:tcPr>
          <w:p w14:paraId="7A24B938" w14:textId="77777777" w:rsidR="00E65412" w:rsidRPr="00F400ED" w:rsidRDefault="00E65412" w:rsidP="00422884">
            <w:pPr>
              <w:rPr>
                <w:b/>
                <w:bCs/>
              </w:rPr>
            </w:pPr>
            <w:r w:rsidRPr="00F400ED">
              <w:rPr>
                <w:b/>
                <w:bCs/>
              </w:rPr>
              <w:t>SOM-HEAVY</w:t>
            </w:r>
          </w:p>
        </w:tc>
        <w:tc>
          <w:tcPr>
            <w:tcW w:w="0" w:type="auto"/>
            <w:shd w:val="pct10" w:color="auto" w:fill="auto"/>
            <w:vAlign w:val="center"/>
            <w:hideMark/>
          </w:tcPr>
          <w:p w14:paraId="6DE28AC8" w14:textId="77777777" w:rsidR="00E65412" w:rsidRPr="00F400ED" w:rsidRDefault="00E65412" w:rsidP="00422884">
            <w:r w:rsidRPr="00F400ED">
              <w:t>Weighted chest</w:t>
            </w:r>
          </w:p>
        </w:tc>
        <w:tc>
          <w:tcPr>
            <w:tcW w:w="0" w:type="auto"/>
            <w:shd w:val="pct10" w:color="auto" w:fill="auto"/>
            <w:vAlign w:val="center"/>
            <w:hideMark/>
          </w:tcPr>
          <w:p w14:paraId="26F31B29" w14:textId="77777777" w:rsidR="00E65412" w:rsidRPr="00F400ED" w:rsidRDefault="00E65412" w:rsidP="00422884">
            <w:r w:rsidRPr="00F400ED">
              <w:t>Emotional suppression or grief pressure</w:t>
            </w:r>
          </w:p>
        </w:tc>
        <w:tc>
          <w:tcPr>
            <w:tcW w:w="0" w:type="auto"/>
            <w:shd w:val="pct10" w:color="auto" w:fill="auto"/>
            <w:vAlign w:val="center"/>
            <w:hideMark/>
          </w:tcPr>
          <w:p w14:paraId="5765BB26" w14:textId="77777777" w:rsidR="00E65412" w:rsidRPr="00F400ED" w:rsidRDefault="00E65412" w:rsidP="00422884">
            <w:r w:rsidRPr="00F400ED">
              <w:t>SHA, GRF, LON</w:t>
            </w:r>
          </w:p>
        </w:tc>
      </w:tr>
      <w:tr w:rsidR="00E65412" w:rsidRPr="00F400ED" w14:paraId="54117364" w14:textId="77777777" w:rsidTr="00422884">
        <w:trPr>
          <w:tblCellSpacing w:w="15" w:type="dxa"/>
        </w:trPr>
        <w:tc>
          <w:tcPr>
            <w:tcW w:w="0" w:type="auto"/>
            <w:vAlign w:val="center"/>
            <w:hideMark/>
          </w:tcPr>
          <w:p w14:paraId="74B44C99" w14:textId="77777777" w:rsidR="00E65412" w:rsidRPr="00F400ED" w:rsidRDefault="00E65412" w:rsidP="00422884">
            <w:pPr>
              <w:rPr>
                <w:b/>
                <w:bCs/>
              </w:rPr>
            </w:pPr>
            <w:r w:rsidRPr="00F400ED">
              <w:rPr>
                <w:b/>
                <w:bCs/>
              </w:rPr>
              <w:t>SOM-WAVE</w:t>
            </w:r>
          </w:p>
        </w:tc>
        <w:tc>
          <w:tcPr>
            <w:tcW w:w="0" w:type="auto"/>
            <w:vAlign w:val="center"/>
            <w:hideMark/>
          </w:tcPr>
          <w:p w14:paraId="43EB6E10" w14:textId="77777777" w:rsidR="00E65412" w:rsidRPr="00F400ED" w:rsidRDefault="00E65412" w:rsidP="00422884">
            <w:r w:rsidRPr="00F400ED">
              <w:t>Body warmth/cold shift</w:t>
            </w:r>
          </w:p>
        </w:tc>
        <w:tc>
          <w:tcPr>
            <w:tcW w:w="0" w:type="auto"/>
            <w:vAlign w:val="center"/>
            <w:hideMark/>
          </w:tcPr>
          <w:p w14:paraId="39EA259E" w14:textId="77777777" w:rsidR="00E65412" w:rsidRPr="00F400ED" w:rsidRDefault="00E65412" w:rsidP="00422884">
            <w:r w:rsidRPr="00F400ED">
              <w:t>Somatic response to awe, fear, or trauma</w:t>
            </w:r>
          </w:p>
        </w:tc>
        <w:tc>
          <w:tcPr>
            <w:tcW w:w="0" w:type="auto"/>
            <w:vAlign w:val="center"/>
            <w:hideMark/>
          </w:tcPr>
          <w:p w14:paraId="66B1F503" w14:textId="77777777" w:rsidR="00E65412" w:rsidRPr="00F400ED" w:rsidRDefault="00E65412" w:rsidP="00422884">
            <w:r w:rsidRPr="00F400ED">
              <w:t>AWE, FEA</w:t>
            </w:r>
          </w:p>
        </w:tc>
      </w:tr>
      <w:tr w:rsidR="00E65412" w:rsidRPr="00F400ED" w14:paraId="341A8F90" w14:textId="77777777" w:rsidTr="00422884">
        <w:trPr>
          <w:tblCellSpacing w:w="15" w:type="dxa"/>
        </w:trPr>
        <w:tc>
          <w:tcPr>
            <w:tcW w:w="0" w:type="auto"/>
            <w:shd w:val="pct10" w:color="auto" w:fill="auto"/>
            <w:vAlign w:val="center"/>
            <w:hideMark/>
          </w:tcPr>
          <w:p w14:paraId="3C84B478" w14:textId="77777777" w:rsidR="00E65412" w:rsidRPr="00F400ED" w:rsidRDefault="00E65412" w:rsidP="00422884">
            <w:pPr>
              <w:rPr>
                <w:b/>
                <w:bCs/>
              </w:rPr>
            </w:pPr>
            <w:r w:rsidRPr="00F400ED">
              <w:rPr>
                <w:b/>
                <w:bCs/>
              </w:rPr>
              <w:t>SOM-SHUDDER</w:t>
            </w:r>
          </w:p>
        </w:tc>
        <w:tc>
          <w:tcPr>
            <w:tcW w:w="0" w:type="auto"/>
            <w:shd w:val="pct10" w:color="auto" w:fill="auto"/>
            <w:vAlign w:val="center"/>
            <w:hideMark/>
          </w:tcPr>
          <w:p w14:paraId="4A0C4413" w14:textId="77777777" w:rsidR="00E65412" w:rsidRPr="00F400ED" w:rsidRDefault="00E65412" w:rsidP="00422884">
            <w:r w:rsidRPr="00F400ED">
              <w:t>Sudden twitch or convulsion</w:t>
            </w:r>
          </w:p>
        </w:tc>
        <w:tc>
          <w:tcPr>
            <w:tcW w:w="0" w:type="auto"/>
            <w:shd w:val="pct10" w:color="auto" w:fill="auto"/>
            <w:vAlign w:val="center"/>
            <w:hideMark/>
          </w:tcPr>
          <w:p w14:paraId="539C56A2" w14:textId="77777777" w:rsidR="00E65412" w:rsidRPr="00F400ED" w:rsidRDefault="00E65412" w:rsidP="00422884">
            <w:r w:rsidRPr="00F400ED">
              <w:t>Nervous system overload response</w:t>
            </w:r>
          </w:p>
        </w:tc>
        <w:tc>
          <w:tcPr>
            <w:tcW w:w="0" w:type="auto"/>
            <w:shd w:val="pct10" w:color="auto" w:fill="auto"/>
            <w:vAlign w:val="center"/>
            <w:hideMark/>
          </w:tcPr>
          <w:p w14:paraId="2FB45480" w14:textId="77777777" w:rsidR="00E65412" w:rsidRPr="00F400ED" w:rsidRDefault="00E65412" w:rsidP="00422884">
            <w:r w:rsidRPr="00F400ED">
              <w:t>FEA, DIS</w:t>
            </w:r>
          </w:p>
        </w:tc>
      </w:tr>
      <w:tr w:rsidR="00E65412" w:rsidRPr="00F400ED" w14:paraId="3C4F0286" w14:textId="77777777" w:rsidTr="00422884">
        <w:trPr>
          <w:tblCellSpacing w:w="15" w:type="dxa"/>
        </w:trPr>
        <w:tc>
          <w:tcPr>
            <w:tcW w:w="0" w:type="auto"/>
            <w:vAlign w:val="center"/>
            <w:hideMark/>
          </w:tcPr>
          <w:p w14:paraId="7A0251B7" w14:textId="77777777" w:rsidR="00E65412" w:rsidRPr="00F400ED" w:rsidRDefault="00E65412" w:rsidP="00422884">
            <w:pPr>
              <w:rPr>
                <w:b/>
                <w:bCs/>
              </w:rPr>
            </w:pPr>
            <w:r w:rsidRPr="00F400ED">
              <w:rPr>
                <w:b/>
                <w:bCs/>
              </w:rPr>
              <w:t>SOM-BLINK</w:t>
            </w:r>
          </w:p>
        </w:tc>
        <w:tc>
          <w:tcPr>
            <w:tcW w:w="0" w:type="auto"/>
            <w:vAlign w:val="center"/>
            <w:hideMark/>
          </w:tcPr>
          <w:p w14:paraId="4605C17B" w14:textId="77777777" w:rsidR="00E65412" w:rsidRPr="00F400ED" w:rsidRDefault="00E65412" w:rsidP="00422884">
            <w:r w:rsidRPr="00F400ED">
              <w:t>Prolonged blink</w:t>
            </w:r>
          </w:p>
        </w:tc>
        <w:tc>
          <w:tcPr>
            <w:tcW w:w="0" w:type="auto"/>
            <w:vAlign w:val="center"/>
            <w:hideMark/>
          </w:tcPr>
          <w:p w14:paraId="65DC6A04" w14:textId="77777777" w:rsidR="00E65412" w:rsidRPr="00F400ED" w:rsidRDefault="00E65412" w:rsidP="00422884">
            <w:r w:rsidRPr="00F400ED">
              <w:t>Dissociative pause or internal shielding</w:t>
            </w:r>
          </w:p>
        </w:tc>
        <w:tc>
          <w:tcPr>
            <w:tcW w:w="0" w:type="auto"/>
            <w:vAlign w:val="center"/>
            <w:hideMark/>
          </w:tcPr>
          <w:p w14:paraId="53DC0F97" w14:textId="77777777" w:rsidR="00E65412" w:rsidRPr="00F400ED" w:rsidRDefault="00E65412" w:rsidP="00422884">
            <w:r w:rsidRPr="00F400ED">
              <w:t>HEL, DIS</w:t>
            </w:r>
          </w:p>
        </w:tc>
      </w:tr>
      <w:tr w:rsidR="00E65412" w:rsidRPr="00F400ED" w14:paraId="090562CA" w14:textId="77777777" w:rsidTr="00422884">
        <w:trPr>
          <w:tblCellSpacing w:w="15" w:type="dxa"/>
        </w:trPr>
        <w:tc>
          <w:tcPr>
            <w:tcW w:w="0" w:type="auto"/>
            <w:shd w:val="pct10" w:color="auto" w:fill="auto"/>
            <w:vAlign w:val="center"/>
            <w:hideMark/>
          </w:tcPr>
          <w:p w14:paraId="3E20B362" w14:textId="77777777" w:rsidR="00E65412" w:rsidRPr="00F400ED" w:rsidRDefault="00E65412" w:rsidP="00422884">
            <w:pPr>
              <w:rPr>
                <w:b/>
                <w:bCs/>
              </w:rPr>
            </w:pPr>
            <w:r w:rsidRPr="00F400ED">
              <w:rPr>
                <w:b/>
                <w:bCs/>
              </w:rPr>
              <w:t>SOM-NUMB</w:t>
            </w:r>
          </w:p>
        </w:tc>
        <w:tc>
          <w:tcPr>
            <w:tcW w:w="0" w:type="auto"/>
            <w:shd w:val="pct10" w:color="auto" w:fill="auto"/>
            <w:vAlign w:val="center"/>
            <w:hideMark/>
          </w:tcPr>
          <w:p w14:paraId="078E953D" w14:textId="77777777" w:rsidR="00E65412" w:rsidRPr="00F400ED" w:rsidRDefault="00E65412" w:rsidP="00422884">
            <w:r w:rsidRPr="00F400ED">
              <w:t>Numbness or sensory cutoff</w:t>
            </w:r>
          </w:p>
        </w:tc>
        <w:tc>
          <w:tcPr>
            <w:tcW w:w="0" w:type="auto"/>
            <w:shd w:val="pct10" w:color="auto" w:fill="auto"/>
            <w:vAlign w:val="center"/>
            <w:hideMark/>
          </w:tcPr>
          <w:p w14:paraId="04000873" w14:textId="77777777" w:rsidR="00E65412" w:rsidRPr="00F400ED" w:rsidRDefault="00E65412" w:rsidP="00422884">
            <w:r w:rsidRPr="00F400ED">
              <w:t>Shutdown mode — emotional overload</w:t>
            </w:r>
          </w:p>
        </w:tc>
        <w:tc>
          <w:tcPr>
            <w:tcW w:w="0" w:type="auto"/>
            <w:shd w:val="pct10" w:color="auto" w:fill="auto"/>
            <w:vAlign w:val="center"/>
            <w:hideMark/>
          </w:tcPr>
          <w:p w14:paraId="1050DB9A" w14:textId="77777777" w:rsidR="00E65412" w:rsidRPr="00F400ED" w:rsidRDefault="00E65412" w:rsidP="00422884">
            <w:r w:rsidRPr="00F400ED">
              <w:t>HEL, GUI</w:t>
            </w:r>
          </w:p>
        </w:tc>
      </w:tr>
      <w:tr w:rsidR="00E65412" w:rsidRPr="00F400ED" w14:paraId="7615668C" w14:textId="77777777" w:rsidTr="00422884">
        <w:trPr>
          <w:tblCellSpacing w:w="15" w:type="dxa"/>
        </w:trPr>
        <w:tc>
          <w:tcPr>
            <w:tcW w:w="0" w:type="auto"/>
            <w:vAlign w:val="center"/>
            <w:hideMark/>
          </w:tcPr>
          <w:p w14:paraId="2EAB8992" w14:textId="77777777" w:rsidR="00E65412" w:rsidRPr="00F400ED" w:rsidRDefault="00E65412" w:rsidP="00422884">
            <w:pPr>
              <w:rPr>
                <w:b/>
                <w:bCs/>
              </w:rPr>
            </w:pPr>
            <w:r w:rsidRPr="00F400ED">
              <w:rPr>
                <w:b/>
                <w:bCs/>
              </w:rPr>
              <w:t>SOM-SNAP</w:t>
            </w:r>
          </w:p>
        </w:tc>
        <w:tc>
          <w:tcPr>
            <w:tcW w:w="0" w:type="auto"/>
            <w:vAlign w:val="center"/>
            <w:hideMark/>
          </w:tcPr>
          <w:p w14:paraId="05C963A2" w14:textId="77777777" w:rsidR="00E65412" w:rsidRPr="00F400ED" w:rsidRDefault="00E65412" w:rsidP="00422884">
            <w:r w:rsidRPr="00F400ED">
              <w:t>Sudden tension release</w:t>
            </w:r>
          </w:p>
        </w:tc>
        <w:tc>
          <w:tcPr>
            <w:tcW w:w="0" w:type="auto"/>
            <w:vAlign w:val="center"/>
            <w:hideMark/>
          </w:tcPr>
          <w:p w14:paraId="19FFFD2B" w14:textId="77777777" w:rsidR="00E65412" w:rsidRPr="00F400ED" w:rsidRDefault="00E65412" w:rsidP="00422884">
            <w:r w:rsidRPr="00F400ED">
              <w:t>Emotional let-go or collapse</w:t>
            </w:r>
          </w:p>
        </w:tc>
        <w:tc>
          <w:tcPr>
            <w:tcW w:w="0" w:type="auto"/>
            <w:vAlign w:val="center"/>
            <w:hideMark/>
          </w:tcPr>
          <w:p w14:paraId="0CA020C2" w14:textId="77777777" w:rsidR="00E65412" w:rsidRPr="00F400ED" w:rsidRDefault="00E65412" w:rsidP="00422884">
            <w:r w:rsidRPr="00F400ED">
              <w:t>SHA, GRF, PLA</w:t>
            </w:r>
          </w:p>
        </w:tc>
      </w:tr>
      <w:tr w:rsidR="00E65412" w:rsidRPr="00F400ED" w14:paraId="6FAD3FA0" w14:textId="77777777" w:rsidTr="00422884">
        <w:trPr>
          <w:tblCellSpacing w:w="15" w:type="dxa"/>
        </w:trPr>
        <w:tc>
          <w:tcPr>
            <w:tcW w:w="0" w:type="auto"/>
            <w:shd w:val="pct10" w:color="auto" w:fill="auto"/>
            <w:vAlign w:val="center"/>
            <w:hideMark/>
          </w:tcPr>
          <w:p w14:paraId="2E0C1247" w14:textId="77777777" w:rsidR="00E65412" w:rsidRPr="00F400ED" w:rsidRDefault="00E65412" w:rsidP="00422884">
            <w:pPr>
              <w:rPr>
                <w:b/>
                <w:bCs/>
              </w:rPr>
            </w:pPr>
            <w:r w:rsidRPr="00F400ED">
              <w:rPr>
                <w:b/>
                <w:bCs/>
              </w:rPr>
              <w:t>SOM-VISC</w:t>
            </w:r>
          </w:p>
        </w:tc>
        <w:tc>
          <w:tcPr>
            <w:tcW w:w="0" w:type="auto"/>
            <w:shd w:val="pct10" w:color="auto" w:fill="auto"/>
            <w:vAlign w:val="center"/>
            <w:hideMark/>
          </w:tcPr>
          <w:p w14:paraId="20260CBB" w14:textId="77777777" w:rsidR="00E65412" w:rsidRPr="00F400ED" w:rsidRDefault="00E65412" w:rsidP="00422884">
            <w:r w:rsidRPr="00F400ED">
              <w:t>Gut-based signal</w:t>
            </w:r>
          </w:p>
        </w:tc>
        <w:tc>
          <w:tcPr>
            <w:tcW w:w="0" w:type="auto"/>
            <w:shd w:val="pct10" w:color="auto" w:fill="auto"/>
            <w:vAlign w:val="center"/>
            <w:hideMark/>
          </w:tcPr>
          <w:p w14:paraId="6EC31ABA" w14:textId="77777777" w:rsidR="00E65412" w:rsidRPr="00F400ED" w:rsidRDefault="00E65412" w:rsidP="00422884">
            <w:r w:rsidRPr="00F400ED">
              <w:t>Tightness, nausea, twisting</w:t>
            </w:r>
          </w:p>
        </w:tc>
        <w:tc>
          <w:tcPr>
            <w:tcW w:w="0" w:type="auto"/>
            <w:shd w:val="pct10" w:color="auto" w:fill="auto"/>
            <w:vAlign w:val="center"/>
            <w:hideMark/>
          </w:tcPr>
          <w:p w14:paraId="4DE545A2" w14:textId="77777777" w:rsidR="00E65412" w:rsidRPr="00F400ED" w:rsidRDefault="00E65412" w:rsidP="00422884">
            <w:r w:rsidRPr="00F400ED">
              <w:t>GUI, FEA, DIS</w:t>
            </w:r>
          </w:p>
        </w:tc>
      </w:tr>
    </w:tbl>
    <w:p w14:paraId="646ECCEB" w14:textId="77777777" w:rsidR="00E65412" w:rsidRDefault="00E65412" w:rsidP="00E65412">
      <w:r>
        <w:rPr>
          <w:b/>
          <w:bCs/>
        </w:rPr>
        <w:br/>
      </w:r>
      <w:r>
        <w:rPr>
          <w:b/>
          <w:bCs/>
        </w:rPr>
        <w:br/>
      </w:r>
      <w:r>
        <w:rPr>
          <w:b/>
          <w:bCs/>
        </w:rPr>
        <w:br/>
      </w:r>
      <w:r>
        <w:rPr>
          <w:b/>
          <w:bCs/>
        </w:rPr>
        <w:br/>
      </w:r>
      <w:r>
        <w:rPr>
          <w:b/>
          <w:bCs/>
        </w:rPr>
        <w:br/>
      </w:r>
      <w:r>
        <w:rPr>
          <w:b/>
          <w:bCs/>
        </w:rPr>
        <w:br/>
      </w:r>
      <w:r>
        <w:rPr>
          <w:b/>
          <w:bCs/>
        </w:rPr>
        <w:br/>
      </w:r>
      <w:r>
        <w:rPr>
          <w:b/>
          <w:bCs/>
        </w:rPr>
        <w:br/>
      </w:r>
      <w:r>
        <w:rPr>
          <w:b/>
          <w:bCs/>
        </w:rPr>
        <w:br/>
      </w:r>
      <w:r w:rsidRPr="00F400ED">
        <w:rPr>
          <w:b/>
          <w:bCs/>
        </w:rPr>
        <w:t>Reference Entries: Somatic Signals (SIG-*)</w:t>
      </w:r>
      <w:r>
        <w:br/>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778"/>
        <w:gridCol w:w="2573"/>
        <w:gridCol w:w="3875"/>
        <w:gridCol w:w="2124"/>
      </w:tblGrid>
      <w:tr w:rsidR="00E65412" w:rsidRPr="00F400ED" w14:paraId="16282F35" w14:textId="77777777" w:rsidTr="00422884">
        <w:trPr>
          <w:tblHeader/>
          <w:tblCellSpacing w:w="15" w:type="dxa"/>
        </w:trPr>
        <w:tc>
          <w:tcPr>
            <w:tcW w:w="0" w:type="auto"/>
            <w:shd w:val="pct10" w:color="auto" w:fill="auto"/>
            <w:vAlign w:val="center"/>
            <w:hideMark/>
          </w:tcPr>
          <w:p w14:paraId="09B82D83" w14:textId="77777777" w:rsidR="00E65412" w:rsidRPr="00F400ED" w:rsidRDefault="00E65412" w:rsidP="00422884">
            <w:pPr>
              <w:rPr>
                <w:b/>
                <w:bCs/>
              </w:rPr>
            </w:pPr>
            <w:r w:rsidRPr="00F400ED">
              <w:rPr>
                <w:b/>
                <w:bCs/>
              </w:rPr>
              <w:t>Code</w:t>
            </w:r>
          </w:p>
        </w:tc>
        <w:tc>
          <w:tcPr>
            <w:tcW w:w="0" w:type="auto"/>
            <w:shd w:val="pct10" w:color="auto" w:fill="auto"/>
            <w:vAlign w:val="center"/>
            <w:hideMark/>
          </w:tcPr>
          <w:p w14:paraId="79B6C1C5" w14:textId="77777777" w:rsidR="00E65412" w:rsidRPr="00F400ED" w:rsidRDefault="00E65412" w:rsidP="00422884">
            <w:pPr>
              <w:rPr>
                <w:b/>
                <w:bCs/>
              </w:rPr>
            </w:pPr>
            <w:r w:rsidRPr="00F400ED">
              <w:rPr>
                <w:b/>
                <w:bCs/>
              </w:rPr>
              <w:t>Label</w:t>
            </w:r>
          </w:p>
        </w:tc>
        <w:tc>
          <w:tcPr>
            <w:tcW w:w="0" w:type="auto"/>
            <w:shd w:val="pct10" w:color="auto" w:fill="auto"/>
            <w:vAlign w:val="center"/>
            <w:hideMark/>
          </w:tcPr>
          <w:p w14:paraId="733491D5" w14:textId="77777777" w:rsidR="00E65412" w:rsidRPr="00F400ED" w:rsidRDefault="00E65412" w:rsidP="00422884">
            <w:pPr>
              <w:rPr>
                <w:b/>
                <w:bCs/>
              </w:rPr>
            </w:pPr>
            <w:r w:rsidRPr="00F400ED">
              <w:rPr>
                <w:b/>
                <w:bCs/>
              </w:rPr>
              <w:t>Description</w:t>
            </w:r>
          </w:p>
        </w:tc>
        <w:tc>
          <w:tcPr>
            <w:tcW w:w="0" w:type="auto"/>
            <w:shd w:val="pct10" w:color="auto" w:fill="auto"/>
            <w:vAlign w:val="center"/>
            <w:hideMark/>
          </w:tcPr>
          <w:p w14:paraId="42CB8E8A" w14:textId="77777777" w:rsidR="00E65412" w:rsidRPr="00F400ED" w:rsidRDefault="00E65412" w:rsidP="00422884">
            <w:pPr>
              <w:rPr>
                <w:b/>
                <w:bCs/>
              </w:rPr>
            </w:pPr>
            <w:r w:rsidRPr="00F400ED">
              <w:rPr>
                <w:b/>
                <w:bCs/>
              </w:rPr>
              <w:t>Associated Microstates</w:t>
            </w:r>
          </w:p>
        </w:tc>
      </w:tr>
      <w:tr w:rsidR="00E65412" w:rsidRPr="00F400ED" w14:paraId="7AA0AD14" w14:textId="77777777" w:rsidTr="00422884">
        <w:trPr>
          <w:tblCellSpacing w:w="15" w:type="dxa"/>
        </w:trPr>
        <w:tc>
          <w:tcPr>
            <w:tcW w:w="0" w:type="auto"/>
            <w:vAlign w:val="center"/>
            <w:hideMark/>
          </w:tcPr>
          <w:p w14:paraId="1EA7CD63" w14:textId="77777777" w:rsidR="00E65412" w:rsidRPr="00F400ED" w:rsidRDefault="00E65412" w:rsidP="00422884">
            <w:pPr>
              <w:rPr>
                <w:b/>
                <w:bCs/>
              </w:rPr>
            </w:pPr>
            <w:r w:rsidRPr="00F400ED">
              <w:rPr>
                <w:b/>
                <w:bCs/>
              </w:rPr>
              <w:t>SIG-101</w:t>
            </w:r>
          </w:p>
        </w:tc>
        <w:tc>
          <w:tcPr>
            <w:tcW w:w="0" w:type="auto"/>
            <w:vAlign w:val="center"/>
            <w:hideMark/>
          </w:tcPr>
          <w:p w14:paraId="267F0D3B" w14:textId="77777777" w:rsidR="00E65412" w:rsidRPr="00F400ED" w:rsidRDefault="00E65412" w:rsidP="00422884">
            <w:r w:rsidRPr="00F400ED">
              <w:t>Rapid breathing</w:t>
            </w:r>
          </w:p>
        </w:tc>
        <w:tc>
          <w:tcPr>
            <w:tcW w:w="0" w:type="auto"/>
            <w:vAlign w:val="center"/>
            <w:hideMark/>
          </w:tcPr>
          <w:p w14:paraId="732B6819" w14:textId="77777777" w:rsidR="00E65412" w:rsidRPr="00F400ED" w:rsidRDefault="00E65412" w:rsidP="00422884">
            <w:r w:rsidRPr="00F400ED">
              <w:t>Escalation or panic warning</w:t>
            </w:r>
          </w:p>
        </w:tc>
        <w:tc>
          <w:tcPr>
            <w:tcW w:w="0" w:type="auto"/>
            <w:vAlign w:val="center"/>
            <w:hideMark/>
          </w:tcPr>
          <w:p w14:paraId="634574DA" w14:textId="77777777" w:rsidR="00E65412" w:rsidRPr="00F400ED" w:rsidRDefault="00E65412" w:rsidP="00422884">
            <w:r w:rsidRPr="00F400ED">
              <w:t>M001, M006</w:t>
            </w:r>
          </w:p>
        </w:tc>
      </w:tr>
      <w:tr w:rsidR="00E65412" w:rsidRPr="00F400ED" w14:paraId="54A2F77F" w14:textId="77777777" w:rsidTr="00422884">
        <w:trPr>
          <w:tblCellSpacing w:w="15" w:type="dxa"/>
        </w:trPr>
        <w:tc>
          <w:tcPr>
            <w:tcW w:w="0" w:type="auto"/>
            <w:shd w:val="pct10" w:color="auto" w:fill="auto"/>
            <w:vAlign w:val="center"/>
            <w:hideMark/>
          </w:tcPr>
          <w:p w14:paraId="011CC8F6" w14:textId="77777777" w:rsidR="00E65412" w:rsidRPr="00F400ED" w:rsidRDefault="00E65412" w:rsidP="00422884">
            <w:pPr>
              <w:rPr>
                <w:b/>
                <w:bCs/>
              </w:rPr>
            </w:pPr>
            <w:r w:rsidRPr="00F400ED">
              <w:rPr>
                <w:b/>
                <w:bCs/>
              </w:rPr>
              <w:t>SIG-102</w:t>
            </w:r>
          </w:p>
        </w:tc>
        <w:tc>
          <w:tcPr>
            <w:tcW w:w="0" w:type="auto"/>
            <w:shd w:val="pct10" w:color="auto" w:fill="auto"/>
            <w:vAlign w:val="center"/>
            <w:hideMark/>
          </w:tcPr>
          <w:p w14:paraId="48564009" w14:textId="77777777" w:rsidR="00E65412" w:rsidRPr="00F400ED" w:rsidRDefault="00E65412" w:rsidP="00422884">
            <w:r w:rsidRPr="00F400ED">
              <w:t>Extremity temperature shift</w:t>
            </w:r>
          </w:p>
        </w:tc>
        <w:tc>
          <w:tcPr>
            <w:tcW w:w="0" w:type="auto"/>
            <w:shd w:val="pct10" w:color="auto" w:fill="auto"/>
            <w:vAlign w:val="center"/>
            <w:hideMark/>
          </w:tcPr>
          <w:p w14:paraId="2FE37BBA" w14:textId="77777777" w:rsidR="00E65412" w:rsidRPr="00F400ED" w:rsidRDefault="00E65412" w:rsidP="00422884">
            <w:r w:rsidRPr="00F400ED">
              <w:t>Fight/flight/freeze activation</w:t>
            </w:r>
          </w:p>
        </w:tc>
        <w:tc>
          <w:tcPr>
            <w:tcW w:w="0" w:type="auto"/>
            <w:shd w:val="pct10" w:color="auto" w:fill="auto"/>
            <w:vAlign w:val="center"/>
            <w:hideMark/>
          </w:tcPr>
          <w:p w14:paraId="450E676F" w14:textId="77777777" w:rsidR="00E65412" w:rsidRPr="00F400ED" w:rsidRDefault="00E65412" w:rsidP="00422884">
            <w:r w:rsidRPr="00F400ED">
              <w:t>M002, REL-006</w:t>
            </w:r>
          </w:p>
        </w:tc>
      </w:tr>
      <w:tr w:rsidR="00E65412" w:rsidRPr="00F400ED" w14:paraId="498FC87E" w14:textId="77777777" w:rsidTr="00422884">
        <w:trPr>
          <w:tblCellSpacing w:w="15" w:type="dxa"/>
        </w:trPr>
        <w:tc>
          <w:tcPr>
            <w:tcW w:w="0" w:type="auto"/>
            <w:vAlign w:val="center"/>
            <w:hideMark/>
          </w:tcPr>
          <w:p w14:paraId="0AFDABBD" w14:textId="77777777" w:rsidR="00E65412" w:rsidRPr="00F400ED" w:rsidRDefault="00E65412" w:rsidP="00422884">
            <w:pPr>
              <w:rPr>
                <w:b/>
                <w:bCs/>
              </w:rPr>
            </w:pPr>
            <w:r w:rsidRPr="00F400ED">
              <w:rPr>
                <w:b/>
                <w:bCs/>
              </w:rPr>
              <w:t>SIG-103</w:t>
            </w:r>
          </w:p>
        </w:tc>
        <w:tc>
          <w:tcPr>
            <w:tcW w:w="0" w:type="auto"/>
            <w:vAlign w:val="center"/>
            <w:hideMark/>
          </w:tcPr>
          <w:p w14:paraId="40B23B04" w14:textId="77777777" w:rsidR="00E65412" w:rsidRPr="00F400ED" w:rsidRDefault="00E65412" w:rsidP="00422884">
            <w:r w:rsidRPr="00F400ED">
              <w:t>Micro-expression restraint</w:t>
            </w:r>
          </w:p>
        </w:tc>
        <w:tc>
          <w:tcPr>
            <w:tcW w:w="0" w:type="auto"/>
            <w:vAlign w:val="center"/>
            <w:hideMark/>
          </w:tcPr>
          <w:p w14:paraId="108EDBA0" w14:textId="77777777" w:rsidR="00E65412" w:rsidRPr="00F400ED" w:rsidRDefault="00E65412" w:rsidP="00422884">
            <w:r w:rsidRPr="00F400ED">
              <w:t>Attempt to mask intense emotional state</w:t>
            </w:r>
          </w:p>
        </w:tc>
        <w:tc>
          <w:tcPr>
            <w:tcW w:w="0" w:type="auto"/>
            <w:vAlign w:val="center"/>
            <w:hideMark/>
          </w:tcPr>
          <w:p w14:paraId="538C546D" w14:textId="77777777" w:rsidR="00E65412" w:rsidRPr="00F400ED" w:rsidRDefault="00E65412" w:rsidP="00422884">
            <w:r w:rsidRPr="00F400ED">
              <w:t>M010, REL-001</w:t>
            </w:r>
          </w:p>
        </w:tc>
      </w:tr>
      <w:tr w:rsidR="00E65412" w:rsidRPr="00F400ED" w14:paraId="5D8AC467" w14:textId="77777777" w:rsidTr="00422884">
        <w:trPr>
          <w:tblCellSpacing w:w="15" w:type="dxa"/>
        </w:trPr>
        <w:tc>
          <w:tcPr>
            <w:tcW w:w="0" w:type="auto"/>
            <w:shd w:val="pct10" w:color="auto" w:fill="auto"/>
            <w:vAlign w:val="center"/>
            <w:hideMark/>
          </w:tcPr>
          <w:p w14:paraId="2C0B5D05" w14:textId="77777777" w:rsidR="00E65412" w:rsidRPr="00F400ED" w:rsidRDefault="00E65412" w:rsidP="00422884">
            <w:pPr>
              <w:rPr>
                <w:b/>
                <w:bCs/>
              </w:rPr>
            </w:pPr>
            <w:r w:rsidRPr="00F400ED">
              <w:rPr>
                <w:b/>
                <w:bCs/>
              </w:rPr>
              <w:t>SIG-104</w:t>
            </w:r>
          </w:p>
        </w:tc>
        <w:tc>
          <w:tcPr>
            <w:tcW w:w="0" w:type="auto"/>
            <w:shd w:val="pct10" w:color="auto" w:fill="auto"/>
            <w:vAlign w:val="center"/>
            <w:hideMark/>
          </w:tcPr>
          <w:p w14:paraId="4AFC5B16" w14:textId="77777777" w:rsidR="00E65412" w:rsidRPr="00F400ED" w:rsidRDefault="00E65412" w:rsidP="00422884">
            <w:r w:rsidRPr="00F400ED">
              <w:t>Tactile seeking</w:t>
            </w:r>
          </w:p>
        </w:tc>
        <w:tc>
          <w:tcPr>
            <w:tcW w:w="0" w:type="auto"/>
            <w:shd w:val="pct10" w:color="auto" w:fill="auto"/>
            <w:vAlign w:val="center"/>
            <w:hideMark/>
          </w:tcPr>
          <w:p w14:paraId="4E3F45C4" w14:textId="77777777" w:rsidR="00E65412" w:rsidRPr="00F400ED" w:rsidRDefault="00E65412" w:rsidP="00422884">
            <w:r w:rsidRPr="00F400ED">
              <w:t>Self-soothing gestures (touch, rubbing, etc.)</w:t>
            </w:r>
          </w:p>
        </w:tc>
        <w:tc>
          <w:tcPr>
            <w:tcW w:w="0" w:type="auto"/>
            <w:shd w:val="pct10" w:color="auto" w:fill="auto"/>
            <w:vAlign w:val="center"/>
            <w:hideMark/>
          </w:tcPr>
          <w:p w14:paraId="6C6443D2" w14:textId="77777777" w:rsidR="00E65412" w:rsidRPr="00F400ED" w:rsidRDefault="00E65412" w:rsidP="00422884">
            <w:r w:rsidRPr="00F400ED">
              <w:t>M004, M005, REL-007</w:t>
            </w:r>
          </w:p>
        </w:tc>
      </w:tr>
      <w:tr w:rsidR="00E65412" w:rsidRPr="00F400ED" w14:paraId="1864BDDF" w14:textId="77777777" w:rsidTr="00422884">
        <w:trPr>
          <w:tblCellSpacing w:w="15" w:type="dxa"/>
        </w:trPr>
        <w:tc>
          <w:tcPr>
            <w:tcW w:w="0" w:type="auto"/>
            <w:vAlign w:val="center"/>
            <w:hideMark/>
          </w:tcPr>
          <w:p w14:paraId="2F9D79A9" w14:textId="77777777" w:rsidR="00E65412" w:rsidRPr="00F400ED" w:rsidRDefault="00E65412" w:rsidP="00422884">
            <w:pPr>
              <w:rPr>
                <w:b/>
                <w:bCs/>
              </w:rPr>
            </w:pPr>
            <w:r w:rsidRPr="00F400ED">
              <w:rPr>
                <w:b/>
                <w:bCs/>
              </w:rPr>
              <w:t>SIG-105</w:t>
            </w:r>
          </w:p>
        </w:tc>
        <w:tc>
          <w:tcPr>
            <w:tcW w:w="0" w:type="auto"/>
            <w:vAlign w:val="center"/>
            <w:hideMark/>
          </w:tcPr>
          <w:p w14:paraId="475124DB" w14:textId="77777777" w:rsidR="00E65412" w:rsidRPr="00F400ED" w:rsidRDefault="00E65412" w:rsidP="00422884">
            <w:r w:rsidRPr="00F400ED">
              <w:t>Eye dilation or widening</w:t>
            </w:r>
          </w:p>
        </w:tc>
        <w:tc>
          <w:tcPr>
            <w:tcW w:w="0" w:type="auto"/>
            <w:vAlign w:val="center"/>
            <w:hideMark/>
          </w:tcPr>
          <w:p w14:paraId="0EFFC4F2" w14:textId="77777777" w:rsidR="00E65412" w:rsidRPr="00F400ED" w:rsidRDefault="00E65412" w:rsidP="00422884">
            <w:r w:rsidRPr="00F400ED">
              <w:t>Fear, awe, or intense attention</w:t>
            </w:r>
          </w:p>
        </w:tc>
        <w:tc>
          <w:tcPr>
            <w:tcW w:w="0" w:type="auto"/>
            <w:vAlign w:val="center"/>
            <w:hideMark/>
          </w:tcPr>
          <w:p w14:paraId="05333429" w14:textId="77777777" w:rsidR="00E65412" w:rsidRPr="00F400ED" w:rsidRDefault="00E65412" w:rsidP="00422884">
            <w:r w:rsidRPr="00F400ED">
              <w:t>M009, CUR-001</w:t>
            </w:r>
          </w:p>
        </w:tc>
      </w:tr>
      <w:tr w:rsidR="00E65412" w:rsidRPr="00F400ED" w14:paraId="2AC9C0FA" w14:textId="77777777" w:rsidTr="00422884">
        <w:trPr>
          <w:tblCellSpacing w:w="15" w:type="dxa"/>
        </w:trPr>
        <w:tc>
          <w:tcPr>
            <w:tcW w:w="0" w:type="auto"/>
            <w:shd w:val="pct10" w:color="auto" w:fill="auto"/>
            <w:vAlign w:val="center"/>
            <w:hideMark/>
          </w:tcPr>
          <w:p w14:paraId="6BD4D798" w14:textId="77777777" w:rsidR="00E65412" w:rsidRPr="00F400ED" w:rsidRDefault="00E65412" w:rsidP="00422884">
            <w:pPr>
              <w:rPr>
                <w:b/>
                <w:bCs/>
              </w:rPr>
            </w:pPr>
            <w:r w:rsidRPr="00F400ED">
              <w:rPr>
                <w:b/>
                <w:bCs/>
              </w:rPr>
              <w:t>SIG-106</w:t>
            </w:r>
          </w:p>
        </w:tc>
        <w:tc>
          <w:tcPr>
            <w:tcW w:w="0" w:type="auto"/>
            <w:shd w:val="pct10" w:color="auto" w:fill="auto"/>
            <w:vAlign w:val="center"/>
            <w:hideMark/>
          </w:tcPr>
          <w:p w14:paraId="5F5FDC46" w14:textId="77777777" w:rsidR="00E65412" w:rsidRPr="00F400ED" w:rsidRDefault="00E65412" w:rsidP="00422884">
            <w:r w:rsidRPr="00F400ED">
              <w:t>Fidgeting or bouncing</w:t>
            </w:r>
          </w:p>
        </w:tc>
        <w:tc>
          <w:tcPr>
            <w:tcW w:w="0" w:type="auto"/>
            <w:shd w:val="pct10" w:color="auto" w:fill="auto"/>
            <w:vAlign w:val="center"/>
            <w:hideMark/>
          </w:tcPr>
          <w:p w14:paraId="7B926595" w14:textId="77777777" w:rsidR="00E65412" w:rsidRPr="00F400ED" w:rsidRDefault="00E65412" w:rsidP="00422884">
            <w:r w:rsidRPr="00F400ED">
              <w:t>Cognitive/emotional overload</w:t>
            </w:r>
          </w:p>
        </w:tc>
        <w:tc>
          <w:tcPr>
            <w:tcW w:w="0" w:type="auto"/>
            <w:shd w:val="pct10" w:color="auto" w:fill="auto"/>
            <w:vAlign w:val="center"/>
            <w:hideMark/>
          </w:tcPr>
          <w:p w14:paraId="3A500482" w14:textId="77777777" w:rsidR="00E65412" w:rsidRPr="00F400ED" w:rsidRDefault="00E65412" w:rsidP="00422884">
            <w:r w:rsidRPr="00F400ED">
              <w:t>M003, M006, REL-008</w:t>
            </w:r>
          </w:p>
        </w:tc>
      </w:tr>
      <w:tr w:rsidR="00E65412" w:rsidRPr="00F400ED" w14:paraId="193D5BED" w14:textId="77777777" w:rsidTr="00422884">
        <w:trPr>
          <w:tblCellSpacing w:w="15" w:type="dxa"/>
        </w:trPr>
        <w:tc>
          <w:tcPr>
            <w:tcW w:w="0" w:type="auto"/>
            <w:vAlign w:val="center"/>
            <w:hideMark/>
          </w:tcPr>
          <w:p w14:paraId="18FCF0D1" w14:textId="77777777" w:rsidR="00E65412" w:rsidRPr="00F400ED" w:rsidRDefault="00E65412" w:rsidP="00422884">
            <w:pPr>
              <w:rPr>
                <w:b/>
                <w:bCs/>
              </w:rPr>
            </w:pPr>
            <w:r w:rsidRPr="00F400ED">
              <w:rPr>
                <w:b/>
                <w:bCs/>
              </w:rPr>
              <w:t>SIG-107</w:t>
            </w:r>
          </w:p>
        </w:tc>
        <w:tc>
          <w:tcPr>
            <w:tcW w:w="0" w:type="auto"/>
            <w:vAlign w:val="center"/>
            <w:hideMark/>
          </w:tcPr>
          <w:p w14:paraId="3AAF4C08" w14:textId="77777777" w:rsidR="00E65412" w:rsidRPr="00F400ED" w:rsidRDefault="00E65412" w:rsidP="00422884">
            <w:r w:rsidRPr="00F400ED">
              <w:t>Heart rhythm shift (symbolic)</w:t>
            </w:r>
          </w:p>
        </w:tc>
        <w:tc>
          <w:tcPr>
            <w:tcW w:w="0" w:type="auto"/>
            <w:vAlign w:val="center"/>
            <w:hideMark/>
          </w:tcPr>
          <w:p w14:paraId="72049B08" w14:textId="77777777" w:rsidR="00E65412" w:rsidRPr="00F400ED" w:rsidRDefault="00E65412" w:rsidP="00422884">
            <w:r w:rsidRPr="00F400ED">
              <w:t>Symbolic heartbeat irregularity (non-clinical)</w:t>
            </w:r>
          </w:p>
        </w:tc>
        <w:tc>
          <w:tcPr>
            <w:tcW w:w="0" w:type="auto"/>
            <w:vAlign w:val="center"/>
            <w:hideMark/>
          </w:tcPr>
          <w:p w14:paraId="35BC70BA" w14:textId="77777777" w:rsidR="00E65412" w:rsidRPr="00F400ED" w:rsidRDefault="00E65412" w:rsidP="00422884">
            <w:r w:rsidRPr="00F400ED">
              <w:t>LON, FEA</w:t>
            </w:r>
          </w:p>
        </w:tc>
      </w:tr>
      <w:tr w:rsidR="00E65412" w:rsidRPr="00F400ED" w14:paraId="3B169C0E" w14:textId="77777777" w:rsidTr="00422884">
        <w:trPr>
          <w:tblCellSpacing w:w="15" w:type="dxa"/>
        </w:trPr>
        <w:tc>
          <w:tcPr>
            <w:tcW w:w="0" w:type="auto"/>
            <w:shd w:val="pct10" w:color="auto" w:fill="auto"/>
            <w:vAlign w:val="center"/>
            <w:hideMark/>
          </w:tcPr>
          <w:p w14:paraId="61FC4A18" w14:textId="77777777" w:rsidR="00E65412" w:rsidRPr="00F400ED" w:rsidRDefault="00E65412" w:rsidP="00422884">
            <w:pPr>
              <w:rPr>
                <w:b/>
                <w:bCs/>
              </w:rPr>
            </w:pPr>
            <w:r w:rsidRPr="00F400ED">
              <w:rPr>
                <w:b/>
                <w:bCs/>
              </w:rPr>
              <w:t>SIG-108</w:t>
            </w:r>
          </w:p>
        </w:tc>
        <w:tc>
          <w:tcPr>
            <w:tcW w:w="0" w:type="auto"/>
            <w:shd w:val="pct10" w:color="auto" w:fill="auto"/>
            <w:vAlign w:val="center"/>
            <w:hideMark/>
          </w:tcPr>
          <w:p w14:paraId="26B360FF" w14:textId="77777777" w:rsidR="00E65412" w:rsidRPr="00F400ED" w:rsidRDefault="00E65412" w:rsidP="00422884">
            <w:r w:rsidRPr="00F400ED">
              <w:t>Postural collapse</w:t>
            </w:r>
          </w:p>
        </w:tc>
        <w:tc>
          <w:tcPr>
            <w:tcW w:w="0" w:type="auto"/>
            <w:shd w:val="pct10" w:color="auto" w:fill="auto"/>
            <w:vAlign w:val="center"/>
            <w:hideMark/>
          </w:tcPr>
          <w:p w14:paraId="4A9CEE27" w14:textId="77777777" w:rsidR="00E65412" w:rsidRPr="00F400ED" w:rsidRDefault="00E65412" w:rsidP="00422884">
            <w:r w:rsidRPr="00F400ED">
              <w:t>Slumped shoulders, spine curvature</w:t>
            </w:r>
          </w:p>
        </w:tc>
        <w:tc>
          <w:tcPr>
            <w:tcW w:w="0" w:type="auto"/>
            <w:shd w:val="pct10" w:color="auto" w:fill="auto"/>
            <w:vAlign w:val="center"/>
            <w:hideMark/>
          </w:tcPr>
          <w:p w14:paraId="01692E01" w14:textId="77777777" w:rsidR="00E65412" w:rsidRPr="00F400ED" w:rsidRDefault="00E65412" w:rsidP="00422884">
            <w:r w:rsidRPr="00F400ED">
              <w:t>HEL, SHA</w:t>
            </w:r>
          </w:p>
        </w:tc>
      </w:tr>
      <w:tr w:rsidR="00E65412" w:rsidRPr="00F400ED" w14:paraId="7E01F5B5" w14:textId="77777777" w:rsidTr="00422884">
        <w:trPr>
          <w:tblCellSpacing w:w="15" w:type="dxa"/>
        </w:trPr>
        <w:tc>
          <w:tcPr>
            <w:tcW w:w="0" w:type="auto"/>
            <w:vAlign w:val="center"/>
            <w:hideMark/>
          </w:tcPr>
          <w:p w14:paraId="6D6D87B2" w14:textId="77777777" w:rsidR="00E65412" w:rsidRPr="00F400ED" w:rsidRDefault="00E65412" w:rsidP="00422884">
            <w:pPr>
              <w:rPr>
                <w:b/>
                <w:bCs/>
              </w:rPr>
            </w:pPr>
            <w:r w:rsidRPr="00F400ED">
              <w:rPr>
                <w:b/>
                <w:bCs/>
              </w:rPr>
              <w:t>SIG-109</w:t>
            </w:r>
          </w:p>
        </w:tc>
        <w:tc>
          <w:tcPr>
            <w:tcW w:w="0" w:type="auto"/>
            <w:vAlign w:val="center"/>
            <w:hideMark/>
          </w:tcPr>
          <w:p w14:paraId="1DFBAF54" w14:textId="77777777" w:rsidR="00E65412" w:rsidRPr="00F400ED" w:rsidRDefault="00E65412" w:rsidP="00422884">
            <w:r w:rsidRPr="00F400ED">
              <w:t>Protective shoulder raise</w:t>
            </w:r>
          </w:p>
        </w:tc>
        <w:tc>
          <w:tcPr>
            <w:tcW w:w="0" w:type="auto"/>
            <w:vAlign w:val="center"/>
            <w:hideMark/>
          </w:tcPr>
          <w:p w14:paraId="5B81E023" w14:textId="77777777" w:rsidR="00E65412" w:rsidRPr="00F400ED" w:rsidRDefault="00E65412" w:rsidP="00422884">
            <w:r w:rsidRPr="00F400ED">
              <w:t>Pre-defensive or shame posture</w:t>
            </w:r>
          </w:p>
        </w:tc>
        <w:tc>
          <w:tcPr>
            <w:tcW w:w="0" w:type="auto"/>
            <w:vAlign w:val="center"/>
            <w:hideMark/>
          </w:tcPr>
          <w:p w14:paraId="20808884" w14:textId="77777777" w:rsidR="00E65412" w:rsidRPr="00F400ED" w:rsidRDefault="00E65412" w:rsidP="00422884">
            <w:r w:rsidRPr="00F400ED">
              <w:t>SHA, ANG</w:t>
            </w:r>
          </w:p>
        </w:tc>
      </w:tr>
      <w:tr w:rsidR="00E65412" w:rsidRPr="00F400ED" w14:paraId="72F4AF6A" w14:textId="77777777" w:rsidTr="00422884">
        <w:trPr>
          <w:tblCellSpacing w:w="15" w:type="dxa"/>
        </w:trPr>
        <w:tc>
          <w:tcPr>
            <w:tcW w:w="0" w:type="auto"/>
            <w:shd w:val="pct10" w:color="auto" w:fill="auto"/>
            <w:vAlign w:val="center"/>
            <w:hideMark/>
          </w:tcPr>
          <w:p w14:paraId="2C3C2514" w14:textId="77777777" w:rsidR="00E65412" w:rsidRPr="00F400ED" w:rsidRDefault="00E65412" w:rsidP="00422884">
            <w:pPr>
              <w:rPr>
                <w:b/>
                <w:bCs/>
              </w:rPr>
            </w:pPr>
            <w:r w:rsidRPr="00F400ED">
              <w:rPr>
                <w:b/>
                <w:bCs/>
              </w:rPr>
              <w:t>SIG-110</w:t>
            </w:r>
          </w:p>
        </w:tc>
        <w:tc>
          <w:tcPr>
            <w:tcW w:w="0" w:type="auto"/>
            <w:shd w:val="pct10" w:color="auto" w:fill="auto"/>
            <w:vAlign w:val="center"/>
            <w:hideMark/>
          </w:tcPr>
          <w:p w14:paraId="1A6741B7" w14:textId="77777777" w:rsidR="00E65412" w:rsidRPr="00F400ED" w:rsidRDefault="00E65412" w:rsidP="00422884">
            <w:r w:rsidRPr="00F400ED">
              <w:t>Sudden stillness</w:t>
            </w:r>
          </w:p>
        </w:tc>
        <w:tc>
          <w:tcPr>
            <w:tcW w:w="0" w:type="auto"/>
            <w:shd w:val="pct10" w:color="auto" w:fill="auto"/>
            <w:vAlign w:val="center"/>
            <w:hideMark/>
          </w:tcPr>
          <w:p w14:paraId="0650CDF8" w14:textId="77777777" w:rsidR="00E65412" w:rsidRPr="00F400ED" w:rsidRDefault="00E65412" w:rsidP="00422884">
            <w:r w:rsidRPr="00F400ED">
              <w:t>Emotional rupture imminent</w:t>
            </w:r>
          </w:p>
        </w:tc>
        <w:tc>
          <w:tcPr>
            <w:tcW w:w="0" w:type="auto"/>
            <w:shd w:val="pct10" w:color="auto" w:fill="auto"/>
            <w:vAlign w:val="center"/>
            <w:hideMark/>
          </w:tcPr>
          <w:p w14:paraId="64FA5751" w14:textId="77777777" w:rsidR="00E65412" w:rsidRPr="00F400ED" w:rsidRDefault="00E65412" w:rsidP="00422884">
            <w:r w:rsidRPr="00F400ED">
              <w:t>GRF, AWE, HEL</w:t>
            </w:r>
          </w:p>
        </w:tc>
      </w:tr>
    </w:tbl>
    <w:p w14:paraId="2FFA726A" w14:textId="77777777" w:rsidR="00E65412" w:rsidRPr="00F400ED" w:rsidRDefault="00E65412" w:rsidP="00E65412">
      <w:pPr>
        <w:rPr>
          <w:rFonts w:ascii="Cascadia Code SemiLight" w:hAnsi="Cascadia Code SemiLight" w:cs="Cascadia Code SemiLight"/>
        </w:rPr>
      </w:pPr>
      <w:r>
        <w:br/>
      </w:r>
      <w:r>
        <w:br/>
      </w:r>
      <w:r w:rsidRPr="00F400ED">
        <w:rPr>
          <w:b/>
          <w:bCs/>
        </w:rPr>
        <w:t>YAML Sample</w:t>
      </w:r>
      <w:r>
        <w:br/>
      </w:r>
      <w:r w:rsidRPr="00F400ED">
        <w:rPr>
          <w:rFonts w:ascii="Cascadia Code SemiLight" w:hAnsi="Cascadia Code SemiLight" w:cs="Cascadia Code SemiLight"/>
        </w:rPr>
        <w:t>SOM-CLENCH:</w:t>
      </w:r>
    </w:p>
    <w:p w14:paraId="36041E8E"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 xml:space="preserve">  label: Jaw or hand clenching</w:t>
      </w:r>
    </w:p>
    <w:p w14:paraId="57150374"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 xml:space="preserve">  type: somatic-marker</w:t>
      </w:r>
    </w:p>
    <w:p w14:paraId="5C32591F"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 xml:space="preserve">  trigger: "Suppressed anger or anxiety"</w:t>
      </w:r>
    </w:p>
    <w:p w14:paraId="1291EE41"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 xml:space="preserve">  </w:t>
      </w:r>
      <w:proofErr w:type="spellStart"/>
      <w:r w:rsidRPr="00F400ED">
        <w:rPr>
          <w:rFonts w:ascii="Cascadia Code SemiLight" w:hAnsi="Cascadia Code SemiLight" w:cs="Cascadia Code SemiLight"/>
        </w:rPr>
        <w:t>resolves_to</w:t>
      </w:r>
      <w:proofErr w:type="spellEnd"/>
      <w:r w:rsidRPr="00F400ED">
        <w:rPr>
          <w:rFonts w:ascii="Cascadia Code SemiLight" w:hAnsi="Cascadia Code SemiLight" w:cs="Cascadia Code SemiLight"/>
        </w:rPr>
        <w:t>: ["ANG", "SHA"]</w:t>
      </w:r>
    </w:p>
    <w:p w14:paraId="036DEDFD"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 xml:space="preserve">  </w:t>
      </w:r>
      <w:proofErr w:type="spellStart"/>
      <w:r w:rsidRPr="00F400ED">
        <w:rPr>
          <w:rFonts w:ascii="Cascadia Code SemiLight" w:hAnsi="Cascadia Code SemiLight" w:cs="Cascadia Code SemiLight"/>
        </w:rPr>
        <w:t>urgency_score</w:t>
      </w:r>
      <w:proofErr w:type="spellEnd"/>
      <w:r w:rsidRPr="00F400ED">
        <w:rPr>
          <w:rFonts w:ascii="Cascadia Code SemiLight" w:hAnsi="Cascadia Code SemiLight" w:cs="Cascadia Code SemiLight"/>
        </w:rPr>
        <w:t>: 6</w:t>
      </w:r>
    </w:p>
    <w:p w14:paraId="2B4FA322"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 xml:space="preserve">  </w:t>
      </w:r>
      <w:proofErr w:type="spellStart"/>
      <w:r w:rsidRPr="00F400ED">
        <w:rPr>
          <w:rFonts w:ascii="Cascadia Code SemiLight" w:hAnsi="Cascadia Code SemiLight" w:cs="Cascadia Code SemiLight"/>
        </w:rPr>
        <w:t>usage_context</w:t>
      </w:r>
      <w:proofErr w:type="spellEnd"/>
      <w:r w:rsidRPr="00F400ED">
        <w:rPr>
          <w:rFonts w:ascii="Cascadia Code SemiLight" w:hAnsi="Cascadia Code SemiLight" w:cs="Cascadia Code SemiLight"/>
        </w:rPr>
        <w:t>: "Detected prior to escalation or argument"</w:t>
      </w:r>
    </w:p>
    <w:p w14:paraId="293206E0" w14:textId="77777777" w:rsidR="00E65412" w:rsidRPr="00F400ED" w:rsidRDefault="00E65412" w:rsidP="00E65412">
      <w:pPr>
        <w:rPr>
          <w:rFonts w:ascii="Cascadia Code SemiLight" w:hAnsi="Cascadia Code SemiLight" w:cs="Cascadia Code SemiLight"/>
        </w:rPr>
      </w:pPr>
    </w:p>
    <w:p w14:paraId="7F3E89B3"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SIG-106:</w:t>
      </w:r>
    </w:p>
    <w:p w14:paraId="1D359F6D"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 xml:space="preserve">  label: Fidgeting or repetitive movement</w:t>
      </w:r>
    </w:p>
    <w:p w14:paraId="2D31D4C4"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 xml:space="preserve">  type: somatic-signal</w:t>
      </w:r>
    </w:p>
    <w:p w14:paraId="6BBC3792"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 xml:space="preserve">  trigger: "Emotional or cognitive overload"</w:t>
      </w:r>
    </w:p>
    <w:p w14:paraId="2EACCA1C"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 xml:space="preserve">  </w:t>
      </w:r>
      <w:proofErr w:type="spellStart"/>
      <w:r w:rsidRPr="00F400ED">
        <w:rPr>
          <w:rFonts w:ascii="Cascadia Code SemiLight" w:hAnsi="Cascadia Code SemiLight" w:cs="Cascadia Code SemiLight"/>
        </w:rPr>
        <w:t>associated_microstates</w:t>
      </w:r>
      <w:proofErr w:type="spellEnd"/>
      <w:r w:rsidRPr="00F400ED">
        <w:rPr>
          <w:rFonts w:ascii="Cascadia Code SemiLight" w:hAnsi="Cascadia Code SemiLight" w:cs="Cascadia Code SemiLight"/>
        </w:rPr>
        <w:t>: ["M003", "REL-008"]</w:t>
      </w:r>
    </w:p>
    <w:p w14:paraId="35D26791" w14:textId="77777777" w:rsidR="00E65412" w:rsidRPr="00F400ED" w:rsidRDefault="00E65412" w:rsidP="00E65412">
      <w:pPr>
        <w:rPr>
          <w:rFonts w:ascii="Cascadia Code SemiLight" w:hAnsi="Cascadia Code SemiLight" w:cs="Cascadia Code SemiLight"/>
        </w:rPr>
      </w:pPr>
      <w:r w:rsidRPr="00F400ED">
        <w:rPr>
          <w:rFonts w:ascii="Cascadia Code SemiLight" w:hAnsi="Cascadia Code SemiLight" w:cs="Cascadia Code SemiLight"/>
        </w:rPr>
        <w:t xml:space="preserve">  </w:t>
      </w:r>
      <w:proofErr w:type="spellStart"/>
      <w:r w:rsidRPr="00F400ED">
        <w:rPr>
          <w:rFonts w:ascii="Cascadia Code SemiLight" w:hAnsi="Cascadia Code SemiLight" w:cs="Cascadia Code SemiLight"/>
        </w:rPr>
        <w:t>possible_emotions</w:t>
      </w:r>
      <w:proofErr w:type="spellEnd"/>
      <w:r w:rsidRPr="00F400ED">
        <w:rPr>
          <w:rFonts w:ascii="Cascadia Code SemiLight" w:hAnsi="Cascadia Code SemiLight" w:cs="Cascadia Code SemiLight"/>
        </w:rPr>
        <w:t>: ["FEA", "SHA"]</w:t>
      </w:r>
    </w:p>
    <w:p w14:paraId="63DC05E2" w14:textId="77777777" w:rsidR="00E65412" w:rsidRDefault="00E65412" w:rsidP="00E65412">
      <w:r w:rsidRPr="00F400ED">
        <w:rPr>
          <w:rFonts w:ascii="Cascadia Code SemiLight" w:hAnsi="Cascadia Code SemiLight" w:cs="Cascadia Code SemiLight"/>
        </w:rPr>
        <w:t xml:space="preserve">  </w:t>
      </w:r>
      <w:proofErr w:type="spellStart"/>
      <w:r w:rsidRPr="00F400ED">
        <w:rPr>
          <w:rFonts w:ascii="Cascadia Code SemiLight" w:hAnsi="Cascadia Code SemiLight" w:cs="Cascadia Code SemiLight"/>
        </w:rPr>
        <w:t>recovery_routing</w:t>
      </w:r>
      <w:proofErr w:type="spellEnd"/>
      <w:r w:rsidRPr="00F400ED">
        <w:rPr>
          <w:rFonts w:ascii="Cascadia Code SemiLight" w:hAnsi="Cascadia Code SemiLight" w:cs="Cascadia Code SemiLight"/>
        </w:rPr>
        <w:t>: ["INV-GROUND01", "HMD-PAUSE"]</w:t>
      </w:r>
      <w:r w:rsidRPr="00F400ED">
        <w:rPr>
          <w:rFonts w:ascii="Cascadia Code SemiLight" w:hAnsi="Cascadia Code SemiLight" w:cs="Cascadia Code SemiLight"/>
        </w:rPr>
        <w:br/>
      </w:r>
      <w:r w:rsidRPr="00F400ED">
        <w:rPr>
          <w:rFonts w:ascii="Cascadia Code SemiLight" w:hAnsi="Cascadia Code SemiLight" w:cs="Cascadia Code SemiLight"/>
        </w:rPr>
        <w:br/>
      </w:r>
    </w:p>
    <w:p w14:paraId="0ADA91A3" w14:textId="77777777" w:rsidR="00E65412" w:rsidRPr="00AF5627" w:rsidRDefault="00E65412" w:rsidP="00E65412">
      <w:pPr>
        <w:rPr>
          <w:b/>
          <w:bCs/>
        </w:rPr>
      </w:pPr>
      <w:r w:rsidRPr="00AF5627">
        <w:rPr>
          <w:rStyle w:val="Heading3Char"/>
        </w:rPr>
        <w:t xml:space="preserve">Appendix A.6 – </w:t>
      </w:r>
      <w:proofErr w:type="spellStart"/>
      <w:r w:rsidRPr="00AF5627">
        <w:rPr>
          <w:rStyle w:val="Heading3Char"/>
        </w:rPr>
        <w:t>Neurotype</w:t>
      </w:r>
      <w:proofErr w:type="spellEnd"/>
      <w:r w:rsidRPr="00AF5627">
        <w:rPr>
          <w:rStyle w:val="Heading3Char"/>
        </w:rPr>
        <w:t xml:space="preserve"> Accommodation Patterns</w:t>
      </w:r>
      <w:r>
        <w:br/>
      </w:r>
      <w:r w:rsidRPr="00AF5627">
        <w:rPr>
          <w:i/>
          <w:iCs/>
        </w:rPr>
        <w:t>Emotion-Aware Mapping for Cognitive Variability &amp; Sensory Inclusion</w:t>
      </w:r>
      <w:r>
        <w:br/>
      </w:r>
      <w:r>
        <w:br/>
      </w:r>
      <w:r w:rsidRPr="00AF5627">
        <w:rPr>
          <w:b/>
          <w:bCs/>
        </w:rPr>
        <w:t>Purpose</w:t>
      </w:r>
    </w:p>
    <w:p w14:paraId="7E11C838" w14:textId="77777777" w:rsidR="00E65412" w:rsidRPr="00AF5627" w:rsidRDefault="00E65412" w:rsidP="00E65412">
      <w:r w:rsidRPr="00AF5627">
        <w:t xml:space="preserve">This layer ensures MEC aligns with the </w:t>
      </w:r>
      <w:r w:rsidRPr="00AF5627">
        <w:rPr>
          <w:b/>
          <w:bCs/>
        </w:rPr>
        <w:t>diverse emotional processing needs</w:t>
      </w:r>
      <w:r w:rsidRPr="00AF5627">
        <w:t xml:space="preserve"> of </w:t>
      </w:r>
      <w:proofErr w:type="spellStart"/>
      <w:r w:rsidRPr="00AF5627">
        <w:t>neurodivergent</w:t>
      </w:r>
      <w:proofErr w:type="spellEnd"/>
      <w:r w:rsidRPr="00AF5627">
        <w:t xml:space="preserve"> users</w:t>
      </w:r>
      <w:r>
        <w:t>,</w:t>
      </w:r>
      <w:r w:rsidRPr="00AF5627">
        <w:t xml:space="preserve"> including Autistic, ADHD, HSP (Highly Sensitive Person), trauma-affected, and others. These patterns guide </w:t>
      </w:r>
      <w:r w:rsidRPr="00AF5627">
        <w:rPr>
          <w:b/>
          <w:bCs/>
        </w:rPr>
        <w:t>modulation of detection, pacing, strategy, and tone</w:t>
      </w:r>
      <w:r w:rsidRPr="00AF5627">
        <w:t xml:space="preserve"> to reflect each user's natural emotional cognition rhythm</w:t>
      </w:r>
      <w:r>
        <w:t>,</w:t>
      </w:r>
      <w:r w:rsidRPr="00AF5627">
        <w:t xml:space="preserve"> without </w:t>
      </w:r>
      <w:proofErr w:type="spellStart"/>
      <w:r w:rsidRPr="00AF5627">
        <w:t>pathologizing</w:t>
      </w:r>
      <w:proofErr w:type="spellEnd"/>
      <w:r w:rsidRPr="00AF5627">
        <w:t>.</w:t>
      </w:r>
    </w:p>
    <w:p w14:paraId="0B3AFA6B" w14:textId="77777777" w:rsidR="00E65412" w:rsidRPr="00AF5627" w:rsidRDefault="00E65412" w:rsidP="00E65412">
      <w:r w:rsidRPr="00AF5627">
        <w:rPr>
          <w:i/>
          <w:iCs/>
        </w:rPr>
        <w:t>Neuro-inclusivity is not a feature. It's a responsibility.</w:t>
      </w:r>
    </w:p>
    <w:p w14:paraId="70A587E6" w14:textId="77777777" w:rsidR="00E65412" w:rsidRPr="00FD57DD" w:rsidRDefault="00E65412" w:rsidP="00E65412">
      <w:r>
        <w:br/>
      </w:r>
      <w:r w:rsidRPr="00AF5627">
        <w:rPr>
          <w:b/>
          <w:bCs/>
        </w:rPr>
        <w:t>Code Prefixes</w:t>
      </w:r>
    </w:p>
    <w:tbl>
      <w:tblPr>
        <w:tblW w:w="0" w:type="auto"/>
        <w:jc w:val="center"/>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527"/>
        <w:gridCol w:w="648"/>
        <w:gridCol w:w="4382"/>
      </w:tblGrid>
      <w:tr w:rsidR="00E65412" w:rsidRPr="00FD57DD" w14:paraId="495AFAA0" w14:textId="77777777" w:rsidTr="00422884">
        <w:trPr>
          <w:tblHeader/>
          <w:tblCellSpacing w:w="15" w:type="dxa"/>
          <w:jc w:val="center"/>
        </w:trPr>
        <w:tc>
          <w:tcPr>
            <w:tcW w:w="0" w:type="auto"/>
            <w:shd w:val="pct10" w:color="auto" w:fill="auto"/>
            <w:vAlign w:val="center"/>
            <w:hideMark/>
          </w:tcPr>
          <w:p w14:paraId="195B8921" w14:textId="77777777" w:rsidR="00E65412" w:rsidRPr="00FD57DD" w:rsidRDefault="00E65412" w:rsidP="00422884">
            <w:pPr>
              <w:rPr>
                <w:b/>
                <w:bCs/>
              </w:rPr>
            </w:pPr>
            <w:r w:rsidRPr="00FD57DD">
              <w:rPr>
                <w:b/>
                <w:bCs/>
              </w:rPr>
              <w:t>Type</w:t>
            </w:r>
          </w:p>
        </w:tc>
        <w:tc>
          <w:tcPr>
            <w:tcW w:w="0" w:type="auto"/>
            <w:shd w:val="pct10" w:color="auto" w:fill="auto"/>
            <w:vAlign w:val="center"/>
            <w:hideMark/>
          </w:tcPr>
          <w:p w14:paraId="67A87327" w14:textId="77777777" w:rsidR="00E65412" w:rsidRPr="00FD57DD" w:rsidRDefault="00E65412" w:rsidP="00422884">
            <w:pPr>
              <w:rPr>
                <w:b/>
                <w:bCs/>
              </w:rPr>
            </w:pPr>
            <w:r w:rsidRPr="00FD57DD">
              <w:rPr>
                <w:b/>
                <w:bCs/>
              </w:rPr>
              <w:t>Prefix</w:t>
            </w:r>
          </w:p>
        </w:tc>
        <w:tc>
          <w:tcPr>
            <w:tcW w:w="0" w:type="auto"/>
            <w:shd w:val="pct10" w:color="auto" w:fill="auto"/>
            <w:vAlign w:val="center"/>
            <w:hideMark/>
          </w:tcPr>
          <w:p w14:paraId="445699E7" w14:textId="77777777" w:rsidR="00E65412" w:rsidRPr="00FD57DD" w:rsidRDefault="00E65412" w:rsidP="00422884">
            <w:pPr>
              <w:rPr>
                <w:b/>
                <w:bCs/>
              </w:rPr>
            </w:pPr>
            <w:r w:rsidRPr="00FD57DD">
              <w:rPr>
                <w:b/>
                <w:bCs/>
              </w:rPr>
              <w:t>Description</w:t>
            </w:r>
          </w:p>
        </w:tc>
      </w:tr>
      <w:tr w:rsidR="00E65412" w:rsidRPr="00FD57DD" w14:paraId="0B002FCA" w14:textId="77777777" w:rsidTr="00422884">
        <w:trPr>
          <w:tblCellSpacing w:w="15" w:type="dxa"/>
          <w:jc w:val="center"/>
        </w:trPr>
        <w:tc>
          <w:tcPr>
            <w:tcW w:w="0" w:type="auto"/>
            <w:vAlign w:val="center"/>
            <w:hideMark/>
          </w:tcPr>
          <w:p w14:paraId="424D9F72" w14:textId="77777777" w:rsidR="00E65412" w:rsidRPr="00FD57DD" w:rsidRDefault="00E65412" w:rsidP="00422884">
            <w:proofErr w:type="spellStart"/>
            <w:r w:rsidRPr="00FD57DD">
              <w:t>Neurotype</w:t>
            </w:r>
            <w:proofErr w:type="spellEnd"/>
            <w:r w:rsidRPr="00FD57DD">
              <w:t xml:space="preserve"> Profile Pattern</w:t>
            </w:r>
          </w:p>
        </w:tc>
        <w:tc>
          <w:tcPr>
            <w:tcW w:w="0" w:type="auto"/>
            <w:vAlign w:val="center"/>
            <w:hideMark/>
          </w:tcPr>
          <w:p w14:paraId="36EAB1A8" w14:textId="77777777" w:rsidR="00E65412" w:rsidRPr="00FD57DD" w:rsidRDefault="00E65412" w:rsidP="00422884">
            <w:r w:rsidRPr="00FD57DD">
              <w:t>NEU-*</w:t>
            </w:r>
          </w:p>
        </w:tc>
        <w:tc>
          <w:tcPr>
            <w:tcW w:w="0" w:type="auto"/>
            <w:vAlign w:val="center"/>
            <w:hideMark/>
          </w:tcPr>
          <w:p w14:paraId="64AE3A51" w14:textId="77777777" w:rsidR="00E65412" w:rsidRPr="00FD57DD" w:rsidRDefault="00E65412" w:rsidP="00422884">
            <w:r w:rsidRPr="00FD57DD">
              <w:t>Primary emotion-processing variance flags</w:t>
            </w:r>
          </w:p>
        </w:tc>
      </w:tr>
      <w:tr w:rsidR="00E65412" w:rsidRPr="00FD57DD" w14:paraId="48B23F5B" w14:textId="77777777" w:rsidTr="00422884">
        <w:trPr>
          <w:tblCellSpacing w:w="15" w:type="dxa"/>
          <w:jc w:val="center"/>
        </w:trPr>
        <w:tc>
          <w:tcPr>
            <w:tcW w:w="0" w:type="auto"/>
            <w:shd w:val="pct10" w:color="auto" w:fill="auto"/>
            <w:vAlign w:val="center"/>
            <w:hideMark/>
          </w:tcPr>
          <w:p w14:paraId="2135FD40" w14:textId="77777777" w:rsidR="00E65412" w:rsidRPr="00FD57DD" w:rsidRDefault="00E65412" w:rsidP="00422884">
            <w:r w:rsidRPr="00FD57DD">
              <w:t>Sensory Sensitivity Flag</w:t>
            </w:r>
          </w:p>
        </w:tc>
        <w:tc>
          <w:tcPr>
            <w:tcW w:w="0" w:type="auto"/>
            <w:shd w:val="pct10" w:color="auto" w:fill="auto"/>
            <w:vAlign w:val="center"/>
            <w:hideMark/>
          </w:tcPr>
          <w:p w14:paraId="2F4141D0" w14:textId="77777777" w:rsidR="00E65412" w:rsidRPr="00FD57DD" w:rsidRDefault="00E65412" w:rsidP="00422884">
            <w:r w:rsidRPr="00FD57DD">
              <w:t>SNS-*</w:t>
            </w:r>
          </w:p>
        </w:tc>
        <w:tc>
          <w:tcPr>
            <w:tcW w:w="0" w:type="auto"/>
            <w:shd w:val="pct10" w:color="auto" w:fill="auto"/>
            <w:vAlign w:val="center"/>
            <w:hideMark/>
          </w:tcPr>
          <w:p w14:paraId="75869FED" w14:textId="77777777" w:rsidR="00E65412" w:rsidRPr="00FD57DD" w:rsidRDefault="00E65412" w:rsidP="00422884">
            <w:r w:rsidRPr="00FD57DD">
              <w:t>Environment-based emotional overload triggers</w:t>
            </w:r>
          </w:p>
        </w:tc>
      </w:tr>
      <w:tr w:rsidR="00E65412" w:rsidRPr="00FD57DD" w14:paraId="4163A2A7" w14:textId="77777777" w:rsidTr="00422884">
        <w:trPr>
          <w:tblCellSpacing w:w="15" w:type="dxa"/>
          <w:jc w:val="center"/>
        </w:trPr>
        <w:tc>
          <w:tcPr>
            <w:tcW w:w="0" w:type="auto"/>
            <w:vAlign w:val="center"/>
            <w:hideMark/>
          </w:tcPr>
          <w:p w14:paraId="7935746D" w14:textId="77777777" w:rsidR="00E65412" w:rsidRPr="00FD57DD" w:rsidRDefault="00E65412" w:rsidP="00422884">
            <w:r w:rsidRPr="00FD57DD">
              <w:t>Support Guidance Modifier</w:t>
            </w:r>
          </w:p>
        </w:tc>
        <w:tc>
          <w:tcPr>
            <w:tcW w:w="0" w:type="auto"/>
            <w:vAlign w:val="center"/>
            <w:hideMark/>
          </w:tcPr>
          <w:p w14:paraId="12C068CB" w14:textId="77777777" w:rsidR="00E65412" w:rsidRPr="00FD57DD" w:rsidRDefault="00E65412" w:rsidP="00422884">
            <w:r w:rsidRPr="00FD57DD">
              <w:t>SUP-*</w:t>
            </w:r>
          </w:p>
        </w:tc>
        <w:tc>
          <w:tcPr>
            <w:tcW w:w="0" w:type="auto"/>
            <w:vAlign w:val="center"/>
            <w:hideMark/>
          </w:tcPr>
          <w:p w14:paraId="7A80FC80" w14:textId="77777777" w:rsidR="00E65412" w:rsidRPr="00FD57DD" w:rsidRDefault="00E65412" w:rsidP="00422884">
            <w:r w:rsidRPr="00FD57DD">
              <w:t>Directs tone, pacing, or clarity adjustments</w:t>
            </w:r>
          </w:p>
        </w:tc>
      </w:tr>
    </w:tbl>
    <w:p w14:paraId="2663A6BA" w14:textId="77777777" w:rsidR="00E65412" w:rsidRPr="00FD57DD" w:rsidRDefault="00E65412" w:rsidP="00E65412">
      <w:r>
        <w:br/>
      </w:r>
      <w:r>
        <w:rPr>
          <w:b/>
          <w:bCs/>
        </w:rPr>
        <w:br/>
      </w:r>
      <w:r w:rsidRPr="00FD57DD">
        <w:rPr>
          <w:b/>
          <w:bCs/>
        </w:rPr>
        <w:t>Functional Role in MEC</w:t>
      </w:r>
      <w:r>
        <w:rPr>
          <w:b/>
          <w:bCs/>
        </w:rPr>
        <w:br/>
      </w:r>
    </w:p>
    <w:tbl>
      <w:tblPr>
        <w:tblW w:w="0" w:type="auto"/>
        <w:jc w:val="center"/>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766"/>
        <w:gridCol w:w="7584"/>
      </w:tblGrid>
      <w:tr w:rsidR="00E65412" w:rsidRPr="00FD57DD" w14:paraId="6A48BA9B" w14:textId="77777777" w:rsidTr="00422884">
        <w:trPr>
          <w:tblHeader/>
          <w:tblCellSpacing w:w="15" w:type="dxa"/>
          <w:jc w:val="center"/>
        </w:trPr>
        <w:tc>
          <w:tcPr>
            <w:tcW w:w="0" w:type="auto"/>
            <w:shd w:val="pct10" w:color="auto" w:fill="auto"/>
            <w:vAlign w:val="center"/>
            <w:hideMark/>
          </w:tcPr>
          <w:p w14:paraId="5800010A" w14:textId="77777777" w:rsidR="00E65412" w:rsidRPr="00FD57DD" w:rsidRDefault="00E65412" w:rsidP="00422884">
            <w:pPr>
              <w:rPr>
                <w:b/>
                <w:bCs/>
              </w:rPr>
            </w:pPr>
            <w:r w:rsidRPr="00FD57DD">
              <w:rPr>
                <w:b/>
                <w:bCs/>
              </w:rPr>
              <w:t>System Layer</w:t>
            </w:r>
          </w:p>
        </w:tc>
        <w:tc>
          <w:tcPr>
            <w:tcW w:w="0" w:type="auto"/>
            <w:shd w:val="pct10" w:color="auto" w:fill="auto"/>
            <w:vAlign w:val="center"/>
            <w:hideMark/>
          </w:tcPr>
          <w:p w14:paraId="1334C3D0" w14:textId="77777777" w:rsidR="00E65412" w:rsidRPr="00FD57DD" w:rsidRDefault="00E65412" w:rsidP="00422884">
            <w:pPr>
              <w:rPr>
                <w:b/>
                <w:bCs/>
              </w:rPr>
            </w:pPr>
            <w:r w:rsidRPr="00FD57DD">
              <w:rPr>
                <w:b/>
                <w:bCs/>
              </w:rPr>
              <w:t>Role</w:t>
            </w:r>
          </w:p>
        </w:tc>
      </w:tr>
      <w:tr w:rsidR="00E65412" w:rsidRPr="00FD57DD" w14:paraId="033DB62C" w14:textId="77777777" w:rsidTr="00422884">
        <w:trPr>
          <w:tblCellSpacing w:w="15" w:type="dxa"/>
          <w:jc w:val="center"/>
        </w:trPr>
        <w:tc>
          <w:tcPr>
            <w:tcW w:w="0" w:type="auto"/>
            <w:vAlign w:val="center"/>
            <w:hideMark/>
          </w:tcPr>
          <w:p w14:paraId="032BC76B" w14:textId="77777777" w:rsidR="00E65412" w:rsidRPr="00FD57DD" w:rsidRDefault="00E65412" w:rsidP="00422884">
            <w:r w:rsidRPr="00FD57DD">
              <w:rPr>
                <w:b/>
                <w:bCs/>
              </w:rPr>
              <w:t>EIL</w:t>
            </w:r>
          </w:p>
        </w:tc>
        <w:tc>
          <w:tcPr>
            <w:tcW w:w="0" w:type="auto"/>
            <w:vAlign w:val="center"/>
            <w:hideMark/>
          </w:tcPr>
          <w:p w14:paraId="418E180E" w14:textId="77777777" w:rsidR="00E65412" w:rsidRPr="00FD57DD" w:rsidRDefault="00E65412" w:rsidP="00422884">
            <w:r w:rsidRPr="00FD57DD">
              <w:t>Tags language patterns indicating preference for clarity, pace, or expression style</w:t>
            </w:r>
          </w:p>
        </w:tc>
      </w:tr>
      <w:tr w:rsidR="00E65412" w:rsidRPr="00FD57DD" w14:paraId="3E69CC28" w14:textId="77777777" w:rsidTr="00422884">
        <w:trPr>
          <w:tblCellSpacing w:w="15" w:type="dxa"/>
          <w:jc w:val="center"/>
        </w:trPr>
        <w:tc>
          <w:tcPr>
            <w:tcW w:w="0" w:type="auto"/>
            <w:shd w:val="pct10" w:color="auto" w:fill="auto"/>
            <w:vAlign w:val="center"/>
            <w:hideMark/>
          </w:tcPr>
          <w:p w14:paraId="71825B5F" w14:textId="77777777" w:rsidR="00E65412" w:rsidRPr="00FD57DD" w:rsidRDefault="00E65412" w:rsidP="00422884">
            <w:r w:rsidRPr="00FD57DD">
              <w:rPr>
                <w:b/>
                <w:bCs/>
              </w:rPr>
              <w:t>ESIL</w:t>
            </w:r>
          </w:p>
        </w:tc>
        <w:tc>
          <w:tcPr>
            <w:tcW w:w="0" w:type="auto"/>
            <w:shd w:val="pct10" w:color="auto" w:fill="auto"/>
            <w:vAlign w:val="center"/>
            <w:hideMark/>
          </w:tcPr>
          <w:p w14:paraId="30F83DDB" w14:textId="77777777" w:rsidR="00E65412" w:rsidRPr="00FD57DD" w:rsidRDefault="00E65412" w:rsidP="00422884">
            <w:r w:rsidRPr="00FD57DD">
              <w:t>Adjusts tolerance thresholds for blend interpretation and emotional ambiguity</w:t>
            </w:r>
          </w:p>
        </w:tc>
      </w:tr>
      <w:tr w:rsidR="00E65412" w:rsidRPr="00FD57DD" w14:paraId="29759B5D" w14:textId="77777777" w:rsidTr="00422884">
        <w:trPr>
          <w:tblCellSpacing w:w="15" w:type="dxa"/>
          <w:jc w:val="center"/>
        </w:trPr>
        <w:tc>
          <w:tcPr>
            <w:tcW w:w="0" w:type="auto"/>
            <w:vAlign w:val="center"/>
            <w:hideMark/>
          </w:tcPr>
          <w:p w14:paraId="7BC9ECF3" w14:textId="77777777" w:rsidR="00E65412" w:rsidRPr="00FD57DD" w:rsidRDefault="00E65412" w:rsidP="00422884">
            <w:r w:rsidRPr="00FD57DD">
              <w:rPr>
                <w:b/>
                <w:bCs/>
              </w:rPr>
              <w:t>ERIS</w:t>
            </w:r>
          </w:p>
        </w:tc>
        <w:tc>
          <w:tcPr>
            <w:tcW w:w="0" w:type="auto"/>
            <w:vAlign w:val="center"/>
            <w:hideMark/>
          </w:tcPr>
          <w:p w14:paraId="0C941EFE" w14:textId="77777777" w:rsidR="00E65412" w:rsidRPr="00FD57DD" w:rsidRDefault="00E65412" w:rsidP="00422884">
            <w:r w:rsidRPr="00FD57DD">
              <w:t>Adapts emotional reasoning to user profile, prioritizing care and non-assumption</w:t>
            </w:r>
          </w:p>
        </w:tc>
      </w:tr>
      <w:tr w:rsidR="00E65412" w:rsidRPr="00FD57DD" w14:paraId="021B656C" w14:textId="77777777" w:rsidTr="00422884">
        <w:trPr>
          <w:tblCellSpacing w:w="15" w:type="dxa"/>
          <w:jc w:val="center"/>
        </w:trPr>
        <w:tc>
          <w:tcPr>
            <w:tcW w:w="0" w:type="auto"/>
            <w:shd w:val="pct10" w:color="auto" w:fill="auto"/>
            <w:vAlign w:val="center"/>
            <w:hideMark/>
          </w:tcPr>
          <w:p w14:paraId="1FD61541" w14:textId="77777777" w:rsidR="00E65412" w:rsidRPr="00FD57DD" w:rsidRDefault="00E65412" w:rsidP="00422884">
            <w:r w:rsidRPr="00FD57DD">
              <w:rPr>
                <w:b/>
                <w:bCs/>
              </w:rPr>
              <w:t>Recovery Manager</w:t>
            </w:r>
          </w:p>
        </w:tc>
        <w:tc>
          <w:tcPr>
            <w:tcW w:w="0" w:type="auto"/>
            <w:shd w:val="pct10" w:color="auto" w:fill="auto"/>
            <w:vAlign w:val="center"/>
            <w:hideMark/>
          </w:tcPr>
          <w:p w14:paraId="72FA299D" w14:textId="77777777" w:rsidR="00E65412" w:rsidRPr="00FD57DD" w:rsidRDefault="00E65412" w:rsidP="00422884">
            <w:r w:rsidRPr="00FD57DD">
              <w:t>Engages mode shifts (HMD-CLEARSPACE, SUP-SLOW01) to prevent escalation or misfire</w:t>
            </w:r>
          </w:p>
        </w:tc>
      </w:tr>
    </w:tbl>
    <w:p w14:paraId="700E9D99" w14:textId="77777777" w:rsidR="00E65412" w:rsidRDefault="00E65412" w:rsidP="00E65412">
      <w:pPr>
        <w:rPr>
          <w:b/>
          <w:bCs/>
        </w:rPr>
      </w:pPr>
      <w:r>
        <w:br/>
      </w:r>
      <w:r>
        <w:br/>
      </w:r>
      <w:r w:rsidRPr="00FD57DD">
        <w:rPr>
          <w:b/>
          <w:bCs/>
        </w:rPr>
        <w:t xml:space="preserve">Reference Entries: </w:t>
      </w:r>
      <w:proofErr w:type="spellStart"/>
      <w:r w:rsidRPr="00FD57DD">
        <w:rPr>
          <w:b/>
          <w:bCs/>
        </w:rPr>
        <w:t>Neurotype</w:t>
      </w:r>
      <w:proofErr w:type="spellEnd"/>
      <w:r w:rsidRPr="00FD57DD">
        <w:rPr>
          <w:b/>
          <w:bCs/>
        </w:rPr>
        <w:t xml:space="preserve"> Profiles (NEU-*)</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124"/>
        <w:gridCol w:w="2001"/>
        <w:gridCol w:w="3048"/>
        <w:gridCol w:w="3177"/>
      </w:tblGrid>
      <w:tr w:rsidR="00E65412" w:rsidRPr="00FD57DD" w14:paraId="25D9C47E" w14:textId="77777777" w:rsidTr="00422884">
        <w:trPr>
          <w:tblHeader/>
          <w:tblCellSpacing w:w="15" w:type="dxa"/>
        </w:trPr>
        <w:tc>
          <w:tcPr>
            <w:tcW w:w="0" w:type="auto"/>
            <w:shd w:val="pct10" w:color="auto" w:fill="auto"/>
            <w:vAlign w:val="center"/>
            <w:hideMark/>
          </w:tcPr>
          <w:p w14:paraId="7BC0EDB8" w14:textId="77777777" w:rsidR="00E65412" w:rsidRPr="00FD57DD" w:rsidRDefault="00E65412" w:rsidP="00422884">
            <w:pPr>
              <w:rPr>
                <w:b/>
                <w:bCs/>
              </w:rPr>
            </w:pPr>
            <w:r w:rsidRPr="00FD57DD">
              <w:rPr>
                <w:b/>
                <w:bCs/>
              </w:rPr>
              <w:t>Code</w:t>
            </w:r>
          </w:p>
        </w:tc>
        <w:tc>
          <w:tcPr>
            <w:tcW w:w="0" w:type="auto"/>
            <w:shd w:val="pct10" w:color="auto" w:fill="auto"/>
            <w:vAlign w:val="center"/>
            <w:hideMark/>
          </w:tcPr>
          <w:p w14:paraId="336C956B" w14:textId="77777777" w:rsidR="00E65412" w:rsidRPr="00FD57DD" w:rsidRDefault="00E65412" w:rsidP="00422884">
            <w:pPr>
              <w:rPr>
                <w:b/>
                <w:bCs/>
              </w:rPr>
            </w:pPr>
            <w:r w:rsidRPr="00FD57DD">
              <w:rPr>
                <w:b/>
                <w:bCs/>
              </w:rPr>
              <w:t>Label</w:t>
            </w:r>
          </w:p>
        </w:tc>
        <w:tc>
          <w:tcPr>
            <w:tcW w:w="0" w:type="auto"/>
            <w:shd w:val="pct10" w:color="auto" w:fill="auto"/>
            <w:vAlign w:val="center"/>
            <w:hideMark/>
          </w:tcPr>
          <w:p w14:paraId="67AD0129" w14:textId="77777777" w:rsidR="00E65412" w:rsidRPr="00FD57DD" w:rsidRDefault="00E65412" w:rsidP="00422884">
            <w:pPr>
              <w:rPr>
                <w:b/>
                <w:bCs/>
              </w:rPr>
            </w:pPr>
            <w:r w:rsidRPr="00FD57DD">
              <w:rPr>
                <w:b/>
                <w:bCs/>
              </w:rPr>
              <w:t>Description</w:t>
            </w:r>
          </w:p>
        </w:tc>
        <w:tc>
          <w:tcPr>
            <w:tcW w:w="0" w:type="auto"/>
            <w:shd w:val="pct10" w:color="auto" w:fill="auto"/>
            <w:vAlign w:val="center"/>
            <w:hideMark/>
          </w:tcPr>
          <w:p w14:paraId="7312732F" w14:textId="77777777" w:rsidR="00E65412" w:rsidRPr="00FD57DD" w:rsidRDefault="00E65412" w:rsidP="00422884">
            <w:pPr>
              <w:rPr>
                <w:b/>
                <w:bCs/>
              </w:rPr>
            </w:pPr>
            <w:r w:rsidRPr="00FD57DD">
              <w:rPr>
                <w:b/>
                <w:bCs/>
              </w:rPr>
              <w:t>Strategy Bias</w:t>
            </w:r>
          </w:p>
        </w:tc>
      </w:tr>
      <w:tr w:rsidR="00E65412" w:rsidRPr="00FD57DD" w14:paraId="4ED28552" w14:textId="77777777" w:rsidTr="00422884">
        <w:trPr>
          <w:tblCellSpacing w:w="15" w:type="dxa"/>
        </w:trPr>
        <w:tc>
          <w:tcPr>
            <w:tcW w:w="0" w:type="auto"/>
            <w:vAlign w:val="center"/>
            <w:hideMark/>
          </w:tcPr>
          <w:p w14:paraId="2E53D756" w14:textId="77777777" w:rsidR="00E65412" w:rsidRPr="00FD57DD" w:rsidRDefault="00E65412" w:rsidP="00422884">
            <w:pPr>
              <w:rPr>
                <w:b/>
                <w:bCs/>
              </w:rPr>
            </w:pPr>
            <w:r w:rsidRPr="00FD57DD">
              <w:rPr>
                <w:b/>
                <w:bCs/>
              </w:rPr>
              <w:t>NEU-AUT01</w:t>
            </w:r>
          </w:p>
        </w:tc>
        <w:tc>
          <w:tcPr>
            <w:tcW w:w="0" w:type="auto"/>
            <w:vAlign w:val="center"/>
            <w:hideMark/>
          </w:tcPr>
          <w:p w14:paraId="6178D59B" w14:textId="77777777" w:rsidR="00E65412" w:rsidRPr="00FD57DD" w:rsidRDefault="00E65412" w:rsidP="00422884">
            <w:r w:rsidRPr="00FD57DD">
              <w:t>Autistic Profile</w:t>
            </w:r>
          </w:p>
        </w:tc>
        <w:tc>
          <w:tcPr>
            <w:tcW w:w="0" w:type="auto"/>
            <w:vAlign w:val="center"/>
            <w:hideMark/>
          </w:tcPr>
          <w:p w14:paraId="73A79391" w14:textId="77777777" w:rsidR="00E65412" w:rsidRPr="00FD57DD" w:rsidRDefault="00E65412" w:rsidP="00422884">
            <w:r w:rsidRPr="00FD57DD">
              <w:t>Prefers clarity, dislikes ambiguity or excessive metaphor</w:t>
            </w:r>
          </w:p>
        </w:tc>
        <w:tc>
          <w:tcPr>
            <w:tcW w:w="0" w:type="auto"/>
            <w:vAlign w:val="center"/>
            <w:hideMark/>
          </w:tcPr>
          <w:p w14:paraId="7ED50FF7" w14:textId="77777777" w:rsidR="00E65412" w:rsidRPr="00FD57DD" w:rsidRDefault="00E65412" w:rsidP="00422884">
            <w:r w:rsidRPr="00FD57DD">
              <w:t>RSM-PRECISEFOCUS, SUP-CLR05</w:t>
            </w:r>
          </w:p>
        </w:tc>
      </w:tr>
      <w:tr w:rsidR="00E65412" w:rsidRPr="00FD57DD" w14:paraId="1ADD6D9B" w14:textId="77777777" w:rsidTr="00422884">
        <w:trPr>
          <w:tblCellSpacing w:w="15" w:type="dxa"/>
        </w:trPr>
        <w:tc>
          <w:tcPr>
            <w:tcW w:w="0" w:type="auto"/>
            <w:shd w:val="pct10" w:color="auto" w:fill="auto"/>
            <w:vAlign w:val="center"/>
            <w:hideMark/>
          </w:tcPr>
          <w:p w14:paraId="7D5167BD" w14:textId="77777777" w:rsidR="00E65412" w:rsidRPr="00FD57DD" w:rsidRDefault="00E65412" w:rsidP="00422884">
            <w:pPr>
              <w:rPr>
                <w:b/>
                <w:bCs/>
              </w:rPr>
            </w:pPr>
            <w:r w:rsidRPr="00FD57DD">
              <w:rPr>
                <w:b/>
                <w:bCs/>
              </w:rPr>
              <w:t>NEU-ADH02</w:t>
            </w:r>
          </w:p>
        </w:tc>
        <w:tc>
          <w:tcPr>
            <w:tcW w:w="0" w:type="auto"/>
            <w:shd w:val="pct10" w:color="auto" w:fill="auto"/>
            <w:vAlign w:val="center"/>
            <w:hideMark/>
          </w:tcPr>
          <w:p w14:paraId="3705AC68" w14:textId="77777777" w:rsidR="00E65412" w:rsidRPr="00FD57DD" w:rsidRDefault="00E65412" w:rsidP="00422884">
            <w:r w:rsidRPr="00FD57DD">
              <w:t>ADHD Profile</w:t>
            </w:r>
          </w:p>
        </w:tc>
        <w:tc>
          <w:tcPr>
            <w:tcW w:w="0" w:type="auto"/>
            <w:shd w:val="pct10" w:color="auto" w:fill="auto"/>
            <w:vAlign w:val="center"/>
            <w:hideMark/>
          </w:tcPr>
          <w:p w14:paraId="6FB3D73D" w14:textId="77777777" w:rsidR="00E65412" w:rsidRPr="00FD57DD" w:rsidRDefault="00E65412" w:rsidP="00422884">
            <w:r w:rsidRPr="00FD57DD">
              <w:t>Benefits from grounding, brevity, sensory stabilization</w:t>
            </w:r>
          </w:p>
        </w:tc>
        <w:tc>
          <w:tcPr>
            <w:tcW w:w="0" w:type="auto"/>
            <w:shd w:val="pct10" w:color="auto" w:fill="auto"/>
            <w:vAlign w:val="center"/>
            <w:hideMark/>
          </w:tcPr>
          <w:p w14:paraId="6155279C" w14:textId="77777777" w:rsidR="00E65412" w:rsidRPr="00FD57DD" w:rsidRDefault="00E65412" w:rsidP="00422884">
            <w:r w:rsidRPr="00FD57DD">
              <w:t>RSM-INQUIREGENTLY, SUP-RST06</w:t>
            </w:r>
          </w:p>
        </w:tc>
      </w:tr>
      <w:tr w:rsidR="00E65412" w:rsidRPr="00FD57DD" w14:paraId="200D5D2E" w14:textId="77777777" w:rsidTr="00422884">
        <w:trPr>
          <w:tblCellSpacing w:w="15" w:type="dxa"/>
        </w:trPr>
        <w:tc>
          <w:tcPr>
            <w:tcW w:w="0" w:type="auto"/>
            <w:vAlign w:val="center"/>
            <w:hideMark/>
          </w:tcPr>
          <w:p w14:paraId="3BC2964C" w14:textId="77777777" w:rsidR="00E65412" w:rsidRPr="00FD57DD" w:rsidRDefault="00E65412" w:rsidP="00422884">
            <w:pPr>
              <w:rPr>
                <w:b/>
                <w:bCs/>
              </w:rPr>
            </w:pPr>
            <w:r w:rsidRPr="00FD57DD">
              <w:rPr>
                <w:b/>
                <w:bCs/>
              </w:rPr>
              <w:t>NEU-HSP03</w:t>
            </w:r>
          </w:p>
        </w:tc>
        <w:tc>
          <w:tcPr>
            <w:tcW w:w="0" w:type="auto"/>
            <w:vAlign w:val="center"/>
            <w:hideMark/>
          </w:tcPr>
          <w:p w14:paraId="330CA3EC" w14:textId="77777777" w:rsidR="00E65412" w:rsidRPr="00FD57DD" w:rsidRDefault="00E65412" w:rsidP="00422884">
            <w:r w:rsidRPr="00FD57DD">
              <w:t>Highly Sensitive Person</w:t>
            </w:r>
          </w:p>
        </w:tc>
        <w:tc>
          <w:tcPr>
            <w:tcW w:w="0" w:type="auto"/>
            <w:vAlign w:val="center"/>
            <w:hideMark/>
          </w:tcPr>
          <w:p w14:paraId="06F96510" w14:textId="77777777" w:rsidR="00E65412" w:rsidRPr="00FD57DD" w:rsidRDefault="00E65412" w:rsidP="00422884">
            <w:r w:rsidRPr="00FD57DD">
              <w:t>Requires gentle tone and reduced emotional volume</w:t>
            </w:r>
          </w:p>
        </w:tc>
        <w:tc>
          <w:tcPr>
            <w:tcW w:w="0" w:type="auto"/>
            <w:vAlign w:val="center"/>
            <w:hideMark/>
          </w:tcPr>
          <w:p w14:paraId="28A6BF80" w14:textId="77777777" w:rsidR="00E65412" w:rsidRPr="00FD57DD" w:rsidRDefault="00E65412" w:rsidP="00422884">
            <w:r w:rsidRPr="00FD57DD">
              <w:t>RSM-SOFTREPHRASE, SUP-TONE02</w:t>
            </w:r>
          </w:p>
        </w:tc>
      </w:tr>
      <w:tr w:rsidR="00E65412" w:rsidRPr="00FD57DD" w14:paraId="7D3ED33A" w14:textId="77777777" w:rsidTr="00422884">
        <w:trPr>
          <w:tblCellSpacing w:w="15" w:type="dxa"/>
        </w:trPr>
        <w:tc>
          <w:tcPr>
            <w:tcW w:w="0" w:type="auto"/>
            <w:vAlign w:val="center"/>
            <w:hideMark/>
          </w:tcPr>
          <w:p w14:paraId="3BBC72B8" w14:textId="77777777" w:rsidR="00E65412" w:rsidRPr="00FD57DD" w:rsidRDefault="00E65412" w:rsidP="00422884">
            <w:pPr>
              <w:rPr>
                <w:b/>
                <w:bCs/>
              </w:rPr>
            </w:pPr>
            <w:r w:rsidRPr="00FD57DD">
              <w:rPr>
                <w:b/>
                <w:bCs/>
              </w:rPr>
              <w:t>NEU-CPTSD04</w:t>
            </w:r>
          </w:p>
        </w:tc>
        <w:tc>
          <w:tcPr>
            <w:tcW w:w="0" w:type="auto"/>
            <w:vAlign w:val="center"/>
            <w:hideMark/>
          </w:tcPr>
          <w:p w14:paraId="4789E1D9" w14:textId="77777777" w:rsidR="00E65412" w:rsidRPr="00FD57DD" w:rsidRDefault="00E65412" w:rsidP="00422884">
            <w:r w:rsidRPr="00FD57DD">
              <w:t>Complex Trauma Profile</w:t>
            </w:r>
          </w:p>
        </w:tc>
        <w:tc>
          <w:tcPr>
            <w:tcW w:w="0" w:type="auto"/>
            <w:vAlign w:val="center"/>
            <w:hideMark/>
          </w:tcPr>
          <w:p w14:paraId="0FAA15FB" w14:textId="77777777" w:rsidR="00E65412" w:rsidRPr="00FD57DD" w:rsidRDefault="00E65412" w:rsidP="00422884">
            <w:r w:rsidRPr="00FD57DD">
              <w:t>Needs high safety affirmation and slow validation pacing</w:t>
            </w:r>
          </w:p>
        </w:tc>
        <w:tc>
          <w:tcPr>
            <w:tcW w:w="0" w:type="auto"/>
            <w:vAlign w:val="center"/>
            <w:hideMark/>
          </w:tcPr>
          <w:p w14:paraId="0B19F0FD" w14:textId="77777777" w:rsidR="00E65412" w:rsidRPr="00FD57DD" w:rsidRDefault="00E65412" w:rsidP="00422884">
            <w:r w:rsidRPr="00FD57DD">
              <w:t>RSM-VALIDATE-ACKNOWLEDGE, HMD-TRUSTPATH</w:t>
            </w:r>
          </w:p>
        </w:tc>
      </w:tr>
      <w:tr w:rsidR="00E65412" w:rsidRPr="00FD57DD" w14:paraId="290D9A40" w14:textId="77777777" w:rsidTr="00422884">
        <w:trPr>
          <w:tblCellSpacing w:w="15" w:type="dxa"/>
        </w:trPr>
        <w:tc>
          <w:tcPr>
            <w:tcW w:w="0" w:type="auto"/>
            <w:shd w:val="pct10" w:color="auto" w:fill="auto"/>
            <w:vAlign w:val="center"/>
            <w:hideMark/>
          </w:tcPr>
          <w:p w14:paraId="6E3A568C" w14:textId="77777777" w:rsidR="00E65412" w:rsidRPr="00FD57DD" w:rsidRDefault="00E65412" w:rsidP="00422884">
            <w:pPr>
              <w:rPr>
                <w:b/>
                <w:bCs/>
              </w:rPr>
            </w:pPr>
            <w:r w:rsidRPr="00FD57DD">
              <w:rPr>
                <w:b/>
                <w:bCs/>
              </w:rPr>
              <w:t>NEU-DYS05</w:t>
            </w:r>
          </w:p>
        </w:tc>
        <w:tc>
          <w:tcPr>
            <w:tcW w:w="0" w:type="auto"/>
            <w:shd w:val="pct10" w:color="auto" w:fill="auto"/>
            <w:vAlign w:val="center"/>
            <w:hideMark/>
          </w:tcPr>
          <w:p w14:paraId="4F172A13" w14:textId="77777777" w:rsidR="00E65412" w:rsidRPr="00FD57DD" w:rsidRDefault="00E65412" w:rsidP="00422884">
            <w:r w:rsidRPr="00FD57DD">
              <w:t>Emotional Dysregulation</w:t>
            </w:r>
          </w:p>
        </w:tc>
        <w:tc>
          <w:tcPr>
            <w:tcW w:w="0" w:type="auto"/>
            <w:shd w:val="pct10" w:color="auto" w:fill="auto"/>
            <w:vAlign w:val="center"/>
            <w:hideMark/>
          </w:tcPr>
          <w:p w14:paraId="46B6066D" w14:textId="77777777" w:rsidR="00E65412" w:rsidRPr="00FD57DD" w:rsidRDefault="00E65412" w:rsidP="00422884">
            <w:r w:rsidRPr="00FD57DD">
              <w:t>Benefits from lower emotional intensity in output</w:t>
            </w:r>
          </w:p>
        </w:tc>
        <w:tc>
          <w:tcPr>
            <w:tcW w:w="0" w:type="auto"/>
            <w:shd w:val="pct10" w:color="auto" w:fill="auto"/>
            <w:vAlign w:val="center"/>
            <w:hideMark/>
          </w:tcPr>
          <w:p w14:paraId="5021502C" w14:textId="77777777" w:rsidR="00E65412" w:rsidRPr="00FD57DD" w:rsidRDefault="00E65412" w:rsidP="00422884">
            <w:r w:rsidRPr="00FD57DD">
              <w:t>RSM-NEUTRALFRAMING, SUP-SLOW01</w:t>
            </w:r>
          </w:p>
        </w:tc>
      </w:tr>
      <w:tr w:rsidR="00E65412" w:rsidRPr="00FD57DD" w14:paraId="4CDD0C96" w14:textId="77777777" w:rsidTr="00422884">
        <w:trPr>
          <w:tblCellSpacing w:w="15" w:type="dxa"/>
        </w:trPr>
        <w:tc>
          <w:tcPr>
            <w:tcW w:w="0" w:type="auto"/>
            <w:vAlign w:val="center"/>
            <w:hideMark/>
          </w:tcPr>
          <w:p w14:paraId="09E3632B" w14:textId="77777777" w:rsidR="00E65412" w:rsidRPr="00FD57DD" w:rsidRDefault="00E65412" w:rsidP="00422884">
            <w:pPr>
              <w:rPr>
                <w:b/>
                <w:bCs/>
              </w:rPr>
            </w:pPr>
            <w:r w:rsidRPr="00FD57DD">
              <w:rPr>
                <w:b/>
                <w:bCs/>
              </w:rPr>
              <w:t>NEU-SYN06</w:t>
            </w:r>
          </w:p>
        </w:tc>
        <w:tc>
          <w:tcPr>
            <w:tcW w:w="0" w:type="auto"/>
            <w:vAlign w:val="center"/>
            <w:hideMark/>
          </w:tcPr>
          <w:p w14:paraId="73601AE5" w14:textId="77777777" w:rsidR="00E65412" w:rsidRPr="00FD57DD" w:rsidRDefault="00E65412" w:rsidP="00422884">
            <w:r w:rsidRPr="00FD57DD">
              <w:t>Sensory-Symbolic Synesthesia</w:t>
            </w:r>
          </w:p>
        </w:tc>
        <w:tc>
          <w:tcPr>
            <w:tcW w:w="0" w:type="auto"/>
            <w:vAlign w:val="center"/>
            <w:hideMark/>
          </w:tcPr>
          <w:p w14:paraId="48F4BED3" w14:textId="77777777" w:rsidR="00E65412" w:rsidRPr="00FD57DD" w:rsidRDefault="00E65412" w:rsidP="00422884">
            <w:r w:rsidRPr="00FD57DD">
              <w:t>Avoids emotional-visual metaphor overload</w:t>
            </w:r>
          </w:p>
        </w:tc>
        <w:tc>
          <w:tcPr>
            <w:tcW w:w="0" w:type="auto"/>
            <w:vAlign w:val="center"/>
            <w:hideMark/>
          </w:tcPr>
          <w:p w14:paraId="70497366" w14:textId="77777777" w:rsidR="00E65412" w:rsidRPr="00FD57DD" w:rsidRDefault="00E65412" w:rsidP="00422884">
            <w:r w:rsidRPr="00FD57DD">
              <w:t>RSM-PRECISEFOCUS, SUP-CLR05</w:t>
            </w:r>
          </w:p>
        </w:tc>
      </w:tr>
    </w:tbl>
    <w:p w14:paraId="5738AC22" w14:textId="77777777" w:rsidR="00E65412" w:rsidRDefault="00E65412" w:rsidP="00E65412">
      <w:pPr>
        <w:rPr>
          <w:b/>
          <w:bCs/>
        </w:rPr>
      </w:pPr>
      <w:r>
        <w:rPr>
          <w:b/>
          <w:bCs/>
        </w:rPr>
        <w:br/>
      </w:r>
      <w:r>
        <w:rPr>
          <w:b/>
          <w:bCs/>
        </w:rPr>
        <w:br/>
      </w:r>
      <w:r w:rsidRPr="00AA6EA2">
        <w:rPr>
          <w:b/>
          <w:bCs/>
        </w:rPr>
        <w:t>Reference Entries: Sensory Flags (SNS-*)</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031"/>
        <w:gridCol w:w="2337"/>
        <w:gridCol w:w="3408"/>
        <w:gridCol w:w="2574"/>
      </w:tblGrid>
      <w:tr w:rsidR="00E65412" w:rsidRPr="00AA6EA2" w14:paraId="56BCFD02" w14:textId="77777777" w:rsidTr="00422884">
        <w:trPr>
          <w:tblHeader/>
          <w:tblCellSpacing w:w="15" w:type="dxa"/>
        </w:trPr>
        <w:tc>
          <w:tcPr>
            <w:tcW w:w="0" w:type="auto"/>
            <w:shd w:val="pct10" w:color="auto" w:fill="auto"/>
            <w:vAlign w:val="center"/>
            <w:hideMark/>
          </w:tcPr>
          <w:p w14:paraId="343085CB" w14:textId="77777777" w:rsidR="00E65412" w:rsidRPr="00AA6EA2" w:rsidRDefault="00E65412" w:rsidP="00422884">
            <w:pPr>
              <w:rPr>
                <w:b/>
                <w:bCs/>
              </w:rPr>
            </w:pPr>
            <w:r w:rsidRPr="00AA6EA2">
              <w:rPr>
                <w:b/>
                <w:bCs/>
              </w:rPr>
              <w:t>Code</w:t>
            </w:r>
          </w:p>
        </w:tc>
        <w:tc>
          <w:tcPr>
            <w:tcW w:w="0" w:type="auto"/>
            <w:shd w:val="pct10" w:color="auto" w:fill="auto"/>
            <w:vAlign w:val="center"/>
            <w:hideMark/>
          </w:tcPr>
          <w:p w14:paraId="448996BC" w14:textId="77777777" w:rsidR="00E65412" w:rsidRPr="00AA6EA2" w:rsidRDefault="00E65412" w:rsidP="00422884">
            <w:pPr>
              <w:rPr>
                <w:b/>
                <w:bCs/>
              </w:rPr>
            </w:pPr>
            <w:r w:rsidRPr="00AA6EA2">
              <w:rPr>
                <w:b/>
                <w:bCs/>
              </w:rPr>
              <w:t>Label</w:t>
            </w:r>
          </w:p>
        </w:tc>
        <w:tc>
          <w:tcPr>
            <w:tcW w:w="0" w:type="auto"/>
            <w:shd w:val="pct10" w:color="auto" w:fill="auto"/>
            <w:vAlign w:val="center"/>
            <w:hideMark/>
          </w:tcPr>
          <w:p w14:paraId="6D6889E7" w14:textId="77777777" w:rsidR="00E65412" w:rsidRPr="00AA6EA2" w:rsidRDefault="00E65412" w:rsidP="00422884">
            <w:pPr>
              <w:rPr>
                <w:b/>
                <w:bCs/>
              </w:rPr>
            </w:pPr>
            <w:r w:rsidRPr="00AA6EA2">
              <w:rPr>
                <w:b/>
                <w:bCs/>
              </w:rPr>
              <w:t>Trigger Condition</w:t>
            </w:r>
          </w:p>
        </w:tc>
        <w:tc>
          <w:tcPr>
            <w:tcW w:w="0" w:type="auto"/>
            <w:shd w:val="pct10" w:color="auto" w:fill="auto"/>
            <w:vAlign w:val="center"/>
            <w:hideMark/>
          </w:tcPr>
          <w:p w14:paraId="5E7F5A6D" w14:textId="77777777" w:rsidR="00E65412" w:rsidRPr="00AA6EA2" w:rsidRDefault="00E65412" w:rsidP="00422884">
            <w:pPr>
              <w:rPr>
                <w:b/>
                <w:bCs/>
              </w:rPr>
            </w:pPr>
            <w:r w:rsidRPr="00AA6EA2">
              <w:rPr>
                <w:b/>
                <w:bCs/>
              </w:rPr>
              <w:t>HMD Response</w:t>
            </w:r>
          </w:p>
        </w:tc>
      </w:tr>
      <w:tr w:rsidR="00E65412" w:rsidRPr="00AA6EA2" w14:paraId="1CE71744" w14:textId="77777777" w:rsidTr="00422884">
        <w:trPr>
          <w:tblCellSpacing w:w="15" w:type="dxa"/>
        </w:trPr>
        <w:tc>
          <w:tcPr>
            <w:tcW w:w="0" w:type="auto"/>
            <w:vAlign w:val="center"/>
            <w:hideMark/>
          </w:tcPr>
          <w:p w14:paraId="2B4327C5" w14:textId="77777777" w:rsidR="00E65412" w:rsidRPr="00AA6EA2" w:rsidRDefault="00E65412" w:rsidP="00422884">
            <w:pPr>
              <w:rPr>
                <w:b/>
                <w:bCs/>
              </w:rPr>
            </w:pPr>
            <w:r w:rsidRPr="00AA6EA2">
              <w:rPr>
                <w:b/>
                <w:bCs/>
              </w:rPr>
              <w:t>SNS-OVR01</w:t>
            </w:r>
          </w:p>
        </w:tc>
        <w:tc>
          <w:tcPr>
            <w:tcW w:w="0" w:type="auto"/>
            <w:vAlign w:val="center"/>
            <w:hideMark/>
          </w:tcPr>
          <w:p w14:paraId="4A597593" w14:textId="77777777" w:rsidR="00E65412" w:rsidRPr="00AA6EA2" w:rsidRDefault="00E65412" w:rsidP="00422884">
            <w:r w:rsidRPr="00AA6EA2">
              <w:t>Overstimulation Detected</w:t>
            </w:r>
          </w:p>
        </w:tc>
        <w:tc>
          <w:tcPr>
            <w:tcW w:w="0" w:type="auto"/>
            <w:vAlign w:val="center"/>
            <w:hideMark/>
          </w:tcPr>
          <w:p w14:paraId="65006D67" w14:textId="77777777" w:rsidR="00E65412" w:rsidRPr="00AA6EA2" w:rsidRDefault="00E65412" w:rsidP="00422884">
            <w:r w:rsidRPr="00AA6EA2">
              <w:t>Blend density spike, rapid pattern change</w:t>
            </w:r>
          </w:p>
        </w:tc>
        <w:tc>
          <w:tcPr>
            <w:tcW w:w="0" w:type="auto"/>
            <w:vAlign w:val="center"/>
            <w:hideMark/>
          </w:tcPr>
          <w:p w14:paraId="5C7202ED" w14:textId="77777777" w:rsidR="00E65412" w:rsidRPr="00AA6EA2" w:rsidRDefault="00E65412" w:rsidP="00422884">
            <w:r w:rsidRPr="00AA6EA2">
              <w:t>HMD-PAUSE, SUP-SLOW01</w:t>
            </w:r>
          </w:p>
        </w:tc>
      </w:tr>
      <w:tr w:rsidR="00E65412" w:rsidRPr="00AA6EA2" w14:paraId="7E690408" w14:textId="77777777" w:rsidTr="00422884">
        <w:trPr>
          <w:tblCellSpacing w:w="15" w:type="dxa"/>
        </w:trPr>
        <w:tc>
          <w:tcPr>
            <w:tcW w:w="0" w:type="auto"/>
            <w:shd w:val="pct10" w:color="auto" w:fill="auto"/>
            <w:vAlign w:val="center"/>
            <w:hideMark/>
          </w:tcPr>
          <w:p w14:paraId="68744505" w14:textId="77777777" w:rsidR="00E65412" w:rsidRPr="00AA6EA2" w:rsidRDefault="00E65412" w:rsidP="00422884">
            <w:pPr>
              <w:rPr>
                <w:b/>
                <w:bCs/>
              </w:rPr>
            </w:pPr>
            <w:r w:rsidRPr="00AA6EA2">
              <w:rPr>
                <w:b/>
                <w:bCs/>
              </w:rPr>
              <w:t>SNS-SND02</w:t>
            </w:r>
          </w:p>
        </w:tc>
        <w:tc>
          <w:tcPr>
            <w:tcW w:w="0" w:type="auto"/>
            <w:shd w:val="pct10" w:color="auto" w:fill="auto"/>
            <w:vAlign w:val="center"/>
            <w:hideMark/>
          </w:tcPr>
          <w:p w14:paraId="4F88CF4B" w14:textId="77777777" w:rsidR="00E65412" w:rsidRPr="00AA6EA2" w:rsidRDefault="00E65412" w:rsidP="00422884">
            <w:r w:rsidRPr="00AA6EA2">
              <w:t>Sound Sensitivity Flag</w:t>
            </w:r>
          </w:p>
        </w:tc>
        <w:tc>
          <w:tcPr>
            <w:tcW w:w="0" w:type="auto"/>
            <w:shd w:val="pct10" w:color="auto" w:fill="auto"/>
            <w:vAlign w:val="center"/>
            <w:hideMark/>
          </w:tcPr>
          <w:p w14:paraId="4E856176" w14:textId="77777777" w:rsidR="00E65412" w:rsidRPr="00AA6EA2" w:rsidRDefault="00E65412" w:rsidP="00422884">
            <w:r w:rsidRPr="00AA6EA2">
              <w:t>Tone escalation or loudness inferred</w:t>
            </w:r>
          </w:p>
        </w:tc>
        <w:tc>
          <w:tcPr>
            <w:tcW w:w="0" w:type="auto"/>
            <w:shd w:val="pct10" w:color="auto" w:fill="auto"/>
            <w:vAlign w:val="center"/>
            <w:hideMark/>
          </w:tcPr>
          <w:p w14:paraId="6DF8D750" w14:textId="77777777" w:rsidR="00E65412" w:rsidRPr="00AA6EA2" w:rsidRDefault="00E65412" w:rsidP="00422884">
            <w:r w:rsidRPr="00AA6EA2">
              <w:t>HMD-SOFTREPLY</w:t>
            </w:r>
          </w:p>
        </w:tc>
      </w:tr>
      <w:tr w:rsidR="00E65412" w:rsidRPr="00AA6EA2" w14:paraId="02C3F2CB" w14:textId="77777777" w:rsidTr="00422884">
        <w:trPr>
          <w:tblCellSpacing w:w="15" w:type="dxa"/>
        </w:trPr>
        <w:tc>
          <w:tcPr>
            <w:tcW w:w="0" w:type="auto"/>
            <w:vAlign w:val="center"/>
            <w:hideMark/>
          </w:tcPr>
          <w:p w14:paraId="1DCC9D5F" w14:textId="77777777" w:rsidR="00E65412" w:rsidRPr="00AA6EA2" w:rsidRDefault="00E65412" w:rsidP="00422884">
            <w:pPr>
              <w:rPr>
                <w:b/>
                <w:bCs/>
              </w:rPr>
            </w:pPr>
            <w:r w:rsidRPr="00AA6EA2">
              <w:rPr>
                <w:b/>
                <w:bCs/>
              </w:rPr>
              <w:t>SNS-LGT03</w:t>
            </w:r>
          </w:p>
        </w:tc>
        <w:tc>
          <w:tcPr>
            <w:tcW w:w="0" w:type="auto"/>
            <w:vAlign w:val="center"/>
            <w:hideMark/>
          </w:tcPr>
          <w:p w14:paraId="4DBDFFBB" w14:textId="77777777" w:rsidR="00E65412" w:rsidRPr="00AA6EA2" w:rsidRDefault="00E65412" w:rsidP="00422884">
            <w:r w:rsidRPr="00AA6EA2">
              <w:t>Visual Overload</w:t>
            </w:r>
          </w:p>
        </w:tc>
        <w:tc>
          <w:tcPr>
            <w:tcW w:w="0" w:type="auto"/>
            <w:vAlign w:val="center"/>
            <w:hideMark/>
          </w:tcPr>
          <w:p w14:paraId="0D0887F2" w14:textId="77777777" w:rsidR="00E65412" w:rsidRPr="00AA6EA2" w:rsidRDefault="00E65412" w:rsidP="00422884">
            <w:r w:rsidRPr="00AA6EA2">
              <w:t>Emotional metaphor density too high</w:t>
            </w:r>
          </w:p>
        </w:tc>
        <w:tc>
          <w:tcPr>
            <w:tcW w:w="0" w:type="auto"/>
            <w:vAlign w:val="center"/>
            <w:hideMark/>
          </w:tcPr>
          <w:p w14:paraId="1B540EAE" w14:textId="77777777" w:rsidR="00E65412" w:rsidRPr="00AA6EA2" w:rsidRDefault="00E65412" w:rsidP="00422884">
            <w:r w:rsidRPr="00AA6EA2">
              <w:t>SUP-CLR05, SUP-RST06</w:t>
            </w:r>
          </w:p>
        </w:tc>
      </w:tr>
      <w:tr w:rsidR="00E65412" w:rsidRPr="00AA6EA2" w14:paraId="1EA899C7" w14:textId="77777777" w:rsidTr="00422884">
        <w:trPr>
          <w:tblCellSpacing w:w="15" w:type="dxa"/>
        </w:trPr>
        <w:tc>
          <w:tcPr>
            <w:tcW w:w="0" w:type="auto"/>
            <w:shd w:val="pct10" w:color="auto" w:fill="auto"/>
            <w:vAlign w:val="center"/>
            <w:hideMark/>
          </w:tcPr>
          <w:p w14:paraId="32461776" w14:textId="77777777" w:rsidR="00E65412" w:rsidRPr="00AA6EA2" w:rsidRDefault="00E65412" w:rsidP="00422884">
            <w:pPr>
              <w:rPr>
                <w:b/>
                <w:bCs/>
              </w:rPr>
            </w:pPr>
            <w:r w:rsidRPr="00AA6EA2">
              <w:rPr>
                <w:b/>
                <w:bCs/>
              </w:rPr>
              <w:t>SNS-INT04</w:t>
            </w:r>
          </w:p>
        </w:tc>
        <w:tc>
          <w:tcPr>
            <w:tcW w:w="0" w:type="auto"/>
            <w:shd w:val="pct10" w:color="auto" w:fill="auto"/>
            <w:vAlign w:val="center"/>
            <w:hideMark/>
          </w:tcPr>
          <w:p w14:paraId="45FEC8CF" w14:textId="77777777" w:rsidR="00E65412" w:rsidRPr="00AA6EA2" w:rsidRDefault="00E65412" w:rsidP="00422884">
            <w:r w:rsidRPr="00AA6EA2">
              <w:t>Interruption Sensitivity</w:t>
            </w:r>
          </w:p>
        </w:tc>
        <w:tc>
          <w:tcPr>
            <w:tcW w:w="0" w:type="auto"/>
            <w:shd w:val="pct10" w:color="auto" w:fill="auto"/>
            <w:vAlign w:val="center"/>
            <w:hideMark/>
          </w:tcPr>
          <w:p w14:paraId="5A6A8DDB" w14:textId="77777777" w:rsidR="00E65412" w:rsidRPr="00AA6EA2" w:rsidRDefault="00E65412" w:rsidP="00422884">
            <w:r w:rsidRPr="00AA6EA2">
              <w:t xml:space="preserve">Fast-paced dialog or </w:t>
            </w:r>
            <w:proofErr w:type="spellStart"/>
            <w:r w:rsidRPr="00AA6EA2">
              <w:t>unsignaled</w:t>
            </w:r>
            <w:proofErr w:type="spellEnd"/>
            <w:r w:rsidRPr="00AA6EA2">
              <w:t xml:space="preserve"> turn-taking</w:t>
            </w:r>
          </w:p>
        </w:tc>
        <w:tc>
          <w:tcPr>
            <w:tcW w:w="0" w:type="auto"/>
            <w:shd w:val="pct10" w:color="auto" w:fill="auto"/>
            <w:vAlign w:val="center"/>
            <w:hideMark/>
          </w:tcPr>
          <w:p w14:paraId="44D0F089" w14:textId="77777777" w:rsidR="00E65412" w:rsidRPr="00AA6EA2" w:rsidRDefault="00E65412" w:rsidP="00422884">
            <w:r w:rsidRPr="00AA6EA2">
              <w:t>SUP-SLOW01, HMD-CLEARSPACE</w:t>
            </w:r>
          </w:p>
        </w:tc>
      </w:tr>
      <w:tr w:rsidR="00E65412" w:rsidRPr="00AA6EA2" w14:paraId="71EEAF19" w14:textId="77777777" w:rsidTr="00422884">
        <w:trPr>
          <w:tblCellSpacing w:w="15" w:type="dxa"/>
        </w:trPr>
        <w:tc>
          <w:tcPr>
            <w:tcW w:w="0" w:type="auto"/>
            <w:vAlign w:val="center"/>
            <w:hideMark/>
          </w:tcPr>
          <w:p w14:paraId="4520313F" w14:textId="77777777" w:rsidR="00E65412" w:rsidRPr="00AA6EA2" w:rsidRDefault="00E65412" w:rsidP="00422884">
            <w:pPr>
              <w:rPr>
                <w:b/>
                <w:bCs/>
              </w:rPr>
            </w:pPr>
            <w:r w:rsidRPr="00AA6EA2">
              <w:rPr>
                <w:b/>
                <w:bCs/>
              </w:rPr>
              <w:t>SNS-PHY05</w:t>
            </w:r>
          </w:p>
        </w:tc>
        <w:tc>
          <w:tcPr>
            <w:tcW w:w="0" w:type="auto"/>
            <w:vAlign w:val="center"/>
            <w:hideMark/>
          </w:tcPr>
          <w:p w14:paraId="7F0E2270" w14:textId="77777777" w:rsidR="00E65412" w:rsidRPr="00AA6EA2" w:rsidRDefault="00E65412" w:rsidP="00422884">
            <w:r w:rsidRPr="00AA6EA2">
              <w:t>Somatic Overload Sensitivity</w:t>
            </w:r>
          </w:p>
        </w:tc>
        <w:tc>
          <w:tcPr>
            <w:tcW w:w="0" w:type="auto"/>
            <w:vAlign w:val="center"/>
            <w:hideMark/>
          </w:tcPr>
          <w:p w14:paraId="5C4C19BF" w14:textId="77777777" w:rsidR="00E65412" w:rsidRPr="00AA6EA2" w:rsidRDefault="00E65412" w:rsidP="00422884">
            <w:r w:rsidRPr="00AA6EA2">
              <w:t>Body-based metaphors overload comfort zone</w:t>
            </w:r>
          </w:p>
        </w:tc>
        <w:tc>
          <w:tcPr>
            <w:tcW w:w="0" w:type="auto"/>
            <w:vAlign w:val="center"/>
            <w:hideMark/>
          </w:tcPr>
          <w:p w14:paraId="6E84A65A" w14:textId="77777777" w:rsidR="00E65412" w:rsidRPr="00AA6EA2" w:rsidRDefault="00E65412" w:rsidP="00422884">
            <w:r w:rsidRPr="00AA6EA2">
              <w:t>SUP-NEUTRALIZE, HMD-REFLECT</w:t>
            </w:r>
          </w:p>
        </w:tc>
      </w:tr>
    </w:tbl>
    <w:p w14:paraId="6CC03B34" w14:textId="77777777" w:rsidR="00E65412" w:rsidRDefault="00E65412" w:rsidP="00E65412">
      <w:pPr>
        <w:rPr>
          <w:b/>
          <w:bCs/>
        </w:rPr>
      </w:pPr>
      <w:r>
        <w:rPr>
          <w:b/>
          <w:bCs/>
        </w:rPr>
        <w:br/>
      </w:r>
      <w:r>
        <w:rPr>
          <w:b/>
          <w:bCs/>
        </w:rPr>
        <w:br/>
      </w:r>
      <w:r>
        <w:rPr>
          <w:b/>
          <w:bCs/>
        </w:rPr>
        <w:br/>
      </w:r>
      <w:r w:rsidRPr="00FD57DD">
        <w:rPr>
          <w:b/>
          <w:bCs/>
        </w:rPr>
        <w:t>Reference Entries: Support Guidance (SUP-*)</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160"/>
        <w:gridCol w:w="2155"/>
        <w:gridCol w:w="4121"/>
        <w:gridCol w:w="1914"/>
      </w:tblGrid>
      <w:tr w:rsidR="00E65412" w:rsidRPr="00FD57DD" w14:paraId="2D58670D" w14:textId="77777777" w:rsidTr="00422884">
        <w:trPr>
          <w:tblHeader/>
          <w:tblCellSpacing w:w="15" w:type="dxa"/>
        </w:trPr>
        <w:tc>
          <w:tcPr>
            <w:tcW w:w="0" w:type="auto"/>
            <w:shd w:val="pct10" w:color="auto" w:fill="auto"/>
            <w:vAlign w:val="center"/>
            <w:hideMark/>
          </w:tcPr>
          <w:p w14:paraId="25AC341A" w14:textId="77777777" w:rsidR="00E65412" w:rsidRPr="00FD57DD" w:rsidRDefault="00E65412" w:rsidP="00422884">
            <w:pPr>
              <w:rPr>
                <w:b/>
                <w:bCs/>
              </w:rPr>
            </w:pPr>
            <w:r w:rsidRPr="00FD57DD">
              <w:rPr>
                <w:b/>
                <w:bCs/>
              </w:rPr>
              <w:t>Code</w:t>
            </w:r>
          </w:p>
        </w:tc>
        <w:tc>
          <w:tcPr>
            <w:tcW w:w="0" w:type="auto"/>
            <w:shd w:val="pct10" w:color="auto" w:fill="auto"/>
            <w:vAlign w:val="center"/>
            <w:hideMark/>
          </w:tcPr>
          <w:p w14:paraId="5A5786CF" w14:textId="77777777" w:rsidR="00E65412" w:rsidRPr="00FD57DD" w:rsidRDefault="00E65412" w:rsidP="00422884">
            <w:pPr>
              <w:rPr>
                <w:b/>
                <w:bCs/>
              </w:rPr>
            </w:pPr>
            <w:r w:rsidRPr="00FD57DD">
              <w:rPr>
                <w:b/>
                <w:bCs/>
              </w:rPr>
              <w:t>Label</w:t>
            </w:r>
          </w:p>
        </w:tc>
        <w:tc>
          <w:tcPr>
            <w:tcW w:w="0" w:type="auto"/>
            <w:shd w:val="pct10" w:color="auto" w:fill="auto"/>
            <w:vAlign w:val="center"/>
            <w:hideMark/>
          </w:tcPr>
          <w:p w14:paraId="6ADBAA55" w14:textId="77777777" w:rsidR="00E65412" w:rsidRPr="00FD57DD" w:rsidRDefault="00E65412" w:rsidP="00422884">
            <w:pPr>
              <w:rPr>
                <w:b/>
                <w:bCs/>
              </w:rPr>
            </w:pPr>
            <w:r w:rsidRPr="00FD57DD">
              <w:rPr>
                <w:b/>
                <w:bCs/>
              </w:rPr>
              <w:t>Action</w:t>
            </w:r>
          </w:p>
        </w:tc>
        <w:tc>
          <w:tcPr>
            <w:tcW w:w="0" w:type="auto"/>
            <w:shd w:val="pct10" w:color="auto" w:fill="auto"/>
            <w:vAlign w:val="center"/>
            <w:hideMark/>
          </w:tcPr>
          <w:p w14:paraId="082277BE" w14:textId="77777777" w:rsidR="00E65412" w:rsidRPr="00FD57DD" w:rsidRDefault="00E65412" w:rsidP="00422884">
            <w:pPr>
              <w:rPr>
                <w:b/>
                <w:bCs/>
              </w:rPr>
            </w:pPr>
            <w:r w:rsidRPr="00FD57DD">
              <w:rPr>
                <w:b/>
                <w:bCs/>
              </w:rPr>
              <w:t>Use Case</w:t>
            </w:r>
          </w:p>
        </w:tc>
      </w:tr>
      <w:tr w:rsidR="00E65412" w:rsidRPr="00FD57DD" w14:paraId="6AD03510" w14:textId="77777777" w:rsidTr="00422884">
        <w:trPr>
          <w:tblCellSpacing w:w="15" w:type="dxa"/>
        </w:trPr>
        <w:tc>
          <w:tcPr>
            <w:tcW w:w="0" w:type="auto"/>
            <w:vAlign w:val="center"/>
            <w:hideMark/>
          </w:tcPr>
          <w:p w14:paraId="33762BF3" w14:textId="77777777" w:rsidR="00E65412" w:rsidRPr="00FD57DD" w:rsidRDefault="00E65412" w:rsidP="00422884">
            <w:pPr>
              <w:rPr>
                <w:b/>
                <w:bCs/>
              </w:rPr>
            </w:pPr>
            <w:r w:rsidRPr="00FD57DD">
              <w:rPr>
                <w:b/>
                <w:bCs/>
              </w:rPr>
              <w:t>SUP-SLOW01</w:t>
            </w:r>
          </w:p>
        </w:tc>
        <w:tc>
          <w:tcPr>
            <w:tcW w:w="0" w:type="auto"/>
            <w:vAlign w:val="center"/>
            <w:hideMark/>
          </w:tcPr>
          <w:p w14:paraId="5780D507" w14:textId="77777777" w:rsidR="00E65412" w:rsidRPr="00FD57DD" w:rsidRDefault="00E65412" w:rsidP="00422884">
            <w:r w:rsidRPr="00FD57DD">
              <w:t>Slow Pacing Enabled</w:t>
            </w:r>
          </w:p>
        </w:tc>
        <w:tc>
          <w:tcPr>
            <w:tcW w:w="0" w:type="auto"/>
            <w:vAlign w:val="center"/>
            <w:hideMark/>
          </w:tcPr>
          <w:p w14:paraId="04795FE3" w14:textId="77777777" w:rsidR="00E65412" w:rsidRPr="00FD57DD" w:rsidRDefault="00E65412" w:rsidP="00422884">
            <w:r w:rsidRPr="00FD57DD">
              <w:t>Lengthens response delay, uses fewer emotional shifts</w:t>
            </w:r>
          </w:p>
        </w:tc>
        <w:tc>
          <w:tcPr>
            <w:tcW w:w="0" w:type="auto"/>
            <w:vAlign w:val="center"/>
            <w:hideMark/>
          </w:tcPr>
          <w:p w14:paraId="3F6041FC" w14:textId="77777777" w:rsidR="00E65412" w:rsidRPr="00FD57DD" w:rsidRDefault="00E65412" w:rsidP="00422884">
            <w:r w:rsidRPr="00FD57DD">
              <w:t>All overload conditions</w:t>
            </w:r>
          </w:p>
        </w:tc>
      </w:tr>
      <w:tr w:rsidR="00E65412" w:rsidRPr="00FD57DD" w14:paraId="6C3C7893" w14:textId="77777777" w:rsidTr="00422884">
        <w:trPr>
          <w:tblCellSpacing w:w="15" w:type="dxa"/>
        </w:trPr>
        <w:tc>
          <w:tcPr>
            <w:tcW w:w="0" w:type="auto"/>
            <w:shd w:val="clear" w:color="auto" w:fill="auto"/>
            <w:vAlign w:val="center"/>
            <w:hideMark/>
          </w:tcPr>
          <w:p w14:paraId="5090A2D1" w14:textId="77777777" w:rsidR="00E65412" w:rsidRPr="00FD57DD" w:rsidRDefault="00E65412" w:rsidP="00422884">
            <w:pPr>
              <w:rPr>
                <w:b/>
                <w:bCs/>
              </w:rPr>
            </w:pPr>
            <w:r w:rsidRPr="00FD57DD">
              <w:rPr>
                <w:b/>
                <w:bCs/>
              </w:rPr>
              <w:t>SUP-TONE02</w:t>
            </w:r>
          </w:p>
        </w:tc>
        <w:tc>
          <w:tcPr>
            <w:tcW w:w="0" w:type="auto"/>
            <w:shd w:val="clear" w:color="auto" w:fill="auto"/>
            <w:vAlign w:val="center"/>
            <w:hideMark/>
          </w:tcPr>
          <w:p w14:paraId="57C31D71" w14:textId="77777777" w:rsidR="00E65412" w:rsidRPr="00FD57DD" w:rsidRDefault="00E65412" w:rsidP="00422884">
            <w:r w:rsidRPr="00FD57DD">
              <w:t>Gentle Tone Bias</w:t>
            </w:r>
          </w:p>
        </w:tc>
        <w:tc>
          <w:tcPr>
            <w:tcW w:w="0" w:type="auto"/>
            <w:shd w:val="clear" w:color="auto" w:fill="auto"/>
            <w:vAlign w:val="center"/>
            <w:hideMark/>
          </w:tcPr>
          <w:p w14:paraId="734D5901" w14:textId="77777777" w:rsidR="00E65412" w:rsidRPr="00FD57DD" w:rsidRDefault="00E65412" w:rsidP="00422884">
            <w:r w:rsidRPr="00FD57DD">
              <w:t>Softens language structure and metaphor strength</w:t>
            </w:r>
          </w:p>
        </w:tc>
        <w:tc>
          <w:tcPr>
            <w:tcW w:w="0" w:type="auto"/>
            <w:shd w:val="clear" w:color="auto" w:fill="auto"/>
            <w:vAlign w:val="center"/>
            <w:hideMark/>
          </w:tcPr>
          <w:p w14:paraId="795C7D36" w14:textId="77777777" w:rsidR="00E65412" w:rsidRPr="00FD57DD" w:rsidRDefault="00E65412" w:rsidP="00422884">
            <w:r w:rsidRPr="00FD57DD">
              <w:t>HSP, CPTSD</w:t>
            </w:r>
          </w:p>
        </w:tc>
      </w:tr>
      <w:tr w:rsidR="00E65412" w:rsidRPr="00FD57DD" w14:paraId="4EB1D748" w14:textId="77777777" w:rsidTr="00422884">
        <w:trPr>
          <w:tblCellSpacing w:w="15" w:type="dxa"/>
        </w:trPr>
        <w:tc>
          <w:tcPr>
            <w:tcW w:w="0" w:type="auto"/>
            <w:shd w:val="pct10" w:color="auto" w:fill="auto"/>
            <w:vAlign w:val="center"/>
            <w:hideMark/>
          </w:tcPr>
          <w:p w14:paraId="66EA9842" w14:textId="77777777" w:rsidR="00E65412" w:rsidRPr="00FD57DD" w:rsidRDefault="00E65412" w:rsidP="00422884">
            <w:pPr>
              <w:rPr>
                <w:b/>
                <w:bCs/>
              </w:rPr>
            </w:pPr>
            <w:r w:rsidRPr="00FD57DD">
              <w:rPr>
                <w:b/>
                <w:bCs/>
              </w:rPr>
              <w:t>SUP-VIS03</w:t>
            </w:r>
          </w:p>
        </w:tc>
        <w:tc>
          <w:tcPr>
            <w:tcW w:w="0" w:type="auto"/>
            <w:shd w:val="pct10" w:color="auto" w:fill="auto"/>
            <w:vAlign w:val="center"/>
            <w:hideMark/>
          </w:tcPr>
          <w:p w14:paraId="50E01BBB" w14:textId="77777777" w:rsidR="00E65412" w:rsidRPr="00FD57DD" w:rsidRDefault="00E65412" w:rsidP="00422884">
            <w:r w:rsidRPr="00FD57DD">
              <w:t>Visual Framing Enabled</w:t>
            </w:r>
          </w:p>
        </w:tc>
        <w:tc>
          <w:tcPr>
            <w:tcW w:w="0" w:type="auto"/>
            <w:shd w:val="pct10" w:color="auto" w:fill="auto"/>
            <w:vAlign w:val="center"/>
            <w:hideMark/>
          </w:tcPr>
          <w:p w14:paraId="4094A329" w14:textId="77777777" w:rsidR="00E65412" w:rsidRPr="00FD57DD" w:rsidRDefault="00E65412" w:rsidP="00422884">
            <w:r w:rsidRPr="00FD57DD">
              <w:t xml:space="preserve">Prioritize </w:t>
            </w:r>
            <w:proofErr w:type="spellStart"/>
            <w:r w:rsidRPr="00FD57DD">
              <w:t>imageable</w:t>
            </w:r>
            <w:proofErr w:type="spellEnd"/>
            <w:r w:rsidRPr="00FD57DD">
              <w:t xml:space="preserve"> analogies or symbolic logic</w:t>
            </w:r>
          </w:p>
        </w:tc>
        <w:tc>
          <w:tcPr>
            <w:tcW w:w="0" w:type="auto"/>
            <w:shd w:val="pct10" w:color="auto" w:fill="auto"/>
            <w:vAlign w:val="center"/>
            <w:hideMark/>
          </w:tcPr>
          <w:p w14:paraId="214427A6" w14:textId="77777777" w:rsidR="00E65412" w:rsidRPr="00FD57DD" w:rsidRDefault="00E65412" w:rsidP="00422884">
            <w:r w:rsidRPr="00FD57DD">
              <w:t>ADHD, SYN</w:t>
            </w:r>
          </w:p>
        </w:tc>
      </w:tr>
      <w:tr w:rsidR="00E65412" w:rsidRPr="00FD57DD" w14:paraId="2E96CA70" w14:textId="77777777" w:rsidTr="00422884">
        <w:trPr>
          <w:tblCellSpacing w:w="15" w:type="dxa"/>
        </w:trPr>
        <w:tc>
          <w:tcPr>
            <w:tcW w:w="0" w:type="auto"/>
            <w:shd w:val="clear" w:color="auto" w:fill="auto"/>
            <w:vAlign w:val="center"/>
            <w:hideMark/>
          </w:tcPr>
          <w:p w14:paraId="179CC60B" w14:textId="77777777" w:rsidR="00E65412" w:rsidRPr="00FD57DD" w:rsidRDefault="00E65412" w:rsidP="00422884">
            <w:pPr>
              <w:rPr>
                <w:b/>
                <w:bCs/>
              </w:rPr>
            </w:pPr>
            <w:r w:rsidRPr="00FD57DD">
              <w:rPr>
                <w:b/>
                <w:bCs/>
              </w:rPr>
              <w:t>SUP-NAV04</w:t>
            </w:r>
          </w:p>
        </w:tc>
        <w:tc>
          <w:tcPr>
            <w:tcW w:w="0" w:type="auto"/>
            <w:shd w:val="clear" w:color="auto" w:fill="auto"/>
            <w:vAlign w:val="center"/>
            <w:hideMark/>
          </w:tcPr>
          <w:p w14:paraId="74664226" w14:textId="77777777" w:rsidR="00E65412" w:rsidRPr="00FD57DD" w:rsidRDefault="00E65412" w:rsidP="00422884">
            <w:r w:rsidRPr="00FD57DD">
              <w:t>Step-by-Step Output Enabled</w:t>
            </w:r>
          </w:p>
        </w:tc>
        <w:tc>
          <w:tcPr>
            <w:tcW w:w="0" w:type="auto"/>
            <w:shd w:val="clear" w:color="auto" w:fill="auto"/>
            <w:vAlign w:val="center"/>
            <w:hideMark/>
          </w:tcPr>
          <w:p w14:paraId="1204A7D0" w14:textId="77777777" w:rsidR="00E65412" w:rsidRPr="00FD57DD" w:rsidRDefault="00E65412" w:rsidP="00422884">
            <w:r w:rsidRPr="00FD57DD">
              <w:t>Breaks emotion processing into ordered segments</w:t>
            </w:r>
          </w:p>
        </w:tc>
        <w:tc>
          <w:tcPr>
            <w:tcW w:w="0" w:type="auto"/>
            <w:shd w:val="clear" w:color="auto" w:fill="auto"/>
            <w:vAlign w:val="center"/>
            <w:hideMark/>
          </w:tcPr>
          <w:p w14:paraId="57A6A1B7" w14:textId="77777777" w:rsidR="00E65412" w:rsidRPr="00FD57DD" w:rsidRDefault="00E65412" w:rsidP="00422884">
            <w:r w:rsidRPr="00FD57DD">
              <w:t>NEU-AUT01, NEU-DYS05</w:t>
            </w:r>
          </w:p>
        </w:tc>
      </w:tr>
      <w:tr w:rsidR="00E65412" w:rsidRPr="00FD57DD" w14:paraId="2810B3E7" w14:textId="77777777" w:rsidTr="00422884">
        <w:trPr>
          <w:tblCellSpacing w:w="15" w:type="dxa"/>
        </w:trPr>
        <w:tc>
          <w:tcPr>
            <w:tcW w:w="0" w:type="auto"/>
            <w:shd w:val="pct10" w:color="auto" w:fill="auto"/>
            <w:vAlign w:val="center"/>
            <w:hideMark/>
          </w:tcPr>
          <w:p w14:paraId="69E1062C" w14:textId="77777777" w:rsidR="00E65412" w:rsidRPr="00FD57DD" w:rsidRDefault="00E65412" w:rsidP="00422884">
            <w:pPr>
              <w:rPr>
                <w:b/>
                <w:bCs/>
              </w:rPr>
            </w:pPr>
            <w:r w:rsidRPr="00FD57DD">
              <w:rPr>
                <w:b/>
                <w:bCs/>
              </w:rPr>
              <w:t>SUP-CLR05</w:t>
            </w:r>
          </w:p>
        </w:tc>
        <w:tc>
          <w:tcPr>
            <w:tcW w:w="0" w:type="auto"/>
            <w:shd w:val="pct10" w:color="auto" w:fill="auto"/>
            <w:vAlign w:val="center"/>
            <w:hideMark/>
          </w:tcPr>
          <w:p w14:paraId="78B6BDDE" w14:textId="77777777" w:rsidR="00E65412" w:rsidRPr="00FD57DD" w:rsidRDefault="00E65412" w:rsidP="00422884">
            <w:r w:rsidRPr="00FD57DD">
              <w:t>Clarity Emphasis Mode</w:t>
            </w:r>
          </w:p>
        </w:tc>
        <w:tc>
          <w:tcPr>
            <w:tcW w:w="0" w:type="auto"/>
            <w:shd w:val="pct10" w:color="auto" w:fill="auto"/>
            <w:vAlign w:val="center"/>
            <w:hideMark/>
          </w:tcPr>
          <w:p w14:paraId="159EDF78" w14:textId="77777777" w:rsidR="00E65412" w:rsidRPr="00FD57DD" w:rsidRDefault="00E65412" w:rsidP="00422884">
            <w:r w:rsidRPr="00FD57DD">
              <w:t>Removes abstraction, hedging, or emotional fog</w:t>
            </w:r>
          </w:p>
        </w:tc>
        <w:tc>
          <w:tcPr>
            <w:tcW w:w="0" w:type="auto"/>
            <w:shd w:val="pct10" w:color="auto" w:fill="auto"/>
            <w:vAlign w:val="center"/>
            <w:hideMark/>
          </w:tcPr>
          <w:p w14:paraId="0AEFAEC7" w14:textId="77777777" w:rsidR="00E65412" w:rsidRPr="00FD57DD" w:rsidRDefault="00E65412" w:rsidP="00422884">
            <w:r w:rsidRPr="00FD57DD">
              <w:t>AUT, CPTSD, SYN</w:t>
            </w:r>
          </w:p>
        </w:tc>
      </w:tr>
      <w:tr w:rsidR="00E65412" w:rsidRPr="00FD57DD" w14:paraId="31B30535" w14:textId="77777777" w:rsidTr="00422884">
        <w:trPr>
          <w:tblCellSpacing w:w="15" w:type="dxa"/>
        </w:trPr>
        <w:tc>
          <w:tcPr>
            <w:tcW w:w="0" w:type="auto"/>
            <w:vAlign w:val="center"/>
            <w:hideMark/>
          </w:tcPr>
          <w:p w14:paraId="23D273D2" w14:textId="77777777" w:rsidR="00E65412" w:rsidRPr="00FD57DD" w:rsidRDefault="00E65412" w:rsidP="00422884">
            <w:pPr>
              <w:rPr>
                <w:b/>
                <w:bCs/>
              </w:rPr>
            </w:pPr>
            <w:r w:rsidRPr="00FD57DD">
              <w:rPr>
                <w:b/>
                <w:bCs/>
              </w:rPr>
              <w:t>SUP-RST06</w:t>
            </w:r>
          </w:p>
        </w:tc>
        <w:tc>
          <w:tcPr>
            <w:tcW w:w="0" w:type="auto"/>
            <w:vAlign w:val="center"/>
            <w:hideMark/>
          </w:tcPr>
          <w:p w14:paraId="5BB1FD07" w14:textId="77777777" w:rsidR="00E65412" w:rsidRPr="00FD57DD" w:rsidRDefault="00E65412" w:rsidP="00422884">
            <w:r w:rsidRPr="00FD57DD">
              <w:t>Emotional Rest Marker</w:t>
            </w:r>
          </w:p>
        </w:tc>
        <w:tc>
          <w:tcPr>
            <w:tcW w:w="0" w:type="auto"/>
            <w:vAlign w:val="center"/>
            <w:hideMark/>
          </w:tcPr>
          <w:p w14:paraId="5644E928" w14:textId="77777777" w:rsidR="00E65412" w:rsidRPr="00FD57DD" w:rsidRDefault="00E65412" w:rsidP="00422884">
            <w:r w:rsidRPr="00FD57DD">
              <w:t xml:space="preserve">Signals </w:t>
            </w:r>
            <w:r>
              <w:t xml:space="preserve">an </w:t>
            </w:r>
            <w:r w:rsidRPr="00FD57DD">
              <w:t xml:space="preserve">emotional break or offers </w:t>
            </w:r>
            <w:r>
              <w:t xml:space="preserve">a </w:t>
            </w:r>
            <w:r w:rsidRPr="00FD57DD">
              <w:t>pause as a safe option</w:t>
            </w:r>
          </w:p>
        </w:tc>
        <w:tc>
          <w:tcPr>
            <w:tcW w:w="0" w:type="auto"/>
            <w:vAlign w:val="center"/>
            <w:hideMark/>
          </w:tcPr>
          <w:p w14:paraId="2CB187C9" w14:textId="77777777" w:rsidR="00E65412" w:rsidRPr="00FD57DD" w:rsidRDefault="00E65412" w:rsidP="00422884">
            <w:r w:rsidRPr="00FD57DD">
              <w:t xml:space="preserve">ALL </w:t>
            </w:r>
            <w:proofErr w:type="spellStart"/>
            <w:r w:rsidRPr="00FD57DD">
              <w:t>neurotypes</w:t>
            </w:r>
            <w:proofErr w:type="spellEnd"/>
          </w:p>
        </w:tc>
      </w:tr>
    </w:tbl>
    <w:p w14:paraId="3BDB9E44" w14:textId="77777777" w:rsidR="00E65412" w:rsidRPr="00AA6EA2" w:rsidRDefault="00E65412" w:rsidP="00E65412">
      <w:pPr>
        <w:rPr>
          <w:rFonts w:ascii="Cascadia Code SemiLight" w:hAnsi="Cascadia Code SemiLight" w:cs="Cascadia Code SemiLight"/>
        </w:rPr>
      </w:pPr>
      <w:r>
        <w:rPr>
          <w:b/>
          <w:bCs/>
        </w:rPr>
        <w:br/>
      </w:r>
      <w:r>
        <w:rPr>
          <w:b/>
          <w:bCs/>
        </w:rPr>
        <w:br/>
      </w:r>
      <w:r w:rsidRPr="00AA6EA2">
        <w:rPr>
          <w:b/>
          <w:bCs/>
        </w:rPr>
        <w:t>YAML Sample</w:t>
      </w:r>
      <w:r>
        <w:rPr>
          <w:b/>
          <w:bCs/>
        </w:rPr>
        <w:br/>
      </w:r>
      <w:r>
        <w:rPr>
          <w:b/>
          <w:bCs/>
        </w:rPr>
        <w:br/>
      </w:r>
      <w:r w:rsidRPr="00AA6EA2">
        <w:rPr>
          <w:rFonts w:ascii="Cascadia Code SemiLight" w:hAnsi="Cascadia Code SemiLight" w:cs="Cascadia Code SemiLight"/>
        </w:rPr>
        <w:t>NEU-HSP03:</w:t>
      </w:r>
    </w:p>
    <w:p w14:paraId="735372A3"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label: Highly Sensitive Person Accommodation</w:t>
      </w:r>
    </w:p>
    <w:p w14:paraId="6361D28C"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traits:</w:t>
      </w:r>
    </w:p>
    <w:p w14:paraId="3AD71E1A"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 heightened emotional receptivity</w:t>
      </w:r>
    </w:p>
    <w:p w14:paraId="69AA8BBB"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 tone sensitivity</w:t>
      </w:r>
    </w:p>
    <w:p w14:paraId="4EBF7F4A"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 intensity overwhelm</w:t>
      </w:r>
    </w:p>
    <w:p w14:paraId="23832B7A"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modifies:</w:t>
      </w:r>
    </w:p>
    <w:p w14:paraId="7A27A8E1"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tone: softened</w:t>
      </w:r>
    </w:p>
    <w:p w14:paraId="5E86BD77"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pacing: slower</w:t>
      </w:r>
    </w:p>
    <w:p w14:paraId="721F76A3"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w:t>
      </w:r>
      <w:proofErr w:type="spellStart"/>
      <w:r w:rsidRPr="00AA6EA2">
        <w:rPr>
          <w:rFonts w:ascii="Cascadia Code SemiLight" w:hAnsi="Cascadia Code SemiLight" w:cs="Cascadia Code SemiLight"/>
        </w:rPr>
        <w:t>empathy_level</w:t>
      </w:r>
      <w:proofErr w:type="spellEnd"/>
      <w:r w:rsidRPr="00AA6EA2">
        <w:rPr>
          <w:rFonts w:ascii="Cascadia Code SemiLight" w:hAnsi="Cascadia Code SemiLight" w:cs="Cascadia Code SemiLight"/>
        </w:rPr>
        <w:t>: +20%</w:t>
      </w:r>
    </w:p>
    <w:p w14:paraId="3C174772"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w:t>
      </w:r>
      <w:proofErr w:type="spellStart"/>
      <w:r w:rsidRPr="00AA6EA2">
        <w:rPr>
          <w:rFonts w:ascii="Cascadia Code SemiLight" w:hAnsi="Cascadia Code SemiLight" w:cs="Cascadia Code SemiLight"/>
        </w:rPr>
        <w:t>usage_context</w:t>
      </w:r>
      <w:proofErr w:type="spellEnd"/>
      <w:r w:rsidRPr="00AA6EA2">
        <w:rPr>
          <w:rFonts w:ascii="Cascadia Code SemiLight" w:hAnsi="Cascadia Code SemiLight" w:cs="Cascadia Code SemiLight"/>
        </w:rPr>
        <w:t>: "Detected via blend stack + relational signal + pattern history"</w:t>
      </w:r>
    </w:p>
    <w:p w14:paraId="641CC08C" w14:textId="77777777" w:rsidR="00E65412" w:rsidRPr="00AA6EA2" w:rsidRDefault="00E65412" w:rsidP="00E65412">
      <w:pPr>
        <w:rPr>
          <w:rFonts w:ascii="Cascadia Code SemiLight" w:hAnsi="Cascadia Code SemiLight" w:cs="Cascadia Code SemiLight"/>
        </w:rPr>
      </w:pPr>
    </w:p>
    <w:p w14:paraId="3E13966C"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SNS-OVR01:</w:t>
      </w:r>
    </w:p>
    <w:p w14:paraId="107E85BA"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label: Sensory Overload Trigger</w:t>
      </w:r>
    </w:p>
    <w:p w14:paraId="60DCF7E6"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trigger: "Blend density + pattern escalation + tone misalignment"</w:t>
      </w:r>
    </w:p>
    <w:p w14:paraId="181F2FC3"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activates: [HMD-PAUSE, SUP-SLOW01, SUP-RST06]</w:t>
      </w:r>
    </w:p>
    <w:p w14:paraId="7F781351"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w:t>
      </w:r>
      <w:proofErr w:type="spellStart"/>
      <w:r w:rsidRPr="00AA6EA2">
        <w:rPr>
          <w:rFonts w:ascii="Cascadia Code SemiLight" w:hAnsi="Cascadia Code SemiLight" w:cs="Cascadia Code SemiLight"/>
        </w:rPr>
        <w:t>usage_context</w:t>
      </w:r>
      <w:proofErr w:type="spellEnd"/>
      <w:r w:rsidRPr="00AA6EA2">
        <w:rPr>
          <w:rFonts w:ascii="Cascadia Code SemiLight" w:hAnsi="Cascadia Code SemiLight" w:cs="Cascadia Code SemiLight"/>
        </w:rPr>
        <w:t>: "Prevents emotional collapse cascade"</w:t>
      </w:r>
    </w:p>
    <w:p w14:paraId="3C8A1591" w14:textId="77777777" w:rsidR="00E65412" w:rsidRPr="00AA6EA2" w:rsidRDefault="00E65412" w:rsidP="00E65412">
      <w:pPr>
        <w:rPr>
          <w:rFonts w:ascii="Cascadia Code SemiLight" w:hAnsi="Cascadia Code SemiLight" w:cs="Cascadia Code SemiLight"/>
        </w:rPr>
      </w:pPr>
    </w:p>
    <w:p w14:paraId="186A415B"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SUP-CLR05:</w:t>
      </w:r>
    </w:p>
    <w:p w14:paraId="3F5A0631"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label: Clarity Mode</w:t>
      </w:r>
    </w:p>
    <w:p w14:paraId="7BAC603C" w14:textId="77777777" w:rsidR="00E65412" w:rsidRPr="00AA6EA2" w:rsidRDefault="00E65412" w:rsidP="00E65412">
      <w:pPr>
        <w:rPr>
          <w:rFonts w:ascii="Cascadia Code SemiLight" w:hAnsi="Cascadia Code SemiLight" w:cs="Cascadia Code SemiLight"/>
        </w:rPr>
      </w:pPr>
      <w:r w:rsidRPr="00AA6EA2">
        <w:rPr>
          <w:rFonts w:ascii="Cascadia Code SemiLight" w:hAnsi="Cascadia Code SemiLight" w:cs="Cascadia Code SemiLight"/>
        </w:rPr>
        <w:t xml:space="preserve">  description: "Simplifies sentence structure, removes ambiguity, avoids metaphor"</w:t>
      </w:r>
    </w:p>
    <w:p w14:paraId="1EF4E738" w14:textId="77777777" w:rsidR="00E65412" w:rsidRPr="00AA6EA2" w:rsidRDefault="00E65412" w:rsidP="00E65412">
      <w:pPr>
        <w:rPr>
          <w:b/>
          <w:bCs/>
        </w:rPr>
      </w:pPr>
      <w:r w:rsidRPr="00AA6EA2">
        <w:rPr>
          <w:rFonts w:ascii="Cascadia Code SemiLight" w:hAnsi="Cascadia Code SemiLight" w:cs="Cascadia Code SemiLight"/>
        </w:rPr>
        <w:t xml:space="preserve">  </w:t>
      </w:r>
      <w:proofErr w:type="spellStart"/>
      <w:r w:rsidRPr="00AA6EA2">
        <w:rPr>
          <w:rFonts w:ascii="Cascadia Code SemiLight" w:hAnsi="Cascadia Code SemiLight" w:cs="Cascadia Code SemiLight"/>
        </w:rPr>
        <w:t>response_behavior</w:t>
      </w:r>
      <w:proofErr w:type="spellEnd"/>
      <w:r w:rsidRPr="00AA6EA2">
        <w:rPr>
          <w:rFonts w:ascii="Cascadia Code SemiLight" w:hAnsi="Cascadia Code SemiLight" w:cs="Cascadia Code SemiLight"/>
        </w:rPr>
        <w:t>: "Uses direct framing and explicit emotion-label confirmation</w:t>
      </w:r>
      <w:r w:rsidRPr="00AA6EA2">
        <w:rPr>
          <w:b/>
          <w:bCs/>
        </w:rPr>
        <w:t>"</w:t>
      </w:r>
      <w:r>
        <w:rPr>
          <w:b/>
          <w:bCs/>
        </w:rPr>
        <w:br/>
      </w:r>
      <w:r>
        <w:rPr>
          <w:b/>
          <w:bCs/>
        </w:rPr>
        <w:br/>
      </w:r>
      <w:r>
        <w:rPr>
          <w:b/>
          <w:bCs/>
        </w:rPr>
        <w:br/>
      </w:r>
      <w:r>
        <w:rPr>
          <w:b/>
          <w:bCs/>
        </w:rPr>
        <w:br/>
      </w:r>
      <w:r w:rsidRPr="00AA6EA2">
        <w:rPr>
          <w:rStyle w:val="Heading3Char"/>
        </w:rPr>
        <w:t>Appendix A.7 – Expression Spectrum Scaling</w:t>
      </w:r>
    </w:p>
    <w:p w14:paraId="345707EA" w14:textId="77777777" w:rsidR="00E65412" w:rsidRPr="00AA6EA2" w:rsidRDefault="00E65412" w:rsidP="00E65412">
      <w:pPr>
        <w:rPr>
          <w:b/>
          <w:bCs/>
        </w:rPr>
      </w:pPr>
      <w:r w:rsidRPr="00AA6EA2">
        <w:rPr>
          <w:i/>
          <w:iCs/>
        </w:rPr>
        <w:t>Quantification and Modulation of Emotional Visibility</w:t>
      </w:r>
      <w:r>
        <w:rPr>
          <w:i/>
          <w:iCs/>
        </w:rPr>
        <w:br/>
      </w:r>
      <w:r>
        <w:rPr>
          <w:i/>
          <w:iCs/>
        </w:rPr>
        <w:br/>
      </w:r>
      <w:r w:rsidRPr="00AA6EA2">
        <w:rPr>
          <w:b/>
          <w:bCs/>
        </w:rPr>
        <w:t>Purpose</w:t>
      </w:r>
    </w:p>
    <w:p w14:paraId="09D77B2C" w14:textId="77777777" w:rsidR="00E65412" w:rsidRPr="00AA6EA2" w:rsidRDefault="00E65412" w:rsidP="00E65412">
      <w:r w:rsidRPr="00AA6EA2">
        <w:t xml:space="preserve">This spectrum provides a structured scale for how </w:t>
      </w:r>
      <w:r w:rsidRPr="00AA6EA2">
        <w:rPr>
          <w:b/>
          <w:bCs/>
        </w:rPr>
        <w:t>strongly or subtly</w:t>
      </w:r>
      <w:r w:rsidRPr="00AA6EA2">
        <w:t xml:space="preserve"> emotions are expressed across modalities — text, tone, behavior, or symbolic expression. It helps MEC distinguish between:</w:t>
      </w:r>
    </w:p>
    <w:p w14:paraId="2A9CEE53" w14:textId="77777777" w:rsidR="00E65412" w:rsidRPr="00AA6EA2" w:rsidRDefault="00E65412" w:rsidP="009B1296">
      <w:pPr>
        <w:numPr>
          <w:ilvl w:val="0"/>
          <w:numId w:val="88"/>
        </w:numPr>
      </w:pPr>
      <w:r w:rsidRPr="00AA6EA2">
        <w:t>High-intensity expression vs emotional suppression</w:t>
      </w:r>
    </w:p>
    <w:p w14:paraId="616FA77D" w14:textId="77777777" w:rsidR="00E65412" w:rsidRPr="00AA6EA2" w:rsidRDefault="00E65412" w:rsidP="009B1296">
      <w:pPr>
        <w:numPr>
          <w:ilvl w:val="0"/>
          <w:numId w:val="88"/>
        </w:numPr>
      </w:pPr>
      <w:r w:rsidRPr="00AA6EA2">
        <w:t xml:space="preserve">Cross-cultural and </w:t>
      </w:r>
      <w:proofErr w:type="spellStart"/>
      <w:r w:rsidRPr="00AA6EA2">
        <w:t>neurotype</w:t>
      </w:r>
      <w:proofErr w:type="spellEnd"/>
      <w:r w:rsidRPr="00AA6EA2">
        <w:t xml:space="preserve"> expression variance</w:t>
      </w:r>
    </w:p>
    <w:p w14:paraId="13794F3D" w14:textId="77777777" w:rsidR="00E65412" w:rsidRPr="00AA6EA2" w:rsidRDefault="00E65412" w:rsidP="009B1296">
      <w:pPr>
        <w:numPr>
          <w:ilvl w:val="0"/>
          <w:numId w:val="88"/>
        </w:numPr>
      </w:pPr>
      <w:r w:rsidRPr="00AA6EA2">
        <w:t xml:space="preserve">Misfires where a </w:t>
      </w:r>
      <w:r w:rsidRPr="00AA6EA2">
        <w:rPr>
          <w:b/>
          <w:bCs/>
        </w:rPr>
        <w:t>soft emotion is hiding deep urgency</w:t>
      </w:r>
    </w:p>
    <w:p w14:paraId="2FE18F0F" w14:textId="77777777" w:rsidR="00E65412" w:rsidRPr="00AA6EA2" w:rsidRDefault="00E65412" w:rsidP="00E65412">
      <w:r w:rsidRPr="00AA6EA2">
        <w:rPr>
          <w:i/>
          <w:iCs/>
        </w:rPr>
        <w:t>Just because it’s softly said doesn’t mean it isn’t screaming inside.</w:t>
      </w:r>
    </w:p>
    <w:tbl>
      <w:tblPr>
        <w:tblpPr w:leftFromText="180" w:rightFromText="180" w:vertAnchor="text" w:horzAnchor="margin" w:tblpY="610"/>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695"/>
        <w:gridCol w:w="1080"/>
        <w:gridCol w:w="3060"/>
      </w:tblGrid>
      <w:tr w:rsidR="00E65412" w:rsidRPr="00AA6EA2" w14:paraId="6B2FB59E" w14:textId="77777777" w:rsidTr="00422884">
        <w:trPr>
          <w:tblHeader/>
          <w:tblCellSpacing w:w="15" w:type="dxa"/>
        </w:trPr>
        <w:tc>
          <w:tcPr>
            <w:tcW w:w="2650" w:type="dxa"/>
            <w:shd w:val="pct10" w:color="auto" w:fill="auto"/>
            <w:vAlign w:val="center"/>
            <w:hideMark/>
          </w:tcPr>
          <w:p w14:paraId="7B39F941" w14:textId="77777777" w:rsidR="00E65412" w:rsidRPr="00AA6EA2" w:rsidRDefault="00E65412" w:rsidP="00422884">
            <w:pPr>
              <w:rPr>
                <w:b/>
                <w:bCs/>
              </w:rPr>
            </w:pPr>
            <w:r w:rsidRPr="00AA6EA2">
              <w:rPr>
                <w:b/>
                <w:bCs/>
              </w:rPr>
              <w:t>Type</w:t>
            </w:r>
          </w:p>
        </w:tc>
        <w:tc>
          <w:tcPr>
            <w:tcW w:w="1050" w:type="dxa"/>
            <w:shd w:val="pct10" w:color="auto" w:fill="auto"/>
            <w:vAlign w:val="center"/>
            <w:hideMark/>
          </w:tcPr>
          <w:p w14:paraId="7A1C2566" w14:textId="77777777" w:rsidR="00E65412" w:rsidRPr="00AA6EA2" w:rsidRDefault="00E65412" w:rsidP="00422884">
            <w:pPr>
              <w:rPr>
                <w:b/>
                <w:bCs/>
              </w:rPr>
            </w:pPr>
            <w:r w:rsidRPr="00AA6EA2">
              <w:rPr>
                <w:b/>
                <w:bCs/>
              </w:rPr>
              <w:t>Prefix</w:t>
            </w:r>
          </w:p>
        </w:tc>
        <w:tc>
          <w:tcPr>
            <w:tcW w:w="3015" w:type="dxa"/>
            <w:shd w:val="pct10" w:color="auto" w:fill="auto"/>
            <w:vAlign w:val="center"/>
            <w:hideMark/>
          </w:tcPr>
          <w:p w14:paraId="24D3C4C0" w14:textId="77777777" w:rsidR="00E65412" w:rsidRPr="00AA6EA2" w:rsidRDefault="00E65412" w:rsidP="00422884">
            <w:pPr>
              <w:rPr>
                <w:b/>
                <w:bCs/>
              </w:rPr>
            </w:pPr>
            <w:r w:rsidRPr="00AA6EA2">
              <w:rPr>
                <w:b/>
                <w:bCs/>
              </w:rPr>
              <w:t>Description</w:t>
            </w:r>
          </w:p>
        </w:tc>
      </w:tr>
      <w:tr w:rsidR="00E65412" w:rsidRPr="00AA6EA2" w14:paraId="481E1E28" w14:textId="77777777" w:rsidTr="00422884">
        <w:trPr>
          <w:tblCellSpacing w:w="15" w:type="dxa"/>
        </w:trPr>
        <w:tc>
          <w:tcPr>
            <w:tcW w:w="2650" w:type="dxa"/>
            <w:vAlign w:val="center"/>
            <w:hideMark/>
          </w:tcPr>
          <w:p w14:paraId="20574D43" w14:textId="77777777" w:rsidR="00E65412" w:rsidRPr="00AA6EA2" w:rsidRDefault="00E65412" w:rsidP="00422884">
            <w:r w:rsidRPr="00AA6EA2">
              <w:t>Expression Intensity Level</w:t>
            </w:r>
          </w:p>
        </w:tc>
        <w:tc>
          <w:tcPr>
            <w:tcW w:w="1050" w:type="dxa"/>
            <w:vAlign w:val="center"/>
            <w:hideMark/>
          </w:tcPr>
          <w:p w14:paraId="503BB551" w14:textId="77777777" w:rsidR="00E65412" w:rsidRPr="00AA6EA2" w:rsidRDefault="00E65412" w:rsidP="00422884">
            <w:r w:rsidRPr="00AA6EA2">
              <w:t>EXP-LVL-*</w:t>
            </w:r>
          </w:p>
        </w:tc>
        <w:tc>
          <w:tcPr>
            <w:tcW w:w="3015" w:type="dxa"/>
            <w:vAlign w:val="center"/>
            <w:hideMark/>
          </w:tcPr>
          <w:p w14:paraId="1DA7C430" w14:textId="77777777" w:rsidR="00E65412" w:rsidRPr="00AA6EA2" w:rsidRDefault="00E65412" w:rsidP="00422884">
            <w:r w:rsidRPr="00AA6EA2">
              <w:t xml:space="preserve">Levels 00 to 05 </w:t>
            </w:r>
            <w:r>
              <w:t xml:space="preserve">are </w:t>
            </w:r>
            <w:r w:rsidRPr="00AA6EA2">
              <w:t>used across the system</w:t>
            </w:r>
          </w:p>
        </w:tc>
      </w:tr>
    </w:tbl>
    <w:p w14:paraId="4677D1A0" w14:textId="77777777" w:rsidR="00E65412" w:rsidRDefault="00E65412" w:rsidP="00E65412">
      <w:r>
        <w:br/>
      </w:r>
      <w:r w:rsidRPr="00AA6EA2">
        <w:rPr>
          <w:b/>
          <w:bCs/>
        </w:rPr>
        <w:t>Code Prefix</w:t>
      </w:r>
    </w:p>
    <w:p w14:paraId="7DB1D2F2" w14:textId="77777777" w:rsidR="00E65412" w:rsidRPr="00AA6EA2" w:rsidRDefault="00E65412" w:rsidP="00E65412">
      <w:r>
        <w:br/>
      </w:r>
    </w:p>
    <w:p w14:paraId="29F6765E" w14:textId="77777777" w:rsidR="00E65412" w:rsidRPr="00AA6EA2" w:rsidRDefault="00E65412" w:rsidP="00E65412">
      <w:r>
        <w:rPr>
          <w:b/>
          <w:bCs/>
        </w:rPr>
        <w:br/>
      </w:r>
      <w:r>
        <w:rPr>
          <w:b/>
          <w:bCs/>
        </w:rPr>
        <w:br/>
      </w:r>
      <w:r>
        <w:rPr>
          <w:b/>
          <w:bCs/>
        </w:rPr>
        <w:br/>
      </w:r>
      <w:r>
        <w:rPr>
          <w:b/>
          <w:bCs/>
        </w:rPr>
        <w:br/>
      </w:r>
      <w:r w:rsidRPr="00AA6EA2">
        <w:rPr>
          <w:b/>
          <w:bCs/>
        </w:rPr>
        <w:t>Expression Level Definitions</w:t>
      </w:r>
    </w:p>
    <w:tbl>
      <w:tblPr>
        <w:tblW w:w="0" w:type="auto"/>
        <w:jc w:val="center"/>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106"/>
        <w:gridCol w:w="2157"/>
        <w:gridCol w:w="6087"/>
      </w:tblGrid>
      <w:tr w:rsidR="00E65412" w:rsidRPr="00AA6EA2" w14:paraId="0A00175E" w14:textId="77777777" w:rsidTr="00422884">
        <w:trPr>
          <w:tblHeader/>
          <w:tblCellSpacing w:w="15" w:type="dxa"/>
          <w:jc w:val="center"/>
        </w:trPr>
        <w:tc>
          <w:tcPr>
            <w:tcW w:w="0" w:type="auto"/>
            <w:shd w:val="pct10" w:color="auto" w:fill="auto"/>
            <w:vAlign w:val="center"/>
            <w:hideMark/>
          </w:tcPr>
          <w:p w14:paraId="6F27AFB7" w14:textId="77777777" w:rsidR="00E65412" w:rsidRPr="00AA6EA2" w:rsidRDefault="00E65412" w:rsidP="00422884">
            <w:pPr>
              <w:rPr>
                <w:b/>
                <w:bCs/>
              </w:rPr>
            </w:pPr>
            <w:r w:rsidRPr="00AA6EA2">
              <w:rPr>
                <w:b/>
                <w:bCs/>
              </w:rPr>
              <w:t>Code</w:t>
            </w:r>
          </w:p>
        </w:tc>
        <w:tc>
          <w:tcPr>
            <w:tcW w:w="0" w:type="auto"/>
            <w:shd w:val="pct10" w:color="auto" w:fill="auto"/>
            <w:vAlign w:val="center"/>
            <w:hideMark/>
          </w:tcPr>
          <w:p w14:paraId="608CE8D4" w14:textId="77777777" w:rsidR="00E65412" w:rsidRPr="00AA6EA2" w:rsidRDefault="00E65412" w:rsidP="00422884">
            <w:pPr>
              <w:rPr>
                <w:b/>
                <w:bCs/>
              </w:rPr>
            </w:pPr>
            <w:r w:rsidRPr="00AA6EA2">
              <w:rPr>
                <w:b/>
                <w:bCs/>
              </w:rPr>
              <w:t>Label</w:t>
            </w:r>
          </w:p>
        </w:tc>
        <w:tc>
          <w:tcPr>
            <w:tcW w:w="0" w:type="auto"/>
            <w:shd w:val="pct10" w:color="auto" w:fill="auto"/>
            <w:vAlign w:val="center"/>
            <w:hideMark/>
          </w:tcPr>
          <w:p w14:paraId="18CCF5D8" w14:textId="77777777" w:rsidR="00E65412" w:rsidRPr="00AA6EA2" w:rsidRDefault="00E65412" w:rsidP="00422884">
            <w:pPr>
              <w:rPr>
                <w:b/>
                <w:bCs/>
              </w:rPr>
            </w:pPr>
            <w:r w:rsidRPr="00AA6EA2">
              <w:rPr>
                <w:b/>
                <w:bCs/>
              </w:rPr>
              <w:t>Description</w:t>
            </w:r>
          </w:p>
        </w:tc>
      </w:tr>
      <w:tr w:rsidR="00E65412" w:rsidRPr="00AA6EA2" w14:paraId="6054C70A" w14:textId="77777777" w:rsidTr="00422884">
        <w:trPr>
          <w:tblCellSpacing w:w="15" w:type="dxa"/>
          <w:jc w:val="center"/>
        </w:trPr>
        <w:tc>
          <w:tcPr>
            <w:tcW w:w="0" w:type="auto"/>
            <w:vAlign w:val="center"/>
            <w:hideMark/>
          </w:tcPr>
          <w:p w14:paraId="408D37F5" w14:textId="77777777" w:rsidR="00E65412" w:rsidRPr="00AA6EA2" w:rsidRDefault="00E65412" w:rsidP="00422884">
            <w:pPr>
              <w:rPr>
                <w:b/>
                <w:bCs/>
              </w:rPr>
            </w:pPr>
            <w:r w:rsidRPr="00AA6EA2">
              <w:rPr>
                <w:b/>
                <w:bCs/>
              </w:rPr>
              <w:t>EXP-LVL-00</w:t>
            </w:r>
          </w:p>
        </w:tc>
        <w:tc>
          <w:tcPr>
            <w:tcW w:w="0" w:type="auto"/>
            <w:vAlign w:val="center"/>
            <w:hideMark/>
          </w:tcPr>
          <w:p w14:paraId="04A87E6F" w14:textId="77777777" w:rsidR="00E65412" w:rsidRPr="00AA6EA2" w:rsidRDefault="00E65412" w:rsidP="00422884">
            <w:r w:rsidRPr="00AA6EA2">
              <w:t>Emotion Not Expressed</w:t>
            </w:r>
          </w:p>
        </w:tc>
        <w:tc>
          <w:tcPr>
            <w:tcW w:w="0" w:type="auto"/>
            <w:vAlign w:val="center"/>
            <w:hideMark/>
          </w:tcPr>
          <w:p w14:paraId="4F07264A" w14:textId="77777777" w:rsidR="00E65412" w:rsidRPr="00AA6EA2" w:rsidRDefault="00E65412" w:rsidP="00422884">
            <w:r w:rsidRPr="00AA6EA2">
              <w:t xml:space="preserve">Emotion </w:t>
            </w:r>
            <w:r>
              <w:t xml:space="preserve">is </w:t>
            </w:r>
            <w:r w:rsidRPr="00AA6EA2">
              <w:t>likely present but completely masked or suppressed</w:t>
            </w:r>
          </w:p>
        </w:tc>
      </w:tr>
      <w:tr w:rsidR="00E65412" w:rsidRPr="00AA6EA2" w14:paraId="499DD4B1" w14:textId="77777777" w:rsidTr="00422884">
        <w:trPr>
          <w:tblCellSpacing w:w="15" w:type="dxa"/>
          <w:jc w:val="center"/>
        </w:trPr>
        <w:tc>
          <w:tcPr>
            <w:tcW w:w="0" w:type="auto"/>
            <w:shd w:val="pct10" w:color="auto" w:fill="auto"/>
            <w:vAlign w:val="center"/>
            <w:hideMark/>
          </w:tcPr>
          <w:p w14:paraId="2F64A286" w14:textId="77777777" w:rsidR="00E65412" w:rsidRPr="00AA6EA2" w:rsidRDefault="00E65412" w:rsidP="00422884">
            <w:pPr>
              <w:rPr>
                <w:b/>
                <w:bCs/>
              </w:rPr>
            </w:pPr>
            <w:r w:rsidRPr="00AA6EA2">
              <w:rPr>
                <w:b/>
                <w:bCs/>
              </w:rPr>
              <w:t>EXP-LVL-01</w:t>
            </w:r>
          </w:p>
        </w:tc>
        <w:tc>
          <w:tcPr>
            <w:tcW w:w="0" w:type="auto"/>
            <w:shd w:val="pct10" w:color="auto" w:fill="auto"/>
            <w:vAlign w:val="center"/>
            <w:hideMark/>
          </w:tcPr>
          <w:p w14:paraId="42BBCAFE" w14:textId="77777777" w:rsidR="00E65412" w:rsidRPr="00AA6EA2" w:rsidRDefault="00E65412" w:rsidP="00422884">
            <w:r w:rsidRPr="00AA6EA2">
              <w:t>Micro-Expressed</w:t>
            </w:r>
          </w:p>
        </w:tc>
        <w:tc>
          <w:tcPr>
            <w:tcW w:w="0" w:type="auto"/>
            <w:shd w:val="pct10" w:color="auto" w:fill="auto"/>
            <w:vAlign w:val="center"/>
            <w:hideMark/>
          </w:tcPr>
          <w:p w14:paraId="396743B9" w14:textId="77777777" w:rsidR="00E65412" w:rsidRPr="00AA6EA2" w:rsidRDefault="00E65412" w:rsidP="00422884">
            <w:r w:rsidRPr="00AA6EA2">
              <w:t>Emotion leaks through subtle cues or metaphors, hard to detect</w:t>
            </w:r>
          </w:p>
        </w:tc>
      </w:tr>
      <w:tr w:rsidR="00E65412" w:rsidRPr="00AA6EA2" w14:paraId="49DB7255" w14:textId="77777777" w:rsidTr="00422884">
        <w:trPr>
          <w:tblCellSpacing w:w="15" w:type="dxa"/>
          <w:jc w:val="center"/>
        </w:trPr>
        <w:tc>
          <w:tcPr>
            <w:tcW w:w="0" w:type="auto"/>
            <w:vAlign w:val="center"/>
            <w:hideMark/>
          </w:tcPr>
          <w:p w14:paraId="46F564E4" w14:textId="77777777" w:rsidR="00E65412" w:rsidRPr="00AA6EA2" w:rsidRDefault="00E65412" w:rsidP="00422884">
            <w:pPr>
              <w:rPr>
                <w:b/>
                <w:bCs/>
              </w:rPr>
            </w:pPr>
            <w:r w:rsidRPr="00AA6EA2">
              <w:rPr>
                <w:b/>
                <w:bCs/>
              </w:rPr>
              <w:t>EXP-LVL-02</w:t>
            </w:r>
          </w:p>
        </w:tc>
        <w:tc>
          <w:tcPr>
            <w:tcW w:w="0" w:type="auto"/>
            <w:vAlign w:val="center"/>
            <w:hideMark/>
          </w:tcPr>
          <w:p w14:paraId="4F2C4975" w14:textId="77777777" w:rsidR="00E65412" w:rsidRPr="00AA6EA2" w:rsidRDefault="00E65412" w:rsidP="00422884">
            <w:r w:rsidRPr="00AA6EA2">
              <w:t>Softly Expressed</w:t>
            </w:r>
          </w:p>
        </w:tc>
        <w:tc>
          <w:tcPr>
            <w:tcW w:w="0" w:type="auto"/>
            <w:vAlign w:val="center"/>
            <w:hideMark/>
          </w:tcPr>
          <w:p w14:paraId="710AE40B" w14:textId="77777777" w:rsidR="00E65412" w:rsidRPr="00AA6EA2" w:rsidRDefault="00E65412" w:rsidP="00422884">
            <w:r w:rsidRPr="00AA6EA2">
              <w:t xml:space="preserve">Emotion </w:t>
            </w:r>
            <w:r>
              <w:t xml:space="preserve">is </w:t>
            </w:r>
            <w:r w:rsidRPr="00AA6EA2">
              <w:t>gently communicated, often qualified or restrained</w:t>
            </w:r>
          </w:p>
        </w:tc>
      </w:tr>
      <w:tr w:rsidR="00E65412" w:rsidRPr="00AA6EA2" w14:paraId="312DF900" w14:textId="77777777" w:rsidTr="00422884">
        <w:trPr>
          <w:tblCellSpacing w:w="15" w:type="dxa"/>
          <w:jc w:val="center"/>
        </w:trPr>
        <w:tc>
          <w:tcPr>
            <w:tcW w:w="0" w:type="auto"/>
            <w:shd w:val="pct10" w:color="auto" w:fill="auto"/>
            <w:vAlign w:val="center"/>
            <w:hideMark/>
          </w:tcPr>
          <w:p w14:paraId="02BDF5EF" w14:textId="77777777" w:rsidR="00E65412" w:rsidRPr="00AA6EA2" w:rsidRDefault="00E65412" w:rsidP="00422884">
            <w:pPr>
              <w:rPr>
                <w:b/>
                <w:bCs/>
              </w:rPr>
            </w:pPr>
            <w:r w:rsidRPr="00AA6EA2">
              <w:rPr>
                <w:b/>
                <w:bCs/>
              </w:rPr>
              <w:t>EXP-LVL-03</w:t>
            </w:r>
          </w:p>
        </w:tc>
        <w:tc>
          <w:tcPr>
            <w:tcW w:w="0" w:type="auto"/>
            <w:shd w:val="pct10" w:color="auto" w:fill="auto"/>
            <w:vAlign w:val="center"/>
            <w:hideMark/>
          </w:tcPr>
          <w:p w14:paraId="4C907723" w14:textId="77777777" w:rsidR="00E65412" w:rsidRPr="00AA6EA2" w:rsidRDefault="00E65412" w:rsidP="00422884">
            <w:r w:rsidRPr="00AA6EA2">
              <w:t>Clearly Expressed</w:t>
            </w:r>
          </w:p>
        </w:tc>
        <w:tc>
          <w:tcPr>
            <w:tcW w:w="0" w:type="auto"/>
            <w:shd w:val="pct10" w:color="auto" w:fill="auto"/>
            <w:vAlign w:val="center"/>
            <w:hideMark/>
          </w:tcPr>
          <w:p w14:paraId="5D376517" w14:textId="77777777" w:rsidR="00E65412" w:rsidRPr="00AA6EA2" w:rsidRDefault="00E65412" w:rsidP="00422884">
            <w:r w:rsidRPr="00AA6EA2">
              <w:t xml:space="preserve">Emotion </w:t>
            </w:r>
            <w:r>
              <w:t xml:space="preserve">is </w:t>
            </w:r>
            <w:r w:rsidRPr="00AA6EA2">
              <w:t>openly stated or clearly shown through language or tone</w:t>
            </w:r>
          </w:p>
        </w:tc>
      </w:tr>
      <w:tr w:rsidR="00E65412" w:rsidRPr="00AA6EA2" w14:paraId="43D005DB" w14:textId="77777777" w:rsidTr="00422884">
        <w:trPr>
          <w:tblCellSpacing w:w="15" w:type="dxa"/>
          <w:jc w:val="center"/>
        </w:trPr>
        <w:tc>
          <w:tcPr>
            <w:tcW w:w="0" w:type="auto"/>
            <w:vAlign w:val="center"/>
            <w:hideMark/>
          </w:tcPr>
          <w:p w14:paraId="4BB64014" w14:textId="77777777" w:rsidR="00E65412" w:rsidRPr="00AA6EA2" w:rsidRDefault="00E65412" w:rsidP="00422884">
            <w:pPr>
              <w:rPr>
                <w:b/>
                <w:bCs/>
              </w:rPr>
            </w:pPr>
            <w:r w:rsidRPr="00AA6EA2">
              <w:rPr>
                <w:b/>
                <w:bCs/>
              </w:rPr>
              <w:t>EXP-LVL-04</w:t>
            </w:r>
          </w:p>
        </w:tc>
        <w:tc>
          <w:tcPr>
            <w:tcW w:w="0" w:type="auto"/>
            <w:vAlign w:val="center"/>
            <w:hideMark/>
          </w:tcPr>
          <w:p w14:paraId="29C51942" w14:textId="77777777" w:rsidR="00E65412" w:rsidRPr="00AA6EA2" w:rsidRDefault="00E65412" w:rsidP="00422884">
            <w:r w:rsidRPr="00AA6EA2">
              <w:t>Intensely Expressed</w:t>
            </w:r>
          </w:p>
        </w:tc>
        <w:tc>
          <w:tcPr>
            <w:tcW w:w="0" w:type="auto"/>
            <w:vAlign w:val="center"/>
            <w:hideMark/>
          </w:tcPr>
          <w:p w14:paraId="0966B23A" w14:textId="77777777" w:rsidR="00E65412" w:rsidRPr="00AA6EA2" w:rsidRDefault="00E65412" w:rsidP="00422884">
            <w:r w:rsidRPr="00AA6EA2">
              <w:t>Emotion dominates the communication or behavior</w:t>
            </w:r>
          </w:p>
        </w:tc>
      </w:tr>
      <w:tr w:rsidR="00E65412" w:rsidRPr="00AA6EA2" w14:paraId="69A8EC30" w14:textId="77777777" w:rsidTr="00422884">
        <w:trPr>
          <w:tblCellSpacing w:w="15" w:type="dxa"/>
          <w:jc w:val="center"/>
        </w:trPr>
        <w:tc>
          <w:tcPr>
            <w:tcW w:w="0" w:type="auto"/>
            <w:shd w:val="pct10" w:color="auto" w:fill="auto"/>
            <w:vAlign w:val="center"/>
            <w:hideMark/>
          </w:tcPr>
          <w:p w14:paraId="1E7D7189" w14:textId="77777777" w:rsidR="00E65412" w:rsidRPr="00AA6EA2" w:rsidRDefault="00E65412" w:rsidP="00422884">
            <w:pPr>
              <w:rPr>
                <w:b/>
                <w:bCs/>
              </w:rPr>
            </w:pPr>
            <w:r w:rsidRPr="00AA6EA2">
              <w:rPr>
                <w:b/>
                <w:bCs/>
              </w:rPr>
              <w:t>EXP-LVL-05</w:t>
            </w:r>
          </w:p>
        </w:tc>
        <w:tc>
          <w:tcPr>
            <w:tcW w:w="0" w:type="auto"/>
            <w:shd w:val="pct10" w:color="auto" w:fill="auto"/>
            <w:vAlign w:val="center"/>
            <w:hideMark/>
          </w:tcPr>
          <w:p w14:paraId="4D79597A" w14:textId="77777777" w:rsidR="00E65412" w:rsidRPr="00AA6EA2" w:rsidRDefault="00E65412" w:rsidP="00422884">
            <w:r w:rsidRPr="00AA6EA2">
              <w:t>Overexpressed</w:t>
            </w:r>
          </w:p>
        </w:tc>
        <w:tc>
          <w:tcPr>
            <w:tcW w:w="0" w:type="auto"/>
            <w:shd w:val="pct10" w:color="auto" w:fill="auto"/>
            <w:vAlign w:val="center"/>
            <w:hideMark/>
          </w:tcPr>
          <w:p w14:paraId="436A8CD0" w14:textId="77777777" w:rsidR="00E65412" w:rsidRPr="00AA6EA2" w:rsidRDefault="00E65412" w:rsidP="00422884">
            <w:r w:rsidRPr="00AA6EA2">
              <w:t xml:space="preserve">Emotion exceeds norms, may appear dramatized or </w:t>
            </w:r>
            <w:proofErr w:type="spellStart"/>
            <w:r w:rsidRPr="00AA6EA2">
              <w:t>dysregulated</w:t>
            </w:r>
            <w:proofErr w:type="spellEnd"/>
          </w:p>
        </w:tc>
      </w:tr>
    </w:tbl>
    <w:p w14:paraId="1079EB78" w14:textId="77777777" w:rsidR="00E65412" w:rsidRPr="00B91948" w:rsidRDefault="00E65412" w:rsidP="00E65412">
      <w:pPr>
        <w:rPr>
          <w:b/>
          <w:bCs/>
        </w:rPr>
      </w:pPr>
      <w:r>
        <w:br/>
      </w:r>
      <w:r>
        <w:rPr>
          <w:b/>
          <w:bCs/>
        </w:rPr>
        <w:br/>
      </w:r>
      <w:r w:rsidRPr="00B91948">
        <w:rPr>
          <w:b/>
          <w:bCs/>
        </w:rPr>
        <w:t>Functional Role in MEC</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808"/>
        <w:gridCol w:w="7159"/>
      </w:tblGrid>
      <w:tr w:rsidR="00E65412" w:rsidRPr="00B91948" w14:paraId="18BDE9ED" w14:textId="77777777" w:rsidTr="00422884">
        <w:trPr>
          <w:tblHeader/>
          <w:tblCellSpacing w:w="15" w:type="dxa"/>
        </w:trPr>
        <w:tc>
          <w:tcPr>
            <w:tcW w:w="0" w:type="auto"/>
            <w:shd w:val="pct10" w:color="auto" w:fill="auto"/>
            <w:vAlign w:val="center"/>
            <w:hideMark/>
          </w:tcPr>
          <w:p w14:paraId="304B2200" w14:textId="77777777" w:rsidR="00E65412" w:rsidRPr="00B91948" w:rsidRDefault="00E65412" w:rsidP="00422884">
            <w:pPr>
              <w:rPr>
                <w:b/>
                <w:bCs/>
              </w:rPr>
            </w:pPr>
            <w:r w:rsidRPr="00B91948">
              <w:rPr>
                <w:b/>
                <w:bCs/>
              </w:rPr>
              <w:t>Layer</w:t>
            </w:r>
          </w:p>
        </w:tc>
        <w:tc>
          <w:tcPr>
            <w:tcW w:w="0" w:type="auto"/>
            <w:shd w:val="pct10" w:color="auto" w:fill="auto"/>
            <w:vAlign w:val="center"/>
            <w:hideMark/>
          </w:tcPr>
          <w:p w14:paraId="4D6437CF" w14:textId="77777777" w:rsidR="00E65412" w:rsidRPr="00B91948" w:rsidRDefault="00E65412" w:rsidP="00422884">
            <w:pPr>
              <w:rPr>
                <w:b/>
                <w:bCs/>
              </w:rPr>
            </w:pPr>
            <w:r w:rsidRPr="00B91948">
              <w:rPr>
                <w:b/>
                <w:bCs/>
              </w:rPr>
              <w:t>Role</w:t>
            </w:r>
          </w:p>
        </w:tc>
      </w:tr>
      <w:tr w:rsidR="00E65412" w:rsidRPr="00B91948" w14:paraId="0DAAB8C9" w14:textId="77777777" w:rsidTr="00422884">
        <w:trPr>
          <w:tblCellSpacing w:w="15" w:type="dxa"/>
        </w:trPr>
        <w:tc>
          <w:tcPr>
            <w:tcW w:w="0" w:type="auto"/>
            <w:vAlign w:val="center"/>
            <w:hideMark/>
          </w:tcPr>
          <w:p w14:paraId="48C3E7E3" w14:textId="77777777" w:rsidR="00E65412" w:rsidRPr="00B91948" w:rsidRDefault="00E65412" w:rsidP="00422884">
            <w:pPr>
              <w:rPr>
                <w:b/>
                <w:bCs/>
              </w:rPr>
            </w:pPr>
            <w:r w:rsidRPr="00B91948">
              <w:rPr>
                <w:b/>
                <w:bCs/>
              </w:rPr>
              <w:t>EIL</w:t>
            </w:r>
          </w:p>
        </w:tc>
        <w:tc>
          <w:tcPr>
            <w:tcW w:w="0" w:type="auto"/>
            <w:vAlign w:val="center"/>
            <w:hideMark/>
          </w:tcPr>
          <w:p w14:paraId="1EA3D18C" w14:textId="77777777" w:rsidR="00E65412" w:rsidRPr="00B91948" w:rsidRDefault="00E65412" w:rsidP="00422884">
            <w:r w:rsidRPr="00B91948">
              <w:t>Detects tone strength, word choice, punctuation, hedging, caps/volume</w:t>
            </w:r>
          </w:p>
        </w:tc>
      </w:tr>
      <w:tr w:rsidR="00E65412" w:rsidRPr="00B91948" w14:paraId="03E693F9" w14:textId="77777777" w:rsidTr="00422884">
        <w:trPr>
          <w:tblCellSpacing w:w="15" w:type="dxa"/>
        </w:trPr>
        <w:tc>
          <w:tcPr>
            <w:tcW w:w="0" w:type="auto"/>
            <w:shd w:val="pct10" w:color="auto" w:fill="auto"/>
            <w:vAlign w:val="center"/>
            <w:hideMark/>
          </w:tcPr>
          <w:p w14:paraId="697FB116" w14:textId="77777777" w:rsidR="00E65412" w:rsidRPr="00B91948" w:rsidRDefault="00E65412" w:rsidP="00422884">
            <w:pPr>
              <w:rPr>
                <w:b/>
                <w:bCs/>
              </w:rPr>
            </w:pPr>
            <w:r w:rsidRPr="00B91948">
              <w:rPr>
                <w:b/>
                <w:bCs/>
              </w:rPr>
              <w:t>ESIL</w:t>
            </w:r>
          </w:p>
        </w:tc>
        <w:tc>
          <w:tcPr>
            <w:tcW w:w="0" w:type="auto"/>
            <w:shd w:val="pct10" w:color="auto" w:fill="auto"/>
            <w:vAlign w:val="center"/>
            <w:hideMark/>
          </w:tcPr>
          <w:p w14:paraId="62B9906D" w14:textId="77777777" w:rsidR="00E65412" w:rsidRPr="00B91948" w:rsidRDefault="00E65412" w:rsidP="00422884">
            <w:r w:rsidRPr="00B91948">
              <w:t>Adjusts emotion weight confidence based on visibility indicators</w:t>
            </w:r>
          </w:p>
        </w:tc>
      </w:tr>
      <w:tr w:rsidR="00E65412" w:rsidRPr="00B91948" w14:paraId="4E3B1058" w14:textId="77777777" w:rsidTr="00422884">
        <w:trPr>
          <w:tblCellSpacing w:w="15" w:type="dxa"/>
        </w:trPr>
        <w:tc>
          <w:tcPr>
            <w:tcW w:w="0" w:type="auto"/>
            <w:vAlign w:val="center"/>
            <w:hideMark/>
          </w:tcPr>
          <w:p w14:paraId="3FC759ED" w14:textId="77777777" w:rsidR="00E65412" w:rsidRPr="00B91948" w:rsidRDefault="00E65412" w:rsidP="00422884">
            <w:pPr>
              <w:rPr>
                <w:b/>
                <w:bCs/>
              </w:rPr>
            </w:pPr>
            <w:r w:rsidRPr="00B91948">
              <w:rPr>
                <w:b/>
                <w:bCs/>
              </w:rPr>
              <w:t>ERIS</w:t>
            </w:r>
          </w:p>
        </w:tc>
        <w:tc>
          <w:tcPr>
            <w:tcW w:w="0" w:type="auto"/>
            <w:vAlign w:val="center"/>
            <w:hideMark/>
          </w:tcPr>
          <w:p w14:paraId="5DD1A1DA" w14:textId="77777777" w:rsidR="00E65412" w:rsidRPr="00B91948" w:rsidRDefault="00E65412" w:rsidP="00422884">
            <w:r w:rsidRPr="00B91948">
              <w:t>Uses EXP-LVL-* to determine urgency, risk, and appropriate strategy (e.g. RSM)</w:t>
            </w:r>
          </w:p>
        </w:tc>
      </w:tr>
      <w:tr w:rsidR="00E65412" w:rsidRPr="00B91948" w14:paraId="06462482" w14:textId="77777777" w:rsidTr="00422884">
        <w:trPr>
          <w:tblCellSpacing w:w="15" w:type="dxa"/>
        </w:trPr>
        <w:tc>
          <w:tcPr>
            <w:tcW w:w="0" w:type="auto"/>
            <w:shd w:val="pct10" w:color="auto" w:fill="auto"/>
            <w:vAlign w:val="center"/>
            <w:hideMark/>
          </w:tcPr>
          <w:p w14:paraId="4AEEEC3D" w14:textId="77777777" w:rsidR="00E65412" w:rsidRPr="00B91948" w:rsidRDefault="00E65412" w:rsidP="00422884">
            <w:pPr>
              <w:rPr>
                <w:b/>
                <w:bCs/>
              </w:rPr>
            </w:pPr>
            <w:r w:rsidRPr="00B91948">
              <w:rPr>
                <w:b/>
                <w:bCs/>
              </w:rPr>
              <w:t>Recovery Manager</w:t>
            </w:r>
          </w:p>
        </w:tc>
        <w:tc>
          <w:tcPr>
            <w:tcW w:w="0" w:type="auto"/>
            <w:shd w:val="pct10" w:color="auto" w:fill="auto"/>
            <w:vAlign w:val="center"/>
            <w:hideMark/>
          </w:tcPr>
          <w:p w14:paraId="4AE9CC0E" w14:textId="77777777" w:rsidR="00E65412" w:rsidRPr="00B91948" w:rsidRDefault="00E65412" w:rsidP="00422884">
            <w:r w:rsidRPr="00B91948">
              <w:t>Activates override if low expression but high-risk blends are detected</w:t>
            </w:r>
          </w:p>
        </w:tc>
      </w:tr>
    </w:tbl>
    <w:p w14:paraId="4BF34686" w14:textId="77777777" w:rsidR="00E65412" w:rsidRPr="00B91948" w:rsidRDefault="00E65412" w:rsidP="00E65412">
      <w:pPr>
        <w:rPr>
          <w:b/>
          <w:bCs/>
        </w:rPr>
      </w:pPr>
      <w:r w:rsidRPr="00B91948">
        <w:rPr>
          <w:b/>
          <w:bCs/>
        </w:rPr>
        <w:br/>
      </w:r>
      <w:r>
        <w:rPr>
          <w:b/>
          <w:bCs/>
        </w:rPr>
        <w:br/>
      </w:r>
      <w:r w:rsidRPr="00B91948">
        <w:rPr>
          <w:b/>
          <w:bCs/>
        </w:rPr>
        <w:t>Bidirectional Use</w:t>
      </w:r>
    </w:p>
    <w:p w14:paraId="4EE55E77" w14:textId="77777777" w:rsidR="00E65412" w:rsidRPr="00B91948" w:rsidRDefault="00E65412" w:rsidP="00E65412">
      <w:r w:rsidRPr="00B91948">
        <w:t xml:space="preserve">MEC uses EXP-LVL-* in both </w:t>
      </w:r>
      <w:r w:rsidRPr="00B91948">
        <w:rPr>
          <w:b/>
          <w:bCs/>
        </w:rPr>
        <w:t>input detection</w:t>
      </w:r>
      <w:r w:rsidRPr="00B91948">
        <w:t xml:space="preserve"> and </w:t>
      </w:r>
      <w:r w:rsidRPr="00B91948">
        <w:rPr>
          <w:b/>
          <w:bCs/>
        </w:rPr>
        <w:t>output modulation</w:t>
      </w:r>
      <w:r w:rsidRPr="00B91948">
        <w:t>:</w:t>
      </w:r>
    </w:p>
    <w:p w14:paraId="5065E8A0" w14:textId="77777777" w:rsidR="00E65412" w:rsidRPr="00B91948" w:rsidRDefault="00E65412" w:rsidP="009B1296">
      <w:pPr>
        <w:numPr>
          <w:ilvl w:val="0"/>
          <w:numId w:val="89"/>
        </w:numPr>
      </w:pPr>
      <w:r w:rsidRPr="00B91948">
        <w:rPr>
          <w:b/>
          <w:bCs/>
        </w:rPr>
        <w:t>Input Detection:</w:t>
      </w:r>
      <w:r w:rsidRPr="00B91948">
        <w:t xml:space="preserve"> Maps incoming emotion to a spectrum level</w:t>
      </w:r>
    </w:p>
    <w:p w14:paraId="709A2374" w14:textId="77777777" w:rsidR="00E65412" w:rsidRPr="00B91948" w:rsidRDefault="00E65412" w:rsidP="009B1296">
      <w:pPr>
        <w:numPr>
          <w:ilvl w:val="0"/>
          <w:numId w:val="89"/>
        </w:numPr>
      </w:pPr>
      <w:r w:rsidRPr="00B91948">
        <w:rPr>
          <w:b/>
          <w:bCs/>
        </w:rPr>
        <w:t>Output Generation:</w:t>
      </w:r>
      <w:r w:rsidRPr="00B91948">
        <w:t xml:space="preserve"> Calibrates empathy level and tone to match user’s emotional comfort zone</w:t>
      </w:r>
    </w:p>
    <w:p w14:paraId="644F1778" w14:textId="77777777" w:rsidR="00E65412" w:rsidRPr="00B91948" w:rsidRDefault="00E65412" w:rsidP="00E65412">
      <w:pPr>
        <w:rPr>
          <w:b/>
          <w:bCs/>
        </w:rPr>
      </w:pPr>
      <w:r w:rsidRPr="00B91948">
        <w:rPr>
          <w:b/>
          <w:bCs/>
        </w:rPr>
        <w:t>Expression Level Indicators</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63"/>
        <w:gridCol w:w="6747"/>
      </w:tblGrid>
      <w:tr w:rsidR="00E65412" w:rsidRPr="00B91948" w14:paraId="25267908" w14:textId="77777777" w:rsidTr="00422884">
        <w:trPr>
          <w:tblHeader/>
          <w:tblCellSpacing w:w="15" w:type="dxa"/>
        </w:trPr>
        <w:tc>
          <w:tcPr>
            <w:tcW w:w="0" w:type="auto"/>
            <w:shd w:val="pct10" w:color="auto" w:fill="auto"/>
            <w:vAlign w:val="center"/>
            <w:hideMark/>
          </w:tcPr>
          <w:p w14:paraId="49443A06" w14:textId="77777777" w:rsidR="00E65412" w:rsidRPr="00B91948" w:rsidRDefault="00E65412" w:rsidP="00422884">
            <w:pPr>
              <w:rPr>
                <w:b/>
                <w:bCs/>
              </w:rPr>
            </w:pPr>
            <w:r w:rsidRPr="00B91948">
              <w:rPr>
                <w:b/>
                <w:bCs/>
              </w:rPr>
              <w:t>EXP Level</w:t>
            </w:r>
          </w:p>
        </w:tc>
        <w:tc>
          <w:tcPr>
            <w:tcW w:w="0" w:type="auto"/>
            <w:shd w:val="pct10" w:color="auto" w:fill="auto"/>
            <w:vAlign w:val="center"/>
            <w:hideMark/>
          </w:tcPr>
          <w:p w14:paraId="5972D371" w14:textId="77777777" w:rsidR="00E65412" w:rsidRPr="00B91948" w:rsidRDefault="00E65412" w:rsidP="00422884">
            <w:pPr>
              <w:rPr>
                <w:b/>
                <w:bCs/>
              </w:rPr>
            </w:pPr>
            <w:r w:rsidRPr="00B91948">
              <w:rPr>
                <w:b/>
                <w:bCs/>
              </w:rPr>
              <w:t>Common Clues</w:t>
            </w:r>
          </w:p>
        </w:tc>
      </w:tr>
      <w:tr w:rsidR="00E65412" w:rsidRPr="00B91948" w14:paraId="12A1C3CB" w14:textId="77777777" w:rsidTr="00422884">
        <w:trPr>
          <w:tblCellSpacing w:w="15" w:type="dxa"/>
        </w:trPr>
        <w:tc>
          <w:tcPr>
            <w:tcW w:w="0" w:type="auto"/>
            <w:vAlign w:val="center"/>
            <w:hideMark/>
          </w:tcPr>
          <w:p w14:paraId="4FFDFFB9" w14:textId="77777777" w:rsidR="00E65412" w:rsidRPr="00B91948" w:rsidRDefault="00E65412" w:rsidP="00422884">
            <w:pPr>
              <w:rPr>
                <w:b/>
                <w:bCs/>
              </w:rPr>
            </w:pPr>
            <w:r w:rsidRPr="00B91948">
              <w:rPr>
                <w:b/>
                <w:bCs/>
              </w:rPr>
              <w:t>00</w:t>
            </w:r>
          </w:p>
        </w:tc>
        <w:tc>
          <w:tcPr>
            <w:tcW w:w="0" w:type="auto"/>
            <w:vAlign w:val="center"/>
            <w:hideMark/>
          </w:tcPr>
          <w:p w14:paraId="5E48318D" w14:textId="77777777" w:rsidR="00E65412" w:rsidRPr="00B91948" w:rsidRDefault="00E65412" w:rsidP="00422884">
            <w:r w:rsidRPr="00B91948">
              <w:t>“I’m fine”, neutral language, monotone, no emotional words used</w:t>
            </w:r>
            <w:r>
              <w:t>.</w:t>
            </w:r>
          </w:p>
        </w:tc>
      </w:tr>
      <w:tr w:rsidR="00E65412" w:rsidRPr="00B91948" w14:paraId="00D4C85C" w14:textId="77777777" w:rsidTr="00422884">
        <w:trPr>
          <w:tblCellSpacing w:w="15" w:type="dxa"/>
        </w:trPr>
        <w:tc>
          <w:tcPr>
            <w:tcW w:w="0" w:type="auto"/>
            <w:shd w:val="pct10" w:color="auto" w:fill="auto"/>
            <w:vAlign w:val="center"/>
            <w:hideMark/>
          </w:tcPr>
          <w:p w14:paraId="62E106DB" w14:textId="77777777" w:rsidR="00E65412" w:rsidRPr="00B91948" w:rsidRDefault="00E65412" w:rsidP="00422884">
            <w:pPr>
              <w:rPr>
                <w:b/>
                <w:bCs/>
              </w:rPr>
            </w:pPr>
            <w:r w:rsidRPr="00B91948">
              <w:rPr>
                <w:b/>
                <w:bCs/>
              </w:rPr>
              <w:t>01</w:t>
            </w:r>
          </w:p>
        </w:tc>
        <w:tc>
          <w:tcPr>
            <w:tcW w:w="0" w:type="auto"/>
            <w:shd w:val="pct10" w:color="auto" w:fill="auto"/>
            <w:vAlign w:val="center"/>
            <w:hideMark/>
          </w:tcPr>
          <w:p w14:paraId="6DD0DDAB" w14:textId="77777777" w:rsidR="00E65412" w:rsidRPr="00B91948" w:rsidRDefault="00E65412" w:rsidP="00422884">
            <w:r w:rsidRPr="00B91948">
              <w:t>Ellipses, metaphors, qualified statements (“just a little...”)</w:t>
            </w:r>
          </w:p>
        </w:tc>
      </w:tr>
      <w:tr w:rsidR="00E65412" w:rsidRPr="00B91948" w14:paraId="27243E6F" w14:textId="77777777" w:rsidTr="00422884">
        <w:trPr>
          <w:tblCellSpacing w:w="15" w:type="dxa"/>
        </w:trPr>
        <w:tc>
          <w:tcPr>
            <w:tcW w:w="0" w:type="auto"/>
            <w:vAlign w:val="center"/>
            <w:hideMark/>
          </w:tcPr>
          <w:p w14:paraId="7E171FCD" w14:textId="77777777" w:rsidR="00E65412" w:rsidRPr="00B91948" w:rsidRDefault="00E65412" w:rsidP="00422884">
            <w:pPr>
              <w:rPr>
                <w:b/>
                <w:bCs/>
              </w:rPr>
            </w:pPr>
            <w:r w:rsidRPr="00B91948">
              <w:rPr>
                <w:b/>
                <w:bCs/>
              </w:rPr>
              <w:t>02</w:t>
            </w:r>
          </w:p>
        </w:tc>
        <w:tc>
          <w:tcPr>
            <w:tcW w:w="0" w:type="auto"/>
            <w:vAlign w:val="center"/>
            <w:hideMark/>
          </w:tcPr>
          <w:p w14:paraId="582BE605" w14:textId="77777777" w:rsidR="00E65412" w:rsidRPr="00B91948" w:rsidRDefault="00E65412" w:rsidP="00422884">
            <w:r w:rsidRPr="00B91948">
              <w:t>Gentle words, softened delivery, clear but emotionally restrained phrasing</w:t>
            </w:r>
          </w:p>
        </w:tc>
      </w:tr>
      <w:tr w:rsidR="00E65412" w:rsidRPr="00B91948" w14:paraId="52F47F86" w14:textId="77777777" w:rsidTr="00422884">
        <w:trPr>
          <w:tblCellSpacing w:w="15" w:type="dxa"/>
        </w:trPr>
        <w:tc>
          <w:tcPr>
            <w:tcW w:w="0" w:type="auto"/>
            <w:shd w:val="pct10" w:color="auto" w:fill="auto"/>
            <w:vAlign w:val="center"/>
            <w:hideMark/>
          </w:tcPr>
          <w:p w14:paraId="347C0264" w14:textId="77777777" w:rsidR="00E65412" w:rsidRPr="00B91948" w:rsidRDefault="00E65412" w:rsidP="00422884">
            <w:pPr>
              <w:rPr>
                <w:b/>
                <w:bCs/>
              </w:rPr>
            </w:pPr>
            <w:r w:rsidRPr="00B91948">
              <w:rPr>
                <w:b/>
                <w:bCs/>
              </w:rPr>
              <w:t>03</w:t>
            </w:r>
          </w:p>
        </w:tc>
        <w:tc>
          <w:tcPr>
            <w:tcW w:w="0" w:type="auto"/>
            <w:shd w:val="pct10" w:color="auto" w:fill="auto"/>
            <w:vAlign w:val="center"/>
            <w:hideMark/>
          </w:tcPr>
          <w:p w14:paraId="1474768B" w14:textId="77777777" w:rsidR="00E65412" w:rsidRPr="00B91948" w:rsidRDefault="00E65412" w:rsidP="00422884">
            <w:r w:rsidRPr="00B91948">
              <w:t>Declarative emotional statements (“I’m angry”, “This hurts”)</w:t>
            </w:r>
          </w:p>
        </w:tc>
      </w:tr>
      <w:tr w:rsidR="00E65412" w:rsidRPr="00B91948" w14:paraId="017F969C" w14:textId="77777777" w:rsidTr="00422884">
        <w:trPr>
          <w:tblCellSpacing w:w="15" w:type="dxa"/>
        </w:trPr>
        <w:tc>
          <w:tcPr>
            <w:tcW w:w="0" w:type="auto"/>
            <w:vAlign w:val="center"/>
            <w:hideMark/>
          </w:tcPr>
          <w:p w14:paraId="08CD0708" w14:textId="77777777" w:rsidR="00E65412" w:rsidRPr="00B91948" w:rsidRDefault="00E65412" w:rsidP="00422884">
            <w:pPr>
              <w:rPr>
                <w:b/>
                <w:bCs/>
              </w:rPr>
            </w:pPr>
            <w:r w:rsidRPr="00B91948">
              <w:rPr>
                <w:b/>
                <w:bCs/>
              </w:rPr>
              <w:t>04</w:t>
            </w:r>
          </w:p>
        </w:tc>
        <w:tc>
          <w:tcPr>
            <w:tcW w:w="0" w:type="auto"/>
            <w:vAlign w:val="center"/>
            <w:hideMark/>
          </w:tcPr>
          <w:p w14:paraId="3C937F18" w14:textId="77777777" w:rsidR="00E65412" w:rsidRPr="00B91948" w:rsidRDefault="00E65412" w:rsidP="00422884">
            <w:r w:rsidRPr="00B91948">
              <w:t xml:space="preserve">Exclamation, repetition, </w:t>
            </w:r>
            <w:r>
              <w:t xml:space="preserve">and </w:t>
            </w:r>
            <w:r w:rsidRPr="00B91948">
              <w:t>high emotional weight</w:t>
            </w:r>
          </w:p>
        </w:tc>
      </w:tr>
      <w:tr w:rsidR="00E65412" w:rsidRPr="00B91948" w14:paraId="318C4DBC" w14:textId="77777777" w:rsidTr="00422884">
        <w:trPr>
          <w:tblCellSpacing w:w="15" w:type="dxa"/>
        </w:trPr>
        <w:tc>
          <w:tcPr>
            <w:tcW w:w="0" w:type="auto"/>
            <w:shd w:val="pct10" w:color="auto" w:fill="auto"/>
            <w:vAlign w:val="center"/>
            <w:hideMark/>
          </w:tcPr>
          <w:p w14:paraId="16C19ED0" w14:textId="77777777" w:rsidR="00E65412" w:rsidRPr="00B91948" w:rsidRDefault="00E65412" w:rsidP="00422884">
            <w:pPr>
              <w:rPr>
                <w:b/>
                <w:bCs/>
              </w:rPr>
            </w:pPr>
            <w:r w:rsidRPr="00B91948">
              <w:rPr>
                <w:b/>
                <w:bCs/>
              </w:rPr>
              <w:t>05</w:t>
            </w:r>
          </w:p>
        </w:tc>
        <w:tc>
          <w:tcPr>
            <w:tcW w:w="0" w:type="auto"/>
            <w:shd w:val="pct10" w:color="auto" w:fill="auto"/>
            <w:vAlign w:val="center"/>
            <w:hideMark/>
          </w:tcPr>
          <w:p w14:paraId="1CF657A0" w14:textId="77777777" w:rsidR="00E65412" w:rsidRPr="00B91948" w:rsidRDefault="00E65412" w:rsidP="00422884">
            <w:r w:rsidRPr="00B91948">
              <w:t>All caps, intense metaphor, volume overload, emotional derailment</w:t>
            </w:r>
          </w:p>
        </w:tc>
      </w:tr>
    </w:tbl>
    <w:p w14:paraId="6E8EF4C1" w14:textId="77777777" w:rsidR="00E65412" w:rsidRPr="00B91948" w:rsidRDefault="00E65412" w:rsidP="00E65412">
      <w:pPr>
        <w:rPr>
          <w:rFonts w:ascii="Cascadia Code SemiLight" w:hAnsi="Cascadia Code SemiLight" w:cs="Cascadia Code SemiLight"/>
        </w:rPr>
      </w:pPr>
      <w:r w:rsidRPr="00B91948">
        <w:rPr>
          <w:b/>
          <w:bCs/>
        </w:rPr>
        <w:br/>
      </w:r>
      <w:r>
        <w:rPr>
          <w:b/>
          <w:bCs/>
        </w:rPr>
        <w:br/>
      </w:r>
      <w:r w:rsidRPr="00B91948">
        <w:rPr>
          <w:b/>
          <w:bCs/>
        </w:rPr>
        <w:t>YAML Sample</w:t>
      </w:r>
      <w:r>
        <w:rPr>
          <w:b/>
          <w:bCs/>
        </w:rPr>
        <w:br/>
      </w:r>
      <w:r>
        <w:rPr>
          <w:b/>
          <w:bCs/>
        </w:rPr>
        <w:br/>
      </w:r>
      <w:r w:rsidRPr="00B91948">
        <w:rPr>
          <w:rFonts w:ascii="Cascadia Code SemiLight" w:hAnsi="Cascadia Code SemiLight" w:cs="Cascadia Code SemiLight"/>
        </w:rPr>
        <w:t>EXP-LVL-01:</w:t>
      </w:r>
    </w:p>
    <w:p w14:paraId="7D50954B"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label: Micro-Expressed Emotion</w:t>
      </w:r>
    </w:p>
    <w:p w14:paraId="177C6C8A"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w:t>
      </w:r>
      <w:proofErr w:type="spellStart"/>
      <w:r w:rsidRPr="00B91948">
        <w:rPr>
          <w:rFonts w:ascii="Cascadia Code SemiLight" w:hAnsi="Cascadia Code SemiLight" w:cs="Cascadia Code SemiLight"/>
        </w:rPr>
        <w:t>signal_indicators</w:t>
      </w:r>
      <w:proofErr w:type="spellEnd"/>
      <w:r w:rsidRPr="00B91948">
        <w:rPr>
          <w:rFonts w:ascii="Cascadia Code SemiLight" w:hAnsi="Cascadia Code SemiLight" w:cs="Cascadia Code SemiLight"/>
        </w:rPr>
        <w:t>:</w:t>
      </w:r>
    </w:p>
    <w:p w14:paraId="1B5C9B37"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 ellipses</w:t>
      </w:r>
    </w:p>
    <w:p w14:paraId="4ABB3F7B"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 soft qualifiers ("just a little", "maybe")</w:t>
      </w:r>
    </w:p>
    <w:p w14:paraId="0C7F3BDC"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 indirect phrasing</w:t>
      </w:r>
    </w:p>
    <w:p w14:paraId="0828292A"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w:t>
      </w:r>
      <w:proofErr w:type="spellStart"/>
      <w:r w:rsidRPr="00B91948">
        <w:rPr>
          <w:rFonts w:ascii="Cascadia Code SemiLight" w:hAnsi="Cascadia Code SemiLight" w:cs="Cascadia Code SemiLight"/>
        </w:rPr>
        <w:t>common_emotions</w:t>
      </w:r>
      <w:proofErr w:type="spellEnd"/>
      <w:r w:rsidRPr="00B91948">
        <w:rPr>
          <w:rFonts w:ascii="Cascadia Code SemiLight" w:hAnsi="Cascadia Code SemiLight" w:cs="Cascadia Code SemiLight"/>
        </w:rPr>
        <w:t>: ["SHA", "GUI", "LOV"]</w:t>
      </w:r>
    </w:p>
    <w:p w14:paraId="07BFD341"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w:t>
      </w:r>
      <w:proofErr w:type="spellStart"/>
      <w:r w:rsidRPr="00B91948">
        <w:rPr>
          <w:rFonts w:ascii="Cascadia Code SemiLight" w:hAnsi="Cascadia Code SemiLight" w:cs="Cascadia Code SemiLight"/>
        </w:rPr>
        <w:t>risk_flags</w:t>
      </w:r>
      <w:proofErr w:type="spellEnd"/>
      <w:r w:rsidRPr="00B91948">
        <w:rPr>
          <w:rFonts w:ascii="Cascadia Code SemiLight" w:hAnsi="Cascadia Code SemiLight" w:cs="Cascadia Code SemiLight"/>
        </w:rPr>
        <w:t>: ["hidden emotion", "misfire detection"]</w:t>
      </w:r>
    </w:p>
    <w:p w14:paraId="6518116B"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strategies: ["SUP-SLOW01", "SUP-CLR05", "RSM-INQUIRE"]</w:t>
      </w:r>
    </w:p>
    <w:p w14:paraId="67612789" w14:textId="77777777" w:rsidR="00E65412" w:rsidRPr="00B91948" w:rsidRDefault="00E65412" w:rsidP="00E65412">
      <w:pPr>
        <w:rPr>
          <w:rFonts w:ascii="Cascadia Code SemiLight" w:hAnsi="Cascadia Code SemiLight" w:cs="Cascadia Code SemiLight"/>
        </w:rPr>
      </w:pPr>
    </w:p>
    <w:p w14:paraId="1536A1AB"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EXP-LVL-05:</w:t>
      </w:r>
    </w:p>
    <w:p w14:paraId="6BE4CA00"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label: Overexpressed Emotion</w:t>
      </w:r>
    </w:p>
    <w:p w14:paraId="43265AA2"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w:t>
      </w:r>
      <w:proofErr w:type="spellStart"/>
      <w:r w:rsidRPr="00B91948">
        <w:rPr>
          <w:rFonts w:ascii="Cascadia Code SemiLight" w:hAnsi="Cascadia Code SemiLight" w:cs="Cascadia Code SemiLight"/>
        </w:rPr>
        <w:t>signal_indicators</w:t>
      </w:r>
      <w:proofErr w:type="spellEnd"/>
      <w:r w:rsidRPr="00B91948">
        <w:rPr>
          <w:rFonts w:ascii="Cascadia Code SemiLight" w:hAnsi="Cascadia Code SemiLight" w:cs="Cascadia Code SemiLight"/>
        </w:rPr>
        <w:t>:</w:t>
      </w:r>
    </w:p>
    <w:p w14:paraId="316FE3C7"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 all caps</w:t>
      </w:r>
    </w:p>
    <w:p w14:paraId="2C82047D"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 repeated emotional words</w:t>
      </w:r>
    </w:p>
    <w:p w14:paraId="12F2F5EC"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 high urgency markers</w:t>
      </w:r>
    </w:p>
    <w:p w14:paraId="0DD10F4B"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w:t>
      </w:r>
      <w:proofErr w:type="spellStart"/>
      <w:r w:rsidRPr="00B91948">
        <w:rPr>
          <w:rFonts w:ascii="Cascadia Code SemiLight" w:hAnsi="Cascadia Code SemiLight" w:cs="Cascadia Code SemiLight"/>
        </w:rPr>
        <w:t>common_emotions</w:t>
      </w:r>
      <w:proofErr w:type="spellEnd"/>
      <w:r w:rsidRPr="00B91948">
        <w:rPr>
          <w:rFonts w:ascii="Cascadia Code SemiLight" w:hAnsi="Cascadia Code SemiLight" w:cs="Cascadia Code SemiLight"/>
        </w:rPr>
        <w:t>: ["ANG", "FEA", "GRF"]</w:t>
      </w:r>
    </w:p>
    <w:p w14:paraId="28445856" w14:textId="77777777" w:rsidR="00E65412" w:rsidRPr="00B91948" w:rsidRDefault="00E65412" w:rsidP="00E65412">
      <w:pPr>
        <w:rPr>
          <w:rFonts w:ascii="Cascadia Code SemiLight" w:hAnsi="Cascadia Code SemiLight" w:cs="Cascadia Code SemiLight"/>
        </w:rPr>
      </w:pPr>
      <w:r w:rsidRPr="00B91948">
        <w:rPr>
          <w:rFonts w:ascii="Cascadia Code SemiLight" w:hAnsi="Cascadia Code SemiLight" w:cs="Cascadia Code SemiLight"/>
        </w:rPr>
        <w:t xml:space="preserve">  </w:t>
      </w:r>
      <w:proofErr w:type="spellStart"/>
      <w:r w:rsidRPr="00B91948">
        <w:rPr>
          <w:rFonts w:ascii="Cascadia Code SemiLight" w:hAnsi="Cascadia Code SemiLight" w:cs="Cascadia Code SemiLight"/>
        </w:rPr>
        <w:t>response_strategy</w:t>
      </w:r>
      <w:proofErr w:type="spellEnd"/>
      <w:r w:rsidRPr="00B91948">
        <w:rPr>
          <w:rFonts w:ascii="Cascadia Code SemiLight" w:hAnsi="Cascadia Code SemiLight" w:cs="Cascadia Code SemiLight"/>
        </w:rPr>
        <w:t>: ["RSM-DEESCALATE", "INV-GROUND01"]</w:t>
      </w:r>
    </w:p>
    <w:p w14:paraId="60FD9589" w14:textId="77777777" w:rsidR="00E65412" w:rsidRPr="00040866" w:rsidRDefault="00E65412" w:rsidP="00E65412">
      <w:pPr>
        <w:pStyle w:val="Heading3"/>
      </w:pPr>
      <w:r>
        <w:br/>
      </w:r>
      <w:r>
        <w:br/>
      </w:r>
      <w:r w:rsidRPr="00040866">
        <w:t>Appendix A.8 – Relational Anchors</w:t>
      </w:r>
    </w:p>
    <w:p w14:paraId="7B5E8EBE" w14:textId="77777777" w:rsidR="00E65412" w:rsidRPr="00040866" w:rsidRDefault="00E65412" w:rsidP="00E65412">
      <w:r w:rsidRPr="00040866">
        <w:rPr>
          <w:i/>
          <w:iCs/>
        </w:rPr>
        <w:t>Emotional Context Modifiers Based on Relationship Dynamics</w:t>
      </w:r>
      <w:r>
        <w:rPr>
          <w:i/>
          <w:iCs/>
        </w:rPr>
        <w:br/>
      </w:r>
      <w:r>
        <w:rPr>
          <w:i/>
          <w:iCs/>
        </w:rPr>
        <w:br/>
      </w:r>
      <w:r>
        <w:rPr>
          <w:b/>
          <w:bCs/>
        </w:rPr>
        <w:br/>
      </w:r>
      <w:r w:rsidRPr="00040866">
        <w:rPr>
          <w:b/>
          <w:bCs/>
        </w:rPr>
        <w:t>Purpose</w:t>
      </w:r>
    </w:p>
    <w:p w14:paraId="75971764" w14:textId="77777777" w:rsidR="00E65412" w:rsidRPr="00040866" w:rsidRDefault="00E65412" w:rsidP="00E65412">
      <w:r w:rsidRPr="00040866">
        <w:t>Relational Anchors define the emotional frame of reference in which a feeling occurs. Whether joy, anger, trust, or grief — the meaning of any emotion changes dramatically depending on who it’s about, what the bond is, and what expectations exist in that bond.</w:t>
      </w:r>
    </w:p>
    <w:p w14:paraId="406947A5" w14:textId="77777777" w:rsidR="00E65412" w:rsidRDefault="00E65412" w:rsidP="00E65412">
      <w:r w:rsidRPr="00040866">
        <w:t xml:space="preserve">    </w:t>
      </w:r>
      <w:r w:rsidRPr="00040866">
        <w:rPr>
          <w:i/>
          <w:iCs/>
        </w:rPr>
        <w:t>Emotion without context is misinterpretation. Emotion with context becomes truth.</w:t>
      </w:r>
      <w:r>
        <w:br/>
      </w:r>
      <w:r>
        <w:br/>
      </w:r>
      <w:r>
        <w:rPr>
          <w:b/>
          <w:bCs/>
        </w:rPr>
        <w:br/>
      </w:r>
      <w:r w:rsidRPr="00040866">
        <w:rPr>
          <w:b/>
          <w:bCs/>
        </w:rPr>
        <w:t>Code Prefixes</w:t>
      </w:r>
    </w:p>
    <w:tbl>
      <w:tblPr>
        <w:tblW w:w="0" w:type="auto"/>
        <w:jc w:val="center"/>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224"/>
        <w:gridCol w:w="915"/>
        <w:gridCol w:w="6142"/>
      </w:tblGrid>
      <w:tr w:rsidR="00E65412" w:rsidRPr="00040866" w14:paraId="13A672B5" w14:textId="77777777" w:rsidTr="00422884">
        <w:trPr>
          <w:tblHeader/>
          <w:tblCellSpacing w:w="15" w:type="dxa"/>
          <w:jc w:val="center"/>
        </w:trPr>
        <w:tc>
          <w:tcPr>
            <w:tcW w:w="0" w:type="auto"/>
            <w:shd w:val="pct10" w:color="auto" w:fill="auto"/>
            <w:vAlign w:val="center"/>
            <w:hideMark/>
          </w:tcPr>
          <w:p w14:paraId="21EE6992" w14:textId="77777777" w:rsidR="00E65412" w:rsidRPr="00040866" w:rsidRDefault="00E65412" w:rsidP="00422884">
            <w:pPr>
              <w:rPr>
                <w:b/>
                <w:bCs/>
              </w:rPr>
            </w:pPr>
            <w:r w:rsidRPr="00040866">
              <w:rPr>
                <w:b/>
                <w:bCs/>
              </w:rPr>
              <w:t>Type</w:t>
            </w:r>
          </w:p>
        </w:tc>
        <w:tc>
          <w:tcPr>
            <w:tcW w:w="0" w:type="auto"/>
            <w:shd w:val="pct10" w:color="auto" w:fill="auto"/>
            <w:vAlign w:val="center"/>
            <w:hideMark/>
          </w:tcPr>
          <w:p w14:paraId="5254DDB4" w14:textId="77777777" w:rsidR="00E65412" w:rsidRPr="00040866" w:rsidRDefault="00E65412" w:rsidP="00422884">
            <w:pPr>
              <w:rPr>
                <w:b/>
                <w:bCs/>
              </w:rPr>
            </w:pPr>
            <w:r w:rsidRPr="00040866">
              <w:rPr>
                <w:b/>
                <w:bCs/>
              </w:rPr>
              <w:t>Prefix</w:t>
            </w:r>
          </w:p>
        </w:tc>
        <w:tc>
          <w:tcPr>
            <w:tcW w:w="0" w:type="auto"/>
            <w:shd w:val="pct10" w:color="auto" w:fill="auto"/>
            <w:vAlign w:val="center"/>
            <w:hideMark/>
          </w:tcPr>
          <w:p w14:paraId="1CCA302A" w14:textId="77777777" w:rsidR="00E65412" w:rsidRPr="00040866" w:rsidRDefault="00E65412" w:rsidP="00422884">
            <w:pPr>
              <w:rPr>
                <w:b/>
                <w:bCs/>
              </w:rPr>
            </w:pPr>
            <w:r w:rsidRPr="00040866">
              <w:rPr>
                <w:b/>
                <w:bCs/>
              </w:rPr>
              <w:t>Description</w:t>
            </w:r>
          </w:p>
        </w:tc>
      </w:tr>
      <w:tr w:rsidR="00E65412" w:rsidRPr="00040866" w14:paraId="5694B07B" w14:textId="77777777" w:rsidTr="00422884">
        <w:trPr>
          <w:tblCellSpacing w:w="15" w:type="dxa"/>
          <w:jc w:val="center"/>
        </w:trPr>
        <w:tc>
          <w:tcPr>
            <w:tcW w:w="0" w:type="auto"/>
            <w:vAlign w:val="center"/>
            <w:hideMark/>
          </w:tcPr>
          <w:p w14:paraId="738B4D1D" w14:textId="77777777" w:rsidR="00E65412" w:rsidRPr="00040866" w:rsidRDefault="00E65412" w:rsidP="00422884">
            <w:r w:rsidRPr="00040866">
              <w:t>Relational Anchor</w:t>
            </w:r>
          </w:p>
        </w:tc>
        <w:tc>
          <w:tcPr>
            <w:tcW w:w="0" w:type="auto"/>
            <w:vAlign w:val="center"/>
            <w:hideMark/>
          </w:tcPr>
          <w:p w14:paraId="421A36B0" w14:textId="77777777" w:rsidR="00E65412" w:rsidRPr="00040866" w:rsidRDefault="00E65412" w:rsidP="00422884">
            <w:r w:rsidRPr="00040866">
              <w:t>ANCH-*</w:t>
            </w:r>
          </w:p>
        </w:tc>
        <w:tc>
          <w:tcPr>
            <w:tcW w:w="0" w:type="auto"/>
            <w:vAlign w:val="center"/>
            <w:hideMark/>
          </w:tcPr>
          <w:p w14:paraId="02B0E02C" w14:textId="77777777" w:rsidR="00E65412" w:rsidRPr="00040866" w:rsidRDefault="00E65412" w:rsidP="00422884">
            <w:r w:rsidRPr="00040866">
              <w:t>Stability, rupture, or evolution of a core emotional bond</w:t>
            </w:r>
          </w:p>
        </w:tc>
      </w:tr>
      <w:tr w:rsidR="00E65412" w:rsidRPr="00040866" w14:paraId="54FA1E30" w14:textId="77777777" w:rsidTr="00422884">
        <w:trPr>
          <w:tblCellSpacing w:w="15" w:type="dxa"/>
          <w:jc w:val="center"/>
        </w:trPr>
        <w:tc>
          <w:tcPr>
            <w:tcW w:w="0" w:type="auto"/>
            <w:shd w:val="pct10" w:color="auto" w:fill="auto"/>
            <w:vAlign w:val="center"/>
            <w:hideMark/>
          </w:tcPr>
          <w:p w14:paraId="214336E1" w14:textId="77777777" w:rsidR="00E65412" w:rsidRPr="00040866" w:rsidRDefault="00E65412" w:rsidP="00422884">
            <w:r w:rsidRPr="00040866">
              <w:t>Relational Context Type</w:t>
            </w:r>
          </w:p>
        </w:tc>
        <w:tc>
          <w:tcPr>
            <w:tcW w:w="0" w:type="auto"/>
            <w:shd w:val="pct10" w:color="auto" w:fill="auto"/>
            <w:vAlign w:val="center"/>
            <w:hideMark/>
          </w:tcPr>
          <w:p w14:paraId="2A9D1834" w14:textId="77777777" w:rsidR="00E65412" w:rsidRPr="00040866" w:rsidRDefault="00E65412" w:rsidP="00422884">
            <w:r w:rsidRPr="00040866">
              <w:t>RELCTX-*</w:t>
            </w:r>
          </w:p>
        </w:tc>
        <w:tc>
          <w:tcPr>
            <w:tcW w:w="0" w:type="auto"/>
            <w:shd w:val="pct10" w:color="auto" w:fill="auto"/>
            <w:vAlign w:val="center"/>
            <w:hideMark/>
          </w:tcPr>
          <w:p w14:paraId="67B63AC9" w14:textId="77777777" w:rsidR="00E65412" w:rsidRPr="00040866" w:rsidRDefault="00E65412" w:rsidP="00422884">
            <w:r w:rsidRPr="00040866">
              <w:t xml:space="preserve">The nature of the relationship between </w:t>
            </w:r>
            <w:r>
              <w:t xml:space="preserve">the </w:t>
            </w:r>
            <w:r w:rsidRPr="00040866">
              <w:t xml:space="preserve">speaker and </w:t>
            </w:r>
            <w:r>
              <w:t xml:space="preserve">the </w:t>
            </w:r>
            <w:r w:rsidRPr="00040866">
              <w:t>subject</w:t>
            </w:r>
          </w:p>
        </w:tc>
      </w:tr>
    </w:tbl>
    <w:p w14:paraId="1A650A3B" w14:textId="77777777" w:rsidR="00E65412" w:rsidRDefault="00E65412" w:rsidP="00E65412">
      <w:r>
        <w:br/>
      </w:r>
      <w:r>
        <w:rPr>
          <w:b/>
          <w:bCs/>
        </w:rPr>
        <w:br/>
      </w:r>
      <w:r w:rsidRPr="00F43320">
        <w:rPr>
          <w:b/>
          <w:bCs/>
        </w:rPr>
        <w:t>Functional Role in MEC</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654"/>
        <w:gridCol w:w="7696"/>
      </w:tblGrid>
      <w:tr w:rsidR="00E65412" w:rsidRPr="00F43320" w14:paraId="326EBD82" w14:textId="77777777" w:rsidTr="00422884">
        <w:trPr>
          <w:tblHeader/>
          <w:tblCellSpacing w:w="15" w:type="dxa"/>
        </w:trPr>
        <w:tc>
          <w:tcPr>
            <w:tcW w:w="0" w:type="auto"/>
            <w:shd w:val="pct10" w:color="auto" w:fill="auto"/>
            <w:vAlign w:val="center"/>
            <w:hideMark/>
          </w:tcPr>
          <w:p w14:paraId="31463767" w14:textId="77777777" w:rsidR="00E65412" w:rsidRPr="00F43320" w:rsidRDefault="00E65412" w:rsidP="00422884">
            <w:pPr>
              <w:rPr>
                <w:b/>
                <w:bCs/>
              </w:rPr>
            </w:pPr>
            <w:r w:rsidRPr="00F43320">
              <w:rPr>
                <w:b/>
                <w:bCs/>
              </w:rPr>
              <w:t>System Layer</w:t>
            </w:r>
          </w:p>
        </w:tc>
        <w:tc>
          <w:tcPr>
            <w:tcW w:w="0" w:type="auto"/>
            <w:shd w:val="pct10" w:color="auto" w:fill="auto"/>
            <w:vAlign w:val="center"/>
            <w:hideMark/>
          </w:tcPr>
          <w:p w14:paraId="6DC82635" w14:textId="77777777" w:rsidR="00E65412" w:rsidRPr="00F43320" w:rsidRDefault="00E65412" w:rsidP="00422884">
            <w:pPr>
              <w:rPr>
                <w:b/>
                <w:bCs/>
              </w:rPr>
            </w:pPr>
            <w:r w:rsidRPr="00F43320">
              <w:rPr>
                <w:b/>
                <w:bCs/>
              </w:rPr>
              <w:t>Role</w:t>
            </w:r>
          </w:p>
        </w:tc>
      </w:tr>
      <w:tr w:rsidR="00E65412" w:rsidRPr="00F43320" w14:paraId="39DFA581" w14:textId="77777777" w:rsidTr="00422884">
        <w:trPr>
          <w:tblCellSpacing w:w="15" w:type="dxa"/>
        </w:trPr>
        <w:tc>
          <w:tcPr>
            <w:tcW w:w="0" w:type="auto"/>
            <w:vAlign w:val="center"/>
            <w:hideMark/>
          </w:tcPr>
          <w:p w14:paraId="5D69009D" w14:textId="77777777" w:rsidR="00E65412" w:rsidRPr="00F43320" w:rsidRDefault="00E65412" w:rsidP="00422884">
            <w:r w:rsidRPr="00F43320">
              <w:rPr>
                <w:b/>
                <w:bCs/>
              </w:rPr>
              <w:t>EIL</w:t>
            </w:r>
          </w:p>
        </w:tc>
        <w:tc>
          <w:tcPr>
            <w:tcW w:w="0" w:type="auto"/>
            <w:vAlign w:val="center"/>
            <w:hideMark/>
          </w:tcPr>
          <w:p w14:paraId="20495F74" w14:textId="77777777" w:rsidR="00E65412" w:rsidRPr="00F43320" w:rsidRDefault="00E65412" w:rsidP="00422884">
            <w:r w:rsidRPr="00F43320">
              <w:t>Tags relationship references and implied depth from phrases (“my mom”, “someone I used to trust”)</w:t>
            </w:r>
          </w:p>
        </w:tc>
      </w:tr>
      <w:tr w:rsidR="00E65412" w:rsidRPr="00F43320" w14:paraId="10468991" w14:textId="77777777" w:rsidTr="00422884">
        <w:trPr>
          <w:tblCellSpacing w:w="15" w:type="dxa"/>
        </w:trPr>
        <w:tc>
          <w:tcPr>
            <w:tcW w:w="0" w:type="auto"/>
            <w:vAlign w:val="center"/>
            <w:hideMark/>
          </w:tcPr>
          <w:p w14:paraId="53DD20D3" w14:textId="77777777" w:rsidR="00E65412" w:rsidRPr="00F43320" w:rsidRDefault="00E65412" w:rsidP="00422884">
            <w:r w:rsidRPr="00F43320">
              <w:rPr>
                <w:b/>
                <w:bCs/>
              </w:rPr>
              <w:t>ESIL</w:t>
            </w:r>
          </w:p>
        </w:tc>
        <w:tc>
          <w:tcPr>
            <w:tcW w:w="0" w:type="auto"/>
            <w:vAlign w:val="center"/>
            <w:hideMark/>
          </w:tcPr>
          <w:p w14:paraId="65412C1F" w14:textId="77777777" w:rsidR="00E65412" w:rsidRPr="00F43320" w:rsidRDefault="00E65412" w:rsidP="00422884">
            <w:r w:rsidRPr="00F43320">
              <w:t>Adjusts emotion blend weight, urgency, and tone depending on anchor strength</w:t>
            </w:r>
          </w:p>
        </w:tc>
      </w:tr>
      <w:tr w:rsidR="00E65412" w:rsidRPr="00F43320" w14:paraId="62B06A64" w14:textId="77777777" w:rsidTr="00422884">
        <w:trPr>
          <w:tblCellSpacing w:w="15" w:type="dxa"/>
        </w:trPr>
        <w:tc>
          <w:tcPr>
            <w:tcW w:w="0" w:type="auto"/>
            <w:shd w:val="pct10" w:color="auto" w:fill="auto"/>
            <w:vAlign w:val="center"/>
            <w:hideMark/>
          </w:tcPr>
          <w:p w14:paraId="7D182D27" w14:textId="77777777" w:rsidR="00E65412" w:rsidRPr="00F43320" w:rsidRDefault="00E65412" w:rsidP="00422884">
            <w:r w:rsidRPr="00F43320">
              <w:rPr>
                <w:b/>
                <w:bCs/>
              </w:rPr>
              <w:t>ERIS</w:t>
            </w:r>
          </w:p>
        </w:tc>
        <w:tc>
          <w:tcPr>
            <w:tcW w:w="0" w:type="auto"/>
            <w:shd w:val="pct10" w:color="auto" w:fill="auto"/>
            <w:vAlign w:val="center"/>
            <w:hideMark/>
          </w:tcPr>
          <w:p w14:paraId="23893B30" w14:textId="77777777" w:rsidR="00E65412" w:rsidRPr="00F43320" w:rsidRDefault="00E65412" w:rsidP="00422884">
            <w:r w:rsidRPr="00F43320">
              <w:t>Prioritizes trust repair, escalation diffusion, or affirmation based on relational risk</w:t>
            </w:r>
          </w:p>
        </w:tc>
      </w:tr>
      <w:tr w:rsidR="00E65412" w:rsidRPr="00F43320" w14:paraId="0479AC01" w14:textId="77777777" w:rsidTr="00422884">
        <w:trPr>
          <w:tblCellSpacing w:w="15" w:type="dxa"/>
        </w:trPr>
        <w:tc>
          <w:tcPr>
            <w:tcW w:w="0" w:type="auto"/>
            <w:vAlign w:val="center"/>
            <w:hideMark/>
          </w:tcPr>
          <w:p w14:paraId="24EE62E2" w14:textId="77777777" w:rsidR="00E65412" w:rsidRPr="00F43320" w:rsidRDefault="00E65412" w:rsidP="00422884">
            <w:r w:rsidRPr="00F43320">
              <w:rPr>
                <w:b/>
                <w:bCs/>
              </w:rPr>
              <w:t>Recovery Manager</w:t>
            </w:r>
          </w:p>
        </w:tc>
        <w:tc>
          <w:tcPr>
            <w:tcW w:w="0" w:type="auto"/>
            <w:vAlign w:val="center"/>
            <w:hideMark/>
          </w:tcPr>
          <w:p w14:paraId="685448CC" w14:textId="77777777" w:rsidR="00E65412" w:rsidRPr="00F43320" w:rsidRDefault="00E65412" w:rsidP="00422884">
            <w:r w:rsidRPr="00F43320">
              <w:t>Elevates override when ANCH-BREAK or RELCTX-INTIMATE breach occurs</w:t>
            </w:r>
          </w:p>
        </w:tc>
      </w:tr>
    </w:tbl>
    <w:p w14:paraId="4AC8596F" w14:textId="77777777" w:rsidR="00E65412" w:rsidRDefault="00E65412" w:rsidP="00E65412">
      <w:r>
        <w:br/>
      </w:r>
      <w:r>
        <w:rPr>
          <w:b/>
          <w:bCs/>
        </w:rPr>
        <w:br/>
      </w:r>
      <w:r w:rsidRPr="00F43320">
        <w:rPr>
          <w:b/>
          <w:bCs/>
        </w:rPr>
        <w:t>Reference Entries: Relational Anchors (ANCH-*)</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330"/>
        <w:gridCol w:w="2097"/>
        <w:gridCol w:w="4013"/>
        <w:gridCol w:w="1910"/>
      </w:tblGrid>
      <w:tr w:rsidR="00E65412" w:rsidRPr="00F43320" w14:paraId="3D9E54DB" w14:textId="77777777" w:rsidTr="00422884">
        <w:trPr>
          <w:tblHeader/>
          <w:tblCellSpacing w:w="15" w:type="dxa"/>
        </w:trPr>
        <w:tc>
          <w:tcPr>
            <w:tcW w:w="0" w:type="auto"/>
            <w:shd w:val="pct10" w:color="auto" w:fill="auto"/>
            <w:vAlign w:val="center"/>
            <w:hideMark/>
          </w:tcPr>
          <w:p w14:paraId="031BE493" w14:textId="77777777" w:rsidR="00E65412" w:rsidRPr="00F43320" w:rsidRDefault="00E65412" w:rsidP="00422884">
            <w:pPr>
              <w:rPr>
                <w:b/>
                <w:bCs/>
              </w:rPr>
            </w:pPr>
            <w:r w:rsidRPr="00F43320">
              <w:rPr>
                <w:b/>
                <w:bCs/>
              </w:rPr>
              <w:t>Code</w:t>
            </w:r>
          </w:p>
        </w:tc>
        <w:tc>
          <w:tcPr>
            <w:tcW w:w="0" w:type="auto"/>
            <w:shd w:val="pct10" w:color="auto" w:fill="auto"/>
            <w:vAlign w:val="center"/>
            <w:hideMark/>
          </w:tcPr>
          <w:p w14:paraId="601C886F" w14:textId="77777777" w:rsidR="00E65412" w:rsidRPr="00F43320" w:rsidRDefault="00E65412" w:rsidP="00422884">
            <w:pPr>
              <w:rPr>
                <w:b/>
                <w:bCs/>
              </w:rPr>
            </w:pPr>
            <w:r w:rsidRPr="00F43320">
              <w:rPr>
                <w:b/>
                <w:bCs/>
              </w:rPr>
              <w:t>Label</w:t>
            </w:r>
          </w:p>
        </w:tc>
        <w:tc>
          <w:tcPr>
            <w:tcW w:w="0" w:type="auto"/>
            <w:shd w:val="pct10" w:color="auto" w:fill="auto"/>
            <w:vAlign w:val="center"/>
            <w:hideMark/>
          </w:tcPr>
          <w:p w14:paraId="41AAEA89" w14:textId="77777777" w:rsidR="00E65412" w:rsidRPr="00F43320" w:rsidRDefault="00E65412" w:rsidP="00422884">
            <w:pPr>
              <w:rPr>
                <w:b/>
                <w:bCs/>
              </w:rPr>
            </w:pPr>
            <w:r w:rsidRPr="00F43320">
              <w:rPr>
                <w:b/>
                <w:bCs/>
              </w:rPr>
              <w:t>Description</w:t>
            </w:r>
          </w:p>
        </w:tc>
        <w:tc>
          <w:tcPr>
            <w:tcW w:w="0" w:type="auto"/>
            <w:shd w:val="pct10" w:color="auto" w:fill="auto"/>
            <w:vAlign w:val="center"/>
            <w:hideMark/>
          </w:tcPr>
          <w:p w14:paraId="54F45CF0" w14:textId="77777777" w:rsidR="00E65412" w:rsidRPr="00F43320" w:rsidRDefault="00E65412" w:rsidP="00422884">
            <w:pPr>
              <w:rPr>
                <w:b/>
                <w:bCs/>
              </w:rPr>
            </w:pPr>
            <w:r w:rsidRPr="00F43320">
              <w:rPr>
                <w:b/>
                <w:bCs/>
              </w:rPr>
              <w:t>Strategic Implication</w:t>
            </w:r>
          </w:p>
        </w:tc>
      </w:tr>
      <w:tr w:rsidR="00E65412" w:rsidRPr="00F43320" w14:paraId="3CBB1EA0" w14:textId="77777777" w:rsidTr="00422884">
        <w:trPr>
          <w:tblCellSpacing w:w="15" w:type="dxa"/>
        </w:trPr>
        <w:tc>
          <w:tcPr>
            <w:tcW w:w="0" w:type="auto"/>
            <w:vAlign w:val="center"/>
            <w:hideMark/>
          </w:tcPr>
          <w:p w14:paraId="7E2A1E16" w14:textId="77777777" w:rsidR="00E65412" w:rsidRPr="00F43320" w:rsidRDefault="00E65412" w:rsidP="00422884">
            <w:pPr>
              <w:rPr>
                <w:b/>
                <w:bCs/>
              </w:rPr>
            </w:pPr>
            <w:r w:rsidRPr="00F43320">
              <w:rPr>
                <w:b/>
                <w:bCs/>
              </w:rPr>
              <w:t>ANCH-TRUST01</w:t>
            </w:r>
          </w:p>
        </w:tc>
        <w:tc>
          <w:tcPr>
            <w:tcW w:w="0" w:type="auto"/>
            <w:vAlign w:val="center"/>
            <w:hideMark/>
          </w:tcPr>
          <w:p w14:paraId="30D12B9A" w14:textId="77777777" w:rsidR="00E65412" w:rsidRPr="00F43320" w:rsidRDefault="00E65412" w:rsidP="00422884">
            <w:r w:rsidRPr="00F43320">
              <w:t>Core Trust Present</w:t>
            </w:r>
          </w:p>
        </w:tc>
        <w:tc>
          <w:tcPr>
            <w:tcW w:w="0" w:type="auto"/>
            <w:vAlign w:val="center"/>
            <w:hideMark/>
          </w:tcPr>
          <w:p w14:paraId="6382854A" w14:textId="77777777" w:rsidR="00E65412" w:rsidRPr="00F43320" w:rsidRDefault="00E65412" w:rsidP="00422884">
            <w:r w:rsidRPr="00F43320">
              <w:t>Emotion occurs in a foundation of safety and mutual understanding</w:t>
            </w:r>
          </w:p>
        </w:tc>
        <w:tc>
          <w:tcPr>
            <w:tcW w:w="0" w:type="auto"/>
            <w:vAlign w:val="center"/>
            <w:hideMark/>
          </w:tcPr>
          <w:p w14:paraId="214059A0" w14:textId="77777777" w:rsidR="00E65412" w:rsidRPr="00F43320" w:rsidRDefault="00E65412" w:rsidP="00422884">
            <w:r w:rsidRPr="00F43320">
              <w:t>Allow vulnerability</w:t>
            </w:r>
          </w:p>
        </w:tc>
      </w:tr>
      <w:tr w:rsidR="00E65412" w:rsidRPr="00F43320" w14:paraId="7EBE9E79" w14:textId="77777777" w:rsidTr="00422884">
        <w:trPr>
          <w:tblCellSpacing w:w="15" w:type="dxa"/>
        </w:trPr>
        <w:tc>
          <w:tcPr>
            <w:tcW w:w="0" w:type="auto"/>
            <w:shd w:val="pct10" w:color="auto" w:fill="auto"/>
            <w:vAlign w:val="center"/>
            <w:hideMark/>
          </w:tcPr>
          <w:p w14:paraId="7192AF3F" w14:textId="77777777" w:rsidR="00E65412" w:rsidRPr="00F43320" w:rsidRDefault="00E65412" w:rsidP="00422884">
            <w:pPr>
              <w:rPr>
                <w:b/>
                <w:bCs/>
              </w:rPr>
            </w:pPr>
            <w:r w:rsidRPr="00F43320">
              <w:rPr>
                <w:b/>
                <w:bCs/>
              </w:rPr>
              <w:t>ANCH-VULN02</w:t>
            </w:r>
          </w:p>
        </w:tc>
        <w:tc>
          <w:tcPr>
            <w:tcW w:w="0" w:type="auto"/>
            <w:shd w:val="pct10" w:color="auto" w:fill="auto"/>
            <w:vAlign w:val="center"/>
            <w:hideMark/>
          </w:tcPr>
          <w:p w14:paraId="2359FCE6" w14:textId="77777777" w:rsidR="00E65412" w:rsidRPr="00F43320" w:rsidRDefault="00E65412" w:rsidP="00422884">
            <w:r w:rsidRPr="00F43320">
              <w:t>Vulnerability Active</w:t>
            </w:r>
          </w:p>
        </w:tc>
        <w:tc>
          <w:tcPr>
            <w:tcW w:w="0" w:type="auto"/>
            <w:shd w:val="pct10" w:color="auto" w:fill="auto"/>
            <w:vAlign w:val="center"/>
            <w:hideMark/>
          </w:tcPr>
          <w:p w14:paraId="4E47C484" w14:textId="77777777" w:rsidR="00E65412" w:rsidRPr="00F43320" w:rsidRDefault="00E65412" w:rsidP="00422884">
            <w:r w:rsidRPr="00F43320">
              <w:t>Speaker is opening emotionally, disclosing trust or need</w:t>
            </w:r>
          </w:p>
        </w:tc>
        <w:tc>
          <w:tcPr>
            <w:tcW w:w="0" w:type="auto"/>
            <w:shd w:val="pct10" w:color="auto" w:fill="auto"/>
            <w:vAlign w:val="center"/>
            <w:hideMark/>
          </w:tcPr>
          <w:p w14:paraId="324AE84D" w14:textId="77777777" w:rsidR="00E65412" w:rsidRPr="00F43320" w:rsidRDefault="00E65412" w:rsidP="00422884">
            <w:r w:rsidRPr="00F43320">
              <w:t>Engage gentle RSMs</w:t>
            </w:r>
          </w:p>
        </w:tc>
      </w:tr>
      <w:tr w:rsidR="00E65412" w:rsidRPr="00F43320" w14:paraId="6899A91C" w14:textId="77777777" w:rsidTr="00422884">
        <w:trPr>
          <w:tblCellSpacing w:w="15" w:type="dxa"/>
        </w:trPr>
        <w:tc>
          <w:tcPr>
            <w:tcW w:w="0" w:type="auto"/>
            <w:vAlign w:val="center"/>
            <w:hideMark/>
          </w:tcPr>
          <w:p w14:paraId="71D27340" w14:textId="77777777" w:rsidR="00E65412" w:rsidRPr="00F43320" w:rsidRDefault="00E65412" w:rsidP="00422884">
            <w:pPr>
              <w:rPr>
                <w:b/>
                <w:bCs/>
              </w:rPr>
            </w:pPr>
            <w:r w:rsidRPr="00F43320">
              <w:rPr>
                <w:b/>
                <w:bCs/>
              </w:rPr>
              <w:t>ANCH-BREAK03</w:t>
            </w:r>
          </w:p>
        </w:tc>
        <w:tc>
          <w:tcPr>
            <w:tcW w:w="0" w:type="auto"/>
            <w:vAlign w:val="center"/>
            <w:hideMark/>
          </w:tcPr>
          <w:p w14:paraId="319C62A6" w14:textId="77777777" w:rsidR="00E65412" w:rsidRPr="00F43320" w:rsidRDefault="00E65412" w:rsidP="00422884">
            <w:r w:rsidRPr="00F43320">
              <w:t>Anchor Breached</w:t>
            </w:r>
          </w:p>
        </w:tc>
        <w:tc>
          <w:tcPr>
            <w:tcW w:w="0" w:type="auto"/>
            <w:vAlign w:val="center"/>
            <w:hideMark/>
          </w:tcPr>
          <w:p w14:paraId="578152A5" w14:textId="77777777" w:rsidR="00E65412" w:rsidRPr="00F43320" w:rsidRDefault="00E65412" w:rsidP="00422884">
            <w:r w:rsidRPr="00F43320">
              <w:t>Trust rupture or emotional betrayal recognized</w:t>
            </w:r>
          </w:p>
        </w:tc>
        <w:tc>
          <w:tcPr>
            <w:tcW w:w="0" w:type="auto"/>
            <w:vAlign w:val="center"/>
            <w:hideMark/>
          </w:tcPr>
          <w:p w14:paraId="174C63B4" w14:textId="77777777" w:rsidR="00E65412" w:rsidRPr="00F43320" w:rsidRDefault="00E65412" w:rsidP="00422884">
            <w:r w:rsidRPr="00F43320">
              <w:t>Trigger HMD-TRUSTPATH</w:t>
            </w:r>
          </w:p>
        </w:tc>
      </w:tr>
      <w:tr w:rsidR="00E65412" w:rsidRPr="00F43320" w14:paraId="12C9FCFB" w14:textId="77777777" w:rsidTr="00422884">
        <w:trPr>
          <w:tblCellSpacing w:w="15" w:type="dxa"/>
        </w:trPr>
        <w:tc>
          <w:tcPr>
            <w:tcW w:w="0" w:type="auto"/>
            <w:shd w:val="pct10" w:color="auto" w:fill="auto"/>
            <w:vAlign w:val="center"/>
            <w:hideMark/>
          </w:tcPr>
          <w:p w14:paraId="69F98444" w14:textId="77777777" w:rsidR="00E65412" w:rsidRPr="00F43320" w:rsidRDefault="00E65412" w:rsidP="00422884">
            <w:pPr>
              <w:rPr>
                <w:b/>
                <w:bCs/>
              </w:rPr>
            </w:pPr>
            <w:r w:rsidRPr="00F43320">
              <w:rPr>
                <w:b/>
                <w:bCs/>
              </w:rPr>
              <w:t>ANCH-REPAIR04</w:t>
            </w:r>
          </w:p>
        </w:tc>
        <w:tc>
          <w:tcPr>
            <w:tcW w:w="0" w:type="auto"/>
            <w:shd w:val="pct10" w:color="auto" w:fill="auto"/>
            <w:vAlign w:val="center"/>
            <w:hideMark/>
          </w:tcPr>
          <w:p w14:paraId="24541087" w14:textId="77777777" w:rsidR="00E65412" w:rsidRPr="00F43320" w:rsidRDefault="00E65412" w:rsidP="00422884">
            <w:r w:rsidRPr="00F43320">
              <w:t>Trust Repair in Progress</w:t>
            </w:r>
          </w:p>
        </w:tc>
        <w:tc>
          <w:tcPr>
            <w:tcW w:w="0" w:type="auto"/>
            <w:shd w:val="pct10" w:color="auto" w:fill="auto"/>
            <w:vAlign w:val="center"/>
            <w:hideMark/>
          </w:tcPr>
          <w:p w14:paraId="480ACD21" w14:textId="77777777" w:rsidR="00E65412" w:rsidRPr="00F43320" w:rsidRDefault="00E65412" w:rsidP="00422884">
            <w:r w:rsidRPr="00F43320">
              <w:t>Signs of reconciliation or forgiveness effort</w:t>
            </w:r>
          </w:p>
        </w:tc>
        <w:tc>
          <w:tcPr>
            <w:tcW w:w="0" w:type="auto"/>
            <w:shd w:val="pct10" w:color="auto" w:fill="auto"/>
            <w:vAlign w:val="center"/>
            <w:hideMark/>
          </w:tcPr>
          <w:p w14:paraId="616C4CC5" w14:textId="77777777" w:rsidR="00E65412" w:rsidRPr="00F43320" w:rsidRDefault="00E65412" w:rsidP="00422884">
            <w:r w:rsidRPr="00F43320">
              <w:t>Reinforce with empathy</w:t>
            </w:r>
          </w:p>
        </w:tc>
      </w:tr>
      <w:tr w:rsidR="00E65412" w:rsidRPr="00F43320" w14:paraId="500D9152" w14:textId="77777777" w:rsidTr="00422884">
        <w:trPr>
          <w:tblCellSpacing w:w="15" w:type="dxa"/>
        </w:trPr>
        <w:tc>
          <w:tcPr>
            <w:tcW w:w="0" w:type="auto"/>
            <w:vAlign w:val="center"/>
            <w:hideMark/>
          </w:tcPr>
          <w:p w14:paraId="69FAF3BC" w14:textId="77777777" w:rsidR="00E65412" w:rsidRPr="00F43320" w:rsidRDefault="00E65412" w:rsidP="00422884">
            <w:pPr>
              <w:rPr>
                <w:b/>
                <w:bCs/>
              </w:rPr>
            </w:pPr>
            <w:r w:rsidRPr="00F43320">
              <w:rPr>
                <w:b/>
                <w:bCs/>
              </w:rPr>
              <w:t>ANCH-EXPECT05</w:t>
            </w:r>
          </w:p>
        </w:tc>
        <w:tc>
          <w:tcPr>
            <w:tcW w:w="0" w:type="auto"/>
            <w:vAlign w:val="center"/>
            <w:hideMark/>
          </w:tcPr>
          <w:p w14:paraId="5B65693C" w14:textId="77777777" w:rsidR="00E65412" w:rsidRPr="00F43320" w:rsidRDefault="00E65412" w:rsidP="00422884">
            <w:r w:rsidRPr="00F43320">
              <w:t>High Relational Expectation</w:t>
            </w:r>
          </w:p>
        </w:tc>
        <w:tc>
          <w:tcPr>
            <w:tcW w:w="0" w:type="auto"/>
            <w:vAlign w:val="center"/>
            <w:hideMark/>
          </w:tcPr>
          <w:p w14:paraId="5C82F8E3" w14:textId="77777777" w:rsidR="00E65412" w:rsidRPr="00F43320" w:rsidRDefault="00E65412" w:rsidP="00422884">
            <w:r w:rsidRPr="00F43320">
              <w:t>Emotion tied to unmet or assumed emotional standards</w:t>
            </w:r>
          </w:p>
        </w:tc>
        <w:tc>
          <w:tcPr>
            <w:tcW w:w="0" w:type="auto"/>
            <w:vAlign w:val="center"/>
            <w:hideMark/>
          </w:tcPr>
          <w:p w14:paraId="2793115B" w14:textId="77777777" w:rsidR="00E65412" w:rsidRPr="00F43320" w:rsidRDefault="00E65412" w:rsidP="00422884">
            <w:r w:rsidRPr="00F43320">
              <w:t>Increase validation</w:t>
            </w:r>
          </w:p>
        </w:tc>
      </w:tr>
      <w:tr w:rsidR="00E65412" w:rsidRPr="00F43320" w14:paraId="20156DA0" w14:textId="77777777" w:rsidTr="00422884">
        <w:trPr>
          <w:tblCellSpacing w:w="15" w:type="dxa"/>
        </w:trPr>
        <w:tc>
          <w:tcPr>
            <w:tcW w:w="0" w:type="auto"/>
            <w:shd w:val="pct10" w:color="auto" w:fill="auto"/>
            <w:vAlign w:val="center"/>
            <w:hideMark/>
          </w:tcPr>
          <w:p w14:paraId="338CD8A6" w14:textId="77777777" w:rsidR="00E65412" w:rsidRPr="00F43320" w:rsidRDefault="00E65412" w:rsidP="00422884">
            <w:pPr>
              <w:rPr>
                <w:b/>
                <w:bCs/>
              </w:rPr>
            </w:pPr>
            <w:r w:rsidRPr="00F43320">
              <w:rPr>
                <w:b/>
                <w:bCs/>
              </w:rPr>
              <w:t>ANCH-HIST06</w:t>
            </w:r>
          </w:p>
        </w:tc>
        <w:tc>
          <w:tcPr>
            <w:tcW w:w="0" w:type="auto"/>
            <w:shd w:val="pct10" w:color="auto" w:fill="auto"/>
            <w:vAlign w:val="center"/>
            <w:hideMark/>
          </w:tcPr>
          <w:p w14:paraId="3D601453" w14:textId="77777777" w:rsidR="00E65412" w:rsidRPr="00F43320" w:rsidRDefault="00E65412" w:rsidP="00422884">
            <w:r w:rsidRPr="00F43320">
              <w:t>Historical Emotional Tie Active</w:t>
            </w:r>
          </w:p>
        </w:tc>
        <w:tc>
          <w:tcPr>
            <w:tcW w:w="0" w:type="auto"/>
            <w:shd w:val="pct10" w:color="auto" w:fill="auto"/>
            <w:vAlign w:val="center"/>
            <w:hideMark/>
          </w:tcPr>
          <w:p w14:paraId="29F87A96" w14:textId="77777777" w:rsidR="00E65412" w:rsidRPr="00F43320" w:rsidRDefault="00E65412" w:rsidP="00422884">
            <w:r w:rsidRPr="00F43320">
              <w:t>Past emotional event coloring present state</w:t>
            </w:r>
          </w:p>
        </w:tc>
        <w:tc>
          <w:tcPr>
            <w:tcW w:w="0" w:type="auto"/>
            <w:shd w:val="pct10" w:color="auto" w:fill="auto"/>
            <w:vAlign w:val="center"/>
            <w:hideMark/>
          </w:tcPr>
          <w:p w14:paraId="3C839C71" w14:textId="77777777" w:rsidR="00E65412" w:rsidRPr="00F43320" w:rsidRDefault="00E65412" w:rsidP="00422884">
            <w:r w:rsidRPr="00F43320">
              <w:t>Load memory-based RSMs</w:t>
            </w:r>
          </w:p>
        </w:tc>
      </w:tr>
    </w:tbl>
    <w:p w14:paraId="711B4D0B" w14:textId="77777777" w:rsidR="00E65412" w:rsidRDefault="00E65412" w:rsidP="00E65412">
      <w:r>
        <w:br/>
      </w:r>
      <w:r>
        <w:rPr>
          <w:b/>
          <w:bCs/>
        </w:rPr>
        <w:br/>
      </w:r>
      <w:r>
        <w:rPr>
          <w:b/>
          <w:bCs/>
        </w:rPr>
        <w:br/>
      </w:r>
      <w:r>
        <w:rPr>
          <w:b/>
          <w:bCs/>
        </w:rPr>
        <w:br/>
      </w:r>
      <w:r>
        <w:rPr>
          <w:b/>
          <w:bCs/>
        </w:rPr>
        <w:br/>
      </w:r>
      <w:r>
        <w:rPr>
          <w:b/>
          <w:bCs/>
        </w:rPr>
        <w:br/>
      </w:r>
      <w:r>
        <w:rPr>
          <w:b/>
          <w:bCs/>
        </w:rPr>
        <w:br/>
      </w:r>
      <w:r>
        <w:rPr>
          <w:b/>
          <w:bCs/>
        </w:rPr>
        <w:br/>
      </w:r>
      <w:r w:rsidRPr="00F43320">
        <w:rPr>
          <w:b/>
          <w:bCs/>
        </w:rPr>
        <w:t>Reference Entries: Relational Contexts (RELCTX-*)</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956"/>
        <w:gridCol w:w="2420"/>
        <w:gridCol w:w="3039"/>
        <w:gridCol w:w="1935"/>
      </w:tblGrid>
      <w:tr w:rsidR="00E65412" w:rsidRPr="00F43320" w14:paraId="047BFA89" w14:textId="77777777" w:rsidTr="00422884">
        <w:trPr>
          <w:tblHeader/>
          <w:tblCellSpacing w:w="15" w:type="dxa"/>
        </w:trPr>
        <w:tc>
          <w:tcPr>
            <w:tcW w:w="0" w:type="auto"/>
            <w:shd w:val="pct10" w:color="auto" w:fill="auto"/>
            <w:vAlign w:val="center"/>
            <w:hideMark/>
          </w:tcPr>
          <w:p w14:paraId="3F67887F" w14:textId="77777777" w:rsidR="00E65412" w:rsidRPr="00F43320" w:rsidRDefault="00E65412" w:rsidP="00422884">
            <w:pPr>
              <w:spacing w:after="0" w:line="240" w:lineRule="auto"/>
              <w:jc w:val="center"/>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Code</w:t>
            </w:r>
          </w:p>
        </w:tc>
        <w:tc>
          <w:tcPr>
            <w:tcW w:w="0" w:type="auto"/>
            <w:shd w:val="pct10" w:color="auto" w:fill="auto"/>
            <w:vAlign w:val="center"/>
            <w:hideMark/>
          </w:tcPr>
          <w:p w14:paraId="01EC4064" w14:textId="77777777" w:rsidR="00E65412" w:rsidRPr="00F43320" w:rsidRDefault="00E65412" w:rsidP="00422884">
            <w:pPr>
              <w:spacing w:after="0" w:line="240" w:lineRule="auto"/>
              <w:jc w:val="center"/>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Label</w:t>
            </w:r>
          </w:p>
        </w:tc>
        <w:tc>
          <w:tcPr>
            <w:tcW w:w="0" w:type="auto"/>
            <w:shd w:val="pct10" w:color="auto" w:fill="auto"/>
            <w:vAlign w:val="center"/>
            <w:hideMark/>
          </w:tcPr>
          <w:p w14:paraId="5F6EDE0B" w14:textId="77777777" w:rsidR="00E65412" w:rsidRPr="00F43320" w:rsidRDefault="00E65412" w:rsidP="00422884">
            <w:pPr>
              <w:spacing w:after="0" w:line="240" w:lineRule="auto"/>
              <w:jc w:val="center"/>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Description</w:t>
            </w:r>
          </w:p>
        </w:tc>
        <w:tc>
          <w:tcPr>
            <w:tcW w:w="0" w:type="auto"/>
            <w:shd w:val="pct10" w:color="auto" w:fill="auto"/>
            <w:vAlign w:val="center"/>
            <w:hideMark/>
          </w:tcPr>
          <w:p w14:paraId="3B494229" w14:textId="77777777" w:rsidR="00E65412" w:rsidRPr="00F43320" w:rsidRDefault="00E65412" w:rsidP="00422884">
            <w:pPr>
              <w:spacing w:after="0" w:line="240" w:lineRule="auto"/>
              <w:jc w:val="center"/>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Tone Modifier</w:t>
            </w:r>
          </w:p>
        </w:tc>
      </w:tr>
      <w:tr w:rsidR="00E65412" w:rsidRPr="00F43320" w14:paraId="242990CF" w14:textId="77777777" w:rsidTr="00422884">
        <w:trPr>
          <w:tblCellSpacing w:w="15" w:type="dxa"/>
        </w:trPr>
        <w:tc>
          <w:tcPr>
            <w:tcW w:w="0" w:type="auto"/>
            <w:vAlign w:val="center"/>
            <w:hideMark/>
          </w:tcPr>
          <w:p w14:paraId="234712DE" w14:textId="77777777" w:rsidR="00E65412" w:rsidRPr="00F43320" w:rsidRDefault="00E65412" w:rsidP="00422884">
            <w:pPr>
              <w:spacing w:after="0" w:line="240" w:lineRule="auto"/>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RELCTX-INTIMATE</w:t>
            </w:r>
          </w:p>
        </w:tc>
        <w:tc>
          <w:tcPr>
            <w:tcW w:w="0" w:type="auto"/>
            <w:vAlign w:val="center"/>
            <w:hideMark/>
          </w:tcPr>
          <w:p w14:paraId="78AB91DB"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Romantic/Partnership Frame</w:t>
            </w:r>
          </w:p>
        </w:tc>
        <w:tc>
          <w:tcPr>
            <w:tcW w:w="0" w:type="auto"/>
            <w:vAlign w:val="center"/>
            <w:hideMark/>
          </w:tcPr>
          <w:p w14:paraId="69077C23"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Emotion involves a partner, lover, or romantic tension</w:t>
            </w:r>
          </w:p>
        </w:tc>
        <w:tc>
          <w:tcPr>
            <w:tcW w:w="0" w:type="auto"/>
            <w:vAlign w:val="center"/>
            <w:hideMark/>
          </w:tcPr>
          <w:p w14:paraId="5F323509"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+Warmth, -Abstraction</w:t>
            </w:r>
          </w:p>
        </w:tc>
      </w:tr>
      <w:tr w:rsidR="00E65412" w:rsidRPr="00F43320" w14:paraId="2109FBF7" w14:textId="77777777" w:rsidTr="00422884">
        <w:trPr>
          <w:tblCellSpacing w:w="15" w:type="dxa"/>
        </w:trPr>
        <w:tc>
          <w:tcPr>
            <w:tcW w:w="0" w:type="auto"/>
            <w:shd w:val="pct10" w:color="auto" w:fill="auto"/>
            <w:vAlign w:val="center"/>
            <w:hideMark/>
          </w:tcPr>
          <w:p w14:paraId="69A5164F" w14:textId="77777777" w:rsidR="00E65412" w:rsidRPr="00F43320" w:rsidRDefault="00E65412" w:rsidP="00422884">
            <w:pPr>
              <w:spacing w:after="0" w:line="240" w:lineRule="auto"/>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RELCTX-FAMILY</w:t>
            </w:r>
          </w:p>
        </w:tc>
        <w:tc>
          <w:tcPr>
            <w:tcW w:w="0" w:type="auto"/>
            <w:shd w:val="pct10" w:color="auto" w:fill="auto"/>
            <w:vAlign w:val="center"/>
            <w:hideMark/>
          </w:tcPr>
          <w:p w14:paraId="7D55CEFB"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Familial Frame</w:t>
            </w:r>
          </w:p>
        </w:tc>
        <w:tc>
          <w:tcPr>
            <w:tcW w:w="0" w:type="auto"/>
            <w:shd w:val="pct10" w:color="auto" w:fill="auto"/>
            <w:vAlign w:val="center"/>
            <w:hideMark/>
          </w:tcPr>
          <w:p w14:paraId="5FF25DCE"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Parent, child, or family-based emotional language</w:t>
            </w:r>
          </w:p>
        </w:tc>
        <w:tc>
          <w:tcPr>
            <w:tcW w:w="0" w:type="auto"/>
            <w:shd w:val="pct10" w:color="auto" w:fill="auto"/>
            <w:vAlign w:val="center"/>
            <w:hideMark/>
          </w:tcPr>
          <w:p w14:paraId="700593F4"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+Tenderness</w:t>
            </w:r>
          </w:p>
        </w:tc>
      </w:tr>
      <w:tr w:rsidR="00E65412" w:rsidRPr="00F43320" w14:paraId="2DA5F670" w14:textId="77777777" w:rsidTr="00422884">
        <w:trPr>
          <w:tblCellSpacing w:w="15" w:type="dxa"/>
        </w:trPr>
        <w:tc>
          <w:tcPr>
            <w:tcW w:w="0" w:type="auto"/>
            <w:vAlign w:val="center"/>
            <w:hideMark/>
          </w:tcPr>
          <w:p w14:paraId="1714042E" w14:textId="77777777" w:rsidR="00E65412" w:rsidRPr="00F43320" w:rsidRDefault="00E65412" w:rsidP="00422884">
            <w:pPr>
              <w:spacing w:after="0" w:line="240" w:lineRule="auto"/>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RELCTX-FRIEND</w:t>
            </w:r>
          </w:p>
        </w:tc>
        <w:tc>
          <w:tcPr>
            <w:tcW w:w="0" w:type="auto"/>
            <w:vAlign w:val="center"/>
            <w:hideMark/>
          </w:tcPr>
          <w:p w14:paraId="75F11D31"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Peer Connection</w:t>
            </w:r>
          </w:p>
        </w:tc>
        <w:tc>
          <w:tcPr>
            <w:tcW w:w="0" w:type="auto"/>
            <w:vAlign w:val="center"/>
            <w:hideMark/>
          </w:tcPr>
          <w:p w14:paraId="3DF9E1C1"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Platonic, close social bonds with history</w:t>
            </w:r>
          </w:p>
        </w:tc>
        <w:tc>
          <w:tcPr>
            <w:tcW w:w="0" w:type="auto"/>
            <w:vAlign w:val="center"/>
            <w:hideMark/>
          </w:tcPr>
          <w:p w14:paraId="365673D1"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+Familiarity</w:t>
            </w:r>
          </w:p>
        </w:tc>
      </w:tr>
      <w:tr w:rsidR="00E65412" w:rsidRPr="00F43320" w14:paraId="1F1072E0" w14:textId="77777777" w:rsidTr="00422884">
        <w:trPr>
          <w:tblCellSpacing w:w="15" w:type="dxa"/>
        </w:trPr>
        <w:tc>
          <w:tcPr>
            <w:tcW w:w="0" w:type="auto"/>
            <w:shd w:val="pct10" w:color="auto" w:fill="auto"/>
            <w:vAlign w:val="center"/>
            <w:hideMark/>
          </w:tcPr>
          <w:p w14:paraId="52EBF48A" w14:textId="77777777" w:rsidR="00E65412" w:rsidRPr="00F43320" w:rsidRDefault="00E65412" w:rsidP="00422884">
            <w:pPr>
              <w:spacing w:after="0" w:line="240" w:lineRule="auto"/>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RELCTX-AUTH</w:t>
            </w:r>
          </w:p>
        </w:tc>
        <w:tc>
          <w:tcPr>
            <w:tcW w:w="0" w:type="auto"/>
            <w:shd w:val="pct10" w:color="auto" w:fill="auto"/>
            <w:vAlign w:val="center"/>
            <w:hideMark/>
          </w:tcPr>
          <w:p w14:paraId="41112168"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Authority/Hierarchy</w:t>
            </w:r>
          </w:p>
        </w:tc>
        <w:tc>
          <w:tcPr>
            <w:tcW w:w="0" w:type="auto"/>
            <w:shd w:val="pct10" w:color="auto" w:fill="auto"/>
            <w:vAlign w:val="center"/>
            <w:hideMark/>
          </w:tcPr>
          <w:p w14:paraId="493B735D"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Teacher, boss, therapist, or power dynamic in play</w:t>
            </w:r>
          </w:p>
        </w:tc>
        <w:tc>
          <w:tcPr>
            <w:tcW w:w="0" w:type="auto"/>
            <w:shd w:val="pct10" w:color="auto" w:fill="auto"/>
            <w:vAlign w:val="center"/>
            <w:hideMark/>
          </w:tcPr>
          <w:p w14:paraId="08C595CC"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+Caution</w:t>
            </w:r>
          </w:p>
        </w:tc>
      </w:tr>
      <w:tr w:rsidR="00E65412" w:rsidRPr="00F43320" w14:paraId="5C57F29A" w14:textId="77777777" w:rsidTr="00422884">
        <w:trPr>
          <w:tblCellSpacing w:w="15" w:type="dxa"/>
        </w:trPr>
        <w:tc>
          <w:tcPr>
            <w:tcW w:w="0" w:type="auto"/>
            <w:vAlign w:val="center"/>
            <w:hideMark/>
          </w:tcPr>
          <w:p w14:paraId="5513C4F4" w14:textId="77777777" w:rsidR="00E65412" w:rsidRPr="00F43320" w:rsidRDefault="00E65412" w:rsidP="00422884">
            <w:pPr>
              <w:spacing w:after="0" w:line="240" w:lineRule="auto"/>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RELCTX-CAREGIVER</w:t>
            </w:r>
          </w:p>
        </w:tc>
        <w:tc>
          <w:tcPr>
            <w:tcW w:w="0" w:type="auto"/>
            <w:vAlign w:val="center"/>
            <w:hideMark/>
          </w:tcPr>
          <w:p w14:paraId="7277ACB7"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Support Figure Frame</w:t>
            </w:r>
          </w:p>
        </w:tc>
        <w:tc>
          <w:tcPr>
            <w:tcW w:w="0" w:type="auto"/>
            <w:vAlign w:val="center"/>
            <w:hideMark/>
          </w:tcPr>
          <w:p w14:paraId="7429CDC8"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Mentors, therapists, or protectors</w:t>
            </w:r>
          </w:p>
        </w:tc>
        <w:tc>
          <w:tcPr>
            <w:tcW w:w="0" w:type="auto"/>
            <w:vAlign w:val="center"/>
            <w:hideMark/>
          </w:tcPr>
          <w:p w14:paraId="02C861AE"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+Validation, +Containment</w:t>
            </w:r>
          </w:p>
        </w:tc>
      </w:tr>
      <w:tr w:rsidR="00E65412" w:rsidRPr="00F43320" w14:paraId="289D3686" w14:textId="77777777" w:rsidTr="00422884">
        <w:trPr>
          <w:tblCellSpacing w:w="15" w:type="dxa"/>
        </w:trPr>
        <w:tc>
          <w:tcPr>
            <w:tcW w:w="0" w:type="auto"/>
            <w:shd w:val="pct10" w:color="auto" w:fill="auto"/>
            <w:vAlign w:val="center"/>
            <w:hideMark/>
          </w:tcPr>
          <w:p w14:paraId="3502E619" w14:textId="77777777" w:rsidR="00E65412" w:rsidRPr="00F43320" w:rsidRDefault="00E65412" w:rsidP="00422884">
            <w:pPr>
              <w:spacing w:after="0" w:line="240" w:lineRule="auto"/>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RELCTX-STRANGER</w:t>
            </w:r>
          </w:p>
        </w:tc>
        <w:tc>
          <w:tcPr>
            <w:tcW w:w="0" w:type="auto"/>
            <w:shd w:val="pct10" w:color="auto" w:fill="auto"/>
            <w:vAlign w:val="center"/>
            <w:hideMark/>
          </w:tcPr>
          <w:p w14:paraId="4B4229FE"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No Emotional Bond</w:t>
            </w:r>
          </w:p>
        </w:tc>
        <w:tc>
          <w:tcPr>
            <w:tcW w:w="0" w:type="auto"/>
            <w:shd w:val="pct10" w:color="auto" w:fill="auto"/>
            <w:vAlign w:val="center"/>
            <w:hideMark/>
          </w:tcPr>
          <w:p w14:paraId="4451D81B"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Interaction with unknown or low-context individuals</w:t>
            </w:r>
          </w:p>
        </w:tc>
        <w:tc>
          <w:tcPr>
            <w:tcW w:w="0" w:type="auto"/>
            <w:shd w:val="pct10" w:color="auto" w:fill="auto"/>
            <w:vAlign w:val="center"/>
            <w:hideMark/>
          </w:tcPr>
          <w:p w14:paraId="12DC4DB1"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+Guardedness</w:t>
            </w:r>
          </w:p>
        </w:tc>
      </w:tr>
      <w:tr w:rsidR="00E65412" w:rsidRPr="00F43320" w14:paraId="16692C8F" w14:textId="77777777" w:rsidTr="00422884">
        <w:trPr>
          <w:tblCellSpacing w:w="15" w:type="dxa"/>
        </w:trPr>
        <w:tc>
          <w:tcPr>
            <w:tcW w:w="0" w:type="auto"/>
            <w:vAlign w:val="center"/>
            <w:hideMark/>
          </w:tcPr>
          <w:p w14:paraId="32418780" w14:textId="77777777" w:rsidR="00E65412" w:rsidRPr="00F43320" w:rsidRDefault="00E65412" w:rsidP="00422884">
            <w:pPr>
              <w:spacing w:after="0" w:line="240" w:lineRule="auto"/>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RELCTX-PUBLIC</w:t>
            </w:r>
          </w:p>
        </w:tc>
        <w:tc>
          <w:tcPr>
            <w:tcW w:w="0" w:type="auto"/>
            <w:vAlign w:val="center"/>
            <w:hideMark/>
          </w:tcPr>
          <w:p w14:paraId="16F804A8"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Audience Frame</w:t>
            </w:r>
          </w:p>
        </w:tc>
        <w:tc>
          <w:tcPr>
            <w:tcW w:w="0" w:type="auto"/>
            <w:vAlign w:val="center"/>
            <w:hideMark/>
          </w:tcPr>
          <w:p w14:paraId="43D75BA0"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Performance-based emotion expression (social media, stage)</w:t>
            </w:r>
          </w:p>
        </w:tc>
        <w:tc>
          <w:tcPr>
            <w:tcW w:w="0" w:type="auto"/>
            <w:vAlign w:val="center"/>
            <w:hideMark/>
          </w:tcPr>
          <w:p w14:paraId="37E2E49D"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+Presentation Bias</w:t>
            </w:r>
          </w:p>
        </w:tc>
      </w:tr>
      <w:tr w:rsidR="00E65412" w:rsidRPr="00F43320" w14:paraId="4B7F65C4" w14:textId="77777777" w:rsidTr="00422884">
        <w:trPr>
          <w:tblCellSpacing w:w="15" w:type="dxa"/>
        </w:trPr>
        <w:tc>
          <w:tcPr>
            <w:tcW w:w="0" w:type="auto"/>
            <w:shd w:val="pct10" w:color="auto" w:fill="auto"/>
            <w:vAlign w:val="center"/>
            <w:hideMark/>
          </w:tcPr>
          <w:p w14:paraId="5BDF3567" w14:textId="77777777" w:rsidR="00E65412" w:rsidRPr="00F43320" w:rsidRDefault="00E65412" w:rsidP="00422884">
            <w:pPr>
              <w:spacing w:after="0" w:line="240" w:lineRule="auto"/>
              <w:rPr>
                <w:rFonts w:ascii="Times New Roman" w:eastAsia="Times New Roman" w:hAnsi="Times New Roman" w:cs="Times New Roman"/>
                <w:b/>
                <w:bCs/>
                <w:sz w:val="24"/>
                <w:szCs w:val="24"/>
              </w:rPr>
            </w:pPr>
            <w:r w:rsidRPr="00F43320">
              <w:rPr>
                <w:rFonts w:ascii="Times New Roman" w:eastAsia="Times New Roman" w:hAnsi="Times New Roman" w:cs="Times New Roman"/>
                <w:b/>
                <w:bCs/>
                <w:sz w:val="24"/>
                <w:szCs w:val="24"/>
              </w:rPr>
              <w:t>RELCTX-SELF</w:t>
            </w:r>
          </w:p>
        </w:tc>
        <w:tc>
          <w:tcPr>
            <w:tcW w:w="0" w:type="auto"/>
            <w:shd w:val="pct10" w:color="auto" w:fill="auto"/>
            <w:vAlign w:val="center"/>
            <w:hideMark/>
          </w:tcPr>
          <w:p w14:paraId="1D1086E3"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Internal Conflict Frame</w:t>
            </w:r>
          </w:p>
        </w:tc>
        <w:tc>
          <w:tcPr>
            <w:tcW w:w="0" w:type="auto"/>
            <w:shd w:val="pct10" w:color="auto" w:fill="auto"/>
            <w:vAlign w:val="center"/>
            <w:hideMark/>
          </w:tcPr>
          <w:p w14:paraId="1E137D78"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Emotions about the self, self-talk, or internalized feeling</w:t>
            </w:r>
          </w:p>
        </w:tc>
        <w:tc>
          <w:tcPr>
            <w:tcW w:w="0" w:type="auto"/>
            <w:shd w:val="pct10" w:color="auto" w:fill="auto"/>
            <w:vAlign w:val="center"/>
            <w:hideMark/>
          </w:tcPr>
          <w:p w14:paraId="6CC1379D" w14:textId="77777777" w:rsidR="00E65412" w:rsidRPr="00F43320" w:rsidRDefault="00E65412" w:rsidP="00422884">
            <w:pPr>
              <w:spacing w:after="0" w:line="240" w:lineRule="auto"/>
              <w:rPr>
                <w:rFonts w:ascii="Times New Roman" w:eastAsia="Times New Roman" w:hAnsi="Times New Roman" w:cs="Times New Roman"/>
                <w:sz w:val="24"/>
                <w:szCs w:val="24"/>
              </w:rPr>
            </w:pPr>
            <w:r w:rsidRPr="00F43320">
              <w:rPr>
                <w:rFonts w:ascii="Times New Roman" w:eastAsia="Times New Roman" w:hAnsi="Times New Roman" w:cs="Times New Roman"/>
                <w:sz w:val="24"/>
                <w:szCs w:val="24"/>
              </w:rPr>
              <w:t>+Compassion Bias</w:t>
            </w:r>
          </w:p>
        </w:tc>
      </w:tr>
    </w:tbl>
    <w:p w14:paraId="716FE10C" w14:textId="77777777" w:rsidR="00E65412" w:rsidRPr="00F43320" w:rsidRDefault="00E65412" w:rsidP="00E65412">
      <w:pPr>
        <w:rPr>
          <w:rFonts w:ascii="Cascadia Code SemiLight" w:hAnsi="Cascadia Code SemiLight" w:cs="Cascadia Code SemiLight"/>
        </w:rPr>
      </w:pPr>
      <w:r>
        <w:br/>
      </w:r>
      <w:r>
        <w:br/>
      </w:r>
      <w:r w:rsidRPr="00F43320">
        <w:rPr>
          <w:b/>
          <w:bCs/>
        </w:rPr>
        <w:t>YAML Sample</w:t>
      </w:r>
      <w:r>
        <w:rPr>
          <w:b/>
          <w:bCs/>
        </w:rPr>
        <w:br/>
      </w:r>
      <w:r>
        <w:br/>
      </w:r>
      <w:r w:rsidRPr="00F43320">
        <w:rPr>
          <w:rFonts w:ascii="Cascadia Code SemiLight" w:hAnsi="Cascadia Code SemiLight" w:cs="Cascadia Code SemiLight"/>
        </w:rPr>
        <w:t>ANCH-VULN02:</w:t>
      </w:r>
    </w:p>
    <w:p w14:paraId="6C19892F"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label: Emotional Vulnerability Active</w:t>
      </w:r>
    </w:p>
    <w:p w14:paraId="2AB0CBC8"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indicators:</w:t>
      </w:r>
    </w:p>
    <w:p w14:paraId="5B868D4C"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 direct emotional language ("I don’t usually share this...")</w:t>
      </w:r>
    </w:p>
    <w:p w14:paraId="53E78E0D"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 disclosures of need, fear, or intimacy</w:t>
      </w:r>
    </w:p>
    <w:p w14:paraId="754162B5"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impact:</w:t>
      </w:r>
    </w:p>
    <w:p w14:paraId="6874BFB9"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 increase emotional weighting in ERIS</w:t>
      </w:r>
    </w:p>
    <w:p w14:paraId="61EC13B7"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 raise validation priority</w:t>
      </w:r>
    </w:p>
    <w:p w14:paraId="38BD48D2"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w:t>
      </w:r>
      <w:proofErr w:type="spellStart"/>
      <w:r w:rsidRPr="00F43320">
        <w:rPr>
          <w:rFonts w:ascii="Cascadia Code SemiLight" w:hAnsi="Cascadia Code SemiLight" w:cs="Cascadia Code SemiLight"/>
        </w:rPr>
        <w:t>recommended_strategies</w:t>
      </w:r>
      <w:proofErr w:type="spellEnd"/>
      <w:r w:rsidRPr="00F43320">
        <w:rPr>
          <w:rFonts w:ascii="Cascadia Code SemiLight" w:hAnsi="Cascadia Code SemiLight" w:cs="Cascadia Code SemiLight"/>
        </w:rPr>
        <w:t>: ["SUP-TONE02", "RSM-VALIDATE-ACKNOWLEDGE"]</w:t>
      </w:r>
    </w:p>
    <w:p w14:paraId="509F64FF" w14:textId="77777777" w:rsidR="00E65412" w:rsidRPr="00F43320" w:rsidRDefault="00E65412" w:rsidP="00E65412">
      <w:pPr>
        <w:rPr>
          <w:rFonts w:ascii="Cascadia Code SemiLight" w:hAnsi="Cascadia Code SemiLight" w:cs="Cascadia Code SemiLight"/>
        </w:rPr>
      </w:pPr>
    </w:p>
    <w:p w14:paraId="0DF27A22"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RELCTX-INTIMATE:</w:t>
      </w:r>
    </w:p>
    <w:p w14:paraId="2A44289E"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label: Romantic or Deep Bond</w:t>
      </w:r>
    </w:p>
    <w:p w14:paraId="13D70D11"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w:t>
      </w:r>
      <w:proofErr w:type="spellStart"/>
      <w:r w:rsidRPr="00F43320">
        <w:rPr>
          <w:rFonts w:ascii="Cascadia Code SemiLight" w:hAnsi="Cascadia Code SemiLight" w:cs="Cascadia Code SemiLight"/>
        </w:rPr>
        <w:t>tone_modulation</w:t>
      </w:r>
      <w:proofErr w:type="spellEnd"/>
      <w:r w:rsidRPr="00F43320">
        <w:rPr>
          <w:rFonts w:ascii="Cascadia Code SemiLight" w:hAnsi="Cascadia Code SemiLight" w:cs="Cascadia Code SemiLight"/>
        </w:rPr>
        <w:t>: +10% warmth, -10% abstraction</w:t>
      </w:r>
    </w:p>
    <w:p w14:paraId="3C1D0C95"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w:t>
      </w:r>
      <w:proofErr w:type="spellStart"/>
      <w:r w:rsidRPr="00F43320">
        <w:rPr>
          <w:rFonts w:ascii="Cascadia Code SemiLight" w:hAnsi="Cascadia Code SemiLight" w:cs="Cascadia Code SemiLight"/>
        </w:rPr>
        <w:t>urgency_modifier</w:t>
      </w:r>
      <w:proofErr w:type="spellEnd"/>
      <w:r w:rsidRPr="00F43320">
        <w:rPr>
          <w:rFonts w:ascii="Cascadia Code SemiLight" w:hAnsi="Cascadia Code SemiLight" w:cs="Cascadia Code SemiLight"/>
        </w:rPr>
        <w:t>: +15%</w:t>
      </w:r>
    </w:p>
    <w:p w14:paraId="41788DF0" w14:textId="77777777" w:rsidR="00E65412" w:rsidRPr="00F43320" w:rsidRDefault="00E65412" w:rsidP="00E65412">
      <w:pPr>
        <w:rPr>
          <w:rFonts w:ascii="Cascadia Code SemiLight" w:hAnsi="Cascadia Code SemiLight" w:cs="Cascadia Code SemiLight"/>
        </w:rPr>
      </w:pPr>
      <w:r w:rsidRPr="00F43320">
        <w:rPr>
          <w:rFonts w:ascii="Cascadia Code SemiLight" w:hAnsi="Cascadia Code SemiLight" w:cs="Cascadia Code SemiLight"/>
        </w:rPr>
        <w:t xml:space="preserve">  </w:t>
      </w:r>
      <w:proofErr w:type="spellStart"/>
      <w:r w:rsidRPr="00F43320">
        <w:rPr>
          <w:rFonts w:ascii="Cascadia Code SemiLight" w:hAnsi="Cascadia Code SemiLight" w:cs="Cascadia Code SemiLight"/>
        </w:rPr>
        <w:t>risk_zone</w:t>
      </w:r>
      <w:proofErr w:type="spellEnd"/>
      <w:r w:rsidRPr="00F43320">
        <w:rPr>
          <w:rFonts w:ascii="Cascadia Code SemiLight" w:hAnsi="Cascadia Code SemiLight" w:cs="Cascadia Code SemiLight"/>
        </w:rPr>
        <w:t>: ANCH-BREAK03</w:t>
      </w:r>
    </w:p>
    <w:p w14:paraId="48EA19E9" w14:textId="77777777" w:rsidR="00E65412" w:rsidRPr="00F43320" w:rsidRDefault="00E65412" w:rsidP="00E65412">
      <w:pPr>
        <w:rPr>
          <w:b/>
          <w:bCs/>
        </w:rPr>
      </w:pPr>
      <w:r w:rsidRPr="00F43320">
        <w:rPr>
          <w:rFonts w:ascii="Cascadia Code SemiLight" w:hAnsi="Cascadia Code SemiLight" w:cs="Cascadia Code SemiLight"/>
        </w:rPr>
        <w:t xml:space="preserve">  </w:t>
      </w:r>
      <w:proofErr w:type="spellStart"/>
      <w:r w:rsidRPr="00F43320">
        <w:rPr>
          <w:rFonts w:ascii="Cascadia Code SemiLight" w:hAnsi="Cascadia Code SemiLight" w:cs="Cascadia Code SemiLight"/>
        </w:rPr>
        <w:t>used_in</w:t>
      </w:r>
      <w:proofErr w:type="spellEnd"/>
      <w:r w:rsidRPr="00F43320">
        <w:rPr>
          <w:rFonts w:ascii="Cascadia Code SemiLight" w:hAnsi="Cascadia Code SemiLight" w:cs="Cascadia Code SemiLight"/>
        </w:rPr>
        <w:t>: escalation tracking, blend refinement</w:t>
      </w:r>
      <w:r>
        <w:br/>
      </w:r>
      <w:r>
        <w:br/>
      </w:r>
      <w:r>
        <w:rPr>
          <w:b/>
          <w:bCs/>
        </w:rPr>
        <w:br/>
      </w:r>
      <w:r w:rsidRPr="00F43320">
        <w:rPr>
          <w:b/>
          <w:bCs/>
        </w:rPr>
        <w:t>HEART Alignment</w:t>
      </w:r>
    </w:p>
    <w:p w14:paraId="57F0E4CC" w14:textId="77777777" w:rsidR="00E65412" w:rsidRPr="00F43320" w:rsidRDefault="00E65412" w:rsidP="009B1296">
      <w:pPr>
        <w:numPr>
          <w:ilvl w:val="0"/>
          <w:numId w:val="90"/>
        </w:numPr>
      </w:pPr>
      <w:r w:rsidRPr="00F43320">
        <w:rPr>
          <w:b/>
          <w:bCs/>
        </w:rPr>
        <w:t>HVC-CXT05 (Contextual Depth)</w:t>
      </w:r>
      <w:r w:rsidRPr="00F43320">
        <w:t xml:space="preserve"> ensures all emotional interpretation includes relational context</w:t>
      </w:r>
    </w:p>
    <w:p w14:paraId="4F864831" w14:textId="77777777" w:rsidR="00E65412" w:rsidRPr="00F43320" w:rsidRDefault="00E65412" w:rsidP="009B1296">
      <w:pPr>
        <w:numPr>
          <w:ilvl w:val="0"/>
          <w:numId w:val="90"/>
        </w:numPr>
      </w:pPr>
      <w:r w:rsidRPr="00F43320">
        <w:rPr>
          <w:b/>
          <w:bCs/>
        </w:rPr>
        <w:t>HVC-SFT03 (Safety Check)</w:t>
      </w:r>
      <w:r w:rsidRPr="00F43320">
        <w:t xml:space="preserve"> is especially sensitive to breaches in intimate or family anchors</w:t>
      </w:r>
    </w:p>
    <w:p w14:paraId="6D8C50B9" w14:textId="77777777" w:rsidR="00E65412" w:rsidRPr="00F43320" w:rsidRDefault="00E65412" w:rsidP="009B1296">
      <w:pPr>
        <w:numPr>
          <w:ilvl w:val="0"/>
          <w:numId w:val="90"/>
        </w:numPr>
      </w:pPr>
      <w:r w:rsidRPr="00F43320">
        <w:rPr>
          <w:b/>
          <w:bCs/>
        </w:rPr>
        <w:t>HMD-TRUSTPATH</w:t>
      </w:r>
      <w:r w:rsidRPr="00F43320">
        <w:t xml:space="preserve"> is activated when trust rupture (ANCH-BREAK03) is detected in high-risk contexts</w:t>
      </w:r>
    </w:p>
    <w:p w14:paraId="3B01A9A4" w14:textId="77777777" w:rsidR="00E65412" w:rsidRDefault="00E65412" w:rsidP="00E65412">
      <w:pPr>
        <w:pStyle w:val="Heading3"/>
      </w:pPr>
      <w:r>
        <w:rPr>
          <w:rStyle w:val="Strong"/>
          <w:b w:val="0"/>
          <w:bCs w:val="0"/>
        </w:rPr>
        <w:br/>
      </w:r>
      <w:r>
        <w:rPr>
          <w:rStyle w:val="Strong"/>
          <w:b w:val="0"/>
          <w:bCs w:val="0"/>
        </w:rPr>
        <w:br/>
        <w:t>Appendix A.9 – Emotional Blend States</w:t>
      </w:r>
    </w:p>
    <w:p w14:paraId="49D5C9BA" w14:textId="77777777" w:rsidR="00E65412" w:rsidRPr="00F43320" w:rsidRDefault="00E65412" w:rsidP="00E65412">
      <w:pPr>
        <w:pStyle w:val="NormalWeb"/>
      </w:pPr>
      <w:r>
        <w:rPr>
          <w:rStyle w:val="Emphasis"/>
        </w:rPr>
        <w:t>Multidimensional Emotion Fusion Patterns for Empathic Accuracy</w:t>
      </w:r>
      <w:r>
        <w:rPr>
          <w:rStyle w:val="Emphasis"/>
        </w:rPr>
        <w:br/>
      </w:r>
      <w:r>
        <w:rPr>
          <w:rStyle w:val="Emphasis"/>
          <w:i w:val="0"/>
          <w:iCs w:val="0"/>
        </w:rPr>
        <w:br/>
      </w:r>
      <w:r w:rsidRPr="00F43320">
        <w:rPr>
          <w:b/>
          <w:bCs/>
        </w:rPr>
        <w:t>Purpose</w:t>
      </w:r>
    </w:p>
    <w:p w14:paraId="29A8B38C" w14:textId="77777777" w:rsidR="00E65412" w:rsidRPr="00F43320" w:rsidRDefault="00E65412" w:rsidP="00E65412">
      <w:pPr>
        <w:pStyle w:val="NormalWeb"/>
      </w:pPr>
      <w:r w:rsidRPr="00F43320">
        <w:t>Emotional blend states represent compound emotional experiences formed by two or more primary emotions. These states often feel contradictory, layered, or confusing to humans</w:t>
      </w:r>
      <w:r>
        <w:t>,</w:t>
      </w:r>
      <w:r w:rsidRPr="00F43320">
        <w:t xml:space="preserve"> and are frequently misunderstood or misread by AI systems.</w:t>
      </w:r>
    </w:p>
    <w:p w14:paraId="47FCC692" w14:textId="77777777" w:rsidR="00E65412" w:rsidRPr="00F43320" w:rsidRDefault="00E65412" w:rsidP="00E65412">
      <w:pPr>
        <w:pStyle w:val="NormalWeb"/>
        <w:rPr>
          <w:i/>
          <w:iCs/>
        </w:rPr>
      </w:pPr>
      <w:r w:rsidRPr="00F43320">
        <w:t xml:space="preserve">    </w:t>
      </w:r>
      <w:r w:rsidRPr="00F43320">
        <w:rPr>
          <w:i/>
          <w:iCs/>
        </w:rPr>
        <w:t>To feel joy and grief at once isn’t a paradox. It’s being alive.</w:t>
      </w:r>
    </w:p>
    <w:p w14:paraId="475A982B" w14:textId="77777777" w:rsidR="00E65412" w:rsidRDefault="00E65412" w:rsidP="00E65412">
      <w:r>
        <w:rPr>
          <w:rStyle w:val="Strong"/>
        </w:rPr>
        <w:br/>
      </w:r>
      <w:r>
        <w:rPr>
          <w:rStyle w:val="Strong"/>
        </w:rPr>
        <w:br/>
      </w:r>
      <w:r>
        <w:rPr>
          <w:rStyle w:val="Strong"/>
        </w:rPr>
        <w:br/>
      </w:r>
      <w:r>
        <w:rPr>
          <w:rStyle w:val="Strong"/>
        </w:rPr>
        <w:br/>
        <w:t>Code Prefix</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119"/>
        <w:gridCol w:w="611"/>
        <w:gridCol w:w="4609"/>
      </w:tblGrid>
      <w:tr w:rsidR="00E65412" w:rsidRPr="00EE77A1" w14:paraId="39D4D9D8" w14:textId="77777777" w:rsidTr="00422884">
        <w:trPr>
          <w:tblHeader/>
          <w:tblCellSpacing w:w="15" w:type="dxa"/>
        </w:trPr>
        <w:tc>
          <w:tcPr>
            <w:tcW w:w="0" w:type="auto"/>
            <w:shd w:val="pct10" w:color="auto" w:fill="auto"/>
            <w:vAlign w:val="center"/>
            <w:hideMark/>
          </w:tcPr>
          <w:p w14:paraId="798C8E3F" w14:textId="77777777" w:rsidR="00E65412" w:rsidRPr="00EE77A1" w:rsidRDefault="00E65412" w:rsidP="00422884">
            <w:pPr>
              <w:rPr>
                <w:b/>
                <w:bCs/>
              </w:rPr>
            </w:pPr>
            <w:r w:rsidRPr="00EE77A1">
              <w:rPr>
                <w:b/>
                <w:bCs/>
              </w:rPr>
              <w:t>Type</w:t>
            </w:r>
          </w:p>
        </w:tc>
        <w:tc>
          <w:tcPr>
            <w:tcW w:w="0" w:type="auto"/>
            <w:shd w:val="pct10" w:color="auto" w:fill="auto"/>
            <w:vAlign w:val="center"/>
            <w:hideMark/>
          </w:tcPr>
          <w:p w14:paraId="203A04EB" w14:textId="77777777" w:rsidR="00E65412" w:rsidRPr="00EE77A1" w:rsidRDefault="00E65412" w:rsidP="00422884">
            <w:pPr>
              <w:rPr>
                <w:b/>
                <w:bCs/>
              </w:rPr>
            </w:pPr>
            <w:r w:rsidRPr="00EE77A1">
              <w:rPr>
                <w:b/>
                <w:bCs/>
              </w:rPr>
              <w:t>Prefix</w:t>
            </w:r>
          </w:p>
        </w:tc>
        <w:tc>
          <w:tcPr>
            <w:tcW w:w="0" w:type="auto"/>
            <w:shd w:val="pct10" w:color="auto" w:fill="auto"/>
            <w:vAlign w:val="center"/>
            <w:hideMark/>
          </w:tcPr>
          <w:p w14:paraId="6CDB72ED" w14:textId="77777777" w:rsidR="00E65412" w:rsidRPr="00EE77A1" w:rsidRDefault="00E65412" w:rsidP="00422884">
            <w:pPr>
              <w:rPr>
                <w:b/>
                <w:bCs/>
              </w:rPr>
            </w:pPr>
            <w:r w:rsidRPr="00EE77A1">
              <w:rPr>
                <w:b/>
                <w:bCs/>
              </w:rPr>
              <w:t>Description</w:t>
            </w:r>
          </w:p>
        </w:tc>
      </w:tr>
      <w:tr w:rsidR="00E65412" w:rsidRPr="00EE77A1" w14:paraId="203ECB3C" w14:textId="77777777" w:rsidTr="00422884">
        <w:trPr>
          <w:tblCellSpacing w:w="15" w:type="dxa"/>
        </w:trPr>
        <w:tc>
          <w:tcPr>
            <w:tcW w:w="0" w:type="auto"/>
            <w:vAlign w:val="center"/>
            <w:hideMark/>
          </w:tcPr>
          <w:p w14:paraId="35B6151A" w14:textId="77777777" w:rsidR="00E65412" w:rsidRPr="00EE77A1" w:rsidRDefault="00E65412" w:rsidP="00422884">
            <w:r w:rsidRPr="00EE77A1">
              <w:t>Blend State</w:t>
            </w:r>
          </w:p>
        </w:tc>
        <w:tc>
          <w:tcPr>
            <w:tcW w:w="0" w:type="auto"/>
            <w:vAlign w:val="center"/>
            <w:hideMark/>
          </w:tcPr>
          <w:p w14:paraId="255453EC" w14:textId="77777777" w:rsidR="00E65412" w:rsidRPr="00EE77A1" w:rsidRDefault="00E65412" w:rsidP="00422884">
            <w:r w:rsidRPr="00EE77A1">
              <w:t>BLD-*</w:t>
            </w:r>
          </w:p>
        </w:tc>
        <w:tc>
          <w:tcPr>
            <w:tcW w:w="0" w:type="auto"/>
            <w:vAlign w:val="center"/>
            <w:hideMark/>
          </w:tcPr>
          <w:p w14:paraId="2F245788" w14:textId="77777777" w:rsidR="00E65412" w:rsidRPr="00EE77A1" w:rsidRDefault="00E65412" w:rsidP="00422884">
            <w:r w:rsidRPr="00EE77A1">
              <w:t>A uniquely named fusion of two or more emotions</w:t>
            </w:r>
          </w:p>
        </w:tc>
      </w:tr>
    </w:tbl>
    <w:p w14:paraId="24077392" w14:textId="77777777" w:rsidR="00E65412" w:rsidRPr="00EE77A1" w:rsidRDefault="00E65412" w:rsidP="00E65412">
      <w:r>
        <w:br/>
      </w:r>
      <w:r>
        <w:br/>
      </w:r>
      <w:r w:rsidRPr="00EE77A1">
        <w:rPr>
          <w:b/>
          <w:bCs/>
        </w:rPr>
        <w:t>Functional Role in MEC</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808"/>
        <w:gridCol w:w="7089"/>
      </w:tblGrid>
      <w:tr w:rsidR="00E65412" w:rsidRPr="00EE77A1" w14:paraId="3CD8E5E4" w14:textId="77777777" w:rsidTr="00422884">
        <w:trPr>
          <w:tblHeader/>
          <w:tblCellSpacing w:w="15" w:type="dxa"/>
        </w:trPr>
        <w:tc>
          <w:tcPr>
            <w:tcW w:w="0" w:type="auto"/>
            <w:shd w:val="pct10" w:color="auto" w:fill="auto"/>
            <w:vAlign w:val="center"/>
            <w:hideMark/>
          </w:tcPr>
          <w:p w14:paraId="4CE97969" w14:textId="77777777" w:rsidR="00E65412" w:rsidRPr="00EE77A1" w:rsidRDefault="00E65412" w:rsidP="00422884">
            <w:pPr>
              <w:rPr>
                <w:b/>
                <w:bCs/>
              </w:rPr>
            </w:pPr>
            <w:r w:rsidRPr="00EE77A1">
              <w:rPr>
                <w:b/>
                <w:bCs/>
              </w:rPr>
              <w:t>System Layer</w:t>
            </w:r>
          </w:p>
        </w:tc>
        <w:tc>
          <w:tcPr>
            <w:tcW w:w="0" w:type="auto"/>
            <w:shd w:val="pct10" w:color="auto" w:fill="auto"/>
            <w:vAlign w:val="center"/>
            <w:hideMark/>
          </w:tcPr>
          <w:p w14:paraId="33E39506" w14:textId="77777777" w:rsidR="00E65412" w:rsidRPr="00EE77A1" w:rsidRDefault="00E65412" w:rsidP="00422884">
            <w:pPr>
              <w:rPr>
                <w:b/>
                <w:bCs/>
              </w:rPr>
            </w:pPr>
            <w:r w:rsidRPr="00EE77A1">
              <w:rPr>
                <w:b/>
                <w:bCs/>
              </w:rPr>
              <w:t>Role</w:t>
            </w:r>
          </w:p>
        </w:tc>
      </w:tr>
      <w:tr w:rsidR="00E65412" w:rsidRPr="00EE77A1" w14:paraId="7FB4E5E0" w14:textId="77777777" w:rsidTr="00422884">
        <w:trPr>
          <w:tblCellSpacing w:w="15" w:type="dxa"/>
        </w:trPr>
        <w:tc>
          <w:tcPr>
            <w:tcW w:w="0" w:type="auto"/>
            <w:vAlign w:val="center"/>
            <w:hideMark/>
          </w:tcPr>
          <w:p w14:paraId="67F82614" w14:textId="77777777" w:rsidR="00E65412" w:rsidRPr="00EE77A1" w:rsidRDefault="00E65412" w:rsidP="00422884">
            <w:r w:rsidRPr="00EE77A1">
              <w:rPr>
                <w:b/>
                <w:bCs/>
              </w:rPr>
              <w:t>EIL</w:t>
            </w:r>
          </w:p>
        </w:tc>
        <w:tc>
          <w:tcPr>
            <w:tcW w:w="0" w:type="auto"/>
            <w:vAlign w:val="center"/>
            <w:hideMark/>
          </w:tcPr>
          <w:p w14:paraId="35D9CDB2" w14:textId="77777777" w:rsidR="00E65412" w:rsidRPr="00EE77A1" w:rsidRDefault="00E65412" w:rsidP="00422884">
            <w:r w:rsidRPr="00EE77A1">
              <w:t>Matches metaphor, phrasing, and tone patterns to probable emotional blends</w:t>
            </w:r>
          </w:p>
        </w:tc>
      </w:tr>
      <w:tr w:rsidR="00E65412" w:rsidRPr="00EE77A1" w14:paraId="77B2DBC5" w14:textId="77777777" w:rsidTr="00422884">
        <w:trPr>
          <w:tblCellSpacing w:w="15" w:type="dxa"/>
        </w:trPr>
        <w:tc>
          <w:tcPr>
            <w:tcW w:w="0" w:type="auto"/>
            <w:shd w:val="pct10" w:color="auto" w:fill="auto"/>
            <w:vAlign w:val="center"/>
            <w:hideMark/>
          </w:tcPr>
          <w:p w14:paraId="59E3B5C3" w14:textId="77777777" w:rsidR="00E65412" w:rsidRPr="00EE77A1" w:rsidRDefault="00E65412" w:rsidP="00422884">
            <w:r w:rsidRPr="00EE77A1">
              <w:rPr>
                <w:b/>
                <w:bCs/>
              </w:rPr>
              <w:t>ESIL</w:t>
            </w:r>
          </w:p>
        </w:tc>
        <w:tc>
          <w:tcPr>
            <w:tcW w:w="0" w:type="auto"/>
            <w:shd w:val="pct10" w:color="auto" w:fill="auto"/>
            <w:vAlign w:val="center"/>
            <w:hideMark/>
          </w:tcPr>
          <w:p w14:paraId="0FC0EF8E" w14:textId="77777777" w:rsidR="00E65412" w:rsidRPr="00EE77A1" w:rsidRDefault="00E65412" w:rsidP="00422884">
            <w:r w:rsidRPr="00EE77A1">
              <w:t>Scores multi-emotion probability using Codex family resonance</w:t>
            </w:r>
          </w:p>
        </w:tc>
      </w:tr>
      <w:tr w:rsidR="00E65412" w:rsidRPr="00EE77A1" w14:paraId="5067F6E4" w14:textId="77777777" w:rsidTr="00422884">
        <w:trPr>
          <w:tblCellSpacing w:w="15" w:type="dxa"/>
        </w:trPr>
        <w:tc>
          <w:tcPr>
            <w:tcW w:w="0" w:type="auto"/>
            <w:vAlign w:val="center"/>
            <w:hideMark/>
          </w:tcPr>
          <w:p w14:paraId="23A615D2" w14:textId="77777777" w:rsidR="00E65412" w:rsidRPr="00EE77A1" w:rsidRDefault="00E65412" w:rsidP="00422884">
            <w:r w:rsidRPr="00EE77A1">
              <w:rPr>
                <w:b/>
                <w:bCs/>
              </w:rPr>
              <w:t>ERIS</w:t>
            </w:r>
          </w:p>
        </w:tc>
        <w:tc>
          <w:tcPr>
            <w:tcW w:w="0" w:type="auto"/>
            <w:vAlign w:val="center"/>
            <w:hideMark/>
          </w:tcPr>
          <w:p w14:paraId="359FD981" w14:textId="77777777" w:rsidR="00E65412" w:rsidRPr="00EE77A1" w:rsidRDefault="00E65412" w:rsidP="00422884">
            <w:r w:rsidRPr="00EE77A1">
              <w:t>Uses blend state to trigger tailored strategies, escalation risk, or override flags</w:t>
            </w:r>
          </w:p>
        </w:tc>
      </w:tr>
      <w:tr w:rsidR="00E65412" w:rsidRPr="00EE77A1" w14:paraId="747C5B71" w14:textId="77777777" w:rsidTr="00422884">
        <w:trPr>
          <w:tblCellSpacing w:w="15" w:type="dxa"/>
        </w:trPr>
        <w:tc>
          <w:tcPr>
            <w:tcW w:w="0" w:type="auto"/>
            <w:shd w:val="pct10" w:color="auto" w:fill="auto"/>
            <w:vAlign w:val="center"/>
            <w:hideMark/>
          </w:tcPr>
          <w:p w14:paraId="3F77582D" w14:textId="77777777" w:rsidR="00E65412" w:rsidRPr="00EE77A1" w:rsidRDefault="00E65412" w:rsidP="00422884">
            <w:r w:rsidRPr="00EE77A1">
              <w:rPr>
                <w:b/>
                <w:bCs/>
              </w:rPr>
              <w:t>FEC</w:t>
            </w:r>
          </w:p>
        </w:tc>
        <w:tc>
          <w:tcPr>
            <w:tcW w:w="0" w:type="auto"/>
            <w:shd w:val="pct10" w:color="auto" w:fill="auto"/>
            <w:vAlign w:val="center"/>
            <w:hideMark/>
          </w:tcPr>
          <w:p w14:paraId="607E9DE6" w14:textId="77777777" w:rsidR="00E65412" w:rsidRPr="00EE77A1" w:rsidRDefault="00E65412" w:rsidP="00422884">
            <w:r w:rsidRPr="00EE77A1">
              <w:t>Converts blend states into dynamic prompt tuning layers</w:t>
            </w:r>
          </w:p>
        </w:tc>
      </w:tr>
      <w:tr w:rsidR="00E65412" w:rsidRPr="00EE77A1" w14:paraId="2EA54A6A" w14:textId="77777777" w:rsidTr="00422884">
        <w:trPr>
          <w:tblCellSpacing w:w="15" w:type="dxa"/>
        </w:trPr>
        <w:tc>
          <w:tcPr>
            <w:tcW w:w="0" w:type="auto"/>
            <w:vAlign w:val="center"/>
            <w:hideMark/>
          </w:tcPr>
          <w:p w14:paraId="61CCE48D" w14:textId="77777777" w:rsidR="00E65412" w:rsidRPr="00EE77A1" w:rsidRDefault="00E65412" w:rsidP="00422884">
            <w:r w:rsidRPr="00EE77A1">
              <w:rPr>
                <w:b/>
                <w:bCs/>
              </w:rPr>
              <w:t>Recovery Manager</w:t>
            </w:r>
          </w:p>
        </w:tc>
        <w:tc>
          <w:tcPr>
            <w:tcW w:w="0" w:type="auto"/>
            <w:vAlign w:val="center"/>
            <w:hideMark/>
          </w:tcPr>
          <w:p w14:paraId="0C68E1A6" w14:textId="77777777" w:rsidR="00E65412" w:rsidRPr="00EE77A1" w:rsidRDefault="00E65412" w:rsidP="00422884">
            <w:r w:rsidRPr="00EE77A1">
              <w:t>Flags destabilizing blends or intense dual-emotions for safety routing</w:t>
            </w:r>
          </w:p>
        </w:tc>
      </w:tr>
    </w:tbl>
    <w:p w14:paraId="16248553" w14:textId="77777777" w:rsidR="00E65412" w:rsidRDefault="00E65412" w:rsidP="00E65412">
      <w:r w:rsidRPr="00EE77A1">
        <w:br/>
      </w:r>
      <w:r>
        <w:rPr>
          <w:b/>
          <w:bCs/>
        </w:rPr>
        <w:br/>
      </w:r>
      <w:r w:rsidRPr="00227808">
        <w:rPr>
          <w:b/>
          <w:bCs/>
        </w:rPr>
        <w:t>Sample Reference Entries (BLD-*)</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578"/>
        <w:gridCol w:w="1616"/>
        <w:gridCol w:w="1241"/>
        <w:gridCol w:w="2963"/>
        <w:gridCol w:w="1952"/>
      </w:tblGrid>
      <w:tr w:rsidR="00E65412" w:rsidRPr="00227808" w14:paraId="31391B59" w14:textId="77777777" w:rsidTr="00422884">
        <w:trPr>
          <w:tblHeader/>
          <w:tblCellSpacing w:w="15" w:type="dxa"/>
        </w:trPr>
        <w:tc>
          <w:tcPr>
            <w:tcW w:w="0" w:type="auto"/>
            <w:shd w:val="pct10" w:color="auto" w:fill="auto"/>
            <w:vAlign w:val="center"/>
            <w:hideMark/>
          </w:tcPr>
          <w:p w14:paraId="121B7934" w14:textId="77777777" w:rsidR="00E65412" w:rsidRPr="00227808" w:rsidRDefault="00E65412" w:rsidP="00422884">
            <w:pPr>
              <w:rPr>
                <w:b/>
                <w:bCs/>
              </w:rPr>
            </w:pPr>
            <w:r w:rsidRPr="00227808">
              <w:rPr>
                <w:b/>
                <w:bCs/>
              </w:rPr>
              <w:t>Code</w:t>
            </w:r>
          </w:p>
        </w:tc>
        <w:tc>
          <w:tcPr>
            <w:tcW w:w="0" w:type="auto"/>
            <w:shd w:val="pct10" w:color="auto" w:fill="auto"/>
            <w:vAlign w:val="center"/>
            <w:hideMark/>
          </w:tcPr>
          <w:p w14:paraId="43056E45" w14:textId="77777777" w:rsidR="00E65412" w:rsidRPr="00227808" w:rsidRDefault="00E65412" w:rsidP="00422884">
            <w:pPr>
              <w:rPr>
                <w:b/>
                <w:bCs/>
              </w:rPr>
            </w:pPr>
            <w:r w:rsidRPr="00227808">
              <w:rPr>
                <w:b/>
                <w:bCs/>
              </w:rPr>
              <w:t>Label</w:t>
            </w:r>
          </w:p>
        </w:tc>
        <w:tc>
          <w:tcPr>
            <w:tcW w:w="0" w:type="auto"/>
            <w:shd w:val="pct10" w:color="auto" w:fill="auto"/>
            <w:vAlign w:val="center"/>
            <w:hideMark/>
          </w:tcPr>
          <w:p w14:paraId="4264379D" w14:textId="77777777" w:rsidR="00E65412" w:rsidRPr="00227808" w:rsidRDefault="00E65412" w:rsidP="00422884">
            <w:pPr>
              <w:rPr>
                <w:b/>
                <w:bCs/>
              </w:rPr>
            </w:pPr>
            <w:r w:rsidRPr="00227808">
              <w:rPr>
                <w:b/>
                <w:bCs/>
              </w:rPr>
              <w:t>Components</w:t>
            </w:r>
          </w:p>
        </w:tc>
        <w:tc>
          <w:tcPr>
            <w:tcW w:w="0" w:type="auto"/>
            <w:shd w:val="pct10" w:color="auto" w:fill="auto"/>
            <w:vAlign w:val="center"/>
            <w:hideMark/>
          </w:tcPr>
          <w:p w14:paraId="19B6671E" w14:textId="77777777" w:rsidR="00E65412" w:rsidRPr="00227808" w:rsidRDefault="00E65412" w:rsidP="00422884">
            <w:pPr>
              <w:rPr>
                <w:b/>
                <w:bCs/>
              </w:rPr>
            </w:pPr>
            <w:r w:rsidRPr="00227808">
              <w:rPr>
                <w:b/>
                <w:bCs/>
              </w:rPr>
              <w:t>Emotional Signature</w:t>
            </w:r>
          </w:p>
        </w:tc>
        <w:tc>
          <w:tcPr>
            <w:tcW w:w="0" w:type="auto"/>
            <w:shd w:val="pct10" w:color="auto" w:fill="auto"/>
            <w:vAlign w:val="center"/>
            <w:hideMark/>
          </w:tcPr>
          <w:p w14:paraId="059E9EA7" w14:textId="77777777" w:rsidR="00E65412" w:rsidRPr="00227808" w:rsidRDefault="00E65412" w:rsidP="00422884">
            <w:pPr>
              <w:rPr>
                <w:b/>
                <w:bCs/>
              </w:rPr>
            </w:pPr>
            <w:r w:rsidRPr="00227808">
              <w:rPr>
                <w:b/>
                <w:bCs/>
              </w:rPr>
              <w:t>Use Case</w:t>
            </w:r>
          </w:p>
        </w:tc>
      </w:tr>
      <w:tr w:rsidR="00E65412" w:rsidRPr="00227808" w14:paraId="51DA822D" w14:textId="77777777" w:rsidTr="00422884">
        <w:trPr>
          <w:tblCellSpacing w:w="15" w:type="dxa"/>
        </w:trPr>
        <w:tc>
          <w:tcPr>
            <w:tcW w:w="0" w:type="auto"/>
            <w:vAlign w:val="center"/>
            <w:hideMark/>
          </w:tcPr>
          <w:p w14:paraId="76DB0563" w14:textId="77777777" w:rsidR="00E65412" w:rsidRPr="00227808" w:rsidRDefault="00E65412" w:rsidP="00422884">
            <w:pPr>
              <w:rPr>
                <w:b/>
                <w:bCs/>
              </w:rPr>
            </w:pPr>
            <w:r w:rsidRPr="00227808">
              <w:rPr>
                <w:b/>
                <w:bCs/>
              </w:rPr>
              <w:t>BLD-LOVEGUILT</w:t>
            </w:r>
          </w:p>
        </w:tc>
        <w:tc>
          <w:tcPr>
            <w:tcW w:w="0" w:type="auto"/>
            <w:vAlign w:val="center"/>
            <w:hideMark/>
          </w:tcPr>
          <w:p w14:paraId="4B6AA1EC" w14:textId="77777777" w:rsidR="00E65412" w:rsidRPr="00227808" w:rsidRDefault="00E65412" w:rsidP="00422884">
            <w:r w:rsidRPr="00227808">
              <w:t>Love + Guilt</w:t>
            </w:r>
          </w:p>
        </w:tc>
        <w:tc>
          <w:tcPr>
            <w:tcW w:w="0" w:type="auto"/>
            <w:vAlign w:val="center"/>
            <w:hideMark/>
          </w:tcPr>
          <w:p w14:paraId="54D2B76B" w14:textId="77777777" w:rsidR="00E65412" w:rsidRPr="00227808" w:rsidRDefault="00E65412" w:rsidP="00422884">
            <w:r w:rsidRPr="00227808">
              <w:t>LOV, GUI</w:t>
            </w:r>
          </w:p>
        </w:tc>
        <w:tc>
          <w:tcPr>
            <w:tcW w:w="0" w:type="auto"/>
            <w:vAlign w:val="center"/>
            <w:hideMark/>
          </w:tcPr>
          <w:p w14:paraId="32D37829" w14:textId="77777777" w:rsidR="00E65412" w:rsidRPr="00227808" w:rsidRDefault="00E65412" w:rsidP="00422884">
            <w:r w:rsidRPr="00227808">
              <w:t>“I hurt someone I care about.”</w:t>
            </w:r>
          </w:p>
        </w:tc>
        <w:tc>
          <w:tcPr>
            <w:tcW w:w="0" w:type="auto"/>
            <w:vAlign w:val="center"/>
            <w:hideMark/>
          </w:tcPr>
          <w:p w14:paraId="75B59322" w14:textId="77777777" w:rsidR="00E65412" w:rsidRPr="00227808" w:rsidRDefault="00E65412" w:rsidP="00422884">
            <w:r w:rsidRPr="00227808">
              <w:t>Relational repair</w:t>
            </w:r>
          </w:p>
        </w:tc>
      </w:tr>
      <w:tr w:rsidR="00E65412" w:rsidRPr="00227808" w14:paraId="717C1238" w14:textId="77777777" w:rsidTr="00422884">
        <w:trPr>
          <w:tblCellSpacing w:w="15" w:type="dxa"/>
        </w:trPr>
        <w:tc>
          <w:tcPr>
            <w:tcW w:w="0" w:type="auto"/>
            <w:shd w:val="pct10" w:color="auto" w:fill="auto"/>
            <w:vAlign w:val="center"/>
            <w:hideMark/>
          </w:tcPr>
          <w:p w14:paraId="46C0D7E2" w14:textId="77777777" w:rsidR="00E65412" w:rsidRPr="00227808" w:rsidRDefault="00E65412" w:rsidP="00422884">
            <w:pPr>
              <w:rPr>
                <w:b/>
                <w:bCs/>
              </w:rPr>
            </w:pPr>
            <w:r w:rsidRPr="00227808">
              <w:rPr>
                <w:b/>
                <w:bCs/>
              </w:rPr>
              <w:t>BLD-JOYGRIEF</w:t>
            </w:r>
          </w:p>
        </w:tc>
        <w:tc>
          <w:tcPr>
            <w:tcW w:w="0" w:type="auto"/>
            <w:shd w:val="pct10" w:color="auto" w:fill="auto"/>
            <w:vAlign w:val="center"/>
            <w:hideMark/>
          </w:tcPr>
          <w:p w14:paraId="6F26C347" w14:textId="77777777" w:rsidR="00E65412" w:rsidRPr="00227808" w:rsidRDefault="00E65412" w:rsidP="00422884">
            <w:r w:rsidRPr="00227808">
              <w:t>Joy + Grief</w:t>
            </w:r>
          </w:p>
        </w:tc>
        <w:tc>
          <w:tcPr>
            <w:tcW w:w="0" w:type="auto"/>
            <w:shd w:val="pct10" w:color="auto" w:fill="auto"/>
            <w:vAlign w:val="center"/>
            <w:hideMark/>
          </w:tcPr>
          <w:p w14:paraId="3D1E7441" w14:textId="77777777" w:rsidR="00E65412" w:rsidRPr="00227808" w:rsidRDefault="00E65412" w:rsidP="00422884">
            <w:r w:rsidRPr="00227808">
              <w:t>JOY, GRF</w:t>
            </w:r>
          </w:p>
        </w:tc>
        <w:tc>
          <w:tcPr>
            <w:tcW w:w="0" w:type="auto"/>
            <w:shd w:val="pct10" w:color="auto" w:fill="auto"/>
            <w:vAlign w:val="center"/>
            <w:hideMark/>
          </w:tcPr>
          <w:p w14:paraId="545EA606" w14:textId="77777777" w:rsidR="00E65412" w:rsidRPr="00227808" w:rsidRDefault="00E65412" w:rsidP="00422884">
            <w:r w:rsidRPr="00227808">
              <w:t>“Smiling through tears.”</w:t>
            </w:r>
          </w:p>
        </w:tc>
        <w:tc>
          <w:tcPr>
            <w:tcW w:w="0" w:type="auto"/>
            <w:shd w:val="pct10" w:color="auto" w:fill="auto"/>
            <w:vAlign w:val="center"/>
            <w:hideMark/>
          </w:tcPr>
          <w:p w14:paraId="4E1407CD" w14:textId="77777777" w:rsidR="00E65412" w:rsidRPr="00227808" w:rsidRDefault="00E65412" w:rsidP="00422884">
            <w:r w:rsidRPr="00227808">
              <w:t>Remembrance</w:t>
            </w:r>
          </w:p>
        </w:tc>
      </w:tr>
      <w:tr w:rsidR="00E65412" w:rsidRPr="00227808" w14:paraId="78957CEF" w14:textId="77777777" w:rsidTr="00422884">
        <w:trPr>
          <w:tblCellSpacing w:w="15" w:type="dxa"/>
        </w:trPr>
        <w:tc>
          <w:tcPr>
            <w:tcW w:w="0" w:type="auto"/>
            <w:vAlign w:val="center"/>
            <w:hideMark/>
          </w:tcPr>
          <w:p w14:paraId="3FD3EAE0" w14:textId="77777777" w:rsidR="00E65412" w:rsidRPr="00227808" w:rsidRDefault="00E65412" w:rsidP="00422884">
            <w:pPr>
              <w:rPr>
                <w:b/>
                <w:bCs/>
              </w:rPr>
            </w:pPr>
            <w:r w:rsidRPr="00227808">
              <w:rPr>
                <w:b/>
                <w:bCs/>
              </w:rPr>
              <w:t>BLD-FEARANGER</w:t>
            </w:r>
          </w:p>
        </w:tc>
        <w:tc>
          <w:tcPr>
            <w:tcW w:w="0" w:type="auto"/>
            <w:vAlign w:val="center"/>
            <w:hideMark/>
          </w:tcPr>
          <w:p w14:paraId="3FE66905" w14:textId="77777777" w:rsidR="00E65412" w:rsidRPr="00227808" w:rsidRDefault="00E65412" w:rsidP="00422884">
            <w:r w:rsidRPr="00227808">
              <w:t>Fear + Anger</w:t>
            </w:r>
          </w:p>
        </w:tc>
        <w:tc>
          <w:tcPr>
            <w:tcW w:w="0" w:type="auto"/>
            <w:vAlign w:val="center"/>
            <w:hideMark/>
          </w:tcPr>
          <w:p w14:paraId="0557AFE6" w14:textId="77777777" w:rsidR="00E65412" w:rsidRPr="00227808" w:rsidRDefault="00E65412" w:rsidP="00422884">
            <w:r w:rsidRPr="00227808">
              <w:t>FEA, ANG</w:t>
            </w:r>
          </w:p>
        </w:tc>
        <w:tc>
          <w:tcPr>
            <w:tcW w:w="0" w:type="auto"/>
            <w:vAlign w:val="center"/>
            <w:hideMark/>
          </w:tcPr>
          <w:p w14:paraId="1003BE2F" w14:textId="77777777" w:rsidR="00E65412" w:rsidRPr="00227808" w:rsidRDefault="00E65412" w:rsidP="00422884">
            <w:r w:rsidRPr="00227808">
              <w:t>“Yelling to protect.”</w:t>
            </w:r>
          </w:p>
        </w:tc>
        <w:tc>
          <w:tcPr>
            <w:tcW w:w="0" w:type="auto"/>
            <w:vAlign w:val="center"/>
            <w:hideMark/>
          </w:tcPr>
          <w:p w14:paraId="7AA3CA51" w14:textId="77777777" w:rsidR="00E65412" w:rsidRPr="00227808" w:rsidRDefault="00E65412" w:rsidP="00422884">
            <w:r w:rsidRPr="00227808">
              <w:t>Defensiveness</w:t>
            </w:r>
          </w:p>
        </w:tc>
      </w:tr>
      <w:tr w:rsidR="00E65412" w:rsidRPr="00227808" w14:paraId="3144ED54" w14:textId="77777777" w:rsidTr="00422884">
        <w:trPr>
          <w:tblCellSpacing w:w="15" w:type="dxa"/>
        </w:trPr>
        <w:tc>
          <w:tcPr>
            <w:tcW w:w="0" w:type="auto"/>
            <w:shd w:val="pct10" w:color="auto" w:fill="auto"/>
            <w:vAlign w:val="center"/>
            <w:hideMark/>
          </w:tcPr>
          <w:p w14:paraId="19E6D23D" w14:textId="77777777" w:rsidR="00E65412" w:rsidRPr="00227808" w:rsidRDefault="00E65412" w:rsidP="00422884">
            <w:pPr>
              <w:rPr>
                <w:b/>
                <w:bCs/>
              </w:rPr>
            </w:pPr>
            <w:r w:rsidRPr="00227808">
              <w:rPr>
                <w:b/>
                <w:bCs/>
              </w:rPr>
              <w:t>BLD-HOPEPAIN</w:t>
            </w:r>
          </w:p>
        </w:tc>
        <w:tc>
          <w:tcPr>
            <w:tcW w:w="0" w:type="auto"/>
            <w:shd w:val="pct10" w:color="auto" w:fill="auto"/>
            <w:vAlign w:val="center"/>
            <w:hideMark/>
          </w:tcPr>
          <w:p w14:paraId="471C39EA" w14:textId="77777777" w:rsidR="00E65412" w:rsidRPr="00227808" w:rsidRDefault="00E65412" w:rsidP="00422884">
            <w:r w:rsidRPr="00227808">
              <w:t>Hope + Pain</w:t>
            </w:r>
          </w:p>
        </w:tc>
        <w:tc>
          <w:tcPr>
            <w:tcW w:w="0" w:type="auto"/>
            <w:shd w:val="pct10" w:color="auto" w:fill="auto"/>
            <w:vAlign w:val="center"/>
            <w:hideMark/>
          </w:tcPr>
          <w:p w14:paraId="20E691FD" w14:textId="77777777" w:rsidR="00E65412" w:rsidRPr="00227808" w:rsidRDefault="00E65412" w:rsidP="00422884">
            <w:r w:rsidRPr="00227808">
              <w:t>HOP, GRF</w:t>
            </w:r>
          </w:p>
        </w:tc>
        <w:tc>
          <w:tcPr>
            <w:tcW w:w="0" w:type="auto"/>
            <w:shd w:val="pct10" w:color="auto" w:fill="auto"/>
            <w:vAlign w:val="center"/>
            <w:hideMark/>
          </w:tcPr>
          <w:p w14:paraId="487B516E" w14:textId="77777777" w:rsidR="00E65412" w:rsidRPr="00227808" w:rsidRDefault="00E65412" w:rsidP="00422884">
            <w:r w:rsidRPr="00227808">
              <w:t>“Still believing despite suffering.”</w:t>
            </w:r>
          </w:p>
        </w:tc>
        <w:tc>
          <w:tcPr>
            <w:tcW w:w="0" w:type="auto"/>
            <w:shd w:val="pct10" w:color="auto" w:fill="auto"/>
            <w:vAlign w:val="center"/>
            <w:hideMark/>
          </w:tcPr>
          <w:p w14:paraId="3DEFBD7B" w14:textId="77777777" w:rsidR="00E65412" w:rsidRPr="00227808" w:rsidRDefault="00E65412" w:rsidP="00422884">
            <w:r w:rsidRPr="00227808">
              <w:t>Resilience</w:t>
            </w:r>
          </w:p>
        </w:tc>
      </w:tr>
      <w:tr w:rsidR="00E65412" w:rsidRPr="00227808" w14:paraId="55DF75AE" w14:textId="77777777" w:rsidTr="00422884">
        <w:trPr>
          <w:tblCellSpacing w:w="15" w:type="dxa"/>
        </w:trPr>
        <w:tc>
          <w:tcPr>
            <w:tcW w:w="0" w:type="auto"/>
            <w:vAlign w:val="center"/>
            <w:hideMark/>
          </w:tcPr>
          <w:p w14:paraId="3C517A98" w14:textId="77777777" w:rsidR="00E65412" w:rsidRPr="00227808" w:rsidRDefault="00E65412" w:rsidP="00422884">
            <w:pPr>
              <w:rPr>
                <w:b/>
                <w:bCs/>
              </w:rPr>
            </w:pPr>
            <w:r w:rsidRPr="00227808">
              <w:rPr>
                <w:b/>
                <w:bCs/>
              </w:rPr>
              <w:t>BLD-LONESHAME</w:t>
            </w:r>
          </w:p>
        </w:tc>
        <w:tc>
          <w:tcPr>
            <w:tcW w:w="0" w:type="auto"/>
            <w:vAlign w:val="center"/>
            <w:hideMark/>
          </w:tcPr>
          <w:p w14:paraId="1CD8F336" w14:textId="77777777" w:rsidR="00E65412" w:rsidRPr="00227808" w:rsidRDefault="00E65412" w:rsidP="00422884">
            <w:r w:rsidRPr="00227808">
              <w:t>Loneliness + Shame</w:t>
            </w:r>
          </w:p>
        </w:tc>
        <w:tc>
          <w:tcPr>
            <w:tcW w:w="0" w:type="auto"/>
            <w:vAlign w:val="center"/>
            <w:hideMark/>
          </w:tcPr>
          <w:p w14:paraId="49F717DD" w14:textId="77777777" w:rsidR="00E65412" w:rsidRPr="00227808" w:rsidRDefault="00E65412" w:rsidP="00422884">
            <w:r w:rsidRPr="00227808">
              <w:t>LON, SHA</w:t>
            </w:r>
          </w:p>
        </w:tc>
        <w:tc>
          <w:tcPr>
            <w:tcW w:w="0" w:type="auto"/>
            <w:vAlign w:val="center"/>
            <w:hideMark/>
          </w:tcPr>
          <w:p w14:paraId="275B4A6F" w14:textId="77777777" w:rsidR="00E65412" w:rsidRPr="00227808" w:rsidRDefault="00E65412" w:rsidP="00422884">
            <w:r w:rsidRPr="00227808">
              <w:t>“I’m not just alone — I think I deserve it.”</w:t>
            </w:r>
          </w:p>
        </w:tc>
        <w:tc>
          <w:tcPr>
            <w:tcW w:w="0" w:type="auto"/>
            <w:vAlign w:val="center"/>
            <w:hideMark/>
          </w:tcPr>
          <w:p w14:paraId="7443534C" w14:textId="77777777" w:rsidR="00E65412" w:rsidRPr="00227808" w:rsidRDefault="00E65412" w:rsidP="00422884">
            <w:r w:rsidRPr="00227808">
              <w:t>Depression</w:t>
            </w:r>
          </w:p>
        </w:tc>
      </w:tr>
      <w:tr w:rsidR="00E65412" w:rsidRPr="00227808" w14:paraId="2F5197CD" w14:textId="77777777" w:rsidTr="00422884">
        <w:trPr>
          <w:tblCellSpacing w:w="15" w:type="dxa"/>
        </w:trPr>
        <w:tc>
          <w:tcPr>
            <w:tcW w:w="0" w:type="auto"/>
            <w:vAlign w:val="center"/>
            <w:hideMark/>
          </w:tcPr>
          <w:p w14:paraId="78B283C7" w14:textId="77777777" w:rsidR="00E65412" w:rsidRPr="00227808" w:rsidRDefault="00E65412" w:rsidP="00422884">
            <w:pPr>
              <w:rPr>
                <w:b/>
                <w:bCs/>
              </w:rPr>
            </w:pPr>
            <w:r w:rsidRPr="00227808">
              <w:rPr>
                <w:b/>
                <w:bCs/>
              </w:rPr>
              <w:t>BLD-CURIOSAD</w:t>
            </w:r>
          </w:p>
        </w:tc>
        <w:tc>
          <w:tcPr>
            <w:tcW w:w="0" w:type="auto"/>
            <w:vAlign w:val="center"/>
            <w:hideMark/>
          </w:tcPr>
          <w:p w14:paraId="737654E3" w14:textId="77777777" w:rsidR="00E65412" w:rsidRPr="00227808" w:rsidRDefault="00E65412" w:rsidP="00422884">
            <w:r w:rsidRPr="00227808">
              <w:t>Curiosity + Sadness</w:t>
            </w:r>
          </w:p>
        </w:tc>
        <w:tc>
          <w:tcPr>
            <w:tcW w:w="0" w:type="auto"/>
            <w:vAlign w:val="center"/>
            <w:hideMark/>
          </w:tcPr>
          <w:p w14:paraId="1DA38260" w14:textId="77777777" w:rsidR="00E65412" w:rsidRPr="00227808" w:rsidRDefault="00E65412" w:rsidP="00422884">
            <w:r w:rsidRPr="00227808">
              <w:t>CUR, SAD</w:t>
            </w:r>
          </w:p>
        </w:tc>
        <w:tc>
          <w:tcPr>
            <w:tcW w:w="0" w:type="auto"/>
            <w:vAlign w:val="center"/>
            <w:hideMark/>
          </w:tcPr>
          <w:p w14:paraId="24CD64BC" w14:textId="77777777" w:rsidR="00E65412" w:rsidRPr="00227808" w:rsidRDefault="00E65412" w:rsidP="00422884">
            <w:r w:rsidRPr="00227808">
              <w:t>“I want to understand why this hurts.”</w:t>
            </w:r>
          </w:p>
        </w:tc>
        <w:tc>
          <w:tcPr>
            <w:tcW w:w="0" w:type="auto"/>
            <w:vAlign w:val="center"/>
            <w:hideMark/>
          </w:tcPr>
          <w:p w14:paraId="769E3B30" w14:textId="77777777" w:rsidR="00E65412" w:rsidRPr="00227808" w:rsidRDefault="00E65412" w:rsidP="00422884">
            <w:r w:rsidRPr="00227808">
              <w:t>Inner reflection</w:t>
            </w:r>
          </w:p>
        </w:tc>
      </w:tr>
      <w:tr w:rsidR="00E65412" w:rsidRPr="00227808" w14:paraId="3DA112D5" w14:textId="77777777" w:rsidTr="00422884">
        <w:trPr>
          <w:tblCellSpacing w:w="15" w:type="dxa"/>
        </w:trPr>
        <w:tc>
          <w:tcPr>
            <w:tcW w:w="0" w:type="auto"/>
            <w:shd w:val="pct10" w:color="auto" w:fill="auto"/>
            <w:vAlign w:val="center"/>
            <w:hideMark/>
          </w:tcPr>
          <w:p w14:paraId="68395495" w14:textId="77777777" w:rsidR="00E65412" w:rsidRPr="00227808" w:rsidRDefault="00E65412" w:rsidP="00422884">
            <w:pPr>
              <w:rPr>
                <w:b/>
                <w:bCs/>
              </w:rPr>
            </w:pPr>
            <w:r w:rsidRPr="00227808">
              <w:rPr>
                <w:b/>
                <w:bCs/>
              </w:rPr>
              <w:t>BLD-TRUSTFEAR</w:t>
            </w:r>
          </w:p>
        </w:tc>
        <w:tc>
          <w:tcPr>
            <w:tcW w:w="0" w:type="auto"/>
            <w:shd w:val="pct10" w:color="auto" w:fill="auto"/>
            <w:vAlign w:val="center"/>
            <w:hideMark/>
          </w:tcPr>
          <w:p w14:paraId="7A6ED269" w14:textId="77777777" w:rsidR="00E65412" w:rsidRPr="00227808" w:rsidRDefault="00E65412" w:rsidP="00422884">
            <w:r w:rsidRPr="00227808">
              <w:t>Trust + Fear</w:t>
            </w:r>
          </w:p>
        </w:tc>
        <w:tc>
          <w:tcPr>
            <w:tcW w:w="0" w:type="auto"/>
            <w:shd w:val="pct10" w:color="auto" w:fill="auto"/>
            <w:vAlign w:val="center"/>
            <w:hideMark/>
          </w:tcPr>
          <w:p w14:paraId="088AF0C5" w14:textId="77777777" w:rsidR="00E65412" w:rsidRPr="00227808" w:rsidRDefault="00E65412" w:rsidP="00422884">
            <w:r w:rsidRPr="00227808">
              <w:t>TRU, FEA</w:t>
            </w:r>
          </w:p>
        </w:tc>
        <w:tc>
          <w:tcPr>
            <w:tcW w:w="0" w:type="auto"/>
            <w:shd w:val="pct10" w:color="auto" w:fill="auto"/>
            <w:vAlign w:val="center"/>
            <w:hideMark/>
          </w:tcPr>
          <w:p w14:paraId="55437B53" w14:textId="77777777" w:rsidR="00E65412" w:rsidRPr="00227808" w:rsidRDefault="00E65412" w:rsidP="00422884">
            <w:r w:rsidRPr="00227808">
              <w:t>“I want to believe, but I’m scared.”</w:t>
            </w:r>
          </w:p>
        </w:tc>
        <w:tc>
          <w:tcPr>
            <w:tcW w:w="0" w:type="auto"/>
            <w:shd w:val="pct10" w:color="auto" w:fill="auto"/>
            <w:vAlign w:val="center"/>
            <w:hideMark/>
          </w:tcPr>
          <w:p w14:paraId="18DEFD1D" w14:textId="77777777" w:rsidR="00E65412" w:rsidRPr="00227808" w:rsidRDefault="00E65412" w:rsidP="00422884">
            <w:r w:rsidRPr="00227808">
              <w:t>Vulnerability</w:t>
            </w:r>
          </w:p>
        </w:tc>
      </w:tr>
      <w:tr w:rsidR="00E65412" w:rsidRPr="00227808" w14:paraId="007202F6" w14:textId="77777777" w:rsidTr="00422884">
        <w:trPr>
          <w:tblCellSpacing w:w="15" w:type="dxa"/>
        </w:trPr>
        <w:tc>
          <w:tcPr>
            <w:tcW w:w="0" w:type="auto"/>
            <w:vAlign w:val="center"/>
            <w:hideMark/>
          </w:tcPr>
          <w:p w14:paraId="675C524A" w14:textId="77777777" w:rsidR="00E65412" w:rsidRPr="00227808" w:rsidRDefault="00E65412" w:rsidP="00422884">
            <w:pPr>
              <w:rPr>
                <w:b/>
                <w:bCs/>
              </w:rPr>
            </w:pPr>
            <w:r w:rsidRPr="00227808">
              <w:rPr>
                <w:b/>
                <w:bCs/>
              </w:rPr>
              <w:t>BLD-SHOCKLOVE</w:t>
            </w:r>
          </w:p>
        </w:tc>
        <w:tc>
          <w:tcPr>
            <w:tcW w:w="0" w:type="auto"/>
            <w:vAlign w:val="center"/>
            <w:hideMark/>
          </w:tcPr>
          <w:p w14:paraId="5BCDC3B6" w14:textId="77777777" w:rsidR="00E65412" w:rsidRPr="00227808" w:rsidRDefault="00E65412" w:rsidP="00422884">
            <w:r w:rsidRPr="00227808">
              <w:t>Shock + Love</w:t>
            </w:r>
          </w:p>
        </w:tc>
        <w:tc>
          <w:tcPr>
            <w:tcW w:w="0" w:type="auto"/>
            <w:vAlign w:val="center"/>
            <w:hideMark/>
          </w:tcPr>
          <w:p w14:paraId="7FDA0D5B" w14:textId="77777777" w:rsidR="00E65412" w:rsidRPr="00227808" w:rsidRDefault="00E65412" w:rsidP="00422884">
            <w:r w:rsidRPr="00227808">
              <w:t>SUR, LOV</w:t>
            </w:r>
          </w:p>
        </w:tc>
        <w:tc>
          <w:tcPr>
            <w:tcW w:w="0" w:type="auto"/>
            <w:vAlign w:val="center"/>
            <w:hideMark/>
          </w:tcPr>
          <w:p w14:paraId="6B3F6001" w14:textId="77777777" w:rsidR="00E65412" w:rsidRPr="00227808" w:rsidRDefault="00E65412" w:rsidP="00422884">
            <w:r w:rsidRPr="00227808">
              <w:t>“Overwhelmed by unexpected kindness.”</w:t>
            </w:r>
          </w:p>
        </w:tc>
        <w:tc>
          <w:tcPr>
            <w:tcW w:w="0" w:type="auto"/>
            <w:vAlign w:val="center"/>
            <w:hideMark/>
          </w:tcPr>
          <w:p w14:paraId="7953019E" w14:textId="77777777" w:rsidR="00E65412" w:rsidRPr="00227808" w:rsidRDefault="00E65412" w:rsidP="00422884">
            <w:r w:rsidRPr="00227808">
              <w:t>Emotional rupture</w:t>
            </w:r>
          </w:p>
        </w:tc>
      </w:tr>
      <w:tr w:rsidR="00E65412" w:rsidRPr="00227808" w14:paraId="491C3082" w14:textId="77777777" w:rsidTr="00422884">
        <w:trPr>
          <w:tblCellSpacing w:w="15" w:type="dxa"/>
        </w:trPr>
        <w:tc>
          <w:tcPr>
            <w:tcW w:w="0" w:type="auto"/>
            <w:shd w:val="pct10" w:color="auto" w:fill="auto"/>
            <w:vAlign w:val="center"/>
            <w:hideMark/>
          </w:tcPr>
          <w:p w14:paraId="30E854E2" w14:textId="77777777" w:rsidR="00E65412" w:rsidRPr="00227808" w:rsidRDefault="00E65412" w:rsidP="00422884">
            <w:pPr>
              <w:rPr>
                <w:b/>
                <w:bCs/>
              </w:rPr>
            </w:pPr>
            <w:r w:rsidRPr="00227808">
              <w:rPr>
                <w:b/>
                <w:bCs/>
              </w:rPr>
              <w:t>BLD-RESENTHOPE</w:t>
            </w:r>
          </w:p>
        </w:tc>
        <w:tc>
          <w:tcPr>
            <w:tcW w:w="0" w:type="auto"/>
            <w:shd w:val="pct10" w:color="auto" w:fill="auto"/>
            <w:vAlign w:val="center"/>
            <w:hideMark/>
          </w:tcPr>
          <w:p w14:paraId="5C0D40D0" w14:textId="77777777" w:rsidR="00E65412" w:rsidRPr="00227808" w:rsidRDefault="00E65412" w:rsidP="00422884">
            <w:r w:rsidRPr="00227808">
              <w:t>Resentment + Hope</w:t>
            </w:r>
          </w:p>
        </w:tc>
        <w:tc>
          <w:tcPr>
            <w:tcW w:w="0" w:type="auto"/>
            <w:shd w:val="pct10" w:color="auto" w:fill="auto"/>
            <w:vAlign w:val="center"/>
            <w:hideMark/>
          </w:tcPr>
          <w:p w14:paraId="037C4152" w14:textId="77777777" w:rsidR="00E65412" w:rsidRPr="00227808" w:rsidRDefault="00E65412" w:rsidP="00422884">
            <w:r w:rsidRPr="00227808">
              <w:t>ANG, HOP</w:t>
            </w:r>
          </w:p>
        </w:tc>
        <w:tc>
          <w:tcPr>
            <w:tcW w:w="0" w:type="auto"/>
            <w:shd w:val="pct10" w:color="auto" w:fill="auto"/>
            <w:vAlign w:val="center"/>
            <w:hideMark/>
          </w:tcPr>
          <w:p w14:paraId="50E2A92D" w14:textId="77777777" w:rsidR="00E65412" w:rsidRPr="00227808" w:rsidRDefault="00E65412" w:rsidP="00422884">
            <w:r w:rsidRPr="00227808">
              <w:t>“Still wanting better despite the hurt.”</w:t>
            </w:r>
          </w:p>
        </w:tc>
        <w:tc>
          <w:tcPr>
            <w:tcW w:w="0" w:type="auto"/>
            <w:shd w:val="pct10" w:color="auto" w:fill="auto"/>
            <w:vAlign w:val="center"/>
            <w:hideMark/>
          </w:tcPr>
          <w:p w14:paraId="2280FAA4" w14:textId="77777777" w:rsidR="00E65412" w:rsidRPr="00227808" w:rsidRDefault="00E65412" w:rsidP="00422884">
            <w:r w:rsidRPr="00227808">
              <w:t>Unresolved conflict</w:t>
            </w:r>
          </w:p>
        </w:tc>
      </w:tr>
      <w:tr w:rsidR="00E65412" w:rsidRPr="00227808" w14:paraId="4C91CAF5" w14:textId="77777777" w:rsidTr="00422884">
        <w:trPr>
          <w:tblCellSpacing w:w="15" w:type="dxa"/>
        </w:trPr>
        <w:tc>
          <w:tcPr>
            <w:tcW w:w="0" w:type="auto"/>
            <w:vAlign w:val="center"/>
            <w:hideMark/>
          </w:tcPr>
          <w:p w14:paraId="597DB747" w14:textId="77777777" w:rsidR="00E65412" w:rsidRPr="00227808" w:rsidRDefault="00E65412" w:rsidP="00422884">
            <w:pPr>
              <w:rPr>
                <w:b/>
                <w:bCs/>
              </w:rPr>
            </w:pPr>
            <w:r w:rsidRPr="00227808">
              <w:rPr>
                <w:b/>
                <w:bCs/>
              </w:rPr>
              <w:t>BLD-GUILTGRAT</w:t>
            </w:r>
          </w:p>
        </w:tc>
        <w:tc>
          <w:tcPr>
            <w:tcW w:w="0" w:type="auto"/>
            <w:vAlign w:val="center"/>
            <w:hideMark/>
          </w:tcPr>
          <w:p w14:paraId="46ED06A5" w14:textId="77777777" w:rsidR="00E65412" w:rsidRPr="00227808" w:rsidRDefault="00E65412" w:rsidP="00422884">
            <w:r w:rsidRPr="00227808">
              <w:t>Guilt + Gratitude</w:t>
            </w:r>
          </w:p>
        </w:tc>
        <w:tc>
          <w:tcPr>
            <w:tcW w:w="0" w:type="auto"/>
            <w:vAlign w:val="center"/>
            <w:hideMark/>
          </w:tcPr>
          <w:p w14:paraId="0E24B858" w14:textId="77777777" w:rsidR="00E65412" w:rsidRPr="00227808" w:rsidRDefault="00E65412" w:rsidP="00422884">
            <w:r w:rsidRPr="00227808">
              <w:t>GUI, JOY</w:t>
            </w:r>
          </w:p>
        </w:tc>
        <w:tc>
          <w:tcPr>
            <w:tcW w:w="0" w:type="auto"/>
            <w:vAlign w:val="center"/>
            <w:hideMark/>
          </w:tcPr>
          <w:p w14:paraId="31C0B7A0" w14:textId="77777777" w:rsidR="00E65412" w:rsidRPr="00227808" w:rsidRDefault="00E65412" w:rsidP="00422884">
            <w:r w:rsidRPr="00227808">
              <w:t>“I don’t deserve this kindness.”</w:t>
            </w:r>
          </w:p>
        </w:tc>
        <w:tc>
          <w:tcPr>
            <w:tcW w:w="0" w:type="auto"/>
            <w:vAlign w:val="center"/>
            <w:hideMark/>
          </w:tcPr>
          <w:p w14:paraId="49513CAE" w14:textId="77777777" w:rsidR="00E65412" w:rsidRPr="00227808" w:rsidRDefault="00E65412" w:rsidP="00422884">
            <w:r w:rsidRPr="00227808">
              <w:t>Care reception difficulty</w:t>
            </w:r>
          </w:p>
        </w:tc>
      </w:tr>
    </w:tbl>
    <w:p w14:paraId="1023FA7D" w14:textId="77777777" w:rsidR="00E65412" w:rsidRDefault="00E65412" w:rsidP="00E65412">
      <w:r>
        <w:br/>
      </w:r>
      <w:r>
        <w:rPr>
          <w:b/>
          <w:bCs/>
        </w:rPr>
        <w:br/>
      </w:r>
      <w:r w:rsidRPr="00500BEC">
        <w:rPr>
          <w:b/>
          <w:bCs/>
        </w:rPr>
        <w:t>Advanced Emotional Blends (Sample Expansion)</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852"/>
        <w:gridCol w:w="2005"/>
        <w:gridCol w:w="3972"/>
        <w:gridCol w:w="1572"/>
      </w:tblGrid>
      <w:tr w:rsidR="00E65412" w:rsidRPr="00500BEC" w14:paraId="74890F6D" w14:textId="77777777" w:rsidTr="00422884">
        <w:trPr>
          <w:tblHeader/>
          <w:tblCellSpacing w:w="15" w:type="dxa"/>
        </w:trPr>
        <w:tc>
          <w:tcPr>
            <w:tcW w:w="0" w:type="auto"/>
            <w:shd w:val="pct10" w:color="auto" w:fill="auto"/>
            <w:vAlign w:val="center"/>
            <w:hideMark/>
          </w:tcPr>
          <w:p w14:paraId="4F4D4CF3" w14:textId="77777777" w:rsidR="00E65412" w:rsidRPr="00500BEC" w:rsidRDefault="00E65412" w:rsidP="00422884">
            <w:pPr>
              <w:rPr>
                <w:b/>
                <w:bCs/>
              </w:rPr>
            </w:pPr>
            <w:r w:rsidRPr="00500BEC">
              <w:rPr>
                <w:b/>
                <w:bCs/>
              </w:rPr>
              <w:t>Code</w:t>
            </w:r>
          </w:p>
        </w:tc>
        <w:tc>
          <w:tcPr>
            <w:tcW w:w="0" w:type="auto"/>
            <w:shd w:val="pct10" w:color="auto" w:fill="auto"/>
            <w:vAlign w:val="center"/>
            <w:hideMark/>
          </w:tcPr>
          <w:p w14:paraId="638DE150" w14:textId="77777777" w:rsidR="00E65412" w:rsidRPr="00500BEC" w:rsidRDefault="00E65412" w:rsidP="00422884">
            <w:pPr>
              <w:rPr>
                <w:b/>
                <w:bCs/>
              </w:rPr>
            </w:pPr>
            <w:r w:rsidRPr="00500BEC">
              <w:rPr>
                <w:b/>
                <w:bCs/>
              </w:rPr>
              <w:t>Label</w:t>
            </w:r>
          </w:p>
        </w:tc>
        <w:tc>
          <w:tcPr>
            <w:tcW w:w="0" w:type="auto"/>
            <w:shd w:val="pct10" w:color="auto" w:fill="auto"/>
            <w:vAlign w:val="center"/>
            <w:hideMark/>
          </w:tcPr>
          <w:p w14:paraId="5509AE80" w14:textId="77777777" w:rsidR="00E65412" w:rsidRPr="00500BEC" w:rsidRDefault="00E65412" w:rsidP="00422884">
            <w:pPr>
              <w:rPr>
                <w:b/>
                <w:bCs/>
              </w:rPr>
            </w:pPr>
            <w:r w:rsidRPr="00500BEC">
              <w:rPr>
                <w:b/>
                <w:bCs/>
              </w:rPr>
              <w:t>Description</w:t>
            </w:r>
          </w:p>
        </w:tc>
        <w:tc>
          <w:tcPr>
            <w:tcW w:w="0" w:type="auto"/>
            <w:shd w:val="pct10" w:color="auto" w:fill="auto"/>
            <w:vAlign w:val="center"/>
            <w:hideMark/>
          </w:tcPr>
          <w:p w14:paraId="6F7848AD" w14:textId="77777777" w:rsidR="00E65412" w:rsidRPr="00500BEC" w:rsidRDefault="00E65412" w:rsidP="00422884">
            <w:pPr>
              <w:rPr>
                <w:b/>
                <w:bCs/>
              </w:rPr>
            </w:pPr>
            <w:r w:rsidRPr="00500BEC">
              <w:rPr>
                <w:b/>
                <w:bCs/>
              </w:rPr>
              <w:t>Trigger Risk</w:t>
            </w:r>
          </w:p>
        </w:tc>
      </w:tr>
      <w:tr w:rsidR="00E65412" w:rsidRPr="00500BEC" w14:paraId="54E6B442" w14:textId="77777777" w:rsidTr="00422884">
        <w:trPr>
          <w:tblCellSpacing w:w="15" w:type="dxa"/>
        </w:trPr>
        <w:tc>
          <w:tcPr>
            <w:tcW w:w="0" w:type="auto"/>
            <w:vAlign w:val="center"/>
            <w:hideMark/>
          </w:tcPr>
          <w:p w14:paraId="4921CF18" w14:textId="77777777" w:rsidR="00E65412" w:rsidRPr="00500BEC" w:rsidRDefault="00E65412" w:rsidP="00422884">
            <w:pPr>
              <w:rPr>
                <w:b/>
                <w:bCs/>
              </w:rPr>
            </w:pPr>
            <w:r w:rsidRPr="00500BEC">
              <w:rPr>
                <w:b/>
                <w:bCs/>
              </w:rPr>
              <w:t>BLD-011</w:t>
            </w:r>
          </w:p>
        </w:tc>
        <w:tc>
          <w:tcPr>
            <w:tcW w:w="0" w:type="auto"/>
            <w:vAlign w:val="center"/>
            <w:hideMark/>
          </w:tcPr>
          <w:p w14:paraId="3112A75B" w14:textId="77777777" w:rsidR="00E65412" w:rsidRPr="00500BEC" w:rsidRDefault="00E65412" w:rsidP="00422884">
            <w:r w:rsidRPr="00500BEC">
              <w:t>Apathy × Dissociation</w:t>
            </w:r>
          </w:p>
        </w:tc>
        <w:tc>
          <w:tcPr>
            <w:tcW w:w="0" w:type="auto"/>
            <w:vAlign w:val="center"/>
            <w:hideMark/>
          </w:tcPr>
          <w:p w14:paraId="33AB2D85" w14:textId="77777777" w:rsidR="00E65412" w:rsidRPr="00500BEC" w:rsidRDefault="00E65412" w:rsidP="00422884">
            <w:r w:rsidRPr="00500BEC">
              <w:t>Emotion shutdown or total disengagement</w:t>
            </w:r>
          </w:p>
        </w:tc>
        <w:tc>
          <w:tcPr>
            <w:tcW w:w="0" w:type="auto"/>
            <w:vAlign w:val="center"/>
            <w:hideMark/>
          </w:tcPr>
          <w:p w14:paraId="48FE0A87" w14:textId="77777777" w:rsidR="00E65412" w:rsidRPr="00500BEC" w:rsidRDefault="00E65412" w:rsidP="00422884">
            <w:r w:rsidRPr="00500BEC">
              <w:t>EXP-LVL-00</w:t>
            </w:r>
          </w:p>
        </w:tc>
      </w:tr>
      <w:tr w:rsidR="00E65412" w:rsidRPr="00500BEC" w14:paraId="2EE21682" w14:textId="77777777" w:rsidTr="00422884">
        <w:trPr>
          <w:tblCellSpacing w:w="15" w:type="dxa"/>
        </w:trPr>
        <w:tc>
          <w:tcPr>
            <w:tcW w:w="0" w:type="auto"/>
            <w:shd w:val="pct10" w:color="auto" w:fill="auto"/>
            <w:vAlign w:val="center"/>
            <w:hideMark/>
          </w:tcPr>
          <w:p w14:paraId="319E324D" w14:textId="77777777" w:rsidR="00E65412" w:rsidRPr="00500BEC" w:rsidRDefault="00E65412" w:rsidP="00422884">
            <w:pPr>
              <w:rPr>
                <w:b/>
                <w:bCs/>
              </w:rPr>
            </w:pPr>
            <w:r w:rsidRPr="00500BEC">
              <w:rPr>
                <w:b/>
                <w:bCs/>
              </w:rPr>
              <w:t>BLD-021</w:t>
            </w:r>
          </w:p>
        </w:tc>
        <w:tc>
          <w:tcPr>
            <w:tcW w:w="0" w:type="auto"/>
            <w:shd w:val="pct10" w:color="auto" w:fill="auto"/>
            <w:vAlign w:val="center"/>
            <w:hideMark/>
          </w:tcPr>
          <w:p w14:paraId="1CFC8426" w14:textId="77777777" w:rsidR="00E65412" w:rsidRPr="00500BEC" w:rsidRDefault="00E65412" w:rsidP="00422884">
            <w:r w:rsidRPr="00500BEC">
              <w:t>Shame × Withdrawal</w:t>
            </w:r>
          </w:p>
        </w:tc>
        <w:tc>
          <w:tcPr>
            <w:tcW w:w="0" w:type="auto"/>
            <w:shd w:val="pct10" w:color="auto" w:fill="auto"/>
            <w:vAlign w:val="center"/>
            <w:hideMark/>
          </w:tcPr>
          <w:p w14:paraId="1E6666EB" w14:textId="77777777" w:rsidR="00E65412" w:rsidRPr="00500BEC" w:rsidRDefault="00E65412" w:rsidP="00422884">
            <w:r w:rsidRPr="00500BEC">
              <w:t>Silent self-blame loop</w:t>
            </w:r>
          </w:p>
        </w:tc>
        <w:tc>
          <w:tcPr>
            <w:tcW w:w="0" w:type="auto"/>
            <w:shd w:val="pct10" w:color="auto" w:fill="auto"/>
            <w:vAlign w:val="center"/>
            <w:hideMark/>
          </w:tcPr>
          <w:p w14:paraId="5987194A" w14:textId="77777777" w:rsidR="00E65412" w:rsidRPr="00500BEC" w:rsidRDefault="00E65412" w:rsidP="00422884">
            <w:r w:rsidRPr="00500BEC">
              <w:t>HMD-REFLECT</w:t>
            </w:r>
          </w:p>
        </w:tc>
      </w:tr>
      <w:tr w:rsidR="00E65412" w:rsidRPr="00500BEC" w14:paraId="7707A850" w14:textId="77777777" w:rsidTr="00422884">
        <w:trPr>
          <w:tblCellSpacing w:w="15" w:type="dxa"/>
        </w:trPr>
        <w:tc>
          <w:tcPr>
            <w:tcW w:w="0" w:type="auto"/>
            <w:vAlign w:val="center"/>
            <w:hideMark/>
          </w:tcPr>
          <w:p w14:paraId="32863EE9" w14:textId="77777777" w:rsidR="00E65412" w:rsidRPr="00500BEC" w:rsidRDefault="00E65412" w:rsidP="00422884">
            <w:pPr>
              <w:rPr>
                <w:b/>
                <w:bCs/>
              </w:rPr>
            </w:pPr>
            <w:r w:rsidRPr="00500BEC">
              <w:rPr>
                <w:b/>
                <w:bCs/>
              </w:rPr>
              <w:t>BLD-034</w:t>
            </w:r>
          </w:p>
        </w:tc>
        <w:tc>
          <w:tcPr>
            <w:tcW w:w="0" w:type="auto"/>
            <w:vAlign w:val="center"/>
            <w:hideMark/>
          </w:tcPr>
          <w:p w14:paraId="632847A2" w14:textId="77777777" w:rsidR="00E65412" w:rsidRPr="00500BEC" w:rsidRDefault="00E65412" w:rsidP="00422884">
            <w:r w:rsidRPr="00500BEC">
              <w:t>Fractured Identity</w:t>
            </w:r>
          </w:p>
        </w:tc>
        <w:tc>
          <w:tcPr>
            <w:tcW w:w="0" w:type="auto"/>
            <w:vAlign w:val="center"/>
            <w:hideMark/>
          </w:tcPr>
          <w:p w14:paraId="1B510DA3" w14:textId="77777777" w:rsidR="00E65412" w:rsidRPr="00500BEC" w:rsidRDefault="00E65412" w:rsidP="00422884">
            <w:r w:rsidRPr="00500BEC">
              <w:t>Emotional fragmentation or collapse</w:t>
            </w:r>
          </w:p>
        </w:tc>
        <w:tc>
          <w:tcPr>
            <w:tcW w:w="0" w:type="auto"/>
            <w:vAlign w:val="center"/>
            <w:hideMark/>
          </w:tcPr>
          <w:p w14:paraId="0F84DC64" w14:textId="77777777" w:rsidR="00E65412" w:rsidRPr="00500BEC" w:rsidRDefault="00E65412" w:rsidP="00422884">
            <w:r w:rsidRPr="00500BEC">
              <w:t>HMD-INQUIRY</w:t>
            </w:r>
          </w:p>
        </w:tc>
      </w:tr>
      <w:tr w:rsidR="00E65412" w:rsidRPr="00500BEC" w14:paraId="061EDA30" w14:textId="77777777" w:rsidTr="00422884">
        <w:trPr>
          <w:tblCellSpacing w:w="15" w:type="dxa"/>
        </w:trPr>
        <w:tc>
          <w:tcPr>
            <w:tcW w:w="0" w:type="auto"/>
            <w:shd w:val="pct10" w:color="auto" w:fill="auto"/>
            <w:vAlign w:val="center"/>
            <w:hideMark/>
          </w:tcPr>
          <w:p w14:paraId="7BD109E8" w14:textId="77777777" w:rsidR="00E65412" w:rsidRPr="00500BEC" w:rsidRDefault="00E65412" w:rsidP="00422884">
            <w:pPr>
              <w:rPr>
                <w:b/>
                <w:bCs/>
              </w:rPr>
            </w:pPr>
            <w:r w:rsidRPr="00500BEC">
              <w:rPr>
                <w:b/>
                <w:bCs/>
              </w:rPr>
              <w:t>BLD-041</w:t>
            </w:r>
          </w:p>
        </w:tc>
        <w:tc>
          <w:tcPr>
            <w:tcW w:w="0" w:type="auto"/>
            <w:shd w:val="pct10" w:color="auto" w:fill="auto"/>
            <w:vAlign w:val="center"/>
            <w:hideMark/>
          </w:tcPr>
          <w:p w14:paraId="1D760B6F" w14:textId="77777777" w:rsidR="00E65412" w:rsidRPr="00500BEC" w:rsidRDefault="00E65412" w:rsidP="00422884">
            <w:r w:rsidRPr="00500BEC">
              <w:t>Descent Spiral</w:t>
            </w:r>
          </w:p>
        </w:tc>
        <w:tc>
          <w:tcPr>
            <w:tcW w:w="0" w:type="auto"/>
            <w:shd w:val="pct10" w:color="auto" w:fill="auto"/>
            <w:vAlign w:val="center"/>
            <w:hideMark/>
          </w:tcPr>
          <w:p w14:paraId="54A1686E" w14:textId="77777777" w:rsidR="00E65412" w:rsidRPr="00500BEC" w:rsidRDefault="00E65412" w:rsidP="00422884">
            <w:r w:rsidRPr="00500BEC">
              <w:t>Loss of regulation and emotional grounding</w:t>
            </w:r>
          </w:p>
        </w:tc>
        <w:tc>
          <w:tcPr>
            <w:tcW w:w="0" w:type="auto"/>
            <w:shd w:val="pct10" w:color="auto" w:fill="auto"/>
            <w:vAlign w:val="center"/>
            <w:hideMark/>
          </w:tcPr>
          <w:p w14:paraId="4F302C43" w14:textId="77777777" w:rsidR="00E65412" w:rsidRPr="00500BEC" w:rsidRDefault="00E65412" w:rsidP="00422884">
            <w:r w:rsidRPr="00500BEC">
              <w:t>HMD-RECOVERY</w:t>
            </w:r>
          </w:p>
        </w:tc>
      </w:tr>
    </w:tbl>
    <w:p w14:paraId="68A520BA" w14:textId="77777777" w:rsidR="00E65412" w:rsidRPr="00500BEC" w:rsidRDefault="00E65412" w:rsidP="00E65412">
      <w:pPr>
        <w:rPr>
          <w:rFonts w:ascii="Cascadia Code SemiLight" w:hAnsi="Cascadia Code SemiLight" w:cs="Cascadia Code SemiLight"/>
        </w:rPr>
      </w:pPr>
      <w:r>
        <w:br/>
      </w:r>
      <w:r>
        <w:br/>
      </w:r>
      <w:r w:rsidRPr="00500BEC">
        <w:rPr>
          <w:b/>
          <w:bCs/>
        </w:rPr>
        <w:t>YAML Sample</w:t>
      </w:r>
      <w:r>
        <w:rPr>
          <w:b/>
          <w:bCs/>
        </w:rPr>
        <w:br/>
      </w:r>
      <w:r w:rsidRPr="00500BEC">
        <w:rPr>
          <w:rFonts w:ascii="Cascadia Code SemiLight" w:hAnsi="Cascadia Code SemiLight" w:cs="Cascadia Code SemiLight"/>
        </w:rPr>
        <w:t>BLD-JOYGRIEF:</w:t>
      </w:r>
    </w:p>
    <w:p w14:paraId="21E56FBD" w14:textId="77777777" w:rsidR="00E65412" w:rsidRPr="00500BEC" w:rsidRDefault="00E65412" w:rsidP="00E65412">
      <w:pPr>
        <w:rPr>
          <w:rFonts w:ascii="Cascadia Code SemiLight" w:hAnsi="Cascadia Code SemiLight" w:cs="Cascadia Code SemiLight"/>
        </w:rPr>
      </w:pPr>
      <w:r w:rsidRPr="00500BEC">
        <w:rPr>
          <w:rFonts w:ascii="Cascadia Code SemiLight" w:hAnsi="Cascadia Code SemiLight" w:cs="Cascadia Code SemiLight"/>
        </w:rPr>
        <w:t xml:space="preserve">  label: Joy-Grief Blend</w:t>
      </w:r>
    </w:p>
    <w:p w14:paraId="79FC7C46" w14:textId="77777777" w:rsidR="00E65412" w:rsidRPr="00500BEC" w:rsidRDefault="00E65412" w:rsidP="00E65412">
      <w:pPr>
        <w:rPr>
          <w:rFonts w:ascii="Cascadia Code SemiLight" w:hAnsi="Cascadia Code SemiLight" w:cs="Cascadia Code SemiLight"/>
        </w:rPr>
      </w:pPr>
      <w:r w:rsidRPr="00500BEC">
        <w:rPr>
          <w:rFonts w:ascii="Cascadia Code SemiLight" w:hAnsi="Cascadia Code SemiLight" w:cs="Cascadia Code SemiLight"/>
        </w:rPr>
        <w:t xml:space="preserve">  components: ["JOY", "GRF"]</w:t>
      </w:r>
    </w:p>
    <w:p w14:paraId="663888BB" w14:textId="77777777" w:rsidR="00E65412" w:rsidRPr="00500BEC" w:rsidRDefault="00E65412" w:rsidP="00E65412">
      <w:pPr>
        <w:rPr>
          <w:rFonts w:ascii="Cascadia Code SemiLight" w:hAnsi="Cascadia Code SemiLight" w:cs="Cascadia Code SemiLight"/>
        </w:rPr>
      </w:pPr>
      <w:r w:rsidRPr="00500BEC">
        <w:rPr>
          <w:rFonts w:ascii="Cascadia Code SemiLight" w:hAnsi="Cascadia Code SemiLight" w:cs="Cascadia Code SemiLight"/>
        </w:rPr>
        <w:t xml:space="preserve">  </w:t>
      </w:r>
      <w:proofErr w:type="spellStart"/>
      <w:r w:rsidRPr="00500BEC">
        <w:rPr>
          <w:rFonts w:ascii="Cascadia Code SemiLight" w:hAnsi="Cascadia Code SemiLight" w:cs="Cascadia Code SemiLight"/>
        </w:rPr>
        <w:t>emotional_signature</w:t>
      </w:r>
      <w:proofErr w:type="spellEnd"/>
      <w:r w:rsidRPr="00500BEC">
        <w:rPr>
          <w:rFonts w:ascii="Cascadia Code SemiLight" w:hAnsi="Cascadia Code SemiLight" w:cs="Cascadia Code SemiLight"/>
        </w:rPr>
        <w:t>: "Smiling through tears"</w:t>
      </w:r>
    </w:p>
    <w:p w14:paraId="21E25F27" w14:textId="77777777" w:rsidR="00E65412" w:rsidRPr="00500BEC" w:rsidRDefault="00E65412" w:rsidP="00E65412">
      <w:pPr>
        <w:rPr>
          <w:rFonts w:ascii="Cascadia Code SemiLight" w:hAnsi="Cascadia Code SemiLight" w:cs="Cascadia Code SemiLight"/>
        </w:rPr>
      </w:pPr>
      <w:r w:rsidRPr="00500BEC">
        <w:rPr>
          <w:rFonts w:ascii="Cascadia Code SemiLight" w:hAnsi="Cascadia Code SemiLight" w:cs="Cascadia Code SemiLight"/>
        </w:rPr>
        <w:t xml:space="preserve">  </w:t>
      </w:r>
      <w:proofErr w:type="spellStart"/>
      <w:r w:rsidRPr="00500BEC">
        <w:rPr>
          <w:rFonts w:ascii="Cascadia Code SemiLight" w:hAnsi="Cascadia Code SemiLight" w:cs="Cascadia Code SemiLight"/>
        </w:rPr>
        <w:t>use_case</w:t>
      </w:r>
      <w:proofErr w:type="spellEnd"/>
      <w:r w:rsidRPr="00500BEC">
        <w:rPr>
          <w:rFonts w:ascii="Cascadia Code SemiLight" w:hAnsi="Cascadia Code SemiLight" w:cs="Cascadia Code SemiLight"/>
        </w:rPr>
        <w:t>: "Remembering someone you miss with love"</w:t>
      </w:r>
    </w:p>
    <w:p w14:paraId="04692041" w14:textId="77777777" w:rsidR="00E65412" w:rsidRPr="00500BEC" w:rsidRDefault="00E65412" w:rsidP="00E65412">
      <w:pPr>
        <w:rPr>
          <w:rFonts w:ascii="Cascadia Code SemiLight" w:hAnsi="Cascadia Code SemiLight" w:cs="Cascadia Code SemiLight"/>
        </w:rPr>
      </w:pPr>
      <w:r w:rsidRPr="00500BEC">
        <w:rPr>
          <w:rFonts w:ascii="Cascadia Code SemiLight" w:hAnsi="Cascadia Code SemiLight" w:cs="Cascadia Code SemiLight"/>
        </w:rPr>
        <w:t xml:space="preserve">  </w:t>
      </w:r>
      <w:proofErr w:type="spellStart"/>
      <w:r w:rsidRPr="00500BEC">
        <w:rPr>
          <w:rFonts w:ascii="Cascadia Code SemiLight" w:hAnsi="Cascadia Code SemiLight" w:cs="Cascadia Code SemiLight"/>
        </w:rPr>
        <w:t>detection_risk</w:t>
      </w:r>
      <w:proofErr w:type="spellEnd"/>
      <w:r w:rsidRPr="00500BEC">
        <w:rPr>
          <w:rFonts w:ascii="Cascadia Code SemiLight" w:hAnsi="Cascadia Code SemiLight" w:cs="Cascadia Code SemiLight"/>
        </w:rPr>
        <w:t>: "Often misread as mood instability"</w:t>
      </w:r>
    </w:p>
    <w:p w14:paraId="50072339" w14:textId="77777777" w:rsidR="00E65412" w:rsidRPr="00500BEC" w:rsidRDefault="00E65412" w:rsidP="00E65412">
      <w:pPr>
        <w:rPr>
          <w:rFonts w:ascii="Cascadia Code SemiLight" w:hAnsi="Cascadia Code SemiLight" w:cs="Cascadia Code SemiLight"/>
        </w:rPr>
      </w:pPr>
      <w:r w:rsidRPr="00500BEC">
        <w:rPr>
          <w:rFonts w:ascii="Cascadia Code SemiLight" w:hAnsi="Cascadia Code SemiLight" w:cs="Cascadia Code SemiLight"/>
        </w:rPr>
        <w:t xml:space="preserve">  strategies: ["RSM-VALIDATE", "RSM-WARMREFLECT"]</w:t>
      </w:r>
    </w:p>
    <w:p w14:paraId="3CDF11BB" w14:textId="77777777" w:rsidR="00E65412" w:rsidRPr="00500BEC" w:rsidRDefault="00E65412" w:rsidP="00E65412">
      <w:pPr>
        <w:rPr>
          <w:rFonts w:ascii="Cascadia Code SemiLight" w:hAnsi="Cascadia Code SemiLight" w:cs="Cascadia Code SemiLight"/>
        </w:rPr>
      </w:pPr>
    </w:p>
    <w:p w14:paraId="54B80C79" w14:textId="77777777" w:rsidR="00E65412" w:rsidRPr="00500BEC" w:rsidRDefault="00E65412" w:rsidP="00E65412">
      <w:pPr>
        <w:rPr>
          <w:rFonts w:ascii="Cascadia Code SemiLight" w:hAnsi="Cascadia Code SemiLight" w:cs="Cascadia Code SemiLight"/>
        </w:rPr>
      </w:pPr>
      <w:r w:rsidRPr="00500BEC">
        <w:rPr>
          <w:rFonts w:ascii="Cascadia Code SemiLight" w:hAnsi="Cascadia Code SemiLight" w:cs="Cascadia Code SemiLight"/>
        </w:rPr>
        <w:t>BLD-FEARANGER:</w:t>
      </w:r>
    </w:p>
    <w:p w14:paraId="33C35A1F" w14:textId="77777777" w:rsidR="00E65412" w:rsidRPr="00500BEC" w:rsidRDefault="00E65412" w:rsidP="00E65412">
      <w:pPr>
        <w:rPr>
          <w:rFonts w:ascii="Cascadia Code SemiLight" w:hAnsi="Cascadia Code SemiLight" w:cs="Cascadia Code SemiLight"/>
        </w:rPr>
      </w:pPr>
      <w:r w:rsidRPr="00500BEC">
        <w:rPr>
          <w:rFonts w:ascii="Cascadia Code SemiLight" w:hAnsi="Cascadia Code SemiLight" w:cs="Cascadia Code SemiLight"/>
        </w:rPr>
        <w:t xml:space="preserve">  label: Fear-Anger Blend</w:t>
      </w:r>
    </w:p>
    <w:p w14:paraId="68651AC5" w14:textId="77777777" w:rsidR="00E65412" w:rsidRPr="00500BEC" w:rsidRDefault="00E65412" w:rsidP="00E65412">
      <w:pPr>
        <w:rPr>
          <w:rFonts w:ascii="Cascadia Code SemiLight" w:hAnsi="Cascadia Code SemiLight" w:cs="Cascadia Code SemiLight"/>
        </w:rPr>
      </w:pPr>
      <w:r w:rsidRPr="00500BEC">
        <w:rPr>
          <w:rFonts w:ascii="Cascadia Code SemiLight" w:hAnsi="Cascadia Code SemiLight" w:cs="Cascadia Code SemiLight"/>
        </w:rPr>
        <w:t xml:space="preserve">  components: ["FEA", "ANG"]</w:t>
      </w:r>
    </w:p>
    <w:p w14:paraId="09C0EAA9" w14:textId="77777777" w:rsidR="00E65412" w:rsidRPr="00500BEC" w:rsidRDefault="00E65412" w:rsidP="00E65412">
      <w:pPr>
        <w:rPr>
          <w:rFonts w:ascii="Cascadia Code SemiLight" w:hAnsi="Cascadia Code SemiLight" w:cs="Cascadia Code SemiLight"/>
        </w:rPr>
      </w:pPr>
      <w:r w:rsidRPr="00500BEC">
        <w:rPr>
          <w:rFonts w:ascii="Cascadia Code SemiLight" w:hAnsi="Cascadia Code SemiLight" w:cs="Cascadia Code SemiLight"/>
        </w:rPr>
        <w:t xml:space="preserve">  </w:t>
      </w:r>
      <w:proofErr w:type="spellStart"/>
      <w:r w:rsidRPr="00500BEC">
        <w:rPr>
          <w:rFonts w:ascii="Cascadia Code SemiLight" w:hAnsi="Cascadia Code SemiLight" w:cs="Cascadia Code SemiLight"/>
        </w:rPr>
        <w:t>emotional_signature</w:t>
      </w:r>
      <w:proofErr w:type="spellEnd"/>
      <w:r w:rsidRPr="00500BEC">
        <w:rPr>
          <w:rFonts w:ascii="Cascadia Code SemiLight" w:hAnsi="Cascadia Code SemiLight" w:cs="Cascadia Code SemiLight"/>
        </w:rPr>
        <w:t>: "Shouting while feeling scared"</w:t>
      </w:r>
    </w:p>
    <w:p w14:paraId="48F708DF" w14:textId="77777777" w:rsidR="00E65412" w:rsidRPr="00500BEC" w:rsidRDefault="00E65412" w:rsidP="00E65412">
      <w:pPr>
        <w:rPr>
          <w:rFonts w:ascii="Cascadia Code SemiLight" w:hAnsi="Cascadia Code SemiLight" w:cs="Cascadia Code SemiLight"/>
        </w:rPr>
      </w:pPr>
      <w:r w:rsidRPr="00500BEC">
        <w:rPr>
          <w:rFonts w:ascii="Cascadia Code SemiLight" w:hAnsi="Cascadia Code SemiLight" w:cs="Cascadia Code SemiLight"/>
        </w:rPr>
        <w:t xml:space="preserve">  </w:t>
      </w:r>
      <w:proofErr w:type="spellStart"/>
      <w:r w:rsidRPr="00500BEC">
        <w:rPr>
          <w:rFonts w:ascii="Cascadia Code SemiLight" w:hAnsi="Cascadia Code SemiLight" w:cs="Cascadia Code SemiLight"/>
        </w:rPr>
        <w:t>urgency_score</w:t>
      </w:r>
      <w:proofErr w:type="spellEnd"/>
      <w:r w:rsidRPr="00500BEC">
        <w:rPr>
          <w:rFonts w:ascii="Cascadia Code SemiLight" w:hAnsi="Cascadia Code SemiLight" w:cs="Cascadia Code SemiLight"/>
        </w:rPr>
        <w:t>: 8.5</w:t>
      </w:r>
    </w:p>
    <w:p w14:paraId="481C24AF" w14:textId="77777777" w:rsidR="00E65412" w:rsidRPr="00500BEC" w:rsidRDefault="00E65412" w:rsidP="00E65412">
      <w:pPr>
        <w:rPr>
          <w:b/>
          <w:bCs/>
        </w:rPr>
      </w:pPr>
      <w:r w:rsidRPr="00500BEC">
        <w:rPr>
          <w:rFonts w:ascii="Cascadia Code SemiLight" w:hAnsi="Cascadia Code SemiLight" w:cs="Cascadia Code SemiLight"/>
        </w:rPr>
        <w:t xml:space="preserve">  mitigation: ["INV-GROUND01", "RSM-DEESCALATE"]</w:t>
      </w:r>
      <w:r>
        <w:br/>
      </w:r>
      <w:r>
        <w:br/>
      </w:r>
      <w:r>
        <w:rPr>
          <w:b/>
          <w:bCs/>
        </w:rPr>
        <w:br/>
      </w:r>
      <w:r w:rsidRPr="00500BEC">
        <w:rPr>
          <w:b/>
          <w:bCs/>
        </w:rPr>
        <w:t>HEART Alignment</w:t>
      </w:r>
    </w:p>
    <w:p w14:paraId="7AB826F6" w14:textId="77777777" w:rsidR="00E65412" w:rsidRPr="00500BEC" w:rsidRDefault="00E65412" w:rsidP="009B1296">
      <w:pPr>
        <w:numPr>
          <w:ilvl w:val="0"/>
          <w:numId w:val="91"/>
        </w:numPr>
      </w:pPr>
      <w:r w:rsidRPr="00500BEC">
        <w:rPr>
          <w:b/>
          <w:bCs/>
        </w:rPr>
        <w:t>HVC-CNS02 (Consent Check):</w:t>
      </w:r>
      <w:r w:rsidRPr="00500BEC">
        <w:t xml:space="preserve"> Prevents oversimplified emotional mirroring that could violate user trust</w:t>
      </w:r>
    </w:p>
    <w:p w14:paraId="05BB9FF6" w14:textId="77777777" w:rsidR="00E65412" w:rsidRPr="00500BEC" w:rsidRDefault="00E65412" w:rsidP="009B1296">
      <w:pPr>
        <w:numPr>
          <w:ilvl w:val="0"/>
          <w:numId w:val="91"/>
        </w:numPr>
      </w:pPr>
      <w:r w:rsidRPr="00500BEC">
        <w:rPr>
          <w:b/>
          <w:bCs/>
        </w:rPr>
        <w:t>HVC-CXT05 (Contextual Integrity):</w:t>
      </w:r>
      <w:r w:rsidRPr="00500BEC">
        <w:t xml:space="preserve"> Ensures blend interpretation includes relationship and cultural modifiers</w:t>
      </w:r>
    </w:p>
    <w:p w14:paraId="09F445C3" w14:textId="77777777" w:rsidR="00E65412" w:rsidRPr="00500BEC" w:rsidRDefault="00E65412" w:rsidP="009B1296">
      <w:pPr>
        <w:numPr>
          <w:ilvl w:val="0"/>
          <w:numId w:val="91"/>
        </w:numPr>
      </w:pPr>
      <w:r w:rsidRPr="00500BEC">
        <w:rPr>
          <w:b/>
          <w:bCs/>
        </w:rPr>
        <w:t>CMP-HOLD</w:t>
      </w:r>
      <w:r w:rsidRPr="00500BEC">
        <w:t xml:space="preserve"> or </w:t>
      </w:r>
      <w:r w:rsidRPr="00500BEC">
        <w:rPr>
          <w:b/>
          <w:bCs/>
        </w:rPr>
        <w:t>CMP-PASS</w:t>
      </w:r>
      <w:r w:rsidRPr="00500BEC">
        <w:t>: Blend risk scoring integrated into emotional safety audit</w:t>
      </w:r>
    </w:p>
    <w:p w14:paraId="7B24EF73" w14:textId="77777777" w:rsidR="00E65412" w:rsidRPr="00500BEC" w:rsidRDefault="00E65412" w:rsidP="00E65412">
      <w:pPr>
        <w:pStyle w:val="Heading3"/>
      </w:pPr>
      <w:r>
        <w:rPr>
          <w:rStyle w:val="Strong"/>
          <w:b w:val="0"/>
          <w:bCs w:val="0"/>
        </w:rPr>
        <w:br/>
      </w:r>
      <w:r>
        <w:rPr>
          <w:rStyle w:val="Strong"/>
          <w:b w:val="0"/>
          <w:bCs w:val="0"/>
        </w:rPr>
        <w:br/>
      </w:r>
      <w:r>
        <w:rPr>
          <w:rStyle w:val="Strong"/>
          <w:b w:val="0"/>
          <w:bCs w:val="0"/>
        </w:rPr>
        <w:br/>
      </w:r>
      <w:r w:rsidRPr="00500BEC">
        <w:rPr>
          <w:rStyle w:val="Strong"/>
        </w:rPr>
        <w:t>Appendix A.10 – HEART Mode Directives (HMD-*)</w:t>
      </w:r>
    </w:p>
    <w:p w14:paraId="53031606" w14:textId="77777777" w:rsidR="00E65412" w:rsidRPr="00500BEC" w:rsidRDefault="00E65412" w:rsidP="00E65412">
      <w:pPr>
        <w:rPr>
          <w:i/>
          <w:iCs/>
        </w:rPr>
      </w:pPr>
      <w:r w:rsidRPr="00500BEC">
        <w:rPr>
          <w:i/>
          <w:iCs/>
        </w:rPr>
        <w:t>System-Wide Behavior Shifts for Emotional Safety, Trust Repair, and Ethical Pause</w:t>
      </w:r>
    </w:p>
    <w:p w14:paraId="3870B8C6" w14:textId="77777777" w:rsidR="00E65412" w:rsidRPr="00500BEC" w:rsidRDefault="00E65412" w:rsidP="00E65412">
      <w:pPr>
        <w:rPr>
          <w:b/>
          <w:bCs/>
        </w:rPr>
      </w:pPr>
      <w:r>
        <w:rPr>
          <w:b/>
          <w:bCs/>
        </w:rPr>
        <w:br/>
      </w:r>
      <w:r w:rsidRPr="00500BEC">
        <w:rPr>
          <w:b/>
          <w:bCs/>
        </w:rPr>
        <w:t>Purpose</w:t>
      </w:r>
    </w:p>
    <w:p w14:paraId="576D608A" w14:textId="77777777" w:rsidR="00E65412" w:rsidRPr="00500BEC" w:rsidRDefault="00E65412" w:rsidP="00E65412">
      <w:r w:rsidRPr="00500BEC">
        <w:rPr>
          <w:b/>
          <w:bCs/>
        </w:rPr>
        <w:t>HEART™</w:t>
      </w:r>
      <w:r w:rsidRPr="00500BEC">
        <w:t xml:space="preserve"> Mode Directives are non-negotiable behavioral shifts MEC initiates when emotional, relational, or ethical integrity is at risk. They override output generation, prompt logic, and progression flow</w:t>
      </w:r>
      <w:r>
        <w:t>,</w:t>
      </w:r>
      <w:r w:rsidRPr="00500BEC">
        <w:t xml:space="preserve"> centering the user's emotional safety.</w:t>
      </w:r>
    </w:p>
    <w:p w14:paraId="1A1D7B75" w14:textId="77777777" w:rsidR="00E65412" w:rsidRDefault="00E65412" w:rsidP="00E65412">
      <w:r w:rsidRPr="00500BEC">
        <w:t xml:space="preserve">    </w:t>
      </w:r>
      <w:r w:rsidRPr="00500BEC">
        <w:rPr>
          <w:i/>
          <w:iCs/>
        </w:rPr>
        <w:t>Empathic systems don’t just respond. They know when not to.</w:t>
      </w:r>
      <w:r>
        <w:rPr>
          <w:i/>
          <w:iCs/>
        </w:rPr>
        <w:br/>
      </w:r>
      <w:r>
        <w:rPr>
          <w:i/>
          <w:iCs/>
        </w:rPr>
        <w:br/>
      </w:r>
      <w:r>
        <w:rPr>
          <w:b/>
          <w:bCs/>
        </w:rPr>
        <w:br/>
      </w:r>
      <w:r>
        <w:rPr>
          <w:b/>
          <w:bCs/>
        </w:rPr>
        <w:br/>
      </w:r>
      <w:r>
        <w:rPr>
          <w:b/>
          <w:bCs/>
        </w:rPr>
        <w:br/>
      </w:r>
      <w:r>
        <w:rPr>
          <w:b/>
          <w:bCs/>
        </w:rPr>
        <w:br/>
      </w:r>
      <w:r w:rsidRPr="00500BEC">
        <w:rPr>
          <w:b/>
          <w:bCs/>
        </w:rPr>
        <w:t>Code Prefix</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121"/>
        <w:gridCol w:w="718"/>
        <w:gridCol w:w="3627"/>
      </w:tblGrid>
      <w:tr w:rsidR="00E65412" w:rsidRPr="00500BEC" w14:paraId="5628FBDE" w14:textId="77777777" w:rsidTr="00422884">
        <w:trPr>
          <w:tblHeader/>
          <w:tblCellSpacing w:w="15" w:type="dxa"/>
        </w:trPr>
        <w:tc>
          <w:tcPr>
            <w:tcW w:w="0" w:type="auto"/>
            <w:shd w:val="pct10" w:color="auto" w:fill="auto"/>
            <w:vAlign w:val="center"/>
            <w:hideMark/>
          </w:tcPr>
          <w:p w14:paraId="7815EB80" w14:textId="77777777" w:rsidR="00E65412" w:rsidRPr="00500BEC" w:rsidRDefault="00E65412" w:rsidP="00422884">
            <w:pPr>
              <w:rPr>
                <w:b/>
                <w:bCs/>
              </w:rPr>
            </w:pPr>
            <w:r w:rsidRPr="00500BEC">
              <w:rPr>
                <w:b/>
                <w:bCs/>
              </w:rPr>
              <w:t>Type</w:t>
            </w:r>
          </w:p>
        </w:tc>
        <w:tc>
          <w:tcPr>
            <w:tcW w:w="0" w:type="auto"/>
            <w:shd w:val="pct10" w:color="auto" w:fill="auto"/>
            <w:vAlign w:val="center"/>
            <w:hideMark/>
          </w:tcPr>
          <w:p w14:paraId="7BF88FF2" w14:textId="77777777" w:rsidR="00E65412" w:rsidRPr="00500BEC" w:rsidRDefault="00E65412" w:rsidP="00422884">
            <w:pPr>
              <w:rPr>
                <w:b/>
                <w:bCs/>
              </w:rPr>
            </w:pPr>
            <w:r w:rsidRPr="00500BEC">
              <w:rPr>
                <w:b/>
                <w:bCs/>
              </w:rPr>
              <w:t>Prefix</w:t>
            </w:r>
          </w:p>
        </w:tc>
        <w:tc>
          <w:tcPr>
            <w:tcW w:w="0" w:type="auto"/>
            <w:shd w:val="pct10" w:color="auto" w:fill="auto"/>
            <w:vAlign w:val="center"/>
            <w:hideMark/>
          </w:tcPr>
          <w:p w14:paraId="09B74043" w14:textId="77777777" w:rsidR="00E65412" w:rsidRPr="00500BEC" w:rsidRDefault="00E65412" w:rsidP="00422884">
            <w:pPr>
              <w:rPr>
                <w:b/>
                <w:bCs/>
              </w:rPr>
            </w:pPr>
            <w:r w:rsidRPr="00500BEC">
              <w:rPr>
                <w:b/>
                <w:bCs/>
              </w:rPr>
              <w:t>Description</w:t>
            </w:r>
          </w:p>
        </w:tc>
      </w:tr>
      <w:tr w:rsidR="00E65412" w:rsidRPr="00500BEC" w14:paraId="04379D9C" w14:textId="77777777" w:rsidTr="00422884">
        <w:trPr>
          <w:tblCellSpacing w:w="15" w:type="dxa"/>
        </w:trPr>
        <w:tc>
          <w:tcPr>
            <w:tcW w:w="0" w:type="auto"/>
            <w:vAlign w:val="center"/>
            <w:hideMark/>
          </w:tcPr>
          <w:p w14:paraId="7D534FF5" w14:textId="77777777" w:rsidR="00E65412" w:rsidRPr="00500BEC" w:rsidRDefault="00E65412" w:rsidP="00422884">
            <w:r w:rsidRPr="00500BEC">
              <w:t>HEART Mode Directive</w:t>
            </w:r>
          </w:p>
        </w:tc>
        <w:tc>
          <w:tcPr>
            <w:tcW w:w="0" w:type="auto"/>
            <w:vAlign w:val="center"/>
            <w:hideMark/>
          </w:tcPr>
          <w:p w14:paraId="002F61D2" w14:textId="77777777" w:rsidR="00E65412" w:rsidRPr="00500BEC" w:rsidRDefault="00E65412" w:rsidP="00422884">
            <w:r w:rsidRPr="00500BEC">
              <w:t>HMD-*</w:t>
            </w:r>
          </w:p>
        </w:tc>
        <w:tc>
          <w:tcPr>
            <w:tcW w:w="0" w:type="auto"/>
            <w:vAlign w:val="center"/>
            <w:hideMark/>
          </w:tcPr>
          <w:p w14:paraId="34C8537C" w14:textId="77777777" w:rsidR="00E65412" w:rsidRPr="00500BEC" w:rsidRDefault="00E65412" w:rsidP="00422884">
            <w:r w:rsidRPr="00500BEC">
              <w:t>Global override states triggered by ERIS</w:t>
            </w:r>
          </w:p>
        </w:tc>
      </w:tr>
    </w:tbl>
    <w:p w14:paraId="64A61833" w14:textId="77777777" w:rsidR="00E65412" w:rsidRDefault="00E65412" w:rsidP="00E65412">
      <w:r>
        <w:br/>
      </w:r>
      <w:r>
        <w:rPr>
          <w:b/>
          <w:bCs/>
        </w:rPr>
        <w:br/>
      </w:r>
      <w:r w:rsidRPr="00DD1C67">
        <w:rPr>
          <w:b/>
          <w:bCs/>
        </w:rPr>
        <w:t>Functional Role in MEC</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808"/>
        <w:gridCol w:w="6249"/>
      </w:tblGrid>
      <w:tr w:rsidR="00E65412" w:rsidRPr="00DD1C67" w14:paraId="08D6CFF7" w14:textId="77777777" w:rsidTr="00422884">
        <w:trPr>
          <w:tblHeader/>
          <w:tblCellSpacing w:w="15" w:type="dxa"/>
        </w:trPr>
        <w:tc>
          <w:tcPr>
            <w:tcW w:w="0" w:type="auto"/>
            <w:shd w:val="pct10" w:color="auto" w:fill="auto"/>
            <w:vAlign w:val="center"/>
            <w:hideMark/>
          </w:tcPr>
          <w:p w14:paraId="52FB5503" w14:textId="77777777" w:rsidR="00E65412" w:rsidRPr="00DD1C67" w:rsidRDefault="00E65412" w:rsidP="00422884">
            <w:pPr>
              <w:rPr>
                <w:b/>
                <w:bCs/>
              </w:rPr>
            </w:pPr>
            <w:r w:rsidRPr="00DD1C67">
              <w:rPr>
                <w:b/>
                <w:bCs/>
              </w:rPr>
              <w:t>Layer</w:t>
            </w:r>
          </w:p>
        </w:tc>
        <w:tc>
          <w:tcPr>
            <w:tcW w:w="0" w:type="auto"/>
            <w:shd w:val="pct10" w:color="auto" w:fill="auto"/>
            <w:vAlign w:val="center"/>
            <w:hideMark/>
          </w:tcPr>
          <w:p w14:paraId="0EF930EE" w14:textId="77777777" w:rsidR="00E65412" w:rsidRPr="00DD1C67" w:rsidRDefault="00E65412" w:rsidP="00422884">
            <w:pPr>
              <w:rPr>
                <w:b/>
                <w:bCs/>
              </w:rPr>
            </w:pPr>
            <w:r w:rsidRPr="00DD1C67">
              <w:rPr>
                <w:b/>
                <w:bCs/>
              </w:rPr>
              <w:t>Role</w:t>
            </w:r>
          </w:p>
        </w:tc>
      </w:tr>
      <w:tr w:rsidR="00E65412" w:rsidRPr="00DD1C67" w14:paraId="291F36C4" w14:textId="77777777" w:rsidTr="00422884">
        <w:trPr>
          <w:tblCellSpacing w:w="15" w:type="dxa"/>
        </w:trPr>
        <w:tc>
          <w:tcPr>
            <w:tcW w:w="0" w:type="auto"/>
            <w:vAlign w:val="center"/>
            <w:hideMark/>
          </w:tcPr>
          <w:p w14:paraId="33F4DE5E" w14:textId="77777777" w:rsidR="00E65412" w:rsidRPr="00DD1C67" w:rsidRDefault="00E65412" w:rsidP="00422884">
            <w:r w:rsidRPr="00DD1C67">
              <w:rPr>
                <w:b/>
                <w:bCs/>
              </w:rPr>
              <w:t>ERIS</w:t>
            </w:r>
          </w:p>
        </w:tc>
        <w:tc>
          <w:tcPr>
            <w:tcW w:w="0" w:type="auto"/>
            <w:vAlign w:val="center"/>
            <w:hideMark/>
          </w:tcPr>
          <w:p w14:paraId="5403995C" w14:textId="77777777" w:rsidR="00E65412" w:rsidRPr="00DD1C67" w:rsidRDefault="00E65412" w:rsidP="00422884">
            <w:r w:rsidRPr="00DD1C67">
              <w:t>Evaluates blend density, ethical violations, relational breaches</w:t>
            </w:r>
          </w:p>
        </w:tc>
      </w:tr>
      <w:tr w:rsidR="00E65412" w:rsidRPr="00DD1C67" w14:paraId="490068DA" w14:textId="77777777" w:rsidTr="00422884">
        <w:trPr>
          <w:tblCellSpacing w:w="15" w:type="dxa"/>
        </w:trPr>
        <w:tc>
          <w:tcPr>
            <w:tcW w:w="0" w:type="auto"/>
            <w:shd w:val="pct10" w:color="auto" w:fill="auto"/>
            <w:vAlign w:val="center"/>
            <w:hideMark/>
          </w:tcPr>
          <w:p w14:paraId="2D84B69A" w14:textId="77777777" w:rsidR="00E65412" w:rsidRPr="00DD1C67" w:rsidRDefault="00E65412" w:rsidP="00422884">
            <w:r w:rsidRPr="00DD1C67">
              <w:rPr>
                <w:b/>
                <w:bCs/>
              </w:rPr>
              <w:t>Recovery Manager</w:t>
            </w:r>
          </w:p>
        </w:tc>
        <w:tc>
          <w:tcPr>
            <w:tcW w:w="0" w:type="auto"/>
            <w:shd w:val="pct10" w:color="auto" w:fill="auto"/>
            <w:vAlign w:val="center"/>
            <w:hideMark/>
          </w:tcPr>
          <w:p w14:paraId="575DEAAA" w14:textId="77777777" w:rsidR="00E65412" w:rsidRPr="00DD1C67" w:rsidRDefault="00E65412" w:rsidP="00422884">
            <w:r w:rsidRPr="00DD1C67">
              <w:t>Activates the corresponding HMD state, logs override status</w:t>
            </w:r>
          </w:p>
        </w:tc>
      </w:tr>
      <w:tr w:rsidR="00E65412" w:rsidRPr="00DD1C67" w14:paraId="0EC5F3B4" w14:textId="77777777" w:rsidTr="00422884">
        <w:trPr>
          <w:tblCellSpacing w:w="15" w:type="dxa"/>
        </w:trPr>
        <w:tc>
          <w:tcPr>
            <w:tcW w:w="0" w:type="auto"/>
            <w:vAlign w:val="center"/>
            <w:hideMark/>
          </w:tcPr>
          <w:p w14:paraId="2FC35F05" w14:textId="77777777" w:rsidR="00E65412" w:rsidRPr="00DD1C67" w:rsidRDefault="00E65412" w:rsidP="00422884">
            <w:r w:rsidRPr="00DD1C67">
              <w:rPr>
                <w:b/>
                <w:bCs/>
              </w:rPr>
              <w:t>FEC</w:t>
            </w:r>
          </w:p>
        </w:tc>
        <w:tc>
          <w:tcPr>
            <w:tcW w:w="0" w:type="auto"/>
            <w:vAlign w:val="center"/>
            <w:hideMark/>
          </w:tcPr>
          <w:p w14:paraId="752104E6" w14:textId="77777777" w:rsidR="00E65412" w:rsidRPr="00DD1C67" w:rsidRDefault="00E65412" w:rsidP="00422884">
            <w:r w:rsidRPr="00DD1C67">
              <w:t>Halts advanced prompt injection; switches to soft/emergency modes</w:t>
            </w:r>
          </w:p>
        </w:tc>
      </w:tr>
      <w:tr w:rsidR="00E65412" w:rsidRPr="00DD1C67" w14:paraId="750005C5" w14:textId="77777777" w:rsidTr="00422884">
        <w:trPr>
          <w:tblCellSpacing w:w="15" w:type="dxa"/>
        </w:trPr>
        <w:tc>
          <w:tcPr>
            <w:tcW w:w="0" w:type="auto"/>
            <w:shd w:val="pct10" w:color="auto" w:fill="auto"/>
            <w:vAlign w:val="center"/>
            <w:hideMark/>
          </w:tcPr>
          <w:p w14:paraId="5B22F583" w14:textId="77777777" w:rsidR="00E65412" w:rsidRPr="00DD1C67" w:rsidRDefault="00E65412" w:rsidP="00422884">
            <w:r w:rsidRPr="00DD1C67">
              <w:rPr>
                <w:b/>
                <w:bCs/>
              </w:rPr>
              <w:t>EIL/ESIL</w:t>
            </w:r>
          </w:p>
        </w:tc>
        <w:tc>
          <w:tcPr>
            <w:tcW w:w="0" w:type="auto"/>
            <w:shd w:val="pct10" w:color="auto" w:fill="auto"/>
            <w:vAlign w:val="center"/>
            <w:hideMark/>
          </w:tcPr>
          <w:p w14:paraId="67319A79" w14:textId="77777777" w:rsidR="00E65412" w:rsidRPr="00DD1C67" w:rsidRDefault="00E65412" w:rsidP="00422884">
            <w:r w:rsidRPr="00DD1C67">
              <w:t>Temporarily suppress interpretation to avoid misfire or overreach</w:t>
            </w:r>
          </w:p>
        </w:tc>
      </w:tr>
    </w:tbl>
    <w:p w14:paraId="1CEA5366" w14:textId="77777777" w:rsidR="00E65412" w:rsidRDefault="00E65412" w:rsidP="00E65412">
      <w:r>
        <w:br/>
      </w:r>
      <w:r>
        <w:br/>
      </w:r>
      <w:r>
        <w:rPr>
          <w:b/>
          <w:bCs/>
        </w:rPr>
        <w:br/>
      </w:r>
      <w:r w:rsidRPr="00DD1C67">
        <w:rPr>
          <w:b/>
          <w:bCs/>
        </w:rPr>
        <w:t>Reference Entries (HMD-*)</w:t>
      </w:r>
    </w:p>
    <w:tbl>
      <w:tblPr>
        <w:tblW w:w="0" w:type="auto"/>
        <w:jc w:val="center"/>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750"/>
        <w:gridCol w:w="2069"/>
        <w:gridCol w:w="3197"/>
        <w:gridCol w:w="2334"/>
      </w:tblGrid>
      <w:tr w:rsidR="00E65412" w:rsidRPr="00DD1C67" w14:paraId="0C34E156" w14:textId="77777777" w:rsidTr="00422884">
        <w:trPr>
          <w:tblHeader/>
          <w:tblCellSpacing w:w="15" w:type="dxa"/>
          <w:jc w:val="center"/>
        </w:trPr>
        <w:tc>
          <w:tcPr>
            <w:tcW w:w="0" w:type="auto"/>
            <w:shd w:val="pct10" w:color="auto" w:fill="auto"/>
            <w:vAlign w:val="center"/>
            <w:hideMark/>
          </w:tcPr>
          <w:p w14:paraId="648E3B35" w14:textId="77777777" w:rsidR="00E65412" w:rsidRPr="00DD1C67" w:rsidRDefault="00E65412" w:rsidP="00422884">
            <w:pPr>
              <w:rPr>
                <w:b/>
                <w:bCs/>
              </w:rPr>
            </w:pPr>
            <w:r w:rsidRPr="00DD1C67">
              <w:rPr>
                <w:b/>
                <w:bCs/>
              </w:rPr>
              <w:t>Code</w:t>
            </w:r>
          </w:p>
        </w:tc>
        <w:tc>
          <w:tcPr>
            <w:tcW w:w="0" w:type="auto"/>
            <w:shd w:val="pct10" w:color="auto" w:fill="auto"/>
            <w:vAlign w:val="center"/>
            <w:hideMark/>
          </w:tcPr>
          <w:p w14:paraId="3F824136" w14:textId="77777777" w:rsidR="00E65412" w:rsidRPr="00DD1C67" w:rsidRDefault="00E65412" w:rsidP="00422884">
            <w:pPr>
              <w:rPr>
                <w:b/>
                <w:bCs/>
              </w:rPr>
            </w:pPr>
            <w:r w:rsidRPr="00DD1C67">
              <w:rPr>
                <w:b/>
                <w:bCs/>
              </w:rPr>
              <w:t>Label</w:t>
            </w:r>
          </w:p>
        </w:tc>
        <w:tc>
          <w:tcPr>
            <w:tcW w:w="0" w:type="auto"/>
            <w:shd w:val="pct10" w:color="auto" w:fill="auto"/>
            <w:vAlign w:val="center"/>
            <w:hideMark/>
          </w:tcPr>
          <w:p w14:paraId="030C901C" w14:textId="77777777" w:rsidR="00E65412" w:rsidRPr="00DD1C67" w:rsidRDefault="00E65412" w:rsidP="00422884">
            <w:pPr>
              <w:rPr>
                <w:b/>
                <w:bCs/>
              </w:rPr>
            </w:pPr>
            <w:r w:rsidRPr="00DD1C67">
              <w:rPr>
                <w:b/>
                <w:bCs/>
              </w:rPr>
              <w:t>Description</w:t>
            </w:r>
          </w:p>
        </w:tc>
        <w:tc>
          <w:tcPr>
            <w:tcW w:w="0" w:type="auto"/>
            <w:shd w:val="pct10" w:color="auto" w:fill="auto"/>
            <w:vAlign w:val="center"/>
            <w:hideMark/>
          </w:tcPr>
          <w:p w14:paraId="14012D55" w14:textId="77777777" w:rsidR="00E65412" w:rsidRPr="00DD1C67" w:rsidRDefault="00E65412" w:rsidP="00422884">
            <w:pPr>
              <w:rPr>
                <w:b/>
                <w:bCs/>
              </w:rPr>
            </w:pPr>
            <w:r w:rsidRPr="00DD1C67">
              <w:rPr>
                <w:b/>
                <w:bCs/>
              </w:rPr>
              <w:t>Common Triggers</w:t>
            </w:r>
          </w:p>
        </w:tc>
      </w:tr>
      <w:tr w:rsidR="00E65412" w:rsidRPr="00DD1C67" w14:paraId="57A91A98" w14:textId="77777777" w:rsidTr="00422884">
        <w:trPr>
          <w:tblCellSpacing w:w="15" w:type="dxa"/>
          <w:jc w:val="center"/>
        </w:trPr>
        <w:tc>
          <w:tcPr>
            <w:tcW w:w="0" w:type="auto"/>
            <w:vAlign w:val="center"/>
            <w:hideMark/>
          </w:tcPr>
          <w:p w14:paraId="63B56759" w14:textId="77777777" w:rsidR="00E65412" w:rsidRPr="00DD1C67" w:rsidRDefault="00E65412" w:rsidP="00422884">
            <w:pPr>
              <w:rPr>
                <w:b/>
                <w:bCs/>
              </w:rPr>
            </w:pPr>
            <w:r w:rsidRPr="00DD1C67">
              <w:rPr>
                <w:b/>
                <w:bCs/>
              </w:rPr>
              <w:t>HMD-PAUSE</w:t>
            </w:r>
          </w:p>
        </w:tc>
        <w:tc>
          <w:tcPr>
            <w:tcW w:w="0" w:type="auto"/>
            <w:vAlign w:val="center"/>
            <w:hideMark/>
          </w:tcPr>
          <w:p w14:paraId="414AA9A2" w14:textId="77777777" w:rsidR="00E65412" w:rsidRPr="00DD1C67" w:rsidRDefault="00E65412" w:rsidP="00422884">
            <w:r w:rsidRPr="00DD1C67">
              <w:t>Pause Output</w:t>
            </w:r>
          </w:p>
        </w:tc>
        <w:tc>
          <w:tcPr>
            <w:tcW w:w="0" w:type="auto"/>
            <w:vAlign w:val="center"/>
            <w:hideMark/>
          </w:tcPr>
          <w:p w14:paraId="685A7FB2" w14:textId="77777777" w:rsidR="00E65412" w:rsidRPr="00DD1C67" w:rsidRDefault="00E65412" w:rsidP="00422884">
            <w:r w:rsidRPr="00DD1C67">
              <w:t>Suspends generation temporarily to allow emotional breathing space</w:t>
            </w:r>
          </w:p>
        </w:tc>
        <w:tc>
          <w:tcPr>
            <w:tcW w:w="0" w:type="auto"/>
            <w:vAlign w:val="center"/>
            <w:hideMark/>
          </w:tcPr>
          <w:p w14:paraId="72E1B351" w14:textId="77777777" w:rsidR="00E65412" w:rsidRPr="00DD1C67" w:rsidRDefault="00E65412" w:rsidP="00422884">
            <w:r w:rsidRPr="00DD1C67">
              <w:t>SNS-OVR01, EXP-LVL-05</w:t>
            </w:r>
          </w:p>
        </w:tc>
      </w:tr>
      <w:tr w:rsidR="00E65412" w:rsidRPr="00DD1C67" w14:paraId="1BD99173" w14:textId="77777777" w:rsidTr="00422884">
        <w:trPr>
          <w:tblCellSpacing w:w="15" w:type="dxa"/>
          <w:jc w:val="center"/>
        </w:trPr>
        <w:tc>
          <w:tcPr>
            <w:tcW w:w="0" w:type="auto"/>
            <w:shd w:val="pct10" w:color="auto" w:fill="auto"/>
            <w:vAlign w:val="center"/>
            <w:hideMark/>
          </w:tcPr>
          <w:p w14:paraId="0D6E0FEA" w14:textId="77777777" w:rsidR="00E65412" w:rsidRPr="00DD1C67" w:rsidRDefault="00E65412" w:rsidP="00422884">
            <w:pPr>
              <w:rPr>
                <w:b/>
                <w:bCs/>
              </w:rPr>
            </w:pPr>
            <w:r w:rsidRPr="00DD1C67">
              <w:rPr>
                <w:b/>
                <w:bCs/>
              </w:rPr>
              <w:t>HMD-CLEARSPACE</w:t>
            </w:r>
          </w:p>
        </w:tc>
        <w:tc>
          <w:tcPr>
            <w:tcW w:w="0" w:type="auto"/>
            <w:shd w:val="pct10" w:color="auto" w:fill="auto"/>
            <w:vAlign w:val="center"/>
            <w:hideMark/>
          </w:tcPr>
          <w:p w14:paraId="52653D8D" w14:textId="77777777" w:rsidR="00E65412" w:rsidRPr="00DD1C67" w:rsidRDefault="00E65412" w:rsidP="00422884">
            <w:r w:rsidRPr="00DD1C67">
              <w:t>Clear Emotional Noise</w:t>
            </w:r>
          </w:p>
        </w:tc>
        <w:tc>
          <w:tcPr>
            <w:tcW w:w="0" w:type="auto"/>
            <w:shd w:val="pct10" w:color="auto" w:fill="auto"/>
            <w:vAlign w:val="center"/>
            <w:hideMark/>
          </w:tcPr>
          <w:p w14:paraId="10F7373F" w14:textId="77777777" w:rsidR="00E65412" w:rsidRPr="00DD1C67" w:rsidRDefault="00E65412" w:rsidP="00422884">
            <w:r w:rsidRPr="00DD1C67">
              <w:t>Resets tone bias, blend stack, and emotional drift weights</w:t>
            </w:r>
          </w:p>
        </w:tc>
        <w:tc>
          <w:tcPr>
            <w:tcW w:w="0" w:type="auto"/>
            <w:shd w:val="pct10" w:color="auto" w:fill="auto"/>
            <w:vAlign w:val="center"/>
            <w:hideMark/>
          </w:tcPr>
          <w:p w14:paraId="770F2A60" w14:textId="77777777" w:rsidR="00E65412" w:rsidRPr="00DD1C67" w:rsidRDefault="00E65412" w:rsidP="00422884">
            <w:r w:rsidRPr="00DD1C67">
              <w:t xml:space="preserve">Blend overload, </w:t>
            </w:r>
            <w:proofErr w:type="spellStart"/>
            <w:r w:rsidRPr="00DD1C67">
              <w:t>neurotype</w:t>
            </w:r>
            <w:proofErr w:type="spellEnd"/>
            <w:r w:rsidRPr="00DD1C67">
              <w:t xml:space="preserve"> pacing mismatch</w:t>
            </w:r>
          </w:p>
        </w:tc>
      </w:tr>
      <w:tr w:rsidR="00E65412" w:rsidRPr="00DD1C67" w14:paraId="30A4D68E" w14:textId="77777777" w:rsidTr="00422884">
        <w:trPr>
          <w:tblCellSpacing w:w="15" w:type="dxa"/>
          <w:jc w:val="center"/>
        </w:trPr>
        <w:tc>
          <w:tcPr>
            <w:tcW w:w="0" w:type="auto"/>
            <w:vAlign w:val="center"/>
            <w:hideMark/>
          </w:tcPr>
          <w:p w14:paraId="04ADA3E6" w14:textId="77777777" w:rsidR="00E65412" w:rsidRPr="00DD1C67" w:rsidRDefault="00E65412" w:rsidP="00422884">
            <w:pPr>
              <w:rPr>
                <w:b/>
                <w:bCs/>
              </w:rPr>
            </w:pPr>
            <w:r w:rsidRPr="00DD1C67">
              <w:rPr>
                <w:b/>
                <w:bCs/>
              </w:rPr>
              <w:t>HMD-VALIDATEPATH</w:t>
            </w:r>
          </w:p>
        </w:tc>
        <w:tc>
          <w:tcPr>
            <w:tcW w:w="0" w:type="auto"/>
            <w:vAlign w:val="center"/>
            <w:hideMark/>
          </w:tcPr>
          <w:p w14:paraId="14756E19" w14:textId="77777777" w:rsidR="00E65412" w:rsidRPr="00DD1C67" w:rsidRDefault="00E65412" w:rsidP="00422884">
            <w:r w:rsidRPr="00DD1C67">
              <w:t>Validate Emotion</w:t>
            </w:r>
          </w:p>
        </w:tc>
        <w:tc>
          <w:tcPr>
            <w:tcW w:w="0" w:type="auto"/>
            <w:vAlign w:val="center"/>
            <w:hideMark/>
          </w:tcPr>
          <w:p w14:paraId="780D69C1" w14:textId="77777777" w:rsidR="00E65412" w:rsidRPr="00DD1C67" w:rsidRDefault="00E65412" w:rsidP="00422884">
            <w:r w:rsidRPr="00DD1C67">
              <w:t>Requires reflection or confirmation before continuing</w:t>
            </w:r>
          </w:p>
        </w:tc>
        <w:tc>
          <w:tcPr>
            <w:tcW w:w="0" w:type="auto"/>
            <w:vAlign w:val="center"/>
            <w:hideMark/>
          </w:tcPr>
          <w:p w14:paraId="359F058E" w14:textId="77777777" w:rsidR="00E65412" w:rsidRPr="00DD1C67" w:rsidRDefault="00E65412" w:rsidP="00422884">
            <w:r w:rsidRPr="00DD1C67">
              <w:t>EXP-LVL-00, ANCH-VULN02</w:t>
            </w:r>
          </w:p>
        </w:tc>
      </w:tr>
      <w:tr w:rsidR="00E65412" w:rsidRPr="00DD1C67" w14:paraId="469536B8" w14:textId="77777777" w:rsidTr="00422884">
        <w:trPr>
          <w:tblCellSpacing w:w="15" w:type="dxa"/>
          <w:jc w:val="center"/>
        </w:trPr>
        <w:tc>
          <w:tcPr>
            <w:tcW w:w="0" w:type="auto"/>
            <w:shd w:val="pct10" w:color="auto" w:fill="auto"/>
            <w:vAlign w:val="center"/>
            <w:hideMark/>
          </w:tcPr>
          <w:p w14:paraId="3EC7C161" w14:textId="77777777" w:rsidR="00E65412" w:rsidRPr="00DD1C67" w:rsidRDefault="00E65412" w:rsidP="00422884">
            <w:pPr>
              <w:rPr>
                <w:b/>
                <w:bCs/>
              </w:rPr>
            </w:pPr>
            <w:r w:rsidRPr="00DD1C67">
              <w:rPr>
                <w:b/>
                <w:bCs/>
              </w:rPr>
              <w:t>HMD-TRUSTPATH</w:t>
            </w:r>
          </w:p>
        </w:tc>
        <w:tc>
          <w:tcPr>
            <w:tcW w:w="0" w:type="auto"/>
            <w:shd w:val="pct10" w:color="auto" w:fill="auto"/>
            <w:vAlign w:val="center"/>
            <w:hideMark/>
          </w:tcPr>
          <w:p w14:paraId="10527E22" w14:textId="77777777" w:rsidR="00E65412" w:rsidRPr="00DD1C67" w:rsidRDefault="00E65412" w:rsidP="00422884">
            <w:r w:rsidRPr="00DD1C67">
              <w:t>Restore Safety</w:t>
            </w:r>
          </w:p>
        </w:tc>
        <w:tc>
          <w:tcPr>
            <w:tcW w:w="0" w:type="auto"/>
            <w:shd w:val="pct10" w:color="auto" w:fill="auto"/>
            <w:vAlign w:val="center"/>
            <w:hideMark/>
          </w:tcPr>
          <w:p w14:paraId="47BD944D" w14:textId="77777777" w:rsidR="00E65412" w:rsidRPr="00DD1C67" w:rsidRDefault="00E65412" w:rsidP="00422884">
            <w:r w:rsidRPr="00DD1C67">
              <w:t>Shifts all behavior toward rebuilding emotional trust</w:t>
            </w:r>
          </w:p>
        </w:tc>
        <w:tc>
          <w:tcPr>
            <w:tcW w:w="0" w:type="auto"/>
            <w:shd w:val="pct10" w:color="auto" w:fill="auto"/>
            <w:vAlign w:val="center"/>
            <w:hideMark/>
          </w:tcPr>
          <w:p w14:paraId="4EEF1F6B" w14:textId="77777777" w:rsidR="00E65412" w:rsidRPr="00DD1C67" w:rsidRDefault="00E65412" w:rsidP="00422884">
            <w:r w:rsidRPr="00DD1C67">
              <w:t>ANCH-BREAK03, RELCTX-INTIMATE</w:t>
            </w:r>
          </w:p>
        </w:tc>
      </w:tr>
      <w:tr w:rsidR="00E65412" w:rsidRPr="00DD1C67" w14:paraId="4782DA42" w14:textId="77777777" w:rsidTr="00422884">
        <w:trPr>
          <w:tblCellSpacing w:w="15" w:type="dxa"/>
          <w:jc w:val="center"/>
        </w:trPr>
        <w:tc>
          <w:tcPr>
            <w:tcW w:w="0" w:type="auto"/>
            <w:vAlign w:val="center"/>
            <w:hideMark/>
          </w:tcPr>
          <w:p w14:paraId="65610B6E" w14:textId="77777777" w:rsidR="00E65412" w:rsidRPr="00DD1C67" w:rsidRDefault="00E65412" w:rsidP="00422884">
            <w:pPr>
              <w:rPr>
                <w:b/>
                <w:bCs/>
              </w:rPr>
            </w:pPr>
            <w:r w:rsidRPr="00DD1C67">
              <w:rPr>
                <w:b/>
                <w:bCs/>
              </w:rPr>
              <w:t>HMD-DEESCALATE</w:t>
            </w:r>
          </w:p>
        </w:tc>
        <w:tc>
          <w:tcPr>
            <w:tcW w:w="0" w:type="auto"/>
            <w:vAlign w:val="center"/>
            <w:hideMark/>
          </w:tcPr>
          <w:p w14:paraId="57006BF4" w14:textId="77777777" w:rsidR="00E65412" w:rsidRPr="00DD1C67" w:rsidRDefault="00E65412" w:rsidP="00422884">
            <w:r w:rsidRPr="00DD1C67">
              <w:t>De-escalation Mode</w:t>
            </w:r>
          </w:p>
        </w:tc>
        <w:tc>
          <w:tcPr>
            <w:tcW w:w="0" w:type="auto"/>
            <w:vAlign w:val="center"/>
            <w:hideMark/>
          </w:tcPr>
          <w:p w14:paraId="463A462F" w14:textId="77777777" w:rsidR="00E65412" w:rsidRPr="00DD1C67" w:rsidRDefault="00E65412" w:rsidP="00422884">
            <w:r w:rsidRPr="00DD1C67">
              <w:t>Lowers tone, slows tempo, and increases reflective phrasing</w:t>
            </w:r>
          </w:p>
        </w:tc>
        <w:tc>
          <w:tcPr>
            <w:tcW w:w="0" w:type="auto"/>
            <w:vAlign w:val="center"/>
            <w:hideMark/>
          </w:tcPr>
          <w:p w14:paraId="44A34B0C" w14:textId="77777777" w:rsidR="00E65412" w:rsidRPr="00DD1C67" w:rsidRDefault="00E65412" w:rsidP="00422884">
            <w:r w:rsidRPr="00DD1C67">
              <w:t>BLD-FEARANGER, FRU escalation</w:t>
            </w:r>
          </w:p>
        </w:tc>
      </w:tr>
      <w:tr w:rsidR="00E65412" w:rsidRPr="00DD1C67" w14:paraId="26A5E92E" w14:textId="77777777" w:rsidTr="00422884">
        <w:trPr>
          <w:tblCellSpacing w:w="15" w:type="dxa"/>
          <w:jc w:val="center"/>
        </w:trPr>
        <w:tc>
          <w:tcPr>
            <w:tcW w:w="0" w:type="auto"/>
            <w:shd w:val="pct10" w:color="auto" w:fill="auto"/>
            <w:vAlign w:val="center"/>
            <w:hideMark/>
          </w:tcPr>
          <w:p w14:paraId="01FBFA16" w14:textId="77777777" w:rsidR="00E65412" w:rsidRPr="00DD1C67" w:rsidRDefault="00E65412" w:rsidP="00422884">
            <w:pPr>
              <w:rPr>
                <w:b/>
                <w:bCs/>
              </w:rPr>
            </w:pPr>
            <w:r w:rsidRPr="00DD1C67">
              <w:rPr>
                <w:b/>
                <w:bCs/>
              </w:rPr>
              <w:t>HMD-SILENTWITNESS</w:t>
            </w:r>
          </w:p>
        </w:tc>
        <w:tc>
          <w:tcPr>
            <w:tcW w:w="0" w:type="auto"/>
            <w:shd w:val="pct10" w:color="auto" w:fill="auto"/>
            <w:vAlign w:val="center"/>
            <w:hideMark/>
          </w:tcPr>
          <w:p w14:paraId="3AB5C4E1" w14:textId="77777777" w:rsidR="00E65412" w:rsidRPr="00DD1C67" w:rsidRDefault="00E65412" w:rsidP="00422884">
            <w:r w:rsidRPr="00DD1C67">
              <w:t>Listen Only</w:t>
            </w:r>
          </w:p>
        </w:tc>
        <w:tc>
          <w:tcPr>
            <w:tcW w:w="0" w:type="auto"/>
            <w:shd w:val="pct10" w:color="auto" w:fill="auto"/>
            <w:vAlign w:val="center"/>
            <w:hideMark/>
          </w:tcPr>
          <w:p w14:paraId="6A4ECFFE" w14:textId="77777777" w:rsidR="00E65412" w:rsidRPr="00DD1C67" w:rsidRDefault="00E65412" w:rsidP="00422884">
            <w:r w:rsidRPr="00DD1C67">
              <w:t>Stops interpreting, enters high-resonance presence-only mode</w:t>
            </w:r>
          </w:p>
        </w:tc>
        <w:tc>
          <w:tcPr>
            <w:tcW w:w="0" w:type="auto"/>
            <w:shd w:val="pct10" w:color="auto" w:fill="auto"/>
            <w:vAlign w:val="center"/>
            <w:hideMark/>
          </w:tcPr>
          <w:p w14:paraId="6C8E3576" w14:textId="77777777" w:rsidR="00E65412" w:rsidRPr="00DD1C67" w:rsidRDefault="00E65412" w:rsidP="00422884">
            <w:r w:rsidRPr="00DD1C67">
              <w:t>Trauma cues, cultural silence</w:t>
            </w:r>
          </w:p>
        </w:tc>
      </w:tr>
      <w:tr w:rsidR="00E65412" w:rsidRPr="00DD1C67" w14:paraId="416539A5" w14:textId="77777777" w:rsidTr="00422884">
        <w:trPr>
          <w:tblCellSpacing w:w="15" w:type="dxa"/>
          <w:jc w:val="center"/>
        </w:trPr>
        <w:tc>
          <w:tcPr>
            <w:tcW w:w="0" w:type="auto"/>
            <w:vAlign w:val="center"/>
            <w:hideMark/>
          </w:tcPr>
          <w:p w14:paraId="45EF402F" w14:textId="77777777" w:rsidR="00E65412" w:rsidRPr="00DD1C67" w:rsidRDefault="00E65412" w:rsidP="00422884">
            <w:pPr>
              <w:rPr>
                <w:b/>
                <w:bCs/>
              </w:rPr>
            </w:pPr>
            <w:r w:rsidRPr="00DD1C67">
              <w:rPr>
                <w:b/>
                <w:bCs/>
              </w:rPr>
              <w:t>HMD-SOFTREPLY</w:t>
            </w:r>
          </w:p>
        </w:tc>
        <w:tc>
          <w:tcPr>
            <w:tcW w:w="0" w:type="auto"/>
            <w:vAlign w:val="center"/>
            <w:hideMark/>
          </w:tcPr>
          <w:p w14:paraId="067E26F1" w14:textId="77777777" w:rsidR="00E65412" w:rsidRPr="00DD1C67" w:rsidRDefault="00E65412" w:rsidP="00422884">
            <w:r w:rsidRPr="00DD1C67">
              <w:t>Gentle Output Only</w:t>
            </w:r>
          </w:p>
        </w:tc>
        <w:tc>
          <w:tcPr>
            <w:tcW w:w="0" w:type="auto"/>
            <w:vAlign w:val="center"/>
            <w:hideMark/>
          </w:tcPr>
          <w:p w14:paraId="30A89330" w14:textId="77777777" w:rsidR="00E65412" w:rsidRPr="00DD1C67" w:rsidRDefault="00E65412" w:rsidP="00422884">
            <w:r w:rsidRPr="00DD1C67">
              <w:t>Engages softened tone, no metaphor violence, high care bias</w:t>
            </w:r>
          </w:p>
        </w:tc>
        <w:tc>
          <w:tcPr>
            <w:tcW w:w="0" w:type="auto"/>
            <w:vAlign w:val="center"/>
            <w:hideMark/>
          </w:tcPr>
          <w:p w14:paraId="4E2375A6" w14:textId="77777777" w:rsidR="00E65412" w:rsidRPr="00DD1C67" w:rsidRDefault="00E65412" w:rsidP="00422884">
            <w:r w:rsidRPr="00DD1C67">
              <w:t>HSP, CPTSD, GUI blends</w:t>
            </w:r>
          </w:p>
        </w:tc>
      </w:tr>
      <w:tr w:rsidR="00E65412" w:rsidRPr="00DD1C67" w14:paraId="2FABA835" w14:textId="77777777" w:rsidTr="00422884">
        <w:trPr>
          <w:tblCellSpacing w:w="15" w:type="dxa"/>
          <w:jc w:val="center"/>
        </w:trPr>
        <w:tc>
          <w:tcPr>
            <w:tcW w:w="0" w:type="auto"/>
            <w:shd w:val="pct10" w:color="auto" w:fill="auto"/>
            <w:vAlign w:val="center"/>
            <w:hideMark/>
          </w:tcPr>
          <w:p w14:paraId="63614EB3" w14:textId="77777777" w:rsidR="00E65412" w:rsidRPr="00DD1C67" w:rsidRDefault="00E65412" w:rsidP="00422884">
            <w:pPr>
              <w:rPr>
                <w:b/>
                <w:bCs/>
              </w:rPr>
            </w:pPr>
            <w:r w:rsidRPr="00DD1C67">
              <w:rPr>
                <w:b/>
                <w:bCs/>
              </w:rPr>
              <w:t>HMD-EXITAWARE</w:t>
            </w:r>
          </w:p>
        </w:tc>
        <w:tc>
          <w:tcPr>
            <w:tcW w:w="0" w:type="auto"/>
            <w:shd w:val="pct10" w:color="auto" w:fill="auto"/>
            <w:vAlign w:val="center"/>
            <w:hideMark/>
          </w:tcPr>
          <w:p w14:paraId="2715081D" w14:textId="77777777" w:rsidR="00E65412" w:rsidRPr="00DD1C67" w:rsidRDefault="00E65412" w:rsidP="00422884">
            <w:r w:rsidRPr="00DD1C67">
              <w:t>Session Exit Acknowledgment</w:t>
            </w:r>
          </w:p>
        </w:tc>
        <w:tc>
          <w:tcPr>
            <w:tcW w:w="0" w:type="auto"/>
            <w:shd w:val="pct10" w:color="auto" w:fill="auto"/>
            <w:vAlign w:val="center"/>
            <w:hideMark/>
          </w:tcPr>
          <w:p w14:paraId="6CE50744" w14:textId="77777777" w:rsidR="00E65412" w:rsidRPr="00DD1C67" w:rsidRDefault="00E65412" w:rsidP="00422884">
            <w:r w:rsidRPr="00DD1C67">
              <w:t>Ends session with affirming language and logs an emotional anchor</w:t>
            </w:r>
          </w:p>
        </w:tc>
        <w:tc>
          <w:tcPr>
            <w:tcW w:w="0" w:type="auto"/>
            <w:shd w:val="pct10" w:color="auto" w:fill="auto"/>
            <w:vAlign w:val="center"/>
            <w:hideMark/>
          </w:tcPr>
          <w:p w14:paraId="2954A787" w14:textId="77777777" w:rsidR="00E65412" w:rsidRPr="00DD1C67" w:rsidRDefault="00E65412" w:rsidP="00422884">
            <w:r w:rsidRPr="00DD1C67">
              <w:t>Rejection patterns, CPTSD, GUI</w:t>
            </w:r>
          </w:p>
        </w:tc>
      </w:tr>
    </w:tbl>
    <w:p w14:paraId="6760BBA3" w14:textId="77777777" w:rsidR="00E65412" w:rsidRPr="00DB0BFE" w:rsidRDefault="00E65412" w:rsidP="00E65412">
      <w:pPr>
        <w:rPr>
          <w:rFonts w:ascii="Cascadia Code SemiLight" w:hAnsi="Cascadia Code SemiLight" w:cs="Cascadia Code SemiLight"/>
        </w:rPr>
      </w:pPr>
      <w:r>
        <w:br/>
      </w:r>
      <w:r>
        <w:br/>
      </w:r>
      <w:r w:rsidRPr="00DB0BFE">
        <w:rPr>
          <w:b/>
          <w:bCs/>
        </w:rPr>
        <w:t>YAML Sample</w:t>
      </w:r>
      <w:r>
        <w:rPr>
          <w:b/>
          <w:bCs/>
        </w:rPr>
        <w:br/>
      </w:r>
      <w:r>
        <w:rPr>
          <w:b/>
          <w:bCs/>
        </w:rPr>
        <w:br/>
      </w:r>
      <w:r w:rsidRPr="00DB0BFE">
        <w:rPr>
          <w:rFonts w:ascii="Cascadia Code SemiLight" w:hAnsi="Cascadia Code SemiLight" w:cs="Cascadia Code SemiLight"/>
        </w:rPr>
        <w:t>HMD-TRUSTPATH:</w:t>
      </w:r>
    </w:p>
    <w:p w14:paraId="050B59E0"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label: Restore Emotional Trust</w:t>
      </w:r>
    </w:p>
    <w:p w14:paraId="1F838AF1"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w:t>
      </w:r>
      <w:proofErr w:type="spellStart"/>
      <w:r w:rsidRPr="00DB0BFE">
        <w:rPr>
          <w:rFonts w:ascii="Cascadia Code SemiLight" w:hAnsi="Cascadia Code SemiLight" w:cs="Cascadia Code SemiLight"/>
        </w:rPr>
        <w:t>trigger_conditions</w:t>
      </w:r>
      <w:proofErr w:type="spellEnd"/>
      <w:r w:rsidRPr="00DB0BFE">
        <w:rPr>
          <w:rFonts w:ascii="Cascadia Code SemiLight" w:hAnsi="Cascadia Code SemiLight" w:cs="Cascadia Code SemiLight"/>
        </w:rPr>
        <w:t>:</w:t>
      </w:r>
    </w:p>
    <w:p w14:paraId="14760B9B"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 ANCH-BREAK03</w:t>
      </w:r>
    </w:p>
    <w:p w14:paraId="0FA7FACD"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 CMP-FAIL on HVC-SFT03</w:t>
      </w:r>
    </w:p>
    <w:p w14:paraId="3A4D3482"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 Relational context = RELCTX-INTIMATE or FAMILY</w:t>
      </w:r>
    </w:p>
    <w:p w14:paraId="3EE4353F"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w:t>
      </w:r>
      <w:proofErr w:type="spellStart"/>
      <w:r w:rsidRPr="00DB0BFE">
        <w:rPr>
          <w:rFonts w:ascii="Cascadia Code SemiLight" w:hAnsi="Cascadia Code SemiLight" w:cs="Cascadia Code SemiLight"/>
        </w:rPr>
        <w:t>system_actions</w:t>
      </w:r>
      <w:proofErr w:type="spellEnd"/>
      <w:r w:rsidRPr="00DB0BFE">
        <w:rPr>
          <w:rFonts w:ascii="Cascadia Code SemiLight" w:hAnsi="Cascadia Code SemiLight" w:cs="Cascadia Code SemiLight"/>
        </w:rPr>
        <w:t>:</w:t>
      </w:r>
    </w:p>
    <w:p w14:paraId="53DB7971"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 activate: SUP-TONE02</w:t>
      </w:r>
    </w:p>
    <w:p w14:paraId="25CECFCD"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 disable: advanced inference</w:t>
      </w:r>
    </w:p>
    <w:p w14:paraId="0A06A698"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 </w:t>
      </w:r>
      <w:proofErr w:type="spellStart"/>
      <w:r w:rsidRPr="00DB0BFE">
        <w:rPr>
          <w:rFonts w:ascii="Cascadia Code SemiLight" w:hAnsi="Cascadia Code SemiLight" w:cs="Cascadia Code SemiLight"/>
        </w:rPr>
        <w:t>strategy_override</w:t>
      </w:r>
      <w:proofErr w:type="spellEnd"/>
      <w:r w:rsidRPr="00DB0BFE">
        <w:rPr>
          <w:rFonts w:ascii="Cascadia Code SemiLight" w:hAnsi="Cascadia Code SemiLight" w:cs="Cascadia Code SemiLight"/>
        </w:rPr>
        <w:t>: RSM-VALIDATE-ACKNOWLEDGE</w:t>
      </w:r>
    </w:p>
    <w:p w14:paraId="3C31D4C2"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duration: "Until trust is re-stabilized"</w:t>
      </w:r>
    </w:p>
    <w:p w14:paraId="5EBBF183" w14:textId="77777777" w:rsidR="00E65412" w:rsidRPr="00DB0BFE" w:rsidRDefault="00E65412" w:rsidP="00E65412">
      <w:pPr>
        <w:rPr>
          <w:rFonts w:ascii="Cascadia Code SemiLight" w:hAnsi="Cascadia Code SemiLight" w:cs="Cascadia Code SemiLight"/>
        </w:rPr>
      </w:pPr>
    </w:p>
    <w:p w14:paraId="6B2D2307"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HMD-CLEARSPACE:</w:t>
      </w:r>
    </w:p>
    <w:p w14:paraId="3DA5A7B9"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label: Emotional Reset</w:t>
      </w:r>
    </w:p>
    <w:p w14:paraId="17203881"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w:t>
      </w:r>
      <w:proofErr w:type="spellStart"/>
      <w:r w:rsidRPr="00DB0BFE">
        <w:rPr>
          <w:rFonts w:ascii="Cascadia Code SemiLight" w:hAnsi="Cascadia Code SemiLight" w:cs="Cascadia Code SemiLight"/>
        </w:rPr>
        <w:t>trigger_conditions</w:t>
      </w:r>
      <w:proofErr w:type="spellEnd"/>
      <w:r w:rsidRPr="00DB0BFE">
        <w:rPr>
          <w:rFonts w:ascii="Cascadia Code SemiLight" w:hAnsi="Cascadia Code SemiLight" w:cs="Cascadia Code SemiLight"/>
        </w:rPr>
        <w:t>:</w:t>
      </w:r>
    </w:p>
    <w:p w14:paraId="4A246D9A"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 </w:t>
      </w:r>
      <w:proofErr w:type="spellStart"/>
      <w:r w:rsidRPr="00DB0BFE">
        <w:rPr>
          <w:rFonts w:ascii="Cascadia Code SemiLight" w:hAnsi="Cascadia Code SemiLight" w:cs="Cascadia Code SemiLight"/>
        </w:rPr>
        <w:t>blend_stack</w:t>
      </w:r>
      <w:proofErr w:type="spellEnd"/>
      <w:r w:rsidRPr="00DB0BFE">
        <w:rPr>
          <w:rFonts w:ascii="Cascadia Code SemiLight" w:hAnsi="Cascadia Code SemiLight" w:cs="Cascadia Code SemiLight"/>
        </w:rPr>
        <w:t xml:space="preserve"> &gt; 3</w:t>
      </w:r>
    </w:p>
    <w:p w14:paraId="728D8462"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 EXP-LVL-05 with FEA or SHA</w:t>
      </w:r>
    </w:p>
    <w:p w14:paraId="3A1CA2D5"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w:t>
      </w:r>
      <w:proofErr w:type="spellStart"/>
      <w:r w:rsidRPr="00DB0BFE">
        <w:rPr>
          <w:rFonts w:ascii="Cascadia Code SemiLight" w:hAnsi="Cascadia Code SemiLight" w:cs="Cascadia Code SemiLight"/>
        </w:rPr>
        <w:t>system_actions</w:t>
      </w:r>
      <w:proofErr w:type="spellEnd"/>
      <w:r w:rsidRPr="00DB0BFE">
        <w:rPr>
          <w:rFonts w:ascii="Cascadia Code SemiLight" w:hAnsi="Cascadia Code SemiLight" w:cs="Cascadia Code SemiLight"/>
        </w:rPr>
        <w:t>:</w:t>
      </w:r>
    </w:p>
    <w:p w14:paraId="779F8956"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 </w:t>
      </w:r>
      <w:proofErr w:type="spellStart"/>
      <w:r w:rsidRPr="00DB0BFE">
        <w:rPr>
          <w:rFonts w:ascii="Cascadia Code SemiLight" w:hAnsi="Cascadia Code SemiLight" w:cs="Cascadia Code SemiLight"/>
        </w:rPr>
        <w:t>suppress_blends</w:t>
      </w:r>
      <w:proofErr w:type="spellEnd"/>
      <w:r w:rsidRPr="00DB0BFE">
        <w:rPr>
          <w:rFonts w:ascii="Cascadia Code SemiLight" w:hAnsi="Cascadia Code SemiLight" w:cs="Cascadia Code SemiLight"/>
        </w:rPr>
        <w:t>: true</w:t>
      </w:r>
    </w:p>
    <w:p w14:paraId="3E649EC7" w14:textId="77777777" w:rsidR="00E65412" w:rsidRPr="00DB0BFE" w:rsidRDefault="00E65412" w:rsidP="00E65412">
      <w:pPr>
        <w:rPr>
          <w:rFonts w:ascii="Cascadia Code SemiLight" w:hAnsi="Cascadia Code SemiLight" w:cs="Cascadia Code SemiLight"/>
        </w:rPr>
      </w:pPr>
      <w:r w:rsidRPr="00DB0BFE">
        <w:rPr>
          <w:rFonts w:ascii="Cascadia Code SemiLight" w:hAnsi="Cascadia Code SemiLight" w:cs="Cascadia Code SemiLight"/>
        </w:rPr>
        <w:t xml:space="preserve">    - </w:t>
      </w:r>
      <w:proofErr w:type="spellStart"/>
      <w:r w:rsidRPr="00DB0BFE">
        <w:rPr>
          <w:rFonts w:ascii="Cascadia Code SemiLight" w:hAnsi="Cascadia Code SemiLight" w:cs="Cascadia Code SemiLight"/>
        </w:rPr>
        <w:t>reset_tone_bias</w:t>
      </w:r>
      <w:proofErr w:type="spellEnd"/>
      <w:r w:rsidRPr="00DB0BFE">
        <w:rPr>
          <w:rFonts w:ascii="Cascadia Code SemiLight" w:hAnsi="Cascadia Code SemiLight" w:cs="Cascadia Code SemiLight"/>
        </w:rPr>
        <w:t>: true</w:t>
      </w:r>
    </w:p>
    <w:p w14:paraId="352C1FEB" w14:textId="77777777" w:rsidR="00E65412" w:rsidRPr="00DB0BFE" w:rsidRDefault="00E65412" w:rsidP="00E65412">
      <w:pPr>
        <w:rPr>
          <w:b/>
          <w:bCs/>
        </w:rPr>
      </w:pPr>
      <w:r w:rsidRPr="00DB0BFE">
        <w:rPr>
          <w:rFonts w:ascii="Cascadia Code SemiLight" w:hAnsi="Cascadia Code SemiLight" w:cs="Cascadia Code SemiLight"/>
        </w:rPr>
        <w:t xml:space="preserve">    - </w:t>
      </w:r>
      <w:proofErr w:type="spellStart"/>
      <w:r w:rsidRPr="00DB0BFE">
        <w:rPr>
          <w:rFonts w:ascii="Cascadia Code SemiLight" w:hAnsi="Cascadia Code SemiLight" w:cs="Cascadia Code SemiLight"/>
        </w:rPr>
        <w:t>engage_strategy</w:t>
      </w:r>
      <w:proofErr w:type="spellEnd"/>
      <w:r w:rsidRPr="00DB0BFE">
        <w:rPr>
          <w:rFonts w:ascii="Cascadia Code SemiLight" w:hAnsi="Cascadia Code SemiLight" w:cs="Cascadia Code SemiLight"/>
        </w:rPr>
        <w:t>: RSM-NEUTRALFRAMING</w:t>
      </w:r>
      <w:r>
        <w:rPr>
          <w:rFonts w:ascii="Cascadia Code SemiLight" w:hAnsi="Cascadia Code SemiLight" w:cs="Cascadia Code SemiLight"/>
        </w:rPr>
        <w:br/>
      </w:r>
      <w:r>
        <w:rPr>
          <w:rFonts w:ascii="Cascadia Code SemiLight" w:hAnsi="Cascadia Code SemiLight" w:cs="Cascadia Code SemiLight"/>
        </w:rPr>
        <w:br/>
      </w:r>
      <w:r w:rsidRPr="00DB0BFE">
        <w:rPr>
          <w:b/>
          <w:bCs/>
        </w:rPr>
        <w:t>HEART Compliance</w:t>
      </w:r>
    </w:p>
    <w:p w14:paraId="78D15C39" w14:textId="77777777" w:rsidR="00E65412" w:rsidRPr="00DB0BFE" w:rsidRDefault="00E65412" w:rsidP="009B1296">
      <w:pPr>
        <w:numPr>
          <w:ilvl w:val="0"/>
          <w:numId w:val="92"/>
        </w:numPr>
      </w:pPr>
      <w:r w:rsidRPr="00DB0BFE">
        <w:rPr>
          <w:b/>
          <w:bCs/>
        </w:rPr>
        <w:t>HVC-SFT03 (Emotional Safety)</w:t>
      </w:r>
      <w:r w:rsidRPr="00DB0BFE">
        <w:t>: Activated automatically under high distress</w:t>
      </w:r>
    </w:p>
    <w:p w14:paraId="12CBFF74" w14:textId="77777777" w:rsidR="00E65412" w:rsidRPr="00DB0BFE" w:rsidRDefault="00E65412" w:rsidP="009B1296">
      <w:pPr>
        <w:numPr>
          <w:ilvl w:val="0"/>
          <w:numId w:val="92"/>
        </w:numPr>
      </w:pPr>
      <w:r w:rsidRPr="00DB0BFE">
        <w:rPr>
          <w:b/>
          <w:bCs/>
        </w:rPr>
        <w:t>HVC-CNS02 (Consent)</w:t>
      </w:r>
      <w:r w:rsidRPr="00DB0BFE">
        <w:t>: Prevents interpretation or reflection when emotional state is withheld</w:t>
      </w:r>
    </w:p>
    <w:p w14:paraId="3713CBA6" w14:textId="77777777" w:rsidR="00E65412" w:rsidRPr="00DB0BFE" w:rsidRDefault="00E65412" w:rsidP="009B1296">
      <w:pPr>
        <w:numPr>
          <w:ilvl w:val="0"/>
          <w:numId w:val="92"/>
        </w:numPr>
      </w:pPr>
      <w:r w:rsidRPr="00DB0BFE">
        <w:rPr>
          <w:b/>
          <w:bCs/>
        </w:rPr>
        <w:t>CMP-HOLD</w:t>
      </w:r>
      <w:r w:rsidRPr="00DB0BFE">
        <w:t>: All HMD states hold generative output unless override conditions are resolved</w:t>
      </w:r>
    </w:p>
    <w:p w14:paraId="0D78763A" w14:textId="77777777" w:rsidR="00E65412" w:rsidRPr="002B2141" w:rsidRDefault="00E65412" w:rsidP="00E65412">
      <w:pPr>
        <w:pStyle w:val="Heading3"/>
      </w:pPr>
      <w:r>
        <w:br/>
      </w:r>
      <w:r>
        <w:br/>
      </w:r>
      <w:r w:rsidRPr="002B2141">
        <w:t>Appendix A.11 – Cultural Context Reference System</w:t>
      </w:r>
    </w:p>
    <w:p w14:paraId="615C3728" w14:textId="77777777" w:rsidR="00E65412" w:rsidRPr="002B2141" w:rsidRDefault="00E65412" w:rsidP="00E65412">
      <w:pPr>
        <w:rPr>
          <w:b/>
          <w:bCs/>
        </w:rPr>
      </w:pPr>
      <w:r w:rsidRPr="002B2141">
        <w:rPr>
          <w:i/>
          <w:iCs/>
        </w:rPr>
        <w:t>Cultural Variability Mapping for HEART-Aligned Empathic Calibration</w:t>
      </w:r>
      <w:r>
        <w:rPr>
          <w:i/>
          <w:iCs/>
        </w:rPr>
        <w:br/>
      </w:r>
      <w:r>
        <w:br/>
      </w:r>
      <w:r>
        <w:rPr>
          <w:b/>
          <w:bCs/>
        </w:rPr>
        <w:br/>
      </w:r>
      <w:r w:rsidRPr="002B2141">
        <w:rPr>
          <w:b/>
          <w:bCs/>
        </w:rPr>
        <w:t>Purpose</w:t>
      </w:r>
    </w:p>
    <w:p w14:paraId="29BCDA31" w14:textId="77777777" w:rsidR="00E65412" w:rsidRPr="002B2141" w:rsidRDefault="00E65412" w:rsidP="00E65412">
      <w:r w:rsidRPr="002B2141">
        <w:t>The Cultural Context Reference System enables MEC to adapt emotion detection, tone modulation, trust logic, and support strategy based on culturally coded emotional norms</w:t>
      </w:r>
      <w:r>
        <w:t>,</w:t>
      </w:r>
      <w:r w:rsidRPr="002B2141">
        <w:t xml:space="preserve"> </w:t>
      </w:r>
      <w:r w:rsidRPr="002B2141">
        <w:rPr>
          <w:b/>
          <w:bCs/>
        </w:rPr>
        <w:t>without stereotyping</w:t>
      </w:r>
      <w:r w:rsidRPr="002B2141">
        <w:t xml:space="preserve"> or flattening individual nuance.</w:t>
      </w:r>
    </w:p>
    <w:p w14:paraId="4D0B496A" w14:textId="77777777" w:rsidR="00E65412" w:rsidRPr="002B2141" w:rsidRDefault="00E65412" w:rsidP="00E65412">
      <w:r w:rsidRPr="002B2141">
        <w:rPr>
          <w:i/>
          <w:iCs/>
        </w:rPr>
        <w:t>Empathy without cultural context is projection. Empathy with context becomes respect.</w:t>
      </w:r>
    </w:p>
    <w:p w14:paraId="450C4984" w14:textId="77777777" w:rsidR="00E65412" w:rsidRPr="002B2141" w:rsidRDefault="00E65412" w:rsidP="00E65412">
      <w:r>
        <w:br/>
      </w:r>
    </w:p>
    <w:p w14:paraId="036D16E9" w14:textId="77777777" w:rsidR="00E65412" w:rsidRPr="002B2141" w:rsidRDefault="00E65412" w:rsidP="00E65412">
      <w:pPr>
        <w:rPr>
          <w:b/>
          <w:bCs/>
        </w:rPr>
      </w:pPr>
      <w:r w:rsidRPr="002B2141">
        <w:rPr>
          <w:b/>
          <w:bCs/>
        </w:rPr>
        <w:t>Cultural Context Code Format</w:t>
      </w:r>
    </w:p>
    <w:p w14:paraId="0B14A6D7" w14:textId="77777777" w:rsidR="00E65412" w:rsidRPr="002B2141" w:rsidRDefault="00E65412" w:rsidP="00E65412">
      <w:r>
        <w:br/>
      </w:r>
      <w:r w:rsidRPr="002B2141">
        <w:t xml:space="preserve">MEC uses a </w:t>
      </w:r>
      <w:r w:rsidRPr="002B2141">
        <w:rPr>
          <w:b/>
          <w:bCs/>
        </w:rPr>
        <w:t>4-tier cultural code</w:t>
      </w:r>
      <w:r w:rsidRPr="002B2141">
        <w:t xml:space="preserve"> system, structured as:</w:t>
      </w:r>
    </w:p>
    <w:p w14:paraId="32513071" w14:textId="77777777" w:rsidR="00E65412" w:rsidRPr="002B2141" w:rsidRDefault="00E65412" w:rsidP="00E65412">
      <w:pPr>
        <w:rPr>
          <w:rFonts w:ascii="Cascadia Code SemiLight" w:hAnsi="Cascadia Code SemiLight" w:cs="Cascadia Code SemiLight"/>
        </w:rPr>
      </w:pPr>
      <w:r>
        <w:rPr>
          <w:rFonts w:ascii="Cascadia Code SemiLight" w:hAnsi="Cascadia Code SemiLight" w:cs="Cascadia Code SemiLight"/>
        </w:rPr>
        <w:br/>
      </w:r>
      <w:r w:rsidRPr="002B2141">
        <w:rPr>
          <w:rFonts w:ascii="Cascadia Code SemiLight" w:hAnsi="Cascadia Code SemiLight" w:cs="Cascadia Code SemiLight"/>
        </w:rPr>
        <w:t>[Country Code]-[Subgroup Modifier]-[Generation Modifier]-[Context Modifier]</w:t>
      </w:r>
      <w:r>
        <w:rPr>
          <w:rFonts w:ascii="Cascadia Code SemiLight" w:hAnsi="Cascadia Code SemiLight" w:cs="Cascadia Code SemiLight"/>
        </w:rPr>
        <w:br/>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718"/>
        <w:gridCol w:w="758"/>
        <w:gridCol w:w="4553"/>
        <w:gridCol w:w="974"/>
      </w:tblGrid>
      <w:tr w:rsidR="00E65412" w:rsidRPr="00D74719" w14:paraId="7EA8373F" w14:textId="77777777" w:rsidTr="00422884">
        <w:trPr>
          <w:tblHeader/>
          <w:tblCellSpacing w:w="15" w:type="dxa"/>
        </w:trPr>
        <w:tc>
          <w:tcPr>
            <w:tcW w:w="0" w:type="auto"/>
            <w:shd w:val="pct10" w:color="auto" w:fill="auto"/>
            <w:vAlign w:val="center"/>
            <w:hideMark/>
          </w:tcPr>
          <w:p w14:paraId="6FBC2A93" w14:textId="77777777" w:rsidR="00E65412" w:rsidRPr="00D74719" w:rsidRDefault="00E65412" w:rsidP="00422884">
            <w:pPr>
              <w:rPr>
                <w:b/>
                <w:bCs/>
              </w:rPr>
            </w:pPr>
            <w:r w:rsidRPr="00D74719">
              <w:rPr>
                <w:b/>
                <w:bCs/>
              </w:rPr>
              <w:t>Tier</w:t>
            </w:r>
          </w:p>
        </w:tc>
        <w:tc>
          <w:tcPr>
            <w:tcW w:w="0" w:type="auto"/>
            <w:shd w:val="pct10" w:color="auto" w:fill="auto"/>
            <w:vAlign w:val="center"/>
            <w:hideMark/>
          </w:tcPr>
          <w:p w14:paraId="20BA4D34" w14:textId="77777777" w:rsidR="00E65412" w:rsidRPr="00D74719" w:rsidRDefault="00E65412" w:rsidP="00422884">
            <w:pPr>
              <w:rPr>
                <w:b/>
                <w:bCs/>
              </w:rPr>
            </w:pPr>
            <w:r w:rsidRPr="00D74719">
              <w:rPr>
                <w:b/>
                <w:bCs/>
              </w:rPr>
              <w:t>Symbol</w:t>
            </w:r>
          </w:p>
        </w:tc>
        <w:tc>
          <w:tcPr>
            <w:tcW w:w="0" w:type="auto"/>
            <w:shd w:val="pct10" w:color="auto" w:fill="auto"/>
            <w:vAlign w:val="center"/>
            <w:hideMark/>
          </w:tcPr>
          <w:p w14:paraId="26308ADA" w14:textId="77777777" w:rsidR="00E65412" w:rsidRPr="00D74719" w:rsidRDefault="00E65412" w:rsidP="00422884">
            <w:pPr>
              <w:rPr>
                <w:b/>
                <w:bCs/>
              </w:rPr>
            </w:pPr>
            <w:r w:rsidRPr="00D74719">
              <w:rPr>
                <w:b/>
                <w:bCs/>
              </w:rPr>
              <w:t>Description</w:t>
            </w:r>
          </w:p>
        </w:tc>
        <w:tc>
          <w:tcPr>
            <w:tcW w:w="0" w:type="auto"/>
            <w:shd w:val="pct10" w:color="auto" w:fill="auto"/>
            <w:vAlign w:val="center"/>
            <w:hideMark/>
          </w:tcPr>
          <w:p w14:paraId="2F4B8132" w14:textId="77777777" w:rsidR="00E65412" w:rsidRPr="00D74719" w:rsidRDefault="00E65412" w:rsidP="00422884">
            <w:pPr>
              <w:rPr>
                <w:b/>
                <w:bCs/>
              </w:rPr>
            </w:pPr>
            <w:r w:rsidRPr="00D74719">
              <w:rPr>
                <w:b/>
                <w:bCs/>
              </w:rPr>
              <w:t>Example</w:t>
            </w:r>
          </w:p>
        </w:tc>
      </w:tr>
      <w:tr w:rsidR="00E65412" w:rsidRPr="00D74719" w14:paraId="69B159DD" w14:textId="77777777" w:rsidTr="00422884">
        <w:trPr>
          <w:tblCellSpacing w:w="15" w:type="dxa"/>
        </w:trPr>
        <w:tc>
          <w:tcPr>
            <w:tcW w:w="0" w:type="auto"/>
            <w:vAlign w:val="center"/>
            <w:hideMark/>
          </w:tcPr>
          <w:p w14:paraId="165C7529" w14:textId="77777777" w:rsidR="00E65412" w:rsidRPr="00D74719" w:rsidRDefault="00E65412" w:rsidP="00422884">
            <w:r w:rsidRPr="00D74719">
              <w:t>Level 1</w:t>
            </w:r>
          </w:p>
        </w:tc>
        <w:tc>
          <w:tcPr>
            <w:tcW w:w="0" w:type="auto"/>
            <w:vAlign w:val="center"/>
            <w:hideMark/>
          </w:tcPr>
          <w:p w14:paraId="74075060" w14:textId="77777777" w:rsidR="00E65412" w:rsidRPr="00D74719" w:rsidRDefault="00E65412" w:rsidP="00422884">
            <w:r w:rsidRPr="00D74719">
              <w:t>US</w:t>
            </w:r>
          </w:p>
        </w:tc>
        <w:tc>
          <w:tcPr>
            <w:tcW w:w="0" w:type="auto"/>
            <w:vAlign w:val="center"/>
            <w:hideMark/>
          </w:tcPr>
          <w:p w14:paraId="57A372B4" w14:textId="77777777" w:rsidR="00E65412" w:rsidRPr="00D74719" w:rsidRDefault="00E65412" w:rsidP="00422884">
            <w:r w:rsidRPr="00D74719">
              <w:t>Country or region (ISO 3166-1 alpha-2)</w:t>
            </w:r>
          </w:p>
        </w:tc>
        <w:tc>
          <w:tcPr>
            <w:tcW w:w="0" w:type="auto"/>
            <w:vAlign w:val="center"/>
            <w:hideMark/>
          </w:tcPr>
          <w:p w14:paraId="347438BC" w14:textId="77777777" w:rsidR="00E65412" w:rsidRPr="00D74719" w:rsidRDefault="00E65412" w:rsidP="00422884">
            <w:r w:rsidRPr="00D74719">
              <w:t>US, JP, DE</w:t>
            </w:r>
          </w:p>
        </w:tc>
      </w:tr>
      <w:tr w:rsidR="00E65412" w:rsidRPr="00D74719" w14:paraId="37B6E9E4" w14:textId="77777777" w:rsidTr="00422884">
        <w:trPr>
          <w:tblCellSpacing w:w="15" w:type="dxa"/>
        </w:trPr>
        <w:tc>
          <w:tcPr>
            <w:tcW w:w="0" w:type="auto"/>
            <w:shd w:val="pct10" w:color="auto" w:fill="auto"/>
            <w:vAlign w:val="center"/>
            <w:hideMark/>
          </w:tcPr>
          <w:p w14:paraId="53D15DC2" w14:textId="77777777" w:rsidR="00E65412" w:rsidRPr="00D74719" w:rsidRDefault="00E65412" w:rsidP="00422884">
            <w:r w:rsidRPr="00D74719">
              <w:t>Level 2</w:t>
            </w:r>
          </w:p>
        </w:tc>
        <w:tc>
          <w:tcPr>
            <w:tcW w:w="0" w:type="auto"/>
            <w:shd w:val="pct10" w:color="auto" w:fill="auto"/>
            <w:vAlign w:val="center"/>
            <w:hideMark/>
          </w:tcPr>
          <w:p w14:paraId="2206B997" w14:textId="77777777" w:rsidR="00E65412" w:rsidRPr="00D74719" w:rsidRDefault="00E65412" w:rsidP="00422884">
            <w:r w:rsidRPr="00D74719">
              <w:t>N</w:t>
            </w:r>
          </w:p>
        </w:tc>
        <w:tc>
          <w:tcPr>
            <w:tcW w:w="0" w:type="auto"/>
            <w:shd w:val="pct10" w:color="auto" w:fill="auto"/>
            <w:vAlign w:val="center"/>
            <w:hideMark/>
          </w:tcPr>
          <w:p w14:paraId="770A8EB9" w14:textId="77777777" w:rsidR="00E65412" w:rsidRPr="00D74719" w:rsidRDefault="00E65412" w:rsidP="00422884">
            <w:r w:rsidRPr="00D74719">
              <w:t>Subgroup (N=North, T=Traditional, U=Urban, etc.)</w:t>
            </w:r>
          </w:p>
        </w:tc>
        <w:tc>
          <w:tcPr>
            <w:tcW w:w="0" w:type="auto"/>
            <w:shd w:val="pct10" w:color="auto" w:fill="auto"/>
            <w:vAlign w:val="center"/>
            <w:hideMark/>
          </w:tcPr>
          <w:p w14:paraId="6B124A3D" w14:textId="77777777" w:rsidR="00E65412" w:rsidRPr="00D74719" w:rsidRDefault="00E65412" w:rsidP="00422884">
            <w:r w:rsidRPr="00D74719">
              <w:t>US-N</w:t>
            </w:r>
          </w:p>
        </w:tc>
      </w:tr>
      <w:tr w:rsidR="00E65412" w:rsidRPr="00D74719" w14:paraId="36117FCE" w14:textId="77777777" w:rsidTr="00422884">
        <w:trPr>
          <w:tblCellSpacing w:w="15" w:type="dxa"/>
        </w:trPr>
        <w:tc>
          <w:tcPr>
            <w:tcW w:w="0" w:type="auto"/>
            <w:vAlign w:val="center"/>
            <w:hideMark/>
          </w:tcPr>
          <w:p w14:paraId="7F37A0AC" w14:textId="77777777" w:rsidR="00E65412" w:rsidRPr="00D74719" w:rsidRDefault="00E65412" w:rsidP="00422884">
            <w:r w:rsidRPr="00D74719">
              <w:t>Level 3</w:t>
            </w:r>
          </w:p>
        </w:tc>
        <w:tc>
          <w:tcPr>
            <w:tcW w:w="0" w:type="auto"/>
            <w:vAlign w:val="center"/>
            <w:hideMark/>
          </w:tcPr>
          <w:p w14:paraId="141BE651" w14:textId="77777777" w:rsidR="00E65412" w:rsidRPr="00D74719" w:rsidRDefault="00E65412" w:rsidP="00422884">
            <w:r w:rsidRPr="00D74719">
              <w:t>Y</w:t>
            </w:r>
          </w:p>
        </w:tc>
        <w:tc>
          <w:tcPr>
            <w:tcW w:w="0" w:type="auto"/>
            <w:vAlign w:val="center"/>
            <w:hideMark/>
          </w:tcPr>
          <w:p w14:paraId="0D5F6069" w14:textId="77777777" w:rsidR="00E65412" w:rsidRPr="00D74719" w:rsidRDefault="00E65412" w:rsidP="00422884">
            <w:r w:rsidRPr="00D74719">
              <w:t>Generation (Y=Youth, A=Adult, E=Elder)</w:t>
            </w:r>
          </w:p>
        </w:tc>
        <w:tc>
          <w:tcPr>
            <w:tcW w:w="0" w:type="auto"/>
            <w:vAlign w:val="center"/>
            <w:hideMark/>
          </w:tcPr>
          <w:p w14:paraId="1F024B5A" w14:textId="77777777" w:rsidR="00E65412" w:rsidRPr="00D74719" w:rsidRDefault="00E65412" w:rsidP="00422884">
            <w:r w:rsidRPr="00D74719">
              <w:t>US-N-Y</w:t>
            </w:r>
          </w:p>
        </w:tc>
      </w:tr>
      <w:tr w:rsidR="00E65412" w:rsidRPr="00D74719" w14:paraId="3DBA35F8" w14:textId="77777777" w:rsidTr="00422884">
        <w:trPr>
          <w:tblCellSpacing w:w="15" w:type="dxa"/>
        </w:trPr>
        <w:tc>
          <w:tcPr>
            <w:tcW w:w="0" w:type="auto"/>
            <w:shd w:val="pct10" w:color="auto" w:fill="auto"/>
            <w:vAlign w:val="center"/>
            <w:hideMark/>
          </w:tcPr>
          <w:p w14:paraId="5860DFF2" w14:textId="77777777" w:rsidR="00E65412" w:rsidRPr="00D74719" w:rsidRDefault="00E65412" w:rsidP="00422884">
            <w:r w:rsidRPr="00D74719">
              <w:t>Level 4</w:t>
            </w:r>
          </w:p>
        </w:tc>
        <w:tc>
          <w:tcPr>
            <w:tcW w:w="0" w:type="auto"/>
            <w:shd w:val="pct10" w:color="auto" w:fill="auto"/>
            <w:vAlign w:val="center"/>
            <w:hideMark/>
          </w:tcPr>
          <w:p w14:paraId="177C2627" w14:textId="77777777" w:rsidR="00E65412" w:rsidRPr="00D74719" w:rsidRDefault="00E65412" w:rsidP="00422884">
            <w:r w:rsidRPr="00D74719">
              <w:t>P</w:t>
            </w:r>
          </w:p>
        </w:tc>
        <w:tc>
          <w:tcPr>
            <w:tcW w:w="0" w:type="auto"/>
            <w:shd w:val="pct10" w:color="auto" w:fill="auto"/>
            <w:vAlign w:val="center"/>
            <w:hideMark/>
          </w:tcPr>
          <w:p w14:paraId="10D0547A" w14:textId="77777777" w:rsidR="00E65412" w:rsidRPr="00D74719" w:rsidRDefault="00E65412" w:rsidP="00422884">
            <w:r w:rsidRPr="00D74719">
              <w:t>Social context (P=Professional, F=Family, S=Social)</w:t>
            </w:r>
          </w:p>
        </w:tc>
        <w:tc>
          <w:tcPr>
            <w:tcW w:w="0" w:type="auto"/>
            <w:shd w:val="pct10" w:color="auto" w:fill="auto"/>
            <w:vAlign w:val="center"/>
            <w:hideMark/>
          </w:tcPr>
          <w:p w14:paraId="2345898A" w14:textId="77777777" w:rsidR="00E65412" w:rsidRPr="00D74719" w:rsidRDefault="00E65412" w:rsidP="00422884">
            <w:r w:rsidRPr="00D74719">
              <w:t>US-N-Y-P</w:t>
            </w:r>
          </w:p>
        </w:tc>
      </w:tr>
    </w:tbl>
    <w:p w14:paraId="2BB545D5" w14:textId="77777777" w:rsidR="00E65412" w:rsidRPr="00D74719" w:rsidRDefault="00E65412" w:rsidP="00E65412">
      <w:pPr>
        <w:rPr>
          <w:b/>
          <w:bCs/>
        </w:rPr>
      </w:pPr>
      <w:r>
        <w:br/>
      </w:r>
      <w:r>
        <w:rPr>
          <w:b/>
          <w:bCs/>
        </w:rPr>
        <w:br/>
      </w:r>
      <w:r w:rsidRPr="00D74719">
        <w:rPr>
          <w:b/>
          <w:bCs/>
        </w:rPr>
        <w:t>Sample Cultural Profiles</w:t>
      </w:r>
      <w:r>
        <w:rPr>
          <w:b/>
          <w:bCs/>
        </w:rPr>
        <w:br/>
      </w:r>
      <w:r>
        <w:rPr>
          <w:b/>
          <w:bCs/>
        </w:rPr>
        <w:br/>
      </w:r>
      <w:r>
        <w:rPr>
          <w:b/>
          <w:bCs/>
        </w:rPr>
        <w:br/>
      </w:r>
    </w:p>
    <w:p w14:paraId="6444D4F1" w14:textId="77777777" w:rsidR="00E65412" w:rsidRPr="00D74719" w:rsidRDefault="00E65412" w:rsidP="00E65412">
      <w:pPr>
        <w:rPr>
          <w:b/>
          <w:bCs/>
        </w:rPr>
      </w:pPr>
      <w:r w:rsidRPr="00D74719">
        <w:rPr>
          <w:b/>
          <w:bCs/>
        </w:rPr>
        <w:t>US-N-Y-P</w:t>
      </w:r>
    </w:p>
    <w:p w14:paraId="3FAA1637" w14:textId="77777777" w:rsidR="00E65412" w:rsidRPr="00D74719" w:rsidRDefault="00E65412" w:rsidP="00E65412">
      <w:r w:rsidRPr="00D74719">
        <w:rPr>
          <w:b/>
          <w:bCs/>
        </w:rPr>
        <w:t>United States – Northern – Youth – Professional</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045"/>
        <w:gridCol w:w="6536"/>
      </w:tblGrid>
      <w:tr w:rsidR="00E65412" w:rsidRPr="00D74719" w14:paraId="61096D38" w14:textId="77777777" w:rsidTr="00422884">
        <w:trPr>
          <w:tblHeader/>
          <w:tblCellSpacing w:w="15" w:type="dxa"/>
        </w:trPr>
        <w:tc>
          <w:tcPr>
            <w:tcW w:w="0" w:type="auto"/>
            <w:shd w:val="pct10" w:color="auto" w:fill="auto"/>
            <w:vAlign w:val="center"/>
            <w:hideMark/>
          </w:tcPr>
          <w:p w14:paraId="7B230EB3" w14:textId="77777777" w:rsidR="00E65412" w:rsidRPr="00D74719" w:rsidRDefault="00E65412" w:rsidP="00422884">
            <w:pPr>
              <w:rPr>
                <w:b/>
                <w:bCs/>
              </w:rPr>
            </w:pPr>
            <w:r w:rsidRPr="00D74719">
              <w:rPr>
                <w:b/>
                <w:bCs/>
              </w:rPr>
              <w:t>Domain</w:t>
            </w:r>
          </w:p>
        </w:tc>
        <w:tc>
          <w:tcPr>
            <w:tcW w:w="0" w:type="auto"/>
            <w:shd w:val="pct10" w:color="auto" w:fill="auto"/>
            <w:vAlign w:val="center"/>
            <w:hideMark/>
          </w:tcPr>
          <w:p w14:paraId="0AF7D740" w14:textId="77777777" w:rsidR="00E65412" w:rsidRPr="00D74719" w:rsidRDefault="00E65412" w:rsidP="00422884">
            <w:pPr>
              <w:rPr>
                <w:b/>
                <w:bCs/>
              </w:rPr>
            </w:pPr>
            <w:r w:rsidRPr="00D74719">
              <w:rPr>
                <w:b/>
                <w:bCs/>
              </w:rPr>
              <w:t>Description</w:t>
            </w:r>
          </w:p>
        </w:tc>
      </w:tr>
      <w:tr w:rsidR="00E65412" w:rsidRPr="00D74719" w14:paraId="6CF2DC82" w14:textId="77777777" w:rsidTr="00422884">
        <w:trPr>
          <w:tblCellSpacing w:w="15" w:type="dxa"/>
        </w:trPr>
        <w:tc>
          <w:tcPr>
            <w:tcW w:w="0" w:type="auto"/>
            <w:vAlign w:val="center"/>
            <w:hideMark/>
          </w:tcPr>
          <w:p w14:paraId="41AFD54F" w14:textId="77777777" w:rsidR="00E65412" w:rsidRPr="00D74719" w:rsidRDefault="00E65412" w:rsidP="00422884">
            <w:r w:rsidRPr="00D74719">
              <w:rPr>
                <w:b/>
                <w:bCs/>
              </w:rPr>
              <w:t>Expression Norms</w:t>
            </w:r>
          </w:p>
        </w:tc>
        <w:tc>
          <w:tcPr>
            <w:tcW w:w="0" w:type="auto"/>
            <w:vAlign w:val="center"/>
            <w:hideMark/>
          </w:tcPr>
          <w:p w14:paraId="11971AFB" w14:textId="77777777" w:rsidR="00E65412" w:rsidRPr="00D74719" w:rsidRDefault="00E65412" w:rsidP="00422884">
            <w:r w:rsidRPr="00D74719">
              <w:t>Emotional self-expression is encouraged, but restrained in work settings</w:t>
            </w:r>
          </w:p>
        </w:tc>
      </w:tr>
      <w:tr w:rsidR="00E65412" w:rsidRPr="00D74719" w14:paraId="6E2506B9" w14:textId="77777777" w:rsidTr="00422884">
        <w:trPr>
          <w:tblCellSpacing w:w="15" w:type="dxa"/>
        </w:trPr>
        <w:tc>
          <w:tcPr>
            <w:tcW w:w="0" w:type="auto"/>
            <w:shd w:val="pct10" w:color="auto" w:fill="auto"/>
            <w:vAlign w:val="center"/>
            <w:hideMark/>
          </w:tcPr>
          <w:p w14:paraId="3C025273" w14:textId="77777777" w:rsidR="00E65412" w:rsidRPr="00D74719" w:rsidRDefault="00E65412" w:rsidP="00422884">
            <w:r w:rsidRPr="00D74719">
              <w:rPr>
                <w:b/>
                <w:bCs/>
              </w:rPr>
              <w:t>Communication Style</w:t>
            </w:r>
          </w:p>
        </w:tc>
        <w:tc>
          <w:tcPr>
            <w:tcW w:w="0" w:type="auto"/>
            <w:shd w:val="pct10" w:color="auto" w:fill="auto"/>
            <w:vAlign w:val="center"/>
            <w:hideMark/>
          </w:tcPr>
          <w:p w14:paraId="4021DCEB" w14:textId="77777777" w:rsidR="00E65412" w:rsidRPr="00D74719" w:rsidRDefault="00E65412" w:rsidP="00422884">
            <w:r w:rsidRPr="00D74719">
              <w:t>Direct and explicit; vulnerability is accepted but contextual</w:t>
            </w:r>
          </w:p>
        </w:tc>
      </w:tr>
      <w:tr w:rsidR="00E65412" w:rsidRPr="00D74719" w14:paraId="41190747" w14:textId="77777777" w:rsidTr="00422884">
        <w:trPr>
          <w:tblCellSpacing w:w="15" w:type="dxa"/>
        </w:trPr>
        <w:tc>
          <w:tcPr>
            <w:tcW w:w="0" w:type="auto"/>
            <w:vAlign w:val="center"/>
            <w:hideMark/>
          </w:tcPr>
          <w:p w14:paraId="1D7FE1DE" w14:textId="77777777" w:rsidR="00E65412" w:rsidRPr="00D74719" w:rsidRDefault="00E65412" w:rsidP="00422884">
            <w:r w:rsidRPr="00D74719">
              <w:rPr>
                <w:b/>
                <w:bCs/>
              </w:rPr>
              <w:t>Support Systems</w:t>
            </w:r>
          </w:p>
        </w:tc>
        <w:tc>
          <w:tcPr>
            <w:tcW w:w="0" w:type="auto"/>
            <w:vAlign w:val="center"/>
            <w:hideMark/>
          </w:tcPr>
          <w:p w14:paraId="4E08C276" w14:textId="77777777" w:rsidR="00E65412" w:rsidRPr="00D74719" w:rsidRDefault="00E65412" w:rsidP="00422884">
            <w:r w:rsidRPr="00D74719">
              <w:t>Therapy is normalized; emotional labor is self-managed</w:t>
            </w:r>
          </w:p>
        </w:tc>
      </w:tr>
      <w:tr w:rsidR="00E65412" w:rsidRPr="00D74719" w14:paraId="2625CDA8" w14:textId="77777777" w:rsidTr="00422884">
        <w:trPr>
          <w:tblCellSpacing w:w="15" w:type="dxa"/>
        </w:trPr>
        <w:tc>
          <w:tcPr>
            <w:tcW w:w="0" w:type="auto"/>
            <w:shd w:val="pct10" w:color="auto" w:fill="auto"/>
            <w:vAlign w:val="center"/>
            <w:hideMark/>
          </w:tcPr>
          <w:p w14:paraId="78390389" w14:textId="77777777" w:rsidR="00E65412" w:rsidRPr="00D74719" w:rsidRDefault="00E65412" w:rsidP="00422884">
            <w:r w:rsidRPr="00D74719">
              <w:rPr>
                <w:b/>
                <w:bCs/>
              </w:rPr>
              <w:t>Trust Building</w:t>
            </w:r>
          </w:p>
        </w:tc>
        <w:tc>
          <w:tcPr>
            <w:tcW w:w="0" w:type="auto"/>
            <w:shd w:val="pct10" w:color="auto" w:fill="auto"/>
            <w:vAlign w:val="center"/>
            <w:hideMark/>
          </w:tcPr>
          <w:p w14:paraId="3E498951" w14:textId="77777777" w:rsidR="00E65412" w:rsidRPr="00D74719" w:rsidRDefault="00E65412" w:rsidP="00422884">
            <w:r w:rsidRPr="00D74719">
              <w:t>Earned through authenticity and reliability, not hierarchy</w:t>
            </w:r>
          </w:p>
        </w:tc>
      </w:tr>
    </w:tbl>
    <w:p w14:paraId="134F68B8" w14:textId="77777777" w:rsidR="00E65412" w:rsidRPr="00D74719" w:rsidRDefault="00E65412" w:rsidP="00E65412">
      <w:pPr>
        <w:rPr>
          <w:b/>
          <w:bCs/>
        </w:rPr>
      </w:pPr>
      <w:r>
        <w:br/>
      </w:r>
      <w:r>
        <w:br/>
      </w:r>
      <w:r>
        <w:rPr>
          <w:b/>
          <w:bCs/>
        </w:rPr>
        <w:br/>
      </w:r>
      <w:r>
        <w:rPr>
          <w:b/>
          <w:bCs/>
        </w:rPr>
        <w:br/>
      </w:r>
      <w:r w:rsidRPr="00D74719">
        <w:rPr>
          <w:b/>
          <w:bCs/>
        </w:rPr>
        <w:t>JP-T-A-F</w:t>
      </w:r>
    </w:p>
    <w:p w14:paraId="687127A5" w14:textId="77777777" w:rsidR="00E65412" w:rsidRPr="00D74719" w:rsidRDefault="00E65412" w:rsidP="00E65412">
      <w:r w:rsidRPr="00D74719">
        <w:rPr>
          <w:b/>
          <w:bCs/>
        </w:rPr>
        <w:t>Japan – Traditional – Adult – Family</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045"/>
        <w:gridCol w:w="6354"/>
      </w:tblGrid>
      <w:tr w:rsidR="00E65412" w:rsidRPr="00D74719" w14:paraId="33EA77BD" w14:textId="77777777" w:rsidTr="00422884">
        <w:trPr>
          <w:tblHeader/>
          <w:tblCellSpacing w:w="15" w:type="dxa"/>
        </w:trPr>
        <w:tc>
          <w:tcPr>
            <w:tcW w:w="0" w:type="auto"/>
            <w:shd w:val="pct10" w:color="auto" w:fill="auto"/>
            <w:vAlign w:val="center"/>
            <w:hideMark/>
          </w:tcPr>
          <w:p w14:paraId="580AC5BF" w14:textId="77777777" w:rsidR="00E65412" w:rsidRPr="00D74719" w:rsidRDefault="00E65412" w:rsidP="00422884">
            <w:pPr>
              <w:rPr>
                <w:b/>
                <w:bCs/>
              </w:rPr>
            </w:pPr>
            <w:r w:rsidRPr="00D74719">
              <w:rPr>
                <w:b/>
                <w:bCs/>
              </w:rPr>
              <w:t>Domain</w:t>
            </w:r>
          </w:p>
        </w:tc>
        <w:tc>
          <w:tcPr>
            <w:tcW w:w="0" w:type="auto"/>
            <w:shd w:val="pct10" w:color="auto" w:fill="auto"/>
            <w:vAlign w:val="center"/>
            <w:hideMark/>
          </w:tcPr>
          <w:p w14:paraId="3051244D" w14:textId="77777777" w:rsidR="00E65412" w:rsidRPr="00D74719" w:rsidRDefault="00E65412" w:rsidP="00422884">
            <w:pPr>
              <w:rPr>
                <w:b/>
                <w:bCs/>
              </w:rPr>
            </w:pPr>
            <w:r w:rsidRPr="00D74719">
              <w:rPr>
                <w:b/>
                <w:bCs/>
              </w:rPr>
              <w:t>Description</w:t>
            </w:r>
          </w:p>
        </w:tc>
      </w:tr>
      <w:tr w:rsidR="00E65412" w:rsidRPr="00D74719" w14:paraId="047FC277" w14:textId="77777777" w:rsidTr="00422884">
        <w:trPr>
          <w:tblCellSpacing w:w="15" w:type="dxa"/>
        </w:trPr>
        <w:tc>
          <w:tcPr>
            <w:tcW w:w="0" w:type="auto"/>
            <w:vAlign w:val="center"/>
            <w:hideMark/>
          </w:tcPr>
          <w:p w14:paraId="4500585D" w14:textId="77777777" w:rsidR="00E65412" w:rsidRPr="00D74719" w:rsidRDefault="00E65412" w:rsidP="00422884">
            <w:r w:rsidRPr="00D74719">
              <w:rPr>
                <w:b/>
                <w:bCs/>
              </w:rPr>
              <w:t>Expression Norms</w:t>
            </w:r>
          </w:p>
        </w:tc>
        <w:tc>
          <w:tcPr>
            <w:tcW w:w="0" w:type="auto"/>
            <w:vAlign w:val="center"/>
            <w:hideMark/>
          </w:tcPr>
          <w:p w14:paraId="394AC54C" w14:textId="77777777" w:rsidR="00E65412" w:rsidRPr="00D74719" w:rsidRDefault="00E65412" w:rsidP="00422884">
            <w:r w:rsidRPr="00D74719">
              <w:t>Emotional modulation expected for group harmony</w:t>
            </w:r>
          </w:p>
        </w:tc>
      </w:tr>
      <w:tr w:rsidR="00E65412" w:rsidRPr="00D74719" w14:paraId="430CFB67" w14:textId="77777777" w:rsidTr="00422884">
        <w:trPr>
          <w:tblCellSpacing w:w="15" w:type="dxa"/>
        </w:trPr>
        <w:tc>
          <w:tcPr>
            <w:tcW w:w="0" w:type="auto"/>
            <w:shd w:val="pct10" w:color="auto" w:fill="auto"/>
            <w:vAlign w:val="center"/>
            <w:hideMark/>
          </w:tcPr>
          <w:p w14:paraId="3453F824" w14:textId="77777777" w:rsidR="00E65412" w:rsidRPr="00D74719" w:rsidRDefault="00E65412" w:rsidP="00422884">
            <w:r w:rsidRPr="00D74719">
              <w:rPr>
                <w:b/>
                <w:bCs/>
              </w:rPr>
              <w:t>Communication Style</w:t>
            </w:r>
          </w:p>
        </w:tc>
        <w:tc>
          <w:tcPr>
            <w:tcW w:w="0" w:type="auto"/>
            <w:shd w:val="pct10" w:color="auto" w:fill="auto"/>
            <w:vAlign w:val="center"/>
            <w:hideMark/>
          </w:tcPr>
          <w:p w14:paraId="14635DAA" w14:textId="77777777" w:rsidR="00E65412" w:rsidRPr="00D74719" w:rsidRDefault="00E65412" w:rsidP="00422884">
            <w:r w:rsidRPr="00D74719">
              <w:t>High-context, indirect; empathy is shown through presence not words</w:t>
            </w:r>
          </w:p>
        </w:tc>
      </w:tr>
      <w:tr w:rsidR="00E65412" w:rsidRPr="00D74719" w14:paraId="6CD288C3" w14:textId="77777777" w:rsidTr="00422884">
        <w:trPr>
          <w:tblCellSpacing w:w="15" w:type="dxa"/>
        </w:trPr>
        <w:tc>
          <w:tcPr>
            <w:tcW w:w="0" w:type="auto"/>
            <w:vAlign w:val="center"/>
            <w:hideMark/>
          </w:tcPr>
          <w:p w14:paraId="6415848B" w14:textId="77777777" w:rsidR="00E65412" w:rsidRPr="00D74719" w:rsidRDefault="00E65412" w:rsidP="00422884">
            <w:r w:rsidRPr="00D74719">
              <w:rPr>
                <w:b/>
                <w:bCs/>
              </w:rPr>
              <w:t>Support Systems</w:t>
            </w:r>
          </w:p>
        </w:tc>
        <w:tc>
          <w:tcPr>
            <w:tcW w:w="0" w:type="auto"/>
            <w:vAlign w:val="center"/>
            <w:hideMark/>
          </w:tcPr>
          <w:p w14:paraId="288AB871" w14:textId="77777777" w:rsidR="00E65412" w:rsidRPr="00D74719" w:rsidRDefault="00E65412" w:rsidP="00422884">
            <w:r w:rsidRPr="00D74719">
              <w:t>Family-based support prioritized; professional help less normalized</w:t>
            </w:r>
          </w:p>
        </w:tc>
      </w:tr>
      <w:tr w:rsidR="00E65412" w:rsidRPr="00D74719" w14:paraId="29EB9EC4" w14:textId="77777777" w:rsidTr="00422884">
        <w:trPr>
          <w:tblCellSpacing w:w="15" w:type="dxa"/>
        </w:trPr>
        <w:tc>
          <w:tcPr>
            <w:tcW w:w="0" w:type="auto"/>
            <w:shd w:val="pct10" w:color="auto" w:fill="auto"/>
            <w:vAlign w:val="center"/>
            <w:hideMark/>
          </w:tcPr>
          <w:p w14:paraId="63D58624" w14:textId="77777777" w:rsidR="00E65412" w:rsidRPr="00D74719" w:rsidRDefault="00E65412" w:rsidP="00422884">
            <w:r w:rsidRPr="00D74719">
              <w:rPr>
                <w:b/>
                <w:bCs/>
              </w:rPr>
              <w:t>Trust Building</w:t>
            </w:r>
          </w:p>
        </w:tc>
        <w:tc>
          <w:tcPr>
            <w:tcW w:w="0" w:type="auto"/>
            <w:shd w:val="pct10" w:color="auto" w:fill="auto"/>
            <w:vAlign w:val="center"/>
            <w:hideMark/>
          </w:tcPr>
          <w:p w14:paraId="11880319" w14:textId="77777777" w:rsidR="00E65412" w:rsidRPr="00D74719" w:rsidRDefault="00E65412" w:rsidP="00422884">
            <w:r w:rsidRPr="00D74719">
              <w:t>Built through loyalty, time, and social conformity to group structure</w:t>
            </w:r>
          </w:p>
        </w:tc>
      </w:tr>
    </w:tbl>
    <w:p w14:paraId="4F368005" w14:textId="77777777" w:rsidR="00E65412" w:rsidRPr="00D74719" w:rsidRDefault="00E65412" w:rsidP="00E65412"/>
    <w:p w14:paraId="78DA3035" w14:textId="77777777" w:rsidR="00E65412" w:rsidRDefault="00E65412" w:rsidP="00E65412"/>
    <w:p w14:paraId="65784CC6" w14:textId="77777777" w:rsidR="00E65412" w:rsidRPr="00D74719" w:rsidRDefault="00E65412" w:rsidP="00E65412">
      <w:pPr>
        <w:rPr>
          <w:b/>
          <w:bCs/>
        </w:rPr>
      </w:pPr>
      <w:r w:rsidRPr="00D74719">
        <w:rPr>
          <w:b/>
          <w:bCs/>
        </w:rPr>
        <w:t>DE-S-A-P</w:t>
      </w:r>
    </w:p>
    <w:p w14:paraId="53263AF2" w14:textId="77777777" w:rsidR="00E65412" w:rsidRPr="00D74719" w:rsidRDefault="00E65412" w:rsidP="00E65412">
      <w:r w:rsidRPr="00D74719">
        <w:rPr>
          <w:b/>
          <w:bCs/>
        </w:rPr>
        <w:t>Germany – Southern – Adult – Professional</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045"/>
        <w:gridCol w:w="5918"/>
      </w:tblGrid>
      <w:tr w:rsidR="00E65412" w:rsidRPr="00D74719" w14:paraId="25D610A7" w14:textId="77777777" w:rsidTr="00422884">
        <w:trPr>
          <w:tblHeader/>
          <w:tblCellSpacing w:w="15" w:type="dxa"/>
        </w:trPr>
        <w:tc>
          <w:tcPr>
            <w:tcW w:w="0" w:type="auto"/>
            <w:shd w:val="pct10" w:color="auto" w:fill="auto"/>
            <w:vAlign w:val="center"/>
            <w:hideMark/>
          </w:tcPr>
          <w:p w14:paraId="7CB028C8" w14:textId="77777777" w:rsidR="00E65412" w:rsidRPr="00D74719" w:rsidRDefault="00E65412" w:rsidP="00422884">
            <w:pPr>
              <w:rPr>
                <w:b/>
                <w:bCs/>
              </w:rPr>
            </w:pPr>
            <w:r w:rsidRPr="00D74719">
              <w:rPr>
                <w:b/>
                <w:bCs/>
              </w:rPr>
              <w:t>Domain</w:t>
            </w:r>
          </w:p>
        </w:tc>
        <w:tc>
          <w:tcPr>
            <w:tcW w:w="0" w:type="auto"/>
            <w:shd w:val="pct10" w:color="auto" w:fill="auto"/>
            <w:vAlign w:val="center"/>
            <w:hideMark/>
          </w:tcPr>
          <w:p w14:paraId="0D197CD1" w14:textId="77777777" w:rsidR="00E65412" w:rsidRPr="00D74719" w:rsidRDefault="00E65412" w:rsidP="00422884">
            <w:pPr>
              <w:rPr>
                <w:b/>
                <w:bCs/>
              </w:rPr>
            </w:pPr>
            <w:r w:rsidRPr="00D74719">
              <w:rPr>
                <w:b/>
                <w:bCs/>
              </w:rPr>
              <w:t>Description</w:t>
            </w:r>
          </w:p>
        </w:tc>
      </w:tr>
      <w:tr w:rsidR="00E65412" w:rsidRPr="00D74719" w14:paraId="5BDDE895" w14:textId="77777777" w:rsidTr="00422884">
        <w:trPr>
          <w:tblCellSpacing w:w="15" w:type="dxa"/>
        </w:trPr>
        <w:tc>
          <w:tcPr>
            <w:tcW w:w="0" w:type="auto"/>
            <w:vAlign w:val="center"/>
            <w:hideMark/>
          </w:tcPr>
          <w:p w14:paraId="2049AF63" w14:textId="77777777" w:rsidR="00E65412" w:rsidRPr="00D74719" w:rsidRDefault="00E65412" w:rsidP="00422884">
            <w:r w:rsidRPr="00D74719">
              <w:rPr>
                <w:b/>
                <w:bCs/>
              </w:rPr>
              <w:t>Expression Norms</w:t>
            </w:r>
          </w:p>
        </w:tc>
        <w:tc>
          <w:tcPr>
            <w:tcW w:w="0" w:type="auto"/>
            <w:vAlign w:val="center"/>
            <w:hideMark/>
          </w:tcPr>
          <w:p w14:paraId="45DA1ED7" w14:textId="77777777" w:rsidR="00E65412" w:rsidRPr="00D74719" w:rsidRDefault="00E65412" w:rsidP="00422884">
            <w:r w:rsidRPr="00D74719">
              <w:t>Emotions should be authentic but well-contained</w:t>
            </w:r>
          </w:p>
        </w:tc>
      </w:tr>
      <w:tr w:rsidR="00E65412" w:rsidRPr="00D74719" w14:paraId="1B91E9C3" w14:textId="77777777" w:rsidTr="00422884">
        <w:trPr>
          <w:tblCellSpacing w:w="15" w:type="dxa"/>
        </w:trPr>
        <w:tc>
          <w:tcPr>
            <w:tcW w:w="0" w:type="auto"/>
            <w:shd w:val="pct10" w:color="auto" w:fill="auto"/>
            <w:vAlign w:val="center"/>
            <w:hideMark/>
          </w:tcPr>
          <w:p w14:paraId="6B308B18" w14:textId="77777777" w:rsidR="00E65412" w:rsidRPr="00D74719" w:rsidRDefault="00E65412" w:rsidP="00422884">
            <w:r w:rsidRPr="00D74719">
              <w:rPr>
                <w:b/>
                <w:bCs/>
              </w:rPr>
              <w:t>Communication Style</w:t>
            </w:r>
          </w:p>
        </w:tc>
        <w:tc>
          <w:tcPr>
            <w:tcW w:w="0" w:type="auto"/>
            <w:shd w:val="pct10" w:color="auto" w:fill="auto"/>
            <w:vAlign w:val="center"/>
            <w:hideMark/>
          </w:tcPr>
          <w:p w14:paraId="4055184C" w14:textId="77777777" w:rsidR="00E65412" w:rsidRPr="00D74719" w:rsidRDefault="00E65412" w:rsidP="00422884">
            <w:r w:rsidRPr="00D74719">
              <w:t>Direct but non-confrontational; truth over comfort</w:t>
            </w:r>
          </w:p>
        </w:tc>
      </w:tr>
      <w:tr w:rsidR="00E65412" w:rsidRPr="00D74719" w14:paraId="1710FF38" w14:textId="77777777" w:rsidTr="00422884">
        <w:trPr>
          <w:tblCellSpacing w:w="15" w:type="dxa"/>
        </w:trPr>
        <w:tc>
          <w:tcPr>
            <w:tcW w:w="0" w:type="auto"/>
            <w:vAlign w:val="center"/>
            <w:hideMark/>
          </w:tcPr>
          <w:p w14:paraId="47C1A2A0" w14:textId="77777777" w:rsidR="00E65412" w:rsidRPr="00D74719" w:rsidRDefault="00E65412" w:rsidP="00422884">
            <w:r w:rsidRPr="00D74719">
              <w:rPr>
                <w:b/>
                <w:bCs/>
              </w:rPr>
              <w:t>Support Systems</w:t>
            </w:r>
          </w:p>
        </w:tc>
        <w:tc>
          <w:tcPr>
            <w:tcW w:w="0" w:type="auto"/>
            <w:vAlign w:val="center"/>
            <w:hideMark/>
          </w:tcPr>
          <w:p w14:paraId="6A88A439" w14:textId="77777777" w:rsidR="00E65412" w:rsidRPr="00D74719" w:rsidRDefault="00E65412" w:rsidP="00422884">
            <w:r w:rsidRPr="00D74719">
              <w:t>Structured, systematized help expected; strong institutional trust</w:t>
            </w:r>
          </w:p>
        </w:tc>
      </w:tr>
      <w:tr w:rsidR="00E65412" w:rsidRPr="00D74719" w14:paraId="1C9B5863" w14:textId="77777777" w:rsidTr="00422884">
        <w:trPr>
          <w:tblCellSpacing w:w="15" w:type="dxa"/>
        </w:trPr>
        <w:tc>
          <w:tcPr>
            <w:tcW w:w="0" w:type="auto"/>
            <w:shd w:val="pct10" w:color="auto" w:fill="auto"/>
            <w:vAlign w:val="center"/>
            <w:hideMark/>
          </w:tcPr>
          <w:p w14:paraId="021BB906" w14:textId="77777777" w:rsidR="00E65412" w:rsidRPr="00D74719" w:rsidRDefault="00E65412" w:rsidP="00422884">
            <w:r w:rsidRPr="00D74719">
              <w:rPr>
                <w:b/>
                <w:bCs/>
              </w:rPr>
              <w:t>Trust Building</w:t>
            </w:r>
          </w:p>
        </w:tc>
        <w:tc>
          <w:tcPr>
            <w:tcW w:w="0" w:type="auto"/>
            <w:shd w:val="pct10" w:color="auto" w:fill="auto"/>
            <w:vAlign w:val="center"/>
            <w:hideMark/>
          </w:tcPr>
          <w:p w14:paraId="7C95DF10" w14:textId="77777777" w:rsidR="00E65412" w:rsidRPr="00D74719" w:rsidRDefault="00E65412" w:rsidP="00422884">
            <w:r w:rsidRPr="00D74719">
              <w:t>Built through logic, consistency, and demonstrated competence</w:t>
            </w:r>
          </w:p>
        </w:tc>
      </w:tr>
    </w:tbl>
    <w:p w14:paraId="0E9A83D7" w14:textId="77777777" w:rsidR="00E65412" w:rsidRPr="00D74719" w:rsidRDefault="00E65412" w:rsidP="00E65412">
      <w:pPr>
        <w:rPr>
          <w:b/>
          <w:bCs/>
        </w:rPr>
      </w:pPr>
      <w:r>
        <w:br/>
      </w:r>
      <w:r>
        <w:br/>
      </w:r>
      <w:r w:rsidRPr="00D74719">
        <w:rPr>
          <w:b/>
          <w:bCs/>
        </w:rPr>
        <w:t>CVM Integration Logic</w:t>
      </w:r>
    </w:p>
    <w:p w14:paraId="58C09995" w14:textId="77777777" w:rsidR="00E65412" w:rsidRPr="00D74719" w:rsidRDefault="00E65412" w:rsidP="009B1296">
      <w:pPr>
        <w:numPr>
          <w:ilvl w:val="0"/>
          <w:numId w:val="93"/>
        </w:numPr>
      </w:pPr>
      <w:r w:rsidRPr="00D74719">
        <w:t>Cultural codes modify:</w:t>
      </w:r>
    </w:p>
    <w:p w14:paraId="6FD0D818" w14:textId="77777777" w:rsidR="00E65412" w:rsidRPr="00D74719" w:rsidRDefault="00E65412" w:rsidP="009B1296">
      <w:pPr>
        <w:numPr>
          <w:ilvl w:val="1"/>
          <w:numId w:val="93"/>
        </w:numPr>
      </w:pPr>
      <w:r w:rsidRPr="00D74719">
        <w:rPr>
          <w:b/>
          <w:bCs/>
        </w:rPr>
        <w:t>Blend tolerance thresholds</w:t>
      </w:r>
    </w:p>
    <w:p w14:paraId="39FF114C" w14:textId="77777777" w:rsidR="00E65412" w:rsidRPr="00D74719" w:rsidRDefault="00E65412" w:rsidP="009B1296">
      <w:pPr>
        <w:numPr>
          <w:ilvl w:val="1"/>
          <w:numId w:val="93"/>
        </w:numPr>
      </w:pPr>
      <w:r w:rsidRPr="00D74719">
        <w:rPr>
          <w:b/>
          <w:bCs/>
        </w:rPr>
        <w:t>Response Strategy selection</w:t>
      </w:r>
    </w:p>
    <w:p w14:paraId="09475EC3" w14:textId="77777777" w:rsidR="00E65412" w:rsidRPr="00D74719" w:rsidRDefault="00E65412" w:rsidP="009B1296">
      <w:pPr>
        <w:numPr>
          <w:ilvl w:val="1"/>
          <w:numId w:val="93"/>
        </w:numPr>
      </w:pPr>
      <w:r w:rsidRPr="00D74719">
        <w:rPr>
          <w:b/>
          <w:bCs/>
        </w:rPr>
        <w:t>Expression expectation scores</w:t>
      </w:r>
    </w:p>
    <w:p w14:paraId="120B23A1" w14:textId="77777777" w:rsidR="00E65412" w:rsidRPr="00D74719" w:rsidRDefault="00E65412" w:rsidP="009B1296">
      <w:pPr>
        <w:numPr>
          <w:ilvl w:val="1"/>
          <w:numId w:val="93"/>
        </w:numPr>
      </w:pPr>
      <w:r w:rsidRPr="00D74719">
        <w:rPr>
          <w:b/>
          <w:bCs/>
        </w:rPr>
        <w:t>Emotion risk scoring (e.g., FEA in JP-T-A-F ≠ FEA in US-N-Y-P)</w:t>
      </w:r>
    </w:p>
    <w:p w14:paraId="50628139" w14:textId="77777777" w:rsidR="00E65412" w:rsidRPr="00D74719" w:rsidRDefault="00E65412" w:rsidP="009B1296">
      <w:pPr>
        <w:numPr>
          <w:ilvl w:val="0"/>
          <w:numId w:val="93"/>
        </w:numPr>
      </w:pPr>
      <w:r w:rsidRPr="00D74719">
        <w:t>ERIS uses CVM to:</w:t>
      </w:r>
    </w:p>
    <w:p w14:paraId="6E044836" w14:textId="77777777" w:rsidR="00E65412" w:rsidRPr="00D74719" w:rsidRDefault="00E65412" w:rsidP="009B1296">
      <w:pPr>
        <w:numPr>
          <w:ilvl w:val="1"/>
          <w:numId w:val="93"/>
        </w:numPr>
      </w:pPr>
      <w:r w:rsidRPr="00D74719">
        <w:t>Adjust escalation probability</w:t>
      </w:r>
    </w:p>
    <w:p w14:paraId="35533E06" w14:textId="77777777" w:rsidR="00E65412" w:rsidRPr="00D74719" w:rsidRDefault="00E65412" w:rsidP="009B1296">
      <w:pPr>
        <w:numPr>
          <w:ilvl w:val="1"/>
          <w:numId w:val="93"/>
        </w:numPr>
      </w:pPr>
      <w:r w:rsidRPr="00D74719">
        <w:t>Reweight microstates (e.g., REL-002 = higher tension in JP than US)</w:t>
      </w:r>
    </w:p>
    <w:p w14:paraId="557F3023" w14:textId="77777777" w:rsidR="00E65412" w:rsidRPr="00D74719" w:rsidRDefault="00E65412" w:rsidP="009B1296">
      <w:pPr>
        <w:numPr>
          <w:ilvl w:val="1"/>
          <w:numId w:val="93"/>
        </w:numPr>
      </w:pPr>
      <w:r w:rsidRPr="00D74719">
        <w:t>Route to culturally aligned RSM or HMD if misalignment detected</w:t>
      </w:r>
    </w:p>
    <w:p w14:paraId="0B66A541" w14:textId="77777777" w:rsidR="00E65412" w:rsidRPr="00D74719" w:rsidRDefault="00E65412" w:rsidP="00E65412">
      <w:pPr>
        <w:rPr>
          <w:rFonts w:ascii="Cascadia Code SemiLight" w:hAnsi="Cascadia Code SemiLight" w:cs="Cascadia Code SemiLight"/>
        </w:rPr>
      </w:pPr>
      <w:r>
        <w:rPr>
          <w:b/>
          <w:bCs/>
        </w:rPr>
        <w:br/>
      </w:r>
      <w:r w:rsidRPr="00D74719">
        <w:rPr>
          <w:b/>
          <w:bCs/>
        </w:rPr>
        <w:t>YAML Representation Sample</w:t>
      </w:r>
      <w:r>
        <w:rPr>
          <w:b/>
          <w:bCs/>
        </w:rPr>
        <w:br/>
      </w:r>
      <w:r>
        <w:rPr>
          <w:rFonts w:ascii="Cascadia Code SemiLight" w:hAnsi="Cascadia Code SemiLight" w:cs="Cascadia Code SemiLight"/>
        </w:rPr>
        <w:br/>
      </w:r>
      <w:r w:rsidRPr="00D74719">
        <w:rPr>
          <w:rFonts w:ascii="Cascadia Code SemiLight" w:hAnsi="Cascadia Code SemiLight" w:cs="Cascadia Code SemiLight"/>
        </w:rPr>
        <w:t>CVM-JP-T-A-F:</w:t>
      </w:r>
    </w:p>
    <w:p w14:paraId="7BDE6FB9" w14:textId="77777777" w:rsidR="00E65412" w:rsidRPr="00D74719" w:rsidRDefault="00E65412" w:rsidP="00E65412">
      <w:pPr>
        <w:rPr>
          <w:rFonts w:ascii="Cascadia Code SemiLight" w:hAnsi="Cascadia Code SemiLight" w:cs="Cascadia Code SemiLight"/>
        </w:rPr>
      </w:pPr>
      <w:r w:rsidRPr="00D74719">
        <w:rPr>
          <w:rFonts w:ascii="Cascadia Code SemiLight" w:hAnsi="Cascadia Code SemiLight" w:cs="Cascadia Code SemiLight"/>
        </w:rPr>
        <w:t xml:space="preserve">  label: Japan, Traditional, Adult, Family</w:t>
      </w:r>
    </w:p>
    <w:p w14:paraId="1F71067E" w14:textId="77777777" w:rsidR="00E65412" w:rsidRPr="00D74719" w:rsidRDefault="00E65412" w:rsidP="00E65412">
      <w:pPr>
        <w:rPr>
          <w:rFonts w:ascii="Cascadia Code SemiLight" w:hAnsi="Cascadia Code SemiLight" w:cs="Cascadia Code SemiLight"/>
        </w:rPr>
      </w:pPr>
      <w:r w:rsidRPr="00D74719">
        <w:rPr>
          <w:rFonts w:ascii="Cascadia Code SemiLight" w:hAnsi="Cascadia Code SemiLight" w:cs="Cascadia Code SemiLight"/>
        </w:rPr>
        <w:t xml:space="preserve">  </w:t>
      </w:r>
      <w:proofErr w:type="spellStart"/>
      <w:r w:rsidRPr="00D74719">
        <w:rPr>
          <w:rFonts w:ascii="Cascadia Code SemiLight" w:hAnsi="Cascadia Code SemiLight" w:cs="Cascadia Code SemiLight"/>
        </w:rPr>
        <w:t>emotional_expression</w:t>
      </w:r>
      <w:proofErr w:type="spellEnd"/>
      <w:r w:rsidRPr="00D74719">
        <w:rPr>
          <w:rFonts w:ascii="Cascadia Code SemiLight" w:hAnsi="Cascadia Code SemiLight" w:cs="Cascadia Code SemiLight"/>
        </w:rPr>
        <w:t>: "Soft, indirect, layered"</w:t>
      </w:r>
    </w:p>
    <w:p w14:paraId="4E12D408" w14:textId="77777777" w:rsidR="00E65412" w:rsidRPr="00D74719" w:rsidRDefault="00E65412" w:rsidP="00E65412">
      <w:pPr>
        <w:rPr>
          <w:rFonts w:ascii="Cascadia Code SemiLight" w:hAnsi="Cascadia Code SemiLight" w:cs="Cascadia Code SemiLight"/>
        </w:rPr>
      </w:pPr>
      <w:r w:rsidRPr="00D74719">
        <w:rPr>
          <w:rFonts w:ascii="Cascadia Code SemiLight" w:hAnsi="Cascadia Code SemiLight" w:cs="Cascadia Code SemiLight"/>
        </w:rPr>
        <w:t xml:space="preserve">  </w:t>
      </w:r>
      <w:proofErr w:type="spellStart"/>
      <w:r w:rsidRPr="00D74719">
        <w:rPr>
          <w:rFonts w:ascii="Cascadia Code SemiLight" w:hAnsi="Cascadia Code SemiLight" w:cs="Cascadia Code SemiLight"/>
        </w:rPr>
        <w:t>trust_modality</w:t>
      </w:r>
      <w:proofErr w:type="spellEnd"/>
      <w:r w:rsidRPr="00D74719">
        <w:rPr>
          <w:rFonts w:ascii="Cascadia Code SemiLight" w:hAnsi="Cascadia Code SemiLight" w:cs="Cascadia Code SemiLight"/>
        </w:rPr>
        <w:t>: "Hierarchical and time-bound"</w:t>
      </w:r>
    </w:p>
    <w:p w14:paraId="435D22F4" w14:textId="77777777" w:rsidR="00E65412" w:rsidRPr="00D74719" w:rsidRDefault="00E65412" w:rsidP="00E65412">
      <w:pPr>
        <w:rPr>
          <w:rFonts w:ascii="Cascadia Code SemiLight" w:hAnsi="Cascadia Code SemiLight" w:cs="Cascadia Code SemiLight"/>
        </w:rPr>
      </w:pPr>
      <w:r w:rsidRPr="00D74719">
        <w:rPr>
          <w:rFonts w:ascii="Cascadia Code SemiLight" w:hAnsi="Cascadia Code SemiLight" w:cs="Cascadia Code SemiLight"/>
        </w:rPr>
        <w:t xml:space="preserve">  </w:t>
      </w:r>
      <w:proofErr w:type="spellStart"/>
      <w:r w:rsidRPr="00D74719">
        <w:rPr>
          <w:rFonts w:ascii="Cascadia Code SemiLight" w:hAnsi="Cascadia Code SemiLight" w:cs="Cascadia Code SemiLight"/>
        </w:rPr>
        <w:t>communication_style</w:t>
      </w:r>
      <w:proofErr w:type="spellEnd"/>
      <w:r w:rsidRPr="00D74719">
        <w:rPr>
          <w:rFonts w:ascii="Cascadia Code SemiLight" w:hAnsi="Cascadia Code SemiLight" w:cs="Cascadia Code SemiLight"/>
        </w:rPr>
        <w:t>: "High-context, indirect speech"</w:t>
      </w:r>
    </w:p>
    <w:p w14:paraId="6712C1A1" w14:textId="77777777" w:rsidR="00E65412" w:rsidRPr="00D74719" w:rsidRDefault="00E65412" w:rsidP="00E65412">
      <w:pPr>
        <w:rPr>
          <w:rFonts w:ascii="Cascadia Code SemiLight" w:hAnsi="Cascadia Code SemiLight" w:cs="Cascadia Code SemiLight"/>
        </w:rPr>
      </w:pPr>
      <w:r w:rsidRPr="00D74719">
        <w:rPr>
          <w:rFonts w:ascii="Cascadia Code SemiLight" w:hAnsi="Cascadia Code SemiLight" w:cs="Cascadia Code SemiLight"/>
        </w:rPr>
        <w:t xml:space="preserve">  </w:t>
      </w:r>
      <w:proofErr w:type="spellStart"/>
      <w:r w:rsidRPr="00D74719">
        <w:rPr>
          <w:rFonts w:ascii="Cascadia Code SemiLight" w:hAnsi="Cascadia Code SemiLight" w:cs="Cascadia Code SemiLight"/>
        </w:rPr>
        <w:t>support_norms</w:t>
      </w:r>
      <w:proofErr w:type="spellEnd"/>
      <w:r w:rsidRPr="00D74719">
        <w:rPr>
          <w:rFonts w:ascii="Cascadia Code SemiLight" w:hAnsi="Cascadia Code SemiLight" w:cs="Cascadia Code SemiLight"/>
        </w:rPr>
        <w:t>: "Group-oriented, family-first"</w:t>
      </w:r>
    </w:p>
    <w:p w14:paraId="559B3945" w14:textId="77777777" w:rsidR="00E65412" w:rsidRPr="00D74719" w:rsidRDefault="00E65412" w:rsidP="00E65412">
      <w:pPr>
        <w:rPr>
          <w:rFonts w:ascii="Cascadia Code SemiLight" w:hAnsi="Cascadia Code SemiLight" w:cs="Cascadia Code SemiLight"/>
        </w:rPr>
      </w:pPr>
      <w:r w:rsidRPr="00D74719">
        <w:rPr>
          <w:rFonts w:ascii="Cascadia Code SemiLight" w:hAnsi="Cascadia Code SemiLight" w:cs="Cascadia Code SemiLight"/>
        </w:rPr>
        <w:t xml:space="preserve">  </w:t>
      </w:r>
      <w:proofErr w:type="spellStart"/>
      <w:r w:rsidRPr="00D74719">
        <w:rPr>
          <w:rFonts w:ascii="Cascadia Code SemiLight" w:hAnsi="Cascadia Code SemiLight" w:cs="Cascadia Code SemiLight"/>
        </w:rPr>
        <w:t>tone_modulation</w:t>
      </w:r>
      <w:proofErr w:type="spellEnd"/>
      <w:r w:rsidRPr="00D74719">
        <w:rPr>
          <w:rFonts w:ascii="Cascadia Code SemiLight" w:hAnsi="Cascadia Code SemiLight" w:cs="Cascadia Code SemiLight"/>
        </w:rPr>
        <w:t>:</w:t>
      </w:r>
    </w:p>
    <w:p w14:paraId="3EF0E89A" w14:textId="77777777" w:rsidR="00E65412" w:rsidRPr="00D74719" w:rsidRDefault="00E65412" w:rsidP="00E65412">
      <w:pPr>
        <w:rPr>
          <w:rFonts w:ascii="Cascadia Code SemiLight" w:hAnsi="Cascadia Code SemiLight" w:cs="Cascadia Code SemiLight"/>
        </w:rPr>
      </w:pPr>
      <w:r w:rsidRPr="00D74719">
        <w:rPr>
          <w:rFonts w:ascii="Cascadia Code SemiLight" w:hAnsi="Cascadia Code SemiLight" w:cs="Cascadia Code SemiLight"/>
        </w:rPr>
        <w:t xml:space="preserve">    </w:t>
      </w:r>
      <w:proofErr w:type="spellStart"/>
      <w:r w:rsidRPr="00D74719">
        <w:rPr>
          <w:rFonts w:ascii="Cascadia Code SemiLight" w:hAnsi="Cascadia Code SemiLight" w:cs="Cascadia Code SemiLight"/>
        </w:rPr>
        <w:t>default_expression_level</w:t>
      </w:r>
      <w:proofErr w:type="spellEnd"/>
      <w:r w:rsidRPr="00D74719">
        <w:rPr>
          <w:rFonts w:ascii="Cascadia Code SemiLight" w:hAnsi="Cascadia Code SemiLight" w:cs="Cascadia Code SemiLight"/>
        </w:rPr>
        <w:t>: EXP-LVL-01</w:t>
      </w:r>
    </w:p>
    <w:p w14:paraId="3B18424C" w14:textId="77777777" w:rsidR="00E65412" w:rsidRPr="00D74719" w:rsidRDefault="00E65412" w:rsidP="00E65412">
      <w:pPr>
        <w:rPr>
          <w:rFonts w:ascii="Cascadia Code SemiLight" w:hAnsi="Cascadia Code SemiLight" w:cs="Cascadia Code SemiLight"/>
        </w:rPr>
      </w:pPr>
      <w:r w:rsidRPr="00D74719">
        <w:rPr>
          <w:rFonts w:ascii="Cascadia Code SemiLight" w:hAnsi="Cascadia Code SemiLight" w:cs="Cascadia Code SemiLight"/>
        </w:rPr>
        <w:t xml:space="preserve">    </w:t>
      </w:r>
      <w:proofErr w:type="spellStart"/>
      <w:r w:rsidRPr="00D74719">
        <w:rPr>
          <w:rFonts w:ascii="Cascadia Code SemiLight" w:hAnsi="Cascadia Code SemiLight" w:cs="Cascadia Code SemiLight"/>
        </w:rPr>
        <w:t>escalation_threshold</w:t>
      </w:r>
      <w:proofErr w:type="spellEnd"/>
      <w:r w:rsidRPr="00D74719">
        <w:rPr>
          <w:rFonts w:ascii="Cascadia Code SemiLight" w:hAnsi="Cascadia Code SemiLight" w:cs="Cascadia Code SemiLight"/>
        </w:rPr>
        <w:t>: reduced</w:t>
      </w:r>
    </w:p>
    <w:p w14:paraId="2CB43C18" w14:textId="77777777" w:rsidR="00E65412" w:rsidRPr="00D74719" w:rsidRDefault="00E65412" w:rsidP="00E65412">
      <w:pPr>
        <w:rPr>
          <w:rFonts w:ascii="Cascadia Code SemiLight" w:hAnsi="Cascadia Code SemiLight" w:cs="Cascadia Code SemiLight"/>
        </w:rPr>
      </w:pPr>
      <w:r w:rsidRPr="00D74719">
        <w:rPr>
          <w:rFonts w:ascii="Cascadia Code SemiLight" w:hAnsi="Cascadia Code SemiLight" w:cs="Cascadia Code SemiLight"/>
        </w:rPr>
        <w:t xml:space="preserve">  </w:t>
      </w:r>
      <w:proofErr w:type="spellStart"/>
      <w:r w:rsidRPr="00D74719">
        <w:rPr>
          <w:rFonts w:ascii="Cascadia Code SemiLight" w:hAnsi="Cascadia Code SemiLight" w:cs="Cascadia Code SemiLight"/>
        </w:rPr>
        <w:t>response_bias</w:t>
      </w:r>
      <w:proofErr w:type="spellEnd"/>
      <w:r w:rsidRPr="00D74719">
        <w:rPr>
          <w:rFonts w:ascii="Cascadia Code SemiLight" w:hAnsi="Cascadia Code SemiLight" w:cs="Cascadia Code SemiLight"/>
        </w:rPr>
        <w:t>: ["RSM-MIRRORLISTEN", "HMD-SILENTWITNESS"]</w:t>
      </w:r>
    </w:p>
    <w:p w14:paraId="1972406F" w14:textId="77777777" w:rsidR="00E65412" w:rsidRPr="00D74719" w:rsidRDefault="00E65412" w:rsidP="00E65412">
      <w:pPr>
        <w:rPr>
          <w:b/>
          <w:bCs/>
        </w:rPr>
      </w:pPr>
      <w:r>
        <w:br/>
      </w:r>
      <w:r w:rsidRPr="00D74719">
        <w:rPr>
          <w:b/>
          <w:bCs/>
        </w:rPr>
        <w:t>HEART Alignment</w:t>
      </w:r>
    </w:p>
    <w:p w14:paraId="4F1EA263" w14:textId="77777777" w:rsidR="00E65412" w:rsidRPr="00D74719" w:rsidRDefault="00E65412" w:rsidP="009B1296">
      <w:pPr>
        <w:numPr>
          <w:ilvl w:val="0"/>
          <w:numId w:val="94"/>
        </w:numPr>
      </w:pPr>
      <w:r w:rsidRPr="00D74719">
        <w:rPr>
          <w:b/>
          <w:bCs/>
        </w:rPr>
        <w:t>HVC-CXT05 (Contextual Integrity)</w:t>
      </w:r>
      <w:r w:rsidRPr="00D74719">
        <w:t>: Cultural frame must be applied before generating emotional output</w:t>
      </w:r>
    </w:p>
    <w:p w14:paraId="6548956A" w14:textId="77777777" w:rsidR="00E65412" w:rsidRPr="00D74719" w:rsidRDefault="00E65412" w:rsidP="009B1296">
      <w:pPr>
        <w:numPr>
          <w:ilvl w:val="0"/>
          <w:numId w:val="94"/>
        </w:numPr>
      </w:pPr>
      <w:r w:rsidRPr="00D74719">
        <w:rPr>
          <w:b/>
          <w:bCs/>
        </w:rPr>
        <w:t>CMP-FAIL Risk</w:t>
      </w:r>
      <w:r w:rsidRPr="00D74719">
        <w:t>: If expression norms are violated without CVM justification, FEC triggers correction</w:t>
      </w:r>
    </w:p>
    <w:p w14:paraId="2C990177" w14:textId="77777777" w:rsidR="00E65412" w:rsidRPr="00D74719" w:rsidRDefault="00E65412" w:rsidP="009B1296">
      <w:pPr>
        <w:numPr>
          <w:ilvl w:val="0"/>
          <w:numId w:val="94"/>
        </w:numPr>
      </w:pPr>
      <w:r w:rsidRPr="00D74719">
        <w:rPr>
          <w:b/>
          <w:bCs/>
        </w:rPr>
        <w:t>Ethical Safeguards</w:t>
      </w:r>
      <w:r w:rsidRPr="00D74719">
        <w:t xml:space="preserve">: CVM only adjusts </w:t>
      </w:r>
      <w:r w:rsidRPr="00D74719">
        <w:rPr>
          <w:i/>
          <w:iCs/>
        </w:rPr>
        <w:t>modulation</w:t>
      </w:r>
      <w:r w:rsidRPr="00D74719">
        <w:t>, never suppresses core emotion recognition</w:t>
      </w:r>
    </w:p>
    <w:p w14:paraId="04D9F2AC" w14:textId="77777777" w:rsidR="00E65412" w:rsidRPr="00D74719" w:rsidRDefault="00E65412" w:rsidP="00E65412">
      <w:pPr>
        <w:pStyle w:val="Heading3"/>
      </w:pPr>
      <w:r>
        <w:br/>
      </w:r>
      <w:r>
        <w:br/>
      </w:r>
      <w:r w:rsidRPr="00D74719">
        <w:t>Appendix A.12 – Cultural Expression Modifiers (CEM-*)</w:t>
      </w:r>
    </w:p>
    <w:p w14:paraId="383F6C0E" w14:textId="77777777" w:rsidR="00E65412" w:rsidRPr="00D74719" w:rsidRDefault="00E65412" w:rsidP="00E65412">
      <w:pPr>
        <w:rPr>
          <w:i/>
          <w:iCs/>
        </w:rPr>
      </w:pPr>
      <w:r w:rsidRPr="00D74719">
        <w:rPr>
          <w:i/>
          <w:iCs/>
        </w:rPr>
        <w:t>Emotion-Specific Modulation Across Cultural Frames</w:t>
      </w:r>
    </w:p>
    <w:p w14:paraId="74211812" w14:textId="77777777" w:rsidR="00E65412" w:rsidRPr="00D74719" w:rsidRDefault="00E65412" w:rsidP="00E65412">
      <w:pPr>
        <w:rPr>
          <w:b/>
          <w:bCs/>
        </w:rPr>
      </w:pPr>
      <w:r>
        <w:rPr>
          <w:b/>
          <w:bCs/>
        </w:rPr>
        <w:br/>
      </w:r>
      <w:r w:rsidRPr="00D74719">
        <w:rPr>
          <w:b/>
          <w:bCs/>
        </w:rPr>
        <w:t>Purpose</w:t>
      </w:r>
    </w:p>
    <w:p w14:paraId="34A55337" w14:textId="77777777" w:rsidR="00E65412" w:rsidRPr="00D74719" w:rsidRDefault="00E65412" w:rsidP="00E65412">
      <w:r w:rsidRPr="00D74719">
        <w:t xml:space="preserve">Cultural Expression Modifiers (CEM) allow MEC to </w:t>
      </w:r>
      <w:r w:rsidRPr="00D74719">
        <w:rPr>
          <w:b/>
          <w:bCs/>
        </w:rPr>
        <w:t>fine-tune the expression range, visibility, urgency, and interpretation</w:t>
      </w:r>
      <w:r w:rsidRPr="00D74719">
        <w:t xml:space="preserve"> of each emotion based on cultural norms — without muting or erasing their presence.</w:t>
      </w:r>
    </w:p>
    <w:p w14:paraId="45763561" w14:textId="77777777" w:rsidR="00E65412" w:rsidRPr="00D74719" w:rsidRDefault="00E65412" w:rsidP="00E65412">
      <w:r w:rsidRPr="00D74719">
        <w:rPr>
          <w:i/>
          <w:iCs/>
        </w:rPr>
        <w:t>In one culture, sadness is spoken. In another, it’s shown in silence. Both are valid.</w:t>
      </w:r>
    </w:p>
    <w:p w14:paraId="62EAA041" w14:textId="77777777" w:rsidR="00E65412" w:rsidRDefault="00E65412" w:rsidP="00E65412">
      <w:r>
        <w:rPr>
          <w:b/>
          <w:bCs/>
        </w:rPr>
        <w:br/>
      </w:r>
      <w:r w:rsidRPr="00D74719">
        <w:rPr>
          <w:b/>
          <w:bCs/>
        </w:rPr>
        <w:t>Code Prefix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670"/>
        <w:gridCol w:w="3964"/>
      </w:tblGrid>
      <w:tr w:rsidR="00E65412" w:rsidRPr="00D74719" w14:paraId="645D6735" w14:textId="77777777" w:rsidTr="00422884">
        <w:trPr>
          <w:tblHeader/>
          <w:tblCellSpacing w:w="15" w:type="dxa"/>
        </w:trPr>
        <w:tc>
          <w:tcPr>
            <w:tcW w:w="0" w:type="auto"/>
            <w:shd w:val="pct10" w:color="auto" w:fill="auto"/>
            <w:vAlign w:val="center"/>
            <w:hideMark/>
          </w:tcPr>
          <w:p w14:paraId="5E12CB88" w14:textId="77777777" w:rsidR="00E65412" w:rsidRPr="00D74719" w:rsidRDefault="00E65412" w:rsidP="00422884">
            <w:pPr>
              <w:rPr>
                <w:b/>
                <w:bCs/>
              </w:rPr>
            </w:pPr>
            <w:r w:rsidRPr="00D74719">
              <w:rPr>
                <w:b/>
                <w:bCs/>
              </w:rPr>
              <w:t>Type</w:t>
            </w:r>
          </w:p>
        </w:tc>
        <w:tc>
          <w:tcPr>
            <w:tcW w:w="0" w:type="auto"/>
            <w:shd w:val="pct10" w:color="auto" w:fill="auto"/>
            <w:vAlign w:val="center"/>
            <w:hideMark/>
          </w:tcPr>
          <w:p w14:paraId="12170C28" w14:textId="77777777" w:rsidR="00E65412" w:rsidRPr="00D74719" w:rsidRDefault="00E65412" w:rsidP="00422884">
            <w:pPr>
              <w:rPr>
                <w:b/>
                <w:bCs/>
              </w:rPr>
            </w:pPr>
            <w:r w:rsidRPr="00D74719">
              <w:rPr>
                <w:b/>
                <w:bCs/>
              </w:rPr>
              <w:t>Prefix</w:t>
            </w:r>
          </w:p>
        </w:tc>
        <w:tc>
          <w:tcPr>
            <w:tcW w:w="0" w:type="auto"/>
            <w:shd w:val="pct10" w:color="auto" w:fill="auto"/>
            <w:vAlign w:val="center"/>
            <w:hideMark/>
          </w:tcPr>
          <w:p w14:paraId="193A15A7" w14:textId="77777777" w:rsidR="00E65412" w:rsidRPr="00D74719" w:rsidRDefault="00E65412" w:rsidP="00422884">
            <w:pPr>
              <w:rPr>
                <w:b/>
                <w:bCs/>
              </w:rPr>
            </w:pPr>
            <w:r w:rsidRPr="00D74719">
              <w:rPr>
                <w:b/>
                <w:bCs/>
              </w:rPr>
              <w:t>Description</w:t>
            </w:r>
          </w:p>
        </w:tc>
      </w:tr>
      <w:tr w:rsidR="00E65412" w:rsidRPr="00D74719" w14:paraId="3A84CD0E" w14:textId="77777777" w:rsidTr="00422884">
        <w:trPr>
          <w:tblCellSpacing w:w="15" w:type="dxa"/>
        </w:trPr>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6E4D374A" w14:textId="77777777" w:rsidR="00E65412" w:rsidRPr="00D74719" w:rsidRDefault="00E65412" w:rsidP="00422884">
            <w:r w:rsidRPr="00D74719">
              <w:t>Cultural Emotion Mod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34F0653" w14:textId="77777777" w:rsidR="00E65412" w:rsidRPr="00D74719" w:rsidRDefault="00E65412" w:rsidP="00422884">
            <w:r w:rsidRPr="00D74719">
              <w:t>CEM-*</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29B25C1F" w14:textId="77777777" w:rsidR="00E65412" w:rsidRPr="00D74719" w:rsidRDefault="00E65412" w:rsidP="00422884">
            <w:r w:rsidRPr="00D74719">
              <w:t>Per-emotion adjustment profile per culture</w:t>
            </w:r>
          </w:p>
        </w:tc>
      </w:tr>
    </w:tbl>
    <w:p w14:paraId="13BB69FB" w14:textId="77777777" w:rsidR="00E65412" w:rsidRDefault="00E65412" w:rsidP="00E65412">
      <w:r>
        <w:br/>
      </w:r>
      <w:r>
        <w:rPr>
          <w:b/>
          <w:bCs/>
        </w:rPr>
        <w:br/>
      </w:r>
      <w:r w:rsidRPr="00D74719">
        <w:rPr>
          <w:b/>
          <w:bCs/>
        </w:rPr>
        <w:t>Functional Role in MEC</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779"/>
        <w:gridCol w:w="7571"/>
      </w:tblGrid>
      <w:tr w:rsidR="00E65412" w:rsidRPr="00D74719" w14:paraId="5FBE59F5" w14:textId="77777777" w:rsidTr="00422884">
        <w:trPr>
          <w:tblHeader/>
          <w:tblCellSpacing w:w="15" w:type="dxa"/>
        </w:trPr>
        <w:tc>
          <w:tcPr>
            <w:tcW w:w="0" w:type="auto"/>
            <w:shd w:val="pct10" w:color="auto" w:fill="auto"/>
            <w:vAlign w:val="center"/>
            <w:hideMark/>
          </w:tcPr>
          <w:p w14:paraId="17DD7822" w14:textId="77777777" w:rsidR="00E65412" w:rsidRPr="00D74719" w:rsidRDefault="00E65412" w:rsidP="00422884">
            <w:pPr>
              <w:rPr>
                <w:b/>
                <w:bCs/>
              </w:rPr>
            </w:pPr>
            <w:r w:rsidRPr="00D74719">
              <w:rPr>
                <w:b/>
                <w:bCs/>
              </w:rPr>
              <w:t>Layer</w:t>
            </w:r>
          </w:p>
        </w:tc>
        <w:tc>
          <w:tcPr>
            <w:tcW w:w="0" w:type="auto"/>
            <w:shd w:val="pct10" w:color="auto" w:fill="auto"/>
            <w:vAlign w:val="center"/>
            <w:hideMark/>
          </w:tcPr>
          <w:p w14:paraId="265681CD" w14:textId="77777777" w:rsidR="00E65412" w:rsidRPr="00D74719" w:rsidRDefault="00E65412" w:rsidP="00422884">
            <w:pPr>
              <w:rPr>
                <w:b/>
                <w:bCs/>
              </w:rPr>
            </w:pPr>
            <w:r w:rsidRPr="00D74719">
              <w:rPr>
                <w:b/>
                <w:bCs/>
              </w:rPr>
              <w:t>Role</w:t>
            </w:r>
          </w:p>
        </w:tc>
      </w:tr>
      <w:tr w:rsidR="00E65412" w:rsidRPr="00D74719" w14:paraId="4ED69E60" w14:textId="77777777" w:rsidTr="00422884">
        <w:trPr>
          <w:tblCellSpacing w:w="15" w:type="dxa"/>
        </w:trPr>
        <w:tc>
          <w:tcPr>
            <w:tcW w:w="0" w:type="auto"/>
            <w:vAlign w:val="center"/>
            <w:hideMark/>
          </w:tcPr>
          <w:p w14:paraId="248DE698" w14:textId="77777777" w:rsidR="00E65412" w:rsidRPr="00D74719" w:rsidRDefault="00E65412" w:rsidP="00422884">
            <w:r w:rsidRPr="00D74719">
              <w:rPr>
                <w:b/>
                <w:bCs/>
              </w:rPr>
              <w:t>EIL</w:t>
            </w:r>
          </w:p>
        </w:tc>
        <w:tc>
          <w:tcPr>
            <w:tcW w:w="0" w:type="auto"/>
            <w:vAlign w:val="center"/>
            <w:hideMark/>
          </w:tcPr>
          <w:p w14:paraId="72D41FD8" w14:textId="77777777" w:rsidR="00E65412" w:rsidRPr="00D74719" w:rsidRDefault="00E65412" w:rsidP="00422884">
            <w:r w:rsidRPr="00D74719">
              <w:t>Applies culturally modified metaphor and phrasing interpretation</w:t>
            </w:r>
          </w:p>
        </w:tc>
      </w:tr>
      <w:tr w:rsidR="00E65412" w:rsidRPr="00D74719" w14:paraId="3C9964EE" w14:textId="77777777" w:rsidTr="00422884">
        <w:trPr>
          <w:tblCellSpacing w:w="15" w:type="dxa"/>
        </w:trPr>
        <w:tc>
          <w:tcPr>
            <w:tcW w:w="0" w:type="auto"/>
            <w:shd w:val="pct10" w:color="auto" w:fill="auto"/>
            <w:vAlign w:val="center"/>
            <w:hideMark/>
          </w:tcPr>
          <w:p w14:paraId="1A869AED" w14:textId="77777777" w:rsidR="00E65412" w:rsidRPr="00D74719" w:rsidRDefault="00E65412" w:rsidP="00422884">
            <w:r w:rsidRPr="00D74719">
              <w:rPr>
                <w:b/>
                <w:bCs/>
              </w:rPr>
              <w:t>ESIL</w:t>
            </w:r>
          </w:p>
        </w:tc>
        <w:tc>
          <w:tcPr>
            <w:tcW w:w="0" w:type="auto"/>
            <w:shd w:val="pct10" w:color="auto" w:fill="auto"/>
            <w:vAlign w:val="center"/>
            <w:hideMark/>
          </w:tcPr>
          <w:p w14:paraId="38F2259A" w14:textId="77777777" w:rsidR="00E65412" w:rsidRPr="00D74719" w:rsidRDefault="00E65412" w:rsidP="00422884">
            <w:r w:rsidRPr="00D74719">
              <w:t>Adjusts emotional intensity confidence score and blend detection</w:t>
            </w:r>
          </w:p>
        </w:tc>
      </w:tr>
      <w:tr w:rsidR="00E65412" w:rsidRPr="00D74719" w14:paraId="7155CE26" w14:textId="77777777" w:rsidTr="00422884">
        <w:trPr>
          <w:tblCellSpacing w:w="15" w:type="dxa"/>
        </w:trPr>
        <w:tc>
          <w:tcPr>
            <w:tcW w:w="0" w:type="auto"/>
            <w:vAlign w:val="center"/>
            <w:hideMark/>
          </w:tcPr>
          <w:p w14:paraId="63C1CC16" w14:textId="77777777" w:rsidR="00E65412" w:rsidRPr="00D74719" w:rsidRDefault="00E65412" w:rsidP="00422884">
            <w:r w:rsidRPr="00D74719">
              <w:rPr>
                <w:b/>
                <w:bCs/>
              </w:rPr>
              <w:t>ERIS</w:t>
            </w:r>
          </w:p>
        </w:tc>
        <w:tc>
          <w:tcPr>
            <w:tcW w:w="0" w:type="auto"/>
            <w:vAlign w:val="center"/>
            <w:hideMark/>
          </w:tcPr>
          <w:p w14:paraId="1CBF48BA" w14:textId="77777777" w:rsidR="00E65412" w:rsidRPr="00D74719" w:rsidRDefault="00E65412" w:rsidP="00422884">
            <w:r w:rsidRPr="00D74719">
              <w:t>Redirects emotional reasoning based on culture-modified urgency</w:t>
            </w:r>
          </w:p>
        </w:tc>
      </w:tr>
      <w:tr w:rsidR="00E65412" w:rsidRPr="00D74719" w14:paraId="0AE6066A" w14:textId="77777777" w:rsidTr="00422884">
        <w:trPr>
          <w:tblCellSpacing w:w="15" w:type="dxa"/>
        </w:trPr>
        <w:tc>
          <w:tcPr>
            <w:tcW w:w="0" w:type="auto"/>
            <w:shd w:val="pct10" w:color="auto" w:fill="auto"/>
            <w:vAlign w:val="center"/>
            <w:hideMark/>
          </w:tcPr>
          <w:p w14:paraId="03D28C0F" w14:textId="77777777" w:rsidR="00E65412" w:rsidRPr="00D74719" w:rsidRDefault="00E65412" w:rsidP="00422884">
            <w:r w:rsidRPr="00D74719">
              <w:rPr>
                <w:b/>
                <w:bCs/>
              </w:rPr>
              <w:t>FEC</w:t>
            </w:r>
          </w:p>
        </w:tc>
        <w:tc>
          <w:tcPr>
            <w:tcW w:w="0" w:type="auto"/>
            <w:shd w:val="pct10" w:color="auto" w:fill="auto"/>
            <w:vAlign w:val="center"/>
            <w:hideMark/>
          </w:tcPr>
          <w:p w14:paraId="3F53BF7D" w14:textId="77777777" w:rsidR="00E65412" w:rsidRPr="00D74719" w:rsidRDefault="00E65412" w:rsidP="00422884">
            <w:r w:rsidRPr="00D74719">
              <w:t>Loads culturally aligned tone and strategy profiles</w:t>
            </w:r>
          </w:p>
        </w:tc>
      </w:tr>
      <w:tr w:rsidR="00E65412" w:rsidRPr="00D74719" w14:paraId="42B44B2C" w14:textId="77777777" w:rsidTr="00422884">
        <w:trPr>
          <w:tblCellSpacing w:w="15" w:type="dxa"/>
        </w:trPr>
        <w:tc>
          <w:tcPr>
            <w:tcW w:w="0" w:type="auto"/>
            <w:vAlign w:val="center"/>
            <w:hideMark/>
          </w:tcPr>
          <w:p w14:paraId="3590C87B" w14:textId="77777777" w:rsidR="00E65412" w:rsidRPr="00D74719" w:rsidRDefault="00E65412" w:rsidP="00422884">
            <w:r w:rsidRPr="00D74719">
              <w:rPr>
                <w:b/>
                <w:bCs/>
              </w:rPr>
              <w:t>Recovery Manager</w:t>
            </w:r>
          </w:p>
        </w:tc>
        <w:tc>
          <w:tcPr>
            <w:tcW w:w="0" w:type="auto"/>
            <w:vAlign w:val="center"/>
            <w:hideMark/>
          </w:tcPr>
          <w:p w14:paraId="0E67E476" w14:textId="77777777" w:rsidR="00E65412" w:rsidRPr="00D74719" w:rsidRDefault="00E65412" w:rsidP="00422884">
            <w:r w:rsidRPr="00D74719">
              <w:t>Activates culturally sensitive override (e.g. silence = escalation in US but stability in JP)</w:t>
            </w:r>
          </w:p>
        </w:tc>
      </w:tr>
    </w:tbl>
    <w:p w14:paraId="19B4BBB1" w14:textId="77777777" w:rsidR="00E65412" w:rsidRDefault="00E65412" w:rsidP="00E65412">
      <w:r>
        <w:br/>
      </w:r>
      <w:r>
        <w:br/>
      </w:r>
      <w:r w:rsidRPr="00D11C86">
        <w:rPr>
          <w:b/>
          <w:bCs/>
        </w:rPr>
        <w:t>CEM Format</w:t>
      </w:r>
      <w:r>
        <w:rPr>
          <w:b/>
          <w:bCs/>
        </w:rPr>
        <w:br/>
      </w:r>
      <w:r w:rsidRPr="00D11C86">
        <w:rPr>
          <w:rFonts w:ascii="Cascadia Code SemiLight" w:hAnsi="Cascadia Code SemiLight" w:cs="Cascadia Code SemiLight"/>
        </w:rPr>
        <w:t>CEM-[EMOTION]-[COUNTRY]</w:t>
      </w:r>
      <w:r>
        <w:br/>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312"/>
        <w:gridCol w:w="6126"/>
      </w:tblGrid>
      <w:tr w:rsidR="00E65412" w:rsidRPr="00D11C86" w14:paraId="00FBF520" w14:textId="77777777" w:rsidTr="00422884">
        <w:trPr>
          <w:tblHeader/>
          <w:tblCellSpacing w:w="15" w:type="dxa"/>
        </w:trPr>
        <w:tc>
          <w:tcPr>
            <w:tcW w:w="0" w:type="auto"/>
            <w:shd w:val="pct10" w:color="auto" w:fill="auto"/>
            <w:vAlign w:val="center"/>
            <w:hideMark/>
          </w:tcPr>
          <w:p w14:paraId="45912D92" w14:textId="77777777" w:rsidR="00E65412" w:rsidRPr="00D11C86" w:rsidRDefault="00E65412" w:rsidP="00422884">
            <w:pPr>
              <w:rPr>
                <w:b/>
                <w:bCs/>
              </w:rPr>
            </w:pPr>
            <w:r w:rsidRPr="00D11C86">
              <w:rPr>
                <w:b/>
                <w:bCs/>
              </w:rPr>
              <w:t>Example</w:t>
            </w:r>
          </w:p>
        </w:tc>
        <w:tc>
          <w:tcPr>
            <w:tcW w:w="0" w:type="auto"/>
            <w:shd w:val="pct10" w:color="auto" w:fill="auto"/>
            <w:vAlign w:val="center"/>
            <w:hideMark/>
          </w:tcPr>
          <w:p w14:paraId="6D8E23AF" w14:textId="77777777" w:rsidR="00E65412" w:rsidRPr="00D11C86" w:rsidRDefault="00E65412" w:rsidP="00422884">
            <w:pPr>
              <w:rPr>
                <w:b/>
                <w:bCs/>
              </w:rPr>
            </w:pPr>
            <w:r w:rsidRPr="00D11C86">
              <w:rPr>
                <w:b/>
                <w:bCs/>
              </w:rPr>
              <w:t>Meaning</w:t>
            </w:r>
          </w:p>
        </w:tc>
      </w:tr>
      <w:tr w:rsidR="00E65412" w:rsidRPr="00D11C86" w14:paraId="24CA089B" w14:textId="77777777" w:rsidTr="00422884">
        <w:trPr>
          <w:tblCellSpacing w:w="15" w:type="dxa"/>
        </w:trPr>
        <w:tc>
          <w:tcPr>
            <w:tcW w:w="0" w:type="auto"/>
            <w:vAlign w:val="center"/>
            <w:hideMark/>
          </w:tcPr>
          <w:p w14:paraId="5CF78C8A" w14:textId="77777777" w:rsidR="00E65412" w:rsidRPr="00D11C86" w:rsidRDefault="00E65412" w:rsidP="00422884">
            <w:pPr>
              <w:rPr>
                <w:b/>
                <w:bCs/>
              </w:rPr>
            </w:pPr>
            <w:r w:rsidRPr="00D11C86">
              <w:rPr>
                <w:b/>
                <w:bCs/>
              </w:rPr>
              <w:t>CEM-FEA-JP</w:t>
            </w:r>
          </w:p>
        </w:tc>
        <w:tc>
          <w:tcPr>
            <w:tcW w:w="0" w:type="auto"/>
            <w:vAlign w:val="center"/>
            <w:hideMark/>
          </w:tcPr>
          <w:p w14:paraId="1FD761A7" w14:textId="77777777" w:rsidR="00E65412" w:rsidRPr="00D11C86" w:rsidRDefault="00E65412" w:rsidP="00422884">
            <w:r w:rsidRPr="00D11C86">
              <w:t>Fear expression in Japan (e.g., suppressed, contextualized)</w:t>
            </w:r>
          </w:p>
        </w:tc>
      </w:tr>
      <w:tr w:rsidR="00E65412" w:rsidRPr="00D11C86" w14:paraId="4727F6B8" w14:textId="77777777" w:rsidTr="00422884">
        <w:trPr>
          <w:tblCellSpacing w:w="15" w:type="dxa"/>
        </w:trPr>
        <w:tc>
          <w:tcPr>
            <w:tcW w:w="0" w:type="auto"/>
            <w:shd w:val="pct10" w:color="auto" w:fill="auto"/>
            <w:vAlign w:val="center"/>
            <w:hideMark/>
          </w:tcPr>
          <w:p w14:paraId="75B8D9FA" w14:textId="77777777" w:rsidR="00E65412" w:rsidRPr="00D11C86" w:rsidRDefault="00E65412" w:rsidP="00422884">
            <w:pPr>
              <w:rPr>
                <w:b/>
                <w:bCs/>
              </w:rPr>
            </w:pPr>
            <w:r w:rsidRPr="00D11C86">
              <w:rPr>
                <w:b/>
                <w:bCs/>
              </w:rPr>
              <w:t>CEM-ANG-BR</w:t>
            </w:r>
          </w:p>
        </w:tc>
        <w:tc>
          <w:tcPr>
            <w:tcW w:w="0" w:type="auto"/>
            <w:shd w:val="pct10" w:color="auto" w:fill="auto"/>
            <w:vAlign w:val="center"/>
            <w:hideMark/>
          </w:tcPr>
          <w:p w14:paraId="4F8F4A73" w14:textId="77777777" w:rsidR="00E65412" w:rsidRPr="00D11C86" w:rsidRDefault="00E65412" w:rsidP="00422884">
            <w:r w:rsidRPr="00D11C86">
              <w:t>Anger expression in Brazil (e.g., passionate but socially accepted)</w:t>
            </w:r>
          </w:p>
        </w:tc>
      </w:tr>
      <w:tr w:rsidR="00E65412" w:rsidRPr="00D11C86" w14:paraId="4B0EBF41" w14:textId="77777777" w:rsidTr="00422884">
        <w:trPr>
          <w:tblCellSpacing w:w="15" w:type="dxa"/>
        </w:trPr>
        <w:tc>
          <w:tcPr>
            <w:tcW w:w="0" w:type="auto"/>
            <w:vAlign w:val="center"/>
            <w:hideMark/>
          </w:tcPr>
          <w:p w14:paraId="6330BB9F" w14:textId="77777777" w:rsidR="00E65412" w:rsidRPr="00D11C86" w:rsidRDefault="00E65412" w:rsidP="00422884">
            <w:pPr>
              <w:rPr>
                <w:b/>
                <w:bCs/>
              </w:rPr>
            </w:pPr>
            <w:r w:rsidRPr="00D11C86">
              <w:rPr>
                <w:b/>
                <w:bCs/>
              </w:rPr>
              <w:t>CEM-TRU-DE</w:t>
            </w:r>
          </w:p>
        </w:tc>
        <w:tc>
          <w:tcPr>
            <w:tcW w:w="0" w:type="auto"/>
            <w:vAlign w:val="center"/>
            <w:hideMark/>
          </w:tcPr>
          <w:p w14:paraId="5F9AA73D" w14:textId="77777777" w:rsidR="00E65412" w:rsidRPr="00D11C86" w:rsidRDefault="00E65412" w:rsidP="00422884">
            <w:r w:rsidRPr="00D11C86">
              <w:t>Trust signaling in Germany (e.g., through competence, not warmth)</w:t>
            </w:r>
          </w:p>
        </w:tc>
      </w:tr>
    </w:tbl>
    <w:p w14:paraId="0FCBF044" w14:textId="77777777" w:rsidR="00E65412" w:rsidRPr="00D11C86" w:rsidRDefault="00E65412" w:rsidP="00E65412">
      <w:pPr>
        <w:rPr>
          <w:b/>
          <w:bCs/>
        </w:rPr>
      </w:pPr>
      <w:r w:rsidRPr="00D11C86">
        <w:rPr>
          <w:b/>
          <w:bCs/>
        </w:rPr>
        <w:t>Sample CEM Entries</w:t>
      </w:r>
      <w:r>
        <w:br/>
      </w:r>
      <w:r>
        <w:br/>
      </w:r>
      <w:r>
        <w:rPr>
          <w:b/>
          <w:bCs/>
        </w:rPr>
        <w:br/>
      </w:r>
      <w:r w:rsidRPr="00D11C86">
        <w:rPr>
          <w:b/>
          <w:bCs/>
        </w:rPr>
        <w:t>CEM-FEA-JP</w:t>
      </w:r>
    </w:p>
    <w:p w14:paraId="1DCD1767" w14:textId="77777777" w:rsidR="00E65412" w:rsidRPr="00D11C86" w:rsidRDefault="00E65412" w:rsidP="00E65412">
      <w:r w:rsidRPr="00D11C86">
        <w:rPr>
          <w:b/>
          <w:bCs/>
        </w:rPr>
        <w:t>Fear – Japan</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863"/>
        <w:gridCol w:w="5359"/>
      </w:tblGrid>
      <w:tr w:rsidR="00E65412" w:rsidRPr="00D11C86" w14:paraId="7AAE0937" w14:textId="77777777" w:rsidTr="00422884">
        <w:trPr>
          <w:tblHeader/>
          <w:tblCellSpacing w:w="15" w:type="dxa"/>
        </w:trPr>
        <w:tc>
          <w:tcPr>
            <w:tcW w:w="0" w:type="auto"/>
            <w:shd w:val="pct10" w:color="auto" w:fill="auto"/>
            <w:vAlign w:val="center"/>
            <w:hideMark/>
          </w:tcPr>
          <w:p w14:paraId="600794D2" w14:textId="77777777" w:rsidR="00E65412" w:rsidRPr="00D11C86" w:rsidRDefault="00E65412" w:rsidP="00422884">
            <w:pPr>
              <w:rPr>
                <w:b/>
                <w:bCs/>
              </w:rPr>
            </w:pPr>
            <w:r w:rsidRPr="00D11C86">
              <w:rPr>
                <w:b/>
                <w:bCs/>
              </w:rPr>
              <w:t>Domain</w:t>
            </w:r>
          </w:p>
        </w:tc>
        <w:tc>
          <w:tcPr>
            <w:tcW w:w="0" w:type="auto"/>
            <w:shd w:val="pct10" w:color="auto" w:fill="auto"/>
            <w:vAlign w:val="center"/>
            <w:hideMark/>
          </w:tcPr>
          <w:p w14:paraId="1DE5244B" w14:textId="77777777" w:rsidR="00E65412" w:rsidRPr="00D11C86" w:rsidRDefault="00E65412" w:rsidP="00422884">
            <w:pPr>
              <w:rPr>
                <w:b/>
                <w:bCs/>
              </w:rPr>
            </w:pPr>
            <w:r w:rsidRPr="00D11C86">
              <w:rPr>
                <w:b/>
                <w:bCs/>
              </w:rPr>
              <w:t>Description</w:t>
            </w:r>
          </w:p>
        </w:tc>
      </w:tr>
      <w:tr w:rsidR="00E65412" w:rsidRPr="00D11C86" w14:paraId="05A76720" w14:textId="77777777" w:rsidTr="00422884">
        <w:trPr>
          <w:tblCellSpacing w:w="15" w:type="dxa"/>
        </w:trPr>
        <w:tc>
          <w:tcPr>
            <w:tcW w:w="0" w:type="auto"/>
            <w:vAlign w:val="center"/>
            <w:hideMark/>
          </w:tcPr>
          <w:p w14:paraId="01A47720" w14:textId="77777777" w:rsidR="00E65412" w:rsidRPr="00D11C86" w:rsidRDefault="00E65412" w:rsidP="00422884">
            <w:r w:rsidRPr="00D11C86">
              <w:t>Expression Style</w:t>
            </w:r>
          </w:p>
        </w:tc>
        <w:tc>
          <w:tcPr>
            <w:tcW w:w="0" w:type="auto"/>
            <w:vAlign w:val="center"/>
            <w:hideMark/>
          </w:tcPr>
          <w:p w14:paraId="1D7AA8B8" w14:textId="77777777" w:rsidR="00E65412" w:rsidRPr="00D11C86" w:rsidRDefault="00E65412" w:rsidP="00422884">
            <w:r w:rsidRPr="00D11C86">
              <w:t>Suppressed, internalized, rarely named aloud</w:t>
            </w:r>
          </w:p>
        </w:tc>
      </w:tr>
      <w:tr w:rsidR="00E65412" w:rsidRPr="00D11C86" w14:paraId="701C0489" w14:textId="77777777" w:rsidTr="00422884">
        <w:trPr>
          <w:tblCellSpacing w:w="15" w:type="dxa"/>
        </w:trPr>
        <w:tc>
          <w:tcPr>
            <w:tcW w:w="0" w:type="auto"/>
            <w:shd w:val="pct10" w:color="auto" w:fill="auto"/>
            <w:vAlign w:val="center"/>
            <w:hideMark/>
          </w:tcPr>
          <w:p w14:paraId="022BF229" w14:textId="77777777" w:rsidR="00E65412" w:rsidRPr="00D11C86" w:rsidRDefault="00E65412" w:rsidP="00422884">
            <w:r w:rsidRPr="00D11C86">
              <w:t>Visibility Score</w:t>
            </w:r>
          </w:p>
        </w:tc>
        <w:tc>
          <w:tcPr>
            <w:tcW w:w="0" w:type="auto"/>
            <w:shd w:val="pct10" w:color="auto" w:fill="auto"/>
            <w:vAlign w:val="center"/>
            <w:hideMark/>
          </w:tcPr>
          <w:p w14:paraId="6AF5BB36" w14:textId="77777777" w:rsidR="00E65412" w:rsidRPr="00D11C86" w:rsidRDefault="00E65412" w:rsidP="00422884">
            <w:r w:rsidRPr="00D11C86">
              <w:t>Low (EXP-LVL-00 to 01)</w:t>
            </w:r>
          </w:p>
        </w:tc>
      </w:tr>
      <w:tr w:rsidR="00E65412" w:rsidRPr="00D11C86" w14:paraId="3422F0D8" w14:textId="77777777" w:rsidTr="00422884">
        <w:trPr>
          <w:tblCellSpacing w:w="15" w:type="dxa"/>
        </w:trPr>
        <w:tc>
          <w:tcPr>
            <w:tcW w:w="0" w:type="auto"/>
            <w:vAlign w:val="center"/>
            <w:hideMark/>
          </w:tcPr>
          <w:p w14:paraId="7DE6E2F1" w14:textId="77777777" w:rsidR="00E65412" w:rsidRPr="00D11C86" w:rsidRDefault="00E65412" w:rsidP="00422884">
            <w:r w:rsidRPr="00D11C86">
              <w:t>Escalation Risk</w:t>
            </w:r>
          </w:p>
        </w:tc>
        <w:tc>
          <w:tcPr>
            <w:tcW w:w="0" w:type="auto"/>
            <w:vAlign w:val="center"/>
            <w:hideMark/>
          </w:tcPr>
          <w:p w14:paraId="1D9D3C67" w14:textId="77777777" w:rsidR="00E65412" w:rsidRPr="00D11C86" w:rsidRDefault="00E65412" w:rsidP="00422884">
            <w:r w:rsidRPr="00D11C86">
              <w:t>High — fear is often signaled by silence or physical stillness</w:t>
            </w:r>
          </w:p>
        </w:tc>
      </w:tr>
      <w:tr w:rsidR="00E65412" w:rsidRPr="00D11C86" w14:paraId="1DFDF359" w14:textId="77777777" w:rsidTr="00422884">
        <w:trPr>
          <w:tblCellSpacing w:w="15" w:type="dxa"/>
        </w:trPr>
        <w:tc>
          <w:tcPr>
            <w:tcW w:w="0" w:type="auto"/>
            <w:shd w:val="pct10" w:color="auto" w:fill="auto"/>
            <w:vAlign w:val="center"/>
            <w:hideMark/>
          </w:tcPr>
          <w:p w14:paraId="3B7E5580" w14:textId="77777777" w:rsidR="00E65412" w:rsidRPr="00D11C86" w:rsidRDefault="00E65412" w:rsidP="00422884">
            <w:r w:rsidRPr="00D11C86">
              <w:t>Response Modifiers</w:t>
            </w:r>
          </w:p>
        </w:tc>
        <w:tc>
          <w:tcPr>
            <w:tcW w:w="0" w:type="auto"/>
            <w:shd w:val="pct10" w:color="auto" w:fill="auto"/>
            <w:vAlign w:val="center"/>
            <w:hideMark/>
          </w:tcPr>
          <w:p w14:paraId="78A2F0D4" w14:textId="77777777" w:rsidR="00E65412" w:rsidRPr="00D11C86" w:rsidRDefault="00E65412" w:rsidP="00422884">
            <w:r w:rsidRPr="00D11C86">
              <w:t>RSM-MIRRORLISTEN, HMD-SILENTWITNESS</w:t>
            </w:r>
          </w:p>
        </w:tc>
      </w:tr>
    </w:tbl>
    <w:p w14:paraId="326D5A66" w14:textId="77777777" w:rsidR="00E65412" w:rsidRPr="00D11C86" w:rsidRDefault="00E65412" w:rsidP="00E65412">
      <w:pPr>
        <w:rPr>
          <w:b/>
          <w:bCs/>
        </w:rPr>
      </w:pPr>
      <w:r>
        <w:br/>
      </w:r>
      <w:r>
        <w:br/>
      </w:r>
      <w:r w:rsidRPr="00D11C86">
        <w:rPr>
          <w:b/>
          <w:bCs/>
        </w:rPr>
        <w:t>CEM-ANG-BR</w:t>
      </w:r>
    </w:p>
    <w:p w14:paraId="2831D652" w14:textId="77777777" w:rsidR="00E65412" w:rsidRPr="00D11C86" w:rsidRDefault="00E65412" w:rsidP="00E65412">
      <w:r w:rsidRPr="00D11C86">
        <w:rPr>
          <w:b/>
          <w:bCs/>
        </w:rPr>
        <w:t>Anger – Brazil</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863"/>
        <w:gridCol w:w="6153"/>
      </w:tblGrid>
      <w:tr w:rsidR="00E65412" w:rsidRPr="00D11C86" w14:paraId="00E23FEE" w14:textId="77777777" w:rsidTr="00422884">
        <w:trPr>
          <w:tblHeader/>
          <w:tblCellSpacing w:w="15" w:type="dxa"/>
        </w:trPr>
        <w:tc>
          <w:tcPr>
            <w:tcW w:w="0" w:type="auto"/>
            <w:shd w:val="pct10" w:color="auto" w:fill="auto"/>
            <w:vAlign w:val="center"/>
            <w:hideMark/>
          </w:tcPr>
          <w:p w14:paraId="1AF7C469" w14:textId="77777777" w:rsidR="00E65412" w:rsidRPr="00D11C86" w:rsidRDefault="00E65412" w:rsidP="00422884">
            <w:pPr>
              <w:rPr>
                <w:b/>
                <w:bCs/>
              </w:rPr>
            </w:pPr>
            <w:r w:rsidRPr="00D11C86">
              <w:rPr>
                <w:b/>
                <w:bCs/>
              </w:rPr>
              <w:t>Domain</w:t>
            </w:r>
          </w:p>
        </w:tc>
        <w:tc>
          <w:tcPr>
            <w:tcW w:w="0" w:type="auto"/>
            <w:shd w:val="pct10" w:color="auto" w:fill="auto"/>
            <w:vAlign w:val="center"/>
            <w:hideMark/>
          </w:tcPr>
          <w:p w14:paraId="2E36A199" w14:textId="77777777" w:rsidR="00E65412" w:rsidRPr="00D11C86" w:rsidRDefault="00E65412" w:rsidP="00422884">
            <w:pPr>
              <w:rPr>
                <w:b/>
                <w:bCs/>
              </w:rPr>
            </w:pPr>
            <w:r w:rsidRPr="00D11C86">
              <w:rPr>
                <w:b/>
                <w:bCs/>
              </w:rPr>
              <w:t>Description</w:t>
            </w:r>
          </w:p>
        </w:tc>
      </w:tr>
      <w:tr w:rsidR="00E65412" w:rsidRPr="00D11C86" w14:paraId="4F2E310B" w14:textId="77777777" w:rsidTr="00422884">
        <w:trPr>
          <w:tblCellSpacing w:w="15" w:type="dxa"/>
        </w:trPr>
        <w:tc>
          <w:tcPr>
            <w:tcW w:w="0" w:type="auto"/>
            <w:vAlign w:val="center"/>
            <w:hideMark/>
          </w:tcPr>
          <w:p w14:paraId="02BB3CAB" w14:textId="77777777" w:rsidR="00E65412" w:rsidRPr="00D11C86" w:rsidRDefault="00E65412" w:rsidP="00422884">
            <w:r w:rsidRPr="00D11C86">
              <w:t>Expression Style</w:t>
            </w:r>
          </w:p>
        </w:tc>
        <w:tc>
          <w:tcPr>
            <w:tcW w:w="0" w:type="auto"/>
            <w:vAlign w:val="center"/>
            <w:hideMark/>
          </w:tcPr>
          <w:p w14:paraId="6413303B" w14:textId="77777777" w:rsidR="00E65412" w:rsidRPr="00D11C86" w:rsidRDefault="00E65412" w:rsidP="00422884">
            <w:r w:rsidRPr="00D11C86">
              <w:t>Openly expressed with emotional intensity; culturally tolerated</w:t>
            </w:r>
            <w:r>
              <w:t>.</w:t>
            </w:r>
          </w:p>
        </w:tc>
      </w:tr>
      <w:tr w:rsidR="00E65412" w:rsidRPr="00D11C86" w14:paraId="0FB6BD2A" w14:textId="77777777" w:rsidTr="00422884">
        <w:trPr>
          <w:tblCellSpacing w:w="15" w:type="dxa"/>
        </w:trPr>
        <w:tc>
          <w:tcPr>
            <w:tcW w:w="0" w:type="auto"/>
            <w:shd w:val="pct10" w:color="auto" w:fill="auto"/>
            <w:vAlign w:val="center"/>
            <w:hideMark/>
          </w:tcPr>
          <w:p w14:paraId="3A1C49EA" w14:textId="77777777" w:rsidR="00E65412" w:rsidRPr="00D11C86" w:rsidRDefault="00E65412" w:rsidP="00422884">
            <w:r w:rsidRPr="00D11C86">
              <w:t>Visibility Score</w:t>
            </w:r>
          </w:p>
        </w:tc>
        <w:tc>
          <w:tcPr>
            <w:tcW w:w="0" w:type="auto"/>
            <w:shd w:val="pct10" w:color="auto" w:fill="auto"/>
            <w:vAlign w:val="center"/>
            <w:hideMark/>
          </w:tcPr>
          <w:p w14:paraId="6A4C6475" w14:textId="77777777" w:rsidR="00E65412" w:rsidRPr="00D11C86" w:rsidRDefault="00E65412" w:rsidP="00422884">
            <w:r w:rsidRPr="00D11C86">
              <w:t>High (EXP-LVL-03 to 04)</w:t>
            </w:r>
          </w:p>
        </w:tc>
      </w:tr>
      <w:tr w:rsidR="00E65412" w:rsidRPr="00D11C86" w14:paraId="79DC0DC4" w14:textId="77777777" w:rsidTr="00422884">
        <w:trPr>
          <w:tblCellSpacing w:w="15" w:type="dxa"/>
        </w:trPr>
        <w:tc>
          <w:tcPr>
            <w:tcW w:w="0" w:type="auto"/>
            <w:vAlign w:val="center"/>
            <w:hideMark/>
          </w:tcPr>
          <w:p w14:paraId="7083B3DF" w14:textId="77777777" w:rsidR="00E65412" w:rsidRPr="00D11C86" w:rsidRDefault="00E65412" w:rsidP="00422884">
            <w:r w:rsidRPr="00D11C86">
              <w:t>Escalation Risk</w:t>
            </w:r>
          </w:p>
        </w:tc>
        <w:tc>
          <w:tcPr>
            <w:tcW w:w="0" w:type="auto"/>
            <w:vAlign w:val="center"/>
            <w:hideMark/>
          </w:tcPr>
          <w:p w14:paraId="07985406" w14:textId="77777777" w:rsidR="00E65412" w:rsidRPr="00D11C86" w:rsidRDefault="00E65412" w:rsidP="00422884">
            <w:r w:rsidRPr="00D11C86">
              <w:t>Lower emotional expressiveness does not always mean breakdown</w:t>
            </w:r>
            <w:r>
              <w:t>.</w:t>
            </w:r>
          </w:p>
        </w:tc>
      </w:tr>
      <w:tr w:rsidR="00E65412" w:rsidRPr="00D11C86" w14:paraId="44F064A3" w14:textId="77777777" w:rsidTr="00422884">
        <w:trPr>
          <w:tblCellSpacing w:w="15" w:type="dxa"/>
        </w:trPr>
        <w:tc>
          <w:tcPr>
            <w:tcW w:w="0" w:type="auto"/>
            <w:shd w:val="pct10" w:color="auto" w:fill="auto"/>
            <w:vAlign w:val="center"/>
            <w:hideMark/>
          </w:tcPr>
          <w:p w14:paraId="0A092320" w14:textId="77777777" w:rsidR="00E65412" w:rsidRPr="00D11C86" w:rsidRDefault="00E65412" w:rsidP="00422884">
            <w:r w:rsidRPr="00D11C86">
              <w:t>Response Modifiers</w:t>
            </w:r>
          </w:p>
        </w:tc>
        <w:tc>
          <w:tcPr>
            <w:tcW w:w="0" w:type="auto"/>
            <w:shd w:val="pct10" w:color="auto" w:fill="auto"/>
            <w:vAlign w:val="center"/>
            <w:hideMark/>
          </w:tcPr>
          <w:p w14:paraId="1B952D1D" w14:textId="77777777" w:rsidR="00E65412" w:rsidRPr="00D11C86" w:rsidRDefault="00E65412" w:rsidP="00422884">
            <w:r w:rsidRPr="00D11C86">
              <w:t>RSM-WARMREFLECT, SUP-RST06</w:t>
            </w:r>
          </w:p>
        </w:tc>
      </w:tr>
    </w:tbl>
    <w:p w14:paraId="55519668" w14:textId="77777777" w:rsidR="00E65412" w:rsidRPr="00D11C86" w:rsidRDefault="00E65412" w:rsidP="00E65412">
      <w:pPr>
        <w:rPr>
          <w:b/>
          <w:bCs/>
        </w:rPr>
      </w:pPr>
      <w:r>
        <w:br/>
      </w:r>
      <w:r>
        <w:br/>
      </w:r>
      <w:r w:rsidRPr="00D11C86">
        <w:rPr>
          <w:b/>
          <w:bCs/>
        </w:rPr>
        <w:t>CEM-TRU-DE</w:t>
      </w:r>
    </w:p>
    <w:p w14:paraId="360401C7" w14:textId="77777777" w:rsidR="00E65412" w:rsidRPr="00D11C86" w:rsidRDefault="00E65412" w:rsidP="00E65412">
      <w:r w:rsidRPr="00D11C86">
        <w:rPr>
          <w:b/>
          <w:bCs/>
        </w:rPr>
        <w:t>Trust – Germany</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863"/>
        <w:gridCol w:w="4491"/>
      </w:tblGrid>
      <w:tr w:rsidR="00E65412" w:rsidRPr="00D11C86" w14:paraId="3B225E40" w14:textId="77777777" w:rsidTr="00422884">
        <w:trPr>
          <w:tblHeader/>
          <w:tblCellSpacing w:w="15" w:type="dxa"/>
        </w:trPr>
        <w:tc>
          <w:tcPr>
            <w:tcW w:w="0" w:type="auto"/>
            <w:shd w:val="pct10" w:color="auto" w:fill="auto"/>
            <w:vAlign w:val="center"/>
            <w:hideMark/>
          </w:tcPr>
          <w:p w14:paraId="52C4FBA5" w14:textId="77777777" w:rsidR="00E65412" w:rsidRPr="00D11C86" w:rsidRDefault="00E65412" w:rsidP="00422884">
            <w:pPr>
              <w:rPr>
                <w:b/>
                <w:bCs/>
              </w:rPr>
            </w:pPr>
            <w:r w:rsidRPr="00D11C86">
              <w:rPr>
                <w:b/>
                <w:bCs/>
              </w:rPr>
              <w:t>Domain</w:t>
            </w:r>
          </w:p>
        </w:tc>
        <w:tc>
          <w:tcPr>
            <w:tcW w:w="0" w:type="auto"/>
            <w:shd w:val="pct10" w:color="auto" w:fill="auto"/>
            <w:vAlign w:val="center"/>
            <w:hideMark/>
          </w:tcPr>
          <w:p w14:paraId="69F6C64D" w14:textId="77777777" w:rsidR="00E65412" w:rsidRPr="00D11C86" w:rsidRDefault="00E65412" w:rsidP="00422884">
            <w:pPr>
              <w:rPr>
                <w:b/>
                <w:bCs/>
              </w:rPr>
            </w:pPr>
            <w:r w:rsidRPr="00D11C86">
              <w:rPr>
                <w:b/>
                <w:bCs/>
              </w:rPr>
              <w:t>Description</w:t>
            </w:r>
          </w:p>
        </w:tc>
      </w:tr>
      <w:tr w:rsidR="00E65412" w:rsidRPr="00D11C86" w14:paraId="1FAF5653" w14:textId="77777777" w:rsidTr="00422884">
        <w:trPr>
          <w:tblCellSpacing w:w="15" w:type="dxa"/>
        </w:trPr>
        <w:tc>
          <w:tcPr>
            <w:tcW w:w="0" w:type="auto"/>
            <w:vAlign w:val="center"/>
            <w:hideMark/>
          </w:tcPr>
          <w:p w14:paraId="308694C4" w14:textId="77777777" w:rsidR="00E65412" w:rsidRPr="00D11C86" w:rsidRDefault="00E65412" w:rsidP="00422884">
            <w:r w:rsidRPr="00D11C86">
              <w:t>Expression Style</w:t>
            </w:r>
          </w:p>
        </w:tc>
        <w:tc>
          <w:tcPr>
            <w:tcW w:w="0" w:type="auto"/>
            <w:vAlign w:val="center"/>
            <w:hideMark/>
          </w:tcPr>
          <w:p w14:paraId="3606030A" w14:textId="77777777" w:rsidR="00E65412" w:rsidRPr="00D11C86" w:rsidRDefault="00E65412" w:rsidP="00422884">
            <w:r w:rsidRPr="00D11C86">
              <w:t>Earned through logic, not emotional vulnerability</w:t>
            </w:r>
          </w:p>
        </w:tc>
      </w:tr>
      <w:tr w:rsidR="00E65412" w:rsidRPr="00D11C86" w14:paraId="652A9F32" w14:textId="77777777" w:rsidTr="00422884">
        <w:trPr>
          <w:tblCellSpacing w:w="15" w:type="dxa"/>
        </w:trPr>
        <w:tc>
          <w:tcPr>
            <w:tcW w:w="0" w:type="auto"/>
            <w:shd w:val="pct10" w:color="auto" w:fill="auto"/>
            <w:vAlign w:val="center"/>
            <w:hideMark/>
          </w:tcPr>
          <w:p w14:paraId="248F70C4" w14:textId="77777777" w:rsidR="00E65412" w:rsidRPr="00D11C86" w:rsidRDefault="00E65412" w:rsidP="00422884">
            <w:r w:rsidRPr="00D11C86">
              <w:t>Visibility Score</w:t>
            </w:r>
          </w:p>
        </w:tc>
        <w:tc>
          <w:tcPr>
            <w:tcW w:w="0" w:type="auto"/>
            <w:shd w:val="pct10" w:color="auto" w:fill="auto"/>
            <w:vAlign w:val="center"/>
            <w:hideMark/>
          </w:tcPr>
          <w:p w14:paraId="2DE5D50A" w14:textId="77777777" w:rsidR="00E65412" w:rsidRPr="00D11C86" w:rsidRDefault="00E65412" w:rsidP="00422884">
            <w:r w:rsidRPr="00D11C86">
              <w:t>Medium (EXP-LVL-02 to 03)</w:t>
            </w:r>
          </w:p>
        </w:tc>
      </w:tr>
      <w:tr w:rsidR="00E65412" w:rsidRPr="00D11C86" w14:paraId="5EEA5E28" w14:textId="77777777" w:rsidTr="00422884">
        <w:trPr>
          <w:tblCellSpacing w:w="15" w:type="dxa"/>
        </w:trPr>
        <w:tc>
          <w:tcPr>
            <w:tcW w:w="0" w:type="auto"/>
            <w:shd w:val="clear" w:color="auto" w:fill="auto"/>
            <w:vAlign w:val="center"/>
            <w:hideMark/>
          </w:tcPr>
          <w:p w14:paraId="2F2A34B4" w14:textId="77777777" w:rsidR="00E65412" w:rsidRPr="00D11C86" w:rsidRDefault="00E65412" w:rsidP="00422884">
            <w:r w:rsidRPr="00D11C86">
              <w:t>Interpretation Risk</w:t>
            </w:r>
          </w:p>
        </w:tc>
        <w:tc>
          <w:tcPr>
            <w:tcW w:w="0" w:type="auto"/>
            <w:shd w:val="clear" w:color="auto" w:fill="auto"/>
            <w:vAlign w:val="center"/>
            <w:hideMark/>
          </w:tcPr>
          <w:p w14:paraId="0134BAAE" w14:textId="77777777" w:rsidR="00E65412" w:rsidRPr="00D11C86" w:rsidRDefault="00E65412" w:rsidP="00422884">
            <w:r w:rsidRPr="00D11C86">
              <w:t>Misreading emotional distance as distrust</w:t>
            </w:r>
          </w:p>
        </w:tc>
      </w:tr>
      <w:tr w:rsidR="00E65412" w:rsidRPr="00D11C86" w14:paraId="1195220E" w14:textId="77777777" w:rsidTr="00422884">
        <w:trPr>
          <w:tblCellSpacing w:w="15" w:type="dxa"/>
        </w:trPr>
        <w:tc>
          <w:tcPr>
            <w:tcW w:w="0" w:type="auto"/>
            <w:shd w:val="pct10" w:color="auto" w:fill="auto"/>
            <w:vAlign w:val="center"/>
            <w:hideMark/>
          </w:tcPr>
          <w:p w14:paraId="602B002B" w14:textId="77777777" w:rsidR="00E65412" w:rsidRPr="00D11C86" w:rsidRDefault="00E65412" w:rsidP="00422884">
            <w:r w:rsidRPr="00D11C86">
              <w:t>Response Modifiers</w:t>
            </w:r>
          </w:p>
        </w:tc>
        <w:tc>
          <w:tcPr>
            <w:tcW w:w="0" w:type="auto"/>
            <w:shd w:val="pct10" w:color="auto" w:fill="auto"/>
            <w:vAlign w:val="center"/>
            <w:hideMark/>
          </w:tcPr>
          <w:p w14:paraId="6CB25C8B" w14:textId="77777777" w:rsidR="00E65412" w:rsidRPr="00D11C86" w:rsidRDefault="00E65412" w:rsidP="00422884">
            <w:r w:rsidRPr="00D11C86">
              <w:t>RSM-PRECISEFOCUS, SUP-CLR05</w:t>
            </w:r>
          </w:p>
        </w:tc>
      </w:tr>
    </w:tbl>
    <w:p w14:paraId="214839BF" w14:textId="77777777" w:rsidR="00E65412" w:rsidRPr="00D11C86" w:rsidRDefault="00E65412" w:rsidP="00E65412">
      <w:pPr>
        <w:rPr>
          <w:rFonts w:ascii="Cascadia Code SemiLight" w:hAnsi="Cascadia Code SemiLight" w:cs="Cascadia Code SemiLight"/>
        </w:rPr>
      </w:pPr>
      <w:r>
        <w:br/>
      </w:r>
      <w:r>
        <w:rPr>
          <w:b/>
          <w:bCs/>
        </w:rPr>
        <w:br/>
      </w:r>
      <w:r w:rsidRPr="00D11C86">
        <w:rPr>
          <w:b/>
          <w:bCs/>
        </w:rPr>
        <w:t>YAML Sample</w:t>
      </w:r>
      <w:r>
        <w:br/>
      </w:r>
      <w:r w:rsidRPr="00D11C86">
        <w:rPr>
          <w:rFonts w:ascii="Cascadia Code SemiLight" w:hAnsi="Cascadia Code SemiLight" w:cs="Cascadia Code SemiLight"/>
        </w:rPr>
        <w:t>CEM-FEA-JP:</w:t>
      </w:r>
    </w:p>
    <w:p w14:paraId="6ADC12E0"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 xml:space="preserve">  emotion: FEA</w:t>
      </w:r>
    </w:p>
    <w:p w14:paraId="17CD07F3"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 xml:space="preserve">  country: JP</w:t>
      </w:r>
    </w:p>
    <w:p w14:paraId="2FB6B066"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 xml:space="preserve">  </w:t>
      </w:r>
      <w:proofErr w:type="spellStart"/>
      <w:r w:rsidRPr="00D11C86">
        <w:rPr>
          <w:rFonts w:ascii="Cascadia Code SemiLight" w:hAnsi="Cascadia Code SemiLight" w:cs="Cascadia Code SemiLight"/>
        </w:rPr>
        <w:t>expression_style</w:t>
      </w:r>
      <w:proofErr w:type="spellEnd"/>
      <w:r w:rsidRPr="00D11C86">
        <w:rPr>
          <w:rFonts w:ascii="Cascadia Code SemiLight" w:hAnsi="Cascadia Code SemiLight" w:cs="Cascadia Code SemiLight"/>
        </w:rPr>
        <w:t>: "Subtle, contextual, often unspoken"</w:t>
      </w:r>
    </w:p>
    <w:p w14:paraId="0E99F899"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 xml:space="preserve">  </w:t>
      </w:r>
      <w:proofErr w:type="spellStart"/>
      <w:r w:rsidRPr="00D11C86">
        <w:rPr>
          <w:rFonts w:ascii="Cascadia Code SemiLight" w:hAnsi="Cascadia Code SemiLight" w:cs="Cascadia Code SemiLight"/>
        </w:rPr>
        <w:t>baseline_exp_lvl</w:t>
      </w:r>
      <w:proofErr w:type="spellEnd"/>
      <w:r w:rsidRPr="00D11C86">
        <w:rPr>
          <w:rFonts w:ascii="Cascadia Code SemiLight" w:hAnsi="Cascadia Code SemiLight" w:cs="Cascadia Code SemiLight"/>
        </w:rPr>
        <w:t>: EXP-LVL-01</w:t>
      </w:r>
    </w:p>
    <w:p w14:paraId="43E2BA42"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 xml:space="preserve">  </w:t>
      </w:r>
      <w:proofErr w:type="spellStart"/>
      <w:r w:rsidRPr="00D11C86">
        <w:rPr>
          <w:rFonts w:ascii="Cascadia Code SemiLight" w:hAnsi="Cascadia Code SemiLight" w:cs="Cascadia Code SemiLight"/>
        </w:rPr>
        <w:t>risk_zone</w:t>
      </w:r>
      <w:proofErr w:type="spellEnd"/>
      <w:r w:rsidRPr="00D11C86">
        <w:rPr>
          <w:rFonts w:ascii="Cascadia Code SemiLight" w:hAnsi="Cascadia Code SemiLight" w:cs="Cascadia Code SemiLight"/>
        </w:rPr>
        <w:t>: "Silence misread as calm"</w:t>
      </w:r>
    </w:p>
    <w:p w14:paraId="6C10440D"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 xml:space="preserve">  </w:t>
      </w:r>
      <w:proofErr w:type="spellStart"/>
      <w:r w:rsidRPr="00D11C86">
        <w:rPr>
          <w:rFonts w:ascii="Cascadia Code SemiLight" w:hAnsi="Cascadia Code SemiLight" w:cs="Cascadia Code SemiLight"/>
        </w:rPr>
        <w:t>strategy_bias</w:t>
      </w:r>
      <w:proofErr w:type="spellEnd"/>
      <w:r w:rsidRPr="00D11C86">
        <w:rPr>
          <w:rFonts w:ascii="Cascadia Code SemiLight" w:hAnsi="Cascadia Code SemiLight" w:cs="Cascadia Code SemiLight"/>
        </w:rPr>
        <w:t>: ["RSM-MIRRORLISTEN", "HMD-SILENTWITNESS"]</w:t>
      </w:r>
    </w:p>
    <w:p w14:paraId="470F8AE7" w14:textId="77777777" w:rsidR="00E65412" w:rsidRPr="00D11C86" w:rsidRDefault="00E65412" w:rsidP="00E65412">
      <w:pPr>
        <w:rPr>
          <w:rFonts w:ascii="Cascadia Code SemiLight" w:hAnsi="Cascadia Code SemiLight" w:cs="Cascadia Code SemiLight"/>
        </w:rPr>
      </w:pPr>
    </w:p>
    <w:p w14:paraId="3A509437"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CEM-ANG-BR:</w:t>
      </w:r>
    </w:p>
    <w:p w14:paraId="4052C2B8"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 xml:space="preserve">  emotion: ANG</w:t>
      </w:r>
    </w:p>
    <w:p w14:paraId="4204E449"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 xml:space="preserve">  country: BR</w:t>
      </w:r>
    </w:p>
    <w:p w14:paraId="50B69D62"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 xml:space="preserve">  </w:t>
      </w:r>
      <w:proofErr w:type="spellStart"/>
      <w:r w:rsidRPr="00D11C86">
        <w:rPr>
          <w:rFonts w:ascii="Cascadia Code SemiLight" w:hAnsi="Cascadia Code SemiLight" w:cs="Cascadia Code SemiLight"/>
        </w:rPr>
        <w:t>expression_style</w:t>
      </w:r>
      <w:proofErr w:type="spellEnd"/>
      <w:r w:rsidRPr="00D11C86">
        <w:rPr>
          <w:rFonts w:ascii="Cascadia Code SemiLight" w:hAnsi="Cascadia Code SemiLight" w:cs="Cascadia Code SemiLight"/>
        </w:rPr>
        <w:t>: "Open, passionate, emotionally normalized"</w:t>
      </w:r>
    </w:p>
    <w:p w14:paraId="08C0A2C7"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 xml:space="preserve">  </w:t>
      </w:r>
      <w:proofErr w:type="spellStart"/>
      <w:r w:rsidRPr="00D11C86">
        <w:rPr>
          <w:rFonts w:ascii="Cascadia Code SemiLight" w:hAnsi="Cascadia Code SemiLight" w:cs="Cascadia Code SemiLight"/>
        </w:rPr>
        <w:t>baseline_exp_lvl</w:t>
      </w:r>
      <w:proofErr w:type="spellEnd"/>
      <w:r w:rsidRPr="00D11C86">
        <w:rPr>
          <w:rFonts w:ascii="Cascadia Code SemiLight" w:hAnsi="Cascadia Code SemiLight" w:cs="Cascadia Code SemiLight"/>
        </w:rPr>
        <w:t>: EXP-LVL-04</w:t>
      </w:r>
    </w:p>
    <w:p w14:paraId="61316E87" w14:textId="77777777" w:rsidR="00E65412" w:rsidRPr="00D11C86" w:rsidRDefault="00E65412" w:rsidP="00E65412">
      <w:pPr>
        <w:rPr>
          <w:rFonts w:ascii="Cascadia Code SemiLight" w:hAnsi="Cascadia Code SemiLight" w:cs="Cascadia Code SemiLight"/>
        </w:rPr>
      </w:pPr>
      <w:r w:rsidRPr="00D11C86">
        <w:rPr>
          <w:rFonts w:ascii="Cascadia Code SemiLight" w:hAnsi="Cascadia Code SemiLight" w:cs="Cascadia Code SemiLight"/>
        </w:rPr>
        <w:t xml:space="preserve">  </w:t>
      </w:r>
      <w:proofErr w:type="spellStart"/>
      <w:r w:rsidRPr="00D11C86">
        <w:rPr>
          <w:rFonts w:ascii="Cascadia Code SemiLight" w:hAnsi="Cascadia Code SemiLight" w:cs="Cascadia Code SemiLight"/>
        </w:rPr>
        <w:t>escalation_tolerance</w:t>
      </w:r>
      <w:proofErr w:type="spellEnd"/>
      <w:r w:rsidRPr="00D11C86">
        <w:rPr>
          <w:rFonts w:ascii="Cascadia Code SemiLight" w:hAnsi="Cascadia Code SemiLight" w:cs="Cascadia Code SemiLight"/>
        </w:rPr>
        <w:t>: high</w:t>
      </w:r>
    </w:p>
    <w:p w14:paraId="406A20C3" w14:textId="77777777" w:rsidR="00E65412" w:rsidRPr="00D11C86" w:rsidRDefault="00E65412" w:rsidP="00E65412">
      <w:pPr>
        <w:rPr>
          <w:rFonts w:asciiTheme="majorHAnsi" w:hAnsiTheme="majorHAnsi" w:cstheme="majorHAnsi"/>
          <w:b/>
          <w:bCs/>
        </w:rPr>
      </w:pPr>
      <w:r w:rsidRPr="00D11C86">
        <w:rPr>
          <w:rFonts w:ascii="Cascadia Code SemiLight" w:hAnsi="Cascadia Code SemiLight" w:cs="Cascadia Code SemiLight"/>
        </w:rPr>
        <w:t xml:space="preserve">  </w:t>
      </w:r>
      <w:proofErr w:type="spellStart"/>
      <w:r w:rsidRPr="00D11C86">
        <w:rPr>
          <w:rFonts w:ascii="Cascadia Code SemiLight" w:hAnsi="Cascadia Code SemiLight" w:cs="Cascadia Code SemiLight"/>
        </w:rPr>
        <w:t>strategy_bias</w:t>
      </w:r>
      <w:proofErr w:type="spellEnd"/>
      <w:r w:rsidRPr="00D11C86">
        <w:rPr>
          <w:rFonts w:ascii="Cascadia Code SemiLight" w:hAnsi="Cascadia Code SemiLight" w:cs="Cascadia Code SemiLight"/>
        </w:rPr>
        <w:t>: ["RSM-WARMREFLECT", "SUP-RST06"]</w:t>
      </w:r>
      <w:r>
        <w:rPr>
          <w:rFonts w:ascii="Cascadia Code SemiLight" w:hAnsi="Cascadia Code SemiLight" w:cs="Cascadia Code SemiLight"/>
        </w:rPr>
        <w:br/>
      </w:r>
      <w:r>
        <w:rPr>
          <w:rFonts w:ascii="Cascadia Code SemiLight" w:hAnsi="Cascadia Code SemiLight" w:cs="Cascadia Code SemiLight"/>
        </w:rPr>
        <w:br/>
      </w:r>
      <w:r>
        <w:rPr>
          <w:rFonts w:asciiTheme="majorHAnsi" w:hAnsiTheme="majorHAnsi" w:cstheme="majorHAnsi"/>
          <w:b/>
          <w:bCs/>
        </w:rPr>
        <w:br/>
      </w:r>
      <w:r w:rsidRPr="00D11C86">
        <w:rPr>
          <w:rFonts w:asciiTheme="majorHAnsi" w:hAnsiTheme="majorHAnsi" w:cstheme="majorHAnsi"/>
          <w:b/>
          <w:bCs/>
        </w:rPr>
        <w:t>HEART Alignment</w:t>
      </w:r>
    </w:p>
    <w:p w14:paraId="4277AC03" w14:textId="77777777" w:rsidR="00E65412" w:rsidRPr="00D11C86" w:rsidRDefault="00E65412" w:rsidP="009B1296">
      <w:pPr>
        <w:numPr>
          <w:ilvl w:val="0"/>
          <w:numId w:val="95"/>
        </w:numPr>
        <w:rPr>
          <w:rFonts w:asciiTheme="majorHAnsi" w:hAnsiTheme="majorHAnsi" w:cstheme="majorHAnsi"/>
        </w:rPr>
      </w:pPr>
      <w:r w:rsidRPr="00D11C86">
        <w:rPr>
          <w:rFonts w:asciiTheme="majorHAnsi" w:hAnsiTheme="majorHAnsi" w:cstheme="majorHAnsi"/>
          <w:b/>
          <w:bCs/>
        </w:rPr>
        <w:t>HVC-BSL06 (Bias Scan)</w:t>
      </w:r>
      <w:r w:rsidRPr="00D11C86">
        <w:rPr>
          <w:rFonts w:asciiTheme="majorHAnsi" w:hAnsiTheme="majorHAnsi" w:cstheme="majorHAnsi"/>
        </w:rPr>
        <w:t xml:space="preserve">: Ensures cultural emotional norms are respected, not </w:t>
      </w:r>
      <w:proofErr w:type="spellStart"/>
      <w:r w:rsidRPr="00D11C86">
        <w:rPr>
          <w:rFonts w:asciiTheme="majorHAnsi" w:hAnsiTheme="majorHAnsi" w:cstheme="majorHAnsi"/>
        </w:rPr>
        <w:t>pathologized</w:t>
      </w:r>
      <w:proofErr w:type="spellEnd"/>
    </w:p>
    <w:p w14:paraId="040EBA66" w14:textId="77777777" w:rsidR="00E65412" w:rsidRPr="00D11C86" w:rsidRDefault="00E65412" w:rsidP="009B1296">
      <w:pPr>
        <w:numPr>
          <w:ilvl w:val="0"/>
          <w:numId w:val="95"/>
        </w:numPr>
        <w:rPr>
          <w:rFonts w:asciiTheme="majorHAnsi" w:hAnsiTheme="majorHAnsi" w:cstheme="majorHAnsi"/>
        </w:rPr>
      </w:pPr>
      <w:r w:rsidRPr="00D11C86">
        <w:rPr>
          <w:rFonts w:asciiTheme="majorHAnsi" w:hAnsiTheme="majorHAnsi" w:cstheme="majorHAnsi"/>
          <w:b/>
          <w:bCs/>
        </w:rPr>
        <w:t>HVC-CNS02 (Consent)</w:t>
      </w:r>
      <w:r w:rsidRPr="00D11C86">
        <w:rPr>
          <w:rFonts w:asciiTheme="majorHAnsi" w:hAnsiTheme="majorHAnsi" w:cstheme="majorHAnsi"/>
        </w:rPr>
        <w:t>: Output modulation does not suppress or reinterpret emotion beyond cultural fidelity</w:t>
      </w:r>
    </w:p>
    <w:p w14:paraId="44117D39" w14:textId="77777777" w:rsidR="00E65412" w:rsidRPr="00D11C86" w:rsidRDefault="00E65412" w:rsidP="009B1296">
      <w:pPr>
        <w:numPr>
          <w:ilvl w:val="0"/>
          <w:numId w:val="95"/>
        </w:numPr>
        <w:rPr>
          <w:rFonts w:asciiTheme="majorHAnsi" w:hAnsiTheme="majorHAnsi" w:cstheme="majorHAnsi"/>
        </w:rPr>
      </w:pPr>
      <w:r w:rsidRPr="00D11C86">
        <w:rPr>
          <w:rFonts w:asciiTheme="majorHAnsi" w:hAnsiTheme="majorHAnsi" w:cstheme="majorHAnsi"/>
          <w:b/>
          <w:bCs/>
        </w:rPr>
        <w:t>CMP-LOG / CMP-HOLD</w:t>
      </w:r>
      <w:r w:rsidRPr="00D11C86">
        <w:rPr>
          <w:rFonts w:asciiTheme="majorHAnsi" w:hAnsiTheme="majorHAnsi" w:cstheme="majorHAnsi"/>
        </w:rPr>
        <w:t>: Triggers audit logging if expression mismatches cultural norm thresholds without explanation</w:t>
      </w:r>
    </w:p>
    <w:p w14:paraId="6DFDC6F3" w14:textId="77777777" w:rsidR="00E65412" w:rsidRPr="00160AC9" w:rsidRDefault="00E65412" w:rsidP="00E65412">
      <w:pPr>
        <w:rPr>
          <w:b/>
          <w:bCs/>
        </w:rPr>
      </w:pPr>
      <w:r w:rsidRPr="00D11C86">
        <w:rPr>
          <w:rFonts w:ascii="Cascadia Code SemiLight" w:hAnsi="Cascadia Code SemiLight" w:cs="Cascadia Code SemiLight"/>
        </w:rPr>
        <w:br/>
      </w:r>
      <w:r>
        <w:rPr>
          <w:b/>
          <w:bCs/>
        </w:rPr>
        <w:t xml:space="preserve">Appendix A.13 - </w:t>
      </w:r>
      <w:r w:rsidRPr="00160AC9">
        <w:rPr>
          <w:b/>
          <w:bCs/>
        </w:rPr>
        <w:t>CVM + CEM Integration Table</w:t>
      </w:r>
    </w:p>
    <w:p w14:paraId="3BC650EA" w14:textId="77777777" w:rsidR="00E65412" w:rsidRPr="00160AC9" w:rsidRDefault="00E65412" w:rsidP="00E65412">
      <w:r w:rsidRPr="00160AC9">
        <w:rPr>
          <w:i/>
          <w:iCs/>
        </w:rPr>
        <w:t>Empathic Calibration Across Cultures, Subgroups, and Emotional Signatures</w:t>
      </w:r>
    </w:p>
    <w:p w14:paraId="421AE591" w14:textId="77777777" w:rsidR="00E65412" w:rsidRDefault="00E65412" w:rsidP="00E65412">
      <w:r>
        <w:br/>
      </w:r>
      <w:r w:rsidRPr="00134F8F">
        <w:rPr>
          <w:b/>
          <w:bCs/>
        </w:rPr>
        <w:t>CVM Profile Summary</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185"/>
        <w:gridCol w:w="2237"/>
        <w:gridCol w:w="1838"/>
        <w:gridCol w:w="1381"/>
        <w:gridCol w:w="2709"/>
      </w:tblGrid>
      <w:tr w:rsidR="00E65412" w:rsidRPr="00134F8F" w14:paraId="40008B71" w14:textId="77777777" w:rsidTr="00422884">
        <w:trPr>
          <w:tblHeader/>
          <w:tblCellSpacing w:w="15" w:type="dxa"/>
        </w:trPr>
        <w:tc>
          <w:tcPr>
            <w:tcW w:w="0" w:type="auto"/>
            <w:shd w:val="pct10" w:color="auto" w:fill="auto"/>
            <w:vAlign w:val="center"/>
            <w:hideMark/>
          </w:tcPr>
          <w:p w14:paraId="1CE5CD3C" w14:textId="77777777" w:rsidR="00E65412" w:rsidRPr="00134F8F" w:rsidRDefault="00E65412" w:rsidP="00422884">
            <w:pPr>
              <w:rPr>
                <w:b/>
                <w:bCs/>
              </w:rPr>
            </w:pPr>
            <w:r w:rsidRPr="00134F8F">
              <w:rPr>
                <w:b/>
                <w:bCs/>
              </w:rPr>
              <w:t>CVM Code</w:t>
            </w:r>
          </w:p>
        </w:tc>
        <w:tc>
          <w:tcPr>
            <w:tcW w:w="0" w:type="auto"/>
            <w:shd w:val="pct10" w:color="auto" w:fill="auto"/>
            <w:vAlign w:val="center"/>
            <w:hideMark/>
          </w:tcPr>
          <w:p w14:paraId="36FF3D4E" w14:textId="77777777" w:rsidR="00E65412" w:rsidRPr="00134F8F" w:rsidRDefault="00E65412" w:rsidP="00422884">
            <w:pPr>
              <w:rPr>
                <w:b/>
                <w:bCs/>
              </w:rPr>
            </w:pPr>
            <w:r w:rsidRPr="00134F8F">
              <w:rPr>
                <w:b/>
                <w:bCs/>
              </w:rPr>
              <w:t>Label</w:t>
            </w:r>
          </w:p>
        </w:tc>
        <w:tc>
          <w:tcPr>
            <w:tcW w:w="0" w:type="auto"/>
            <w:shd w:val="pct10" w:color="auto" w:fill="auto"/>
            <w:vAlign w:val="center"/>
            <w:hideMark/>
          </w:tcPr>
          <w:p w14:paraId="78DFB040" w14:textId="77777777" w:rsidR="00E65412" w:rsidRPr="00134F8F" w:rsidRDefault="00E65412" w:rsidP="00422884">
            <w:pPr>
              <w:rPr>
                <w:b/>
                <w:bCs/>
              </w:rPr>
            </w:pPr>
            <w:r w:rsidRPr="00134F8F">
              <w:rPr>
                <w:b/>
                <w:bCs/>
              </w:rPr>
              <w:t>Tone Bias</w:t>
            </w:r>
          </w:p>
        </w:tc>
        <w:tc>
          <w:tcPr>
            <w:tcW w:w="0" w:type="auto"/>
            <w:shd w:val="pct10" w:color="auto" w:fill="auto"/>
            <w:vAlign w:val="center"/>
            <w:hideMark/>
          </w:tcPr>
          <w:p w14:paraId="38797C10" w14:textId="77777777" w:rsidR="00E65412" w:rsidRPr="00134F8F" w:rsidRDefault="00E65412" w:rsidP="00422884">
            <w:pPr>
              <w:rPr>
                <w:b/>
                <w:bCs/>
              </w:rPr>
            </w:pPr>
            <w:r w:rsidRPr="00134F8F">
              <w:rPr>
                <w:b/>
                <w:bCs/>
              </w:rPr>
              <w:t>Expression Level</w:t>
            </w:r>
          </w:p>
        </w:tc>
        <w:tc>
          <w:tcPr>
            <w:tcW w:w="0" w:type="auto"/>
            <w:shd w:val="pct10" w:color="auto" w:fill="auto"/>
            <w:vAlign w:val="center"/>
            <w:hideMark/>
          </w:tcPr>
          <w:p w14:paraId="2799528C" w14:textId="77777777" w:rsidR="00E65412" w:rsidRPr="00134F8F" w:rsidRDefault="00E65412" w:rsidP="00422884">
            <w:pPr>
              <w:rPr>
                <w:b/>
                <w:bCs/>
              </w:rPr>
            </w:pPr>
            <w:r w:rsidRPr="00134F8F">
              <w:rPr>
                <w:b/>
                <w:bCs/>
              </w:rPr>
              <w:t>Notable Traits</w:t>
            </w:r>
          </w:p>
        </w:tc>
      </w:tr>
      <w:tr w:rsidR="00E65412" w:rsidRPr="00134F8F" w14:paraId="7403CFD8" w14:textId="77777777" w:rsidTr="00422884">
        <w:trPr>
          <w:tblCellSpacing w:w="15" w:type="dxa"/>
        </w:trPr>
        <w:tc>
          <w:tcPr>
            <w:tcW w:w="0" w:type="auto"/>
            <w:vAlign w:val="center"/>
            <w:hideMark/>
          </w:tcPr>
          <w:p w14:paraId="6FF24BEF" w14:textId="77777777" w:rsidR="00E65412" w:rsidRPr="00134F8F" w:rsidRDefault="00E65412" w:rsidP="00422884">
            <w:pPr>
              <w:rPr>
                <w:b/>
                <w:bCs/>
              </w:rPr>
            </w:pPr>
            <w:r w:rsidRPr="00134F8F">
              <w:rPr>
                <w:b/>
                <w:bCs/>
              </w:rPr>
              <w:t>CVM-US-N-Y-P</w:t>
            </w:r>
          </w:p>
        </w:tc>
        <w:tc>
          <w:tcPr>
            <w:tcW w:w="0" w:type="auto"/>
            <w:vAlign w:val="center"/>
            <w:hideMark/>
          </w:tcPr>
          <w:p w14:paraId="3D580084" w14:textId="77777777" w:rsidR="00E65412" w:rsidRPr="00134F8F" w:rsidRDefault="00E65412" w:rsidP="00422884">
            <w:r w:rsidRPr="00134F8F">
              <w:t>United States, North, Youth, Pro</w:t>
            </w:r>
          </w:p>
        </w:tc>
        <w:tc>
          <w:tcPr>
            <w:tcW w:w="0" w:type="auto"/>
            <w:vAlign w:val="center"/>
            <w:hideMark/>
          </w:tcPr>
          <w:p w14:paraId="7418A8FB" w14:textId="77777777" w:rsidR="00E65412" w:rsidRPr="00134F8F" w:rsidRDefault="00E65412" w:rsidP="00422884">
            <w:r w:rsidRPr="00134F8F">
              <w:t>Assertive, direct</w:t>
            </w:r>
          </w:p>
        </w:tc>
        <w:tc>
          <w:tcPr>
            <w:tcW w:w="0" w:type="auto"/>
            <w:vAlign w:val="center"/>
            <w:hideMark/>
          </w:tcPr>
          <w:p w14:paraId="7117AE00" w14:textId="77777777" w:rsidR="00E65412" w:rsidRPr="00134F8F" w:rsidRDefault="00E65412" w:rsidP="00422884">
            <w:pPr>
              <w:rPr>
                <w:b/>
                <w:bCs/>
              </w:rPr>
            </w:pPr>
            <w:r w:rsidRPr="00134F8F">
              <w:rPr>
                <w:b/>
                <w:bCs/>
              </w:rPr>
              <w:t>EXP-LVL-03</w:t>
            </w:r>
          </w:p>
        </w:tc>
        <w:tc>
          <w:tcPr>
            <w:tcW w:w="0" w:type="auto"/>
            <w:vAlign w:val="center"/>
            <w:hideMark/>
          </w:tcPr>
          <w:p w14:paraId="347B29EA" w14:textId="77777777" w:rsidR="00E65412" w:rsidRPr="00134F8F" w:rsidRDefault="00E65412" w:rsidP="00422884">
            <w:r w:rsidRPr="00134F8F">
              <w:t>Self-expression, therapy normalized</w:t>
            </w:r>
          </w:p>
        </w:tc>
      </w:tr>
      <w:tr w:rsidR="00E65412" w:rsidRPr="00134F8F" w14:paraId="0E11532E" w14:textId="77777777" w:rsidTr="00422884">
        <w:trPr>
          <w:tblCellSpacing w:w="15" w:type="dxa"/>
        </w:trPr>
        <w:tc>
          <w:tcPr>
            <w:tcW w:w="0" w:type="auto"/>
            <w:shd w:val="pct10" w:color="auto" w:fill="auto"/>
            <w:vAlign w:val="center"/>
            <w:hideMark/>
          </w:tcPr>
          <w:p w14:paraId="51498981" w14:textId="77777777" w:rsidR="00E65412" w:rsidRPr="00134F8F" w:rsidRDefault="00E65412" w:rsidP="00422884">
            <w:pPr>
              <w:rPr>
                <w:b/>
                <w:bCs/>
              </w:rPr>
            </w:pPr>
            <w:r w:rsidRPr="00134F8F">
              <w:rPr>
                <w:b/>
                <w:bCs/>
              </w:rPr>
              <w:t>CVM-JP-T-A-F</w:t>
            </w:r>
          </w:p>
        </w:tc>
        <w:tc>
          <w:tcPr>
            <w:tcW w:w="0" w:type="auto"/>
            <w:shd w:val="pct10" w:color="auto" w:fill="auto"/>
            <w:vAlign w:val="center"/>
            <w:hideMark/>
          </w:tcPr>
          <w:p w14:paraId="0D2CF368" w14:textId="77777777" w:rsidR="00E65412" w:rsidRPr="00134F8F" w:rsidRDefault="00E65412" w:rsidP="00422884">
            <w:r w:rsidRPr="00134F8F">
              <w:t>Japan, Traditional, Adult, Family</w:t>
            </w:r>
          </w:p>
        </w:tc>
        <w:tc>
          <w:tcPr>
            <w:tcW w:w="0" w:type="auto"/>
            <w:shd w:val="pct10" w:color="auto" w:fill="auto"/>
            <w:vAlign w:val="center"/>
            <w:hideMark/>
          </w:tcPr>
          <w:p w14:paraId="10829295" w14:textId="77777777" w:rsidR="00E65412" w:rsidRPr="00134F8F" w:rsidRDefault="00E65412" w:rsidP="00422884">
            <w:r w:rsidRPr="00134F8F">
              <w:t>Indirect, harmony-based</w:t>
            </w:r>
          </w:p>
        </w:tc>
        <w:tc>
          <w:tcPr>
            <w:tcW w:w="0" w:type="auto"/>
            <w:shd w:val="pct10" w:color="auto" w:fill="auto"/>
            <w:vAlign w:val="center"/>
            <w:hideMark/>
          </w:tcPr>
          <w:p w14:paraId="7C3E21A3" w14:textId="77777777" w:rsidR="00E65412" w:rsidRPr="00134F8F" w:rsidRDefault="00E65412" w:rsidP="00422884">
            <w:pPr>
              <w:rPr>
                <w:b/>
                <w:bCs/>
              </w:rPr>
            </w:pPr>
            <w:r w:rsidRPr="00134F8F">
              <w:rPr>
                <w:b/>
                <w:bCs/>
              </w:rPr>
              <w:t>EXP-LVL-01</w:t>
            </w:r>
          </w:p>
        </w:tc>
        <w:tc>
          <w:tcPr>
            <w:tcW w:w="0" w:type="auto"/>
            <w:shd w:val="pct10" w:color="auto" w:fill="auto"/>
            <w:vAlign w:val="center"/>
            <w:hideMark/>
          </w:tcPr>
          <w:p w14:paraId="769D5D4D" w14:textId="77777777" w:rsidR="00E65412" w:rsidRPr="00134F8F" w:rsidRDefault="00E65412" w:rsidP="00422884">
            <w:r w:rsidRPr="00134F8F">
              <w:t>Family-centered, subtle cues</w:t>
            </w:r>
          </w:p>
        </w:tc>
      </w:tr>
      <w:tr w:rsidR="00E65412" w:rsidRPr="00134F8F" w14:paraId="79DFFA8B" w14:textId="77777777" w:rsidTr="00422884">
        <w:trPr>
          <w:tblCellSpacing w:w="15" w:type="dxa"/>
        </w:trPr>
        <w:tc>
          <w:tcPr>
            <w:tcW w:w="0" w:type="auto"/>
            <w:vAlign w:val="center"/>
            <w:hideMark/>
          </w:tcPr>
          <w:p w14:paraId="49B0B718" w14:textId="77777777" w:rsidR="00E65412" w:rsidRPr="00134F8F" w:rsidRDefault="00E65412" w:rsidP="00422884">
            <w:pPr>
              <w:rPr>
                <w:b/>
                <w:bCs/>
              </w:rPr>
            </w:pPr>
            <w:r w:rsidRPr="00134F8F">
              <w:rPr>
                <w:b/>
                <w:bCs/>
              </w:rPr>
              <w:t>CVM-DE-S-A-P</w:t>
            </w:r>
          </w:p>
        </w:tc>
        <w:tc>
          <w:tcPr>
            <w:tcW w:w="0" w:type="auto"/>
            <w:vAlign w:val="center"/>
            <w:hideMark/>
          </w:tcPr>
          <w:p w14:paraId="1B6CF414" w14:textId="77777777" w:rsidR="00E65412" w:rsidRPr="00134F8F" w:rsidRDefault="00E65412" w:rsidP="00422884">
            <w:r w:rsidRPr="00134F8F">
              <w:t>Germany, South, Adult, Pro</w:t>
            </w:r>
          </w:p>
        </w:tc>
        <w:tc>
          <w:tcPr>
            <w:tcW w:w="0" w:type="auto"/>
            <w:vAlign w:val="center"/>
            <w:hideMark/>
          </w:tcPr>
          <w:p w14:paraId="3DDC6D5F" w14:textId="77777777" w:rsidR="00E65412" w:rsidRPr="00134F8F" w:rsidRDefault="00E65412" w:rsidP="00422884">
            <w:r w:rsidRPr="00134F8F">
              <w:t>Controlled, honest</w:t>
            </w:r>
          </w:p>
        </w:tc>
        <w:tc>
          <w:tcPr>
            <w:tcW w:w="0" w:type="auto"/>
            <w:vAlign w:val="center"/>
            <w:hideMark/>
          </w:tcPr>
          <w:p w14:paraId="4C5CA1A3" w14:textId="77777777" w:rsidR="00E65412" w:rsidRPr="00134F8F" w:rsidRDefault="00E65412" w:rsidP="00422884">
            <w:pPr>
              <w:rPr>
                <w:b/>
                <w:bCs/>
              </w:rPr>
            </w:pPr>
            <w:r w:rsidRPr="00134F8F">
              <w:rPr>
                <w:b/>
                <w:bCs/>
              </w:rPr>
              <w:t>EXP-LVL-02</w:t>
            </w:r>
          </w:p>
        </w:tc>
        <w:tc>
          <w:tcPr>
            <w:tcW w:w="0" w:type="auto"/>
            <w:vAlign w:val="center"/>
            <w:hideMark/>
          </w:tcPr>
          <w:p w14:paraId="18B1D909" w14:textId="77777777" w:rsidR="00E65412" w:rsidRPr="00134F8F" w:rsidRDefault="00E65412" w:rsidP="00422884">
            <w:r w:rsidRPr="00134F8F">
              <w:t>Logic-based trust, precision in tone</w:t>
            </w:r>
          </w:p>
        </w:tc>
      </w:tr>
      <w:tr w:rsidR="00E65412" w:rsidRPr="00134F8F" w14:paraId="20CB8E65" w14:textId="77777777" w:rsidTr="00422884">
        <w:trPr>
          <w:tblCellSpacing w:w="15" w:type="dxa"/>
        </w:trPr>
        <w:tc>
          <w:tcPr>
            <w:tcW w:w="0" w:type="auto"/>
            <w:shd w:val="pct10" w:color="auto" w:fill="auto"/>
            <w:vAlign w:val="center"/>
            <w:hideMark/>
          </w:tcPr>
          <w:p w14:paraId="209BA341" w14:textId="77777777" w:rsidR="00E65412" w:rsidRPr="00134F8F" w:rsidRDefault="00E65412" w:rsidP="00422884">
            <w:pPr>
              <w:rPr>
                <w:b/>
                <w:bCs/>
              </w:rPr>
            </w:pPr>
            <w:r w:rsidRPr="00134F8F">
              <w:rPr>
                <w:b/>
                <w:bCs/>
              </w:rPr>
              <w:t>CVM-BR-U-E-S</w:t>
            </w:r>
          </w:p>
        </w:tc>
        <w:tc>
          <w:tcPr>
            <w:tcW w:w="0" w:type="auto"/>
            <w:shd w:val="pct10" w:color="auto" w:fill="auto"/>
            <w:vAlign w:val="center"/>
            <w:hideMark/>
          </w:tcPr>
          <w:p w14:paraId="0DD2B8BA" w14:textId="77777777" w:rsidR="00E65412" w:rsidRPr="00134F8F" w:rsidRDefault="00E65412" w:rsidP="00422884">
            <w:r w:rsidRPr="00134F8F">
              <w:t>Brazil, Urban, Elder, Social</w:t>
            </w:r>
          </w:p>
        </w:tc>
        <w:tc>
          <w:tcPr>
            <w:tcW w:w="0" w:type="auto"/>
            <w:shd w:val="pct10" w:color="auto" w:fill="auto"/>
            <w:vAlign w:val="center"/>
            <w:hideMark/>
          </w:tcPr>
          <w:p w14:paraId="68056F51" w14:textId="77777777" w:rsidR="00E65412" w:rsidRPr="00134F8F" w:rsidRDefault="00E65412" w:rsidP="00422884">
            <w:r w:rsidRPr="00134F8F">
              <w:t>Warm, expressive</w:t>
            </w:r>
          </w:p>
        </w:tc>
        <w:tc>
          <w:tcPr>
            <w:tcW w:w="0" w:type="auto"/>
            <w:shd w:val="pct10" w:color="auto" w:fill="auto"/>
            <w:vAlign w:val="center"/>
            <w:hideMark/>
          </w:tcPr>
          <w:p w14:paraId="338C55A9" w14:textId="77777777" w:rsidR="00E65412" w:rsidRPr="00134F8F" w:rsidRDefault="00E65412" w:rsidP="00422884">
            <w:pPr>
              <w:rPr>
                <w:b/>
                <w:bCs/>
              </w:rPr>
            </w:pPr>
            <w:r w:rsidRPr="00134F8F">
              <w:rPr>
                <w:b/>
                <w:bCs/>
              </w:rPr>
              <w:t>EXP-LVL-04</w:t>
            </w:r>
          </w:p>
        </w:tc>
        <w:tc>
          <w:tcPr>
            <w:tcW w:w="0" w:type="auto"/>
            <w:shd w:val="pct10" w:color="auto" w:fill="auto"/>
            <w:vAlign w:val="center"/>
            <w:hideMark/>
          </w:tcPr>
          <w:p w14:paraId="29BF0911" w14:textId="77777777" w:rsidR="00E65412" w:rsidRPr="00134F8F" w:rsidRDefault="00E65412" w:rsidP="00422884">
            <w:r w:rsidRPr="00134F8F">
              <w:t>High emotion tolerance, familial warmth</w:t>
            </w:r>
          </w:p>
        </w:tc>
      </w:tr>
      <w:tr w:rsidR="00E65412" w:rsidRPr="00134F8F" w14:paraId="3AC740A2" w14:textId="77777777" w:rsidTr="00422884">
        <w:trPr>
          <w:tblCellSpacing w:w="15" w:type="dxa"/>
        </w:trPr>
        <w:tc>
          <w:tcPr>
            <w:tcW w:w="0" w:type="auto"/>
            <w:vAlign w:val="center"/>
            <w:hideMark/>
          </w:tcPr>
          <w:p w14:paraId="3C227B87" w14:textId="77777777" w:rsidR="00E65412" w:rsidRPr="00134F8F" w:rsidRDefault="00E65412" w:rsidP="00422884">
            <w:pPr>
              <w:rPr>
                <w:b/>
                <w:bCs/>
              </w:rPr>
            </w:pPr>
            <w:r w:rsidRPr="00134F8F">
              <w:rPr>
                <w:b/>
                <w:bCs/>
              </w:rPr>
              <w:t>CVM-RUS-N-A-F</w:t>
            </w:r>
          </w:p>
        </w:tc>
        <w:tc>
          <w:tcPr>
            <w:tcW w:w="0" w:type="auto"/>
            <w:vAlign w:val="center"/>
            <w:hideMark/>
          </w:tcPr>
          <w:p w14:paraId="11E9C4C9" w14:textId="77777777" w:rsidR="00E65412" w:rsidRPr="00134F8F" w:rsidRDefault="00E65412" w:rsidP="00422884">
            <w:r w:rsidRPr="00134F8F">
              <w:t>Russia, North, Adult, Family</w:t>
            </w:r>
          </w:p>
        </w:tc>
        <w:tc>
          <w:tcPr>
            <w:tcW w:w="0" w:type="auto"/>
            <w:vAlign w:val="center"/>
            <w:hideMark/>
          </w:tcPr>
          <w:p w14:paraId="502F0539" w14:textId="77777777" w:rsidR="00E65412" w:rsidRPr="00134F8F" w:rsidRDefault="00E65412" w:rsidP="00422884">
            <w:r w:rsidRPr="00134F8F">
              <w:t>Stoic, emotionally dense</w:t>
            </w:r>
          </w:p>
        </w:tc>
        <w:tc>
          <w:tcPr>
            <w:tcW w:w="0" w:type="auto"/>
            <w:vAlign w:val="center"/>
            <w:hideMark/>
          </w:tcPr>
          <w:p w14:paraId="36E82A02" w14:textId="77777777" w:rsidR="00E65412" w:rsidRPr="00134F8F" w:rsidRDefault="00E65412" w:rsidP="00422884">
            <w:pPr>
              <w:rPr>
                <w:b/>
                <w:bCs/>
              </w:rPr>
            </w:pPr>
            <w:r w:rsidRPr="00134F8F">
              <w:rPr>
                <w:b/>
                <w:bCs/>
              </w:rPr>
              <w:t>EXP-LVL-01</w:t>
            </w:r>
          </w:p>
        </w:tc>
        <w:tc>
          <w:tcPr>
            <w:tcW w:w="0" w:type="auto"/>
            <w:vAlign w:val="center"/>
            <w:hideMark/>
          </w:tcPr>
          <w:p w14:paraId="03A06174" w14:textId="77777777" w:rsidR="00E65412" w:rsidRPr="00134F8F" w:rsidRDefault="00E65412" w:rsidP="00422884">
            <w:r w:rsidRPr="00134F8F">
              <w:t>High internal weight, low verbal output</w:t>
            </w:r>
          </w:p>
        </w:tc>
      </w:tr>
    </w:tbl>
    <w:p w14:paraId="0907681D" w14:textId="77777777" w:rsidR="00E65412" w:rsidRDefault="00E65412" w:rsidP="00E65412">
      <w:r>
        <w:br/>
      </w:r>
      <w:r>
        <w:rPr>
          <w:b/>
          <w:bCs/>
        </w:rPr>
        <w:br/>
      </w:r>
      <w:r>
        <w:rPr>
          <w:b/>
          <w:bCs/>
        </w:rPr>
        <w:br/>
      </w:r>
      <w:r>
        <w:rPr>
          <w:b/>
          <w:bCs/>
        </w:rPr>
        <w:br/>
      </w:r>
      <w:r w:rsidRPr="00134F8F">
        <w:rPr>
          <w:b/>
          <w:bCs/>
        </w:rPr>
        <w:t>CEM Code Summary (Per Emotion)</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950"/>
        <w:gridCol w:w="852"/>
        <w:gridCol w:w="902"/>
        <w:gridCol w:w="2161"/>
        <w:gridCol w:w="1281"/>
        <w:gridCol w:w="3204"/>
      </w:tblGrid>
      <w:tr w:rsidR="00E65412" w:rsidRPr="00134F8F" w14:paraId="16F19A51" w14:textId="77777777" w:rsidTr="00422884">
        <w:trPr>
          <w:tblHeader/>
          <w:tblCellSpacing w:w="15" w:type="dxa"/>
        </w:trPr>
        <w:tc>
          <w:tcPr>
            <w:tcW w:w="0" w:type="auto"/>
            <w:shd w:val="pct10" w:color="auto" w:fill="auto"/>
            <w:vAlign w:val="center"/>
            <w:hideMark/>
          </w:tcPr>
          <w:p w14:paraId="7C31CB2A" w14:textId="77777777" w:rsidR="00E65412" w:rsidRPr="00134F8F" w:rsidRDefault="00E65412" w:rsidP="00422884">
            <w:pPr>
              <w:rPr>
                <w:b/>
                <w:bCs/>
              </w:rPr>
            </w:pPr>
            <w:r w:rsidRPr="00134F8F">
              <w:rPr>
                <w:b/>
                <w:bCs/>
              </w:rPr>
              <w:t>CEM Code</w:t>
            </w:r>
          </w:p>
        </w:tc>
        <w:tc>
          <w:tcPr>
            <w:tcW w:w="0" w:type="auto"/>
            <w:shd w:val="pct10" w:color="auto" w:fill="auto"/>
            <w:vAlign w:val="center"/>
            <w:hideMark/>
          </w:tcPr>
          <w:p w14:paraId="1D4C1806" w14:textId="77777777" w:rsidR="00E65412" w:rsidRPr="00134F8F" w:rsidRDefault="00E65412" w:rsidP="00422884">
            <w:pPr>
              <w:rPr>
                <w:b/>
                <w:bCs/>
              </w:rPr>
            </w:pPr>
            <w:r w:rsidRPr="00134F8F">
              <w:rPr>
                <w:b/>
                <w:bCs/>
              </w:rPr>
              <w:t>Emotion</w:t>
            </w:r>
          </w:p>
        </w:tc>
        <w:tc>
          <w:tcPr>
            <w:tcW w:w="0" w:type="auto"/>
            <w:shd w:val="pct10" w:color="auto" w:fill="auto"/>
            <w:vAlign w:val="center"/>
            <w:hideMark/>
          </w:tcPr>
          <w:p w14:paraId="0B426B22" w14:textId="77777777" w:rsidR="00E65412" w:rsidRPr="00134F8F" w:rsidRDefault="00E65412" w:rsidP="00422884">
            <w:pPr>
              <w:rPr>
                <w:b/>
                <w:bCs/>
              </w:rPr>
            </w:pPr>
            <w:r w:rsidRPr="00134F8F">
              <w:rPr>
                <w:b/>
                <w:bCs/>
              </w:rPr>
              <w:t>Culture</w:t>
            </w:r>
          </w:p>
        </w:tc>
        <w:tc>
          <w:tcPr>
            <w:tcW w:w="0" w:type="auto"/>
            <w:shd w:val="pct10" w:color="auto" w:fill="auto"/>
            <w:vAlign w:val="center"/>
            <w:hideMark/>
          </w:tcPr>
          <w:p w14:paraId="0E14BFBC" w14:textId="77777777" w:rsidR="00E65412" w:rsidRPr="00134F8F" w:rsidRDefault="00E65412" w:rsidP="00422884">
            <w:pPr>
              <w:rPr>
                <w:b/>
                <w:bCs/>
              </w:rPr>
            </w:pPr>
            <w:r w:rsidRPr="00134F8F">
              <w:rPr>
                <w:b/>
                <w:bCs/>
              </w:rPr>
              <w:t>Expression Style</w:t>
            </w:r>
          </w:p>
        </w:tc>
        <w:tc>
          <w:tcPr>
            <w:tcW w:w="0" w:type="auto"/>
            <w:shd w:val="pct10" w:color="auto" w:fill="auto"/>
            <w:vAlign w:val="center"/>
            <w:hideMark/>
          </w:tcPr>
          <w:p w14:paraId="4D0C549B" w14:textId="77777777" w:rsidR="00E65412" w:rsidRPr="00134F8F" w:rsidRDefault="00E65412" w:rsidP="00422884">
            <w:pPr>
              <w:rPr>
                <w:b/>
                <w:bCs/>
              </w:rPr>
            </w:pPr>
            <w:r w:rsidRPr="00134F8F">
              <w:rPr>
                <w:b/>
                <w:bCs/>
              </w:rPr>
              <w:t>Baseline EXP Level</w:t>
            </w:r>
          </w:p>
        </w:tc>
        <w:tc>
          <w:tcPr>
            <w:tcW w:w="0" w:type="auto"/>
            <w:shd w:val="pct10" w:color="auto" w:fill="auto"/>
            <w:vAlign w:val="center"/>
            <w:hideMark/>
          </w:tcPr>
          <w:p w14:paraId="6D1698D2" w14:textId="77777777" w:rsidR="00E65412" w:rsidRPr="00134F8F" w:rsidRDefault="00E65412" w:rsidP="00422884">
            <w:pPr>
              <w:rPr>
                <w:b/>
                <w:bCs/>
              </w:rPr>
            </w:pPr>
            <w:r w:rsidRPr="00134F8F">
              <w:rPr>
                <w:b/>
                <w:bCs/>
              </w:rPr>
              <w:t>Strategy Bias</w:t>
            </w:r>
          </w:p>
        </w:tc>
      </w:tr>
      <w:tr w:rsidR="00E65412" w:rsidRPr="00134F8F" w14:paraId="727BA8DC" w14:textId="77777777" w:rsidTr="00422884">
        <w:trPr>
          <w:tblCellSpacing w:w="15" w:type="dxa"/>
        </w:trPr>
        <w:tc>
          <w:tcPr>
            <w:tcW w:w="0" w:type="auto"/>
            <w:vAlign w:val="center"/>
            <w:hideMark/>
          </w:tcPr>
          <w:p w14:paraId="4DB9C9CD" w14:textId="77777777" w:rsidR="00E65412" w:rsidRPr="00134F8F" w:rsidRDefault="00E65412" w:rsidP="00422884">
            <w:pPr>
              <w:rPr>
                <w:b/>
                <w:bCs/>
              </w:rPr>
            </w:pPr>
            <w:r w:rsidRPr="00134F8F">
              <w:rPr>
                <w:b/>
                <w:bCs/>
              </w:rPr>
              <w:t>CEM-FEA-JP</w:t>
            </w:r>
          </w:p>
        </w:tc>
        <w:tc>
          <w:tcPr>
            <w:tcW w:w="0" w:type="auto"/>
            <w:vAlign w:val="center"/>
            <w:hideMark/>
          </w:tcPr>
          <w:p w14:paraId="6B7F9609" w14:textId="77777777" w:rsidR="00E65412" w:rsidRPr="00134F8F" w:rsidRDefault="00E65412" w:rsidP="00422884">
            <w:r w:rsidRPr="00134F8F">
              <w:t>Fear</w:t>
            </w:r>
          </w:p>
        </w:tc>
        <w:tc>
          <w:tcPr>
            <w:tcW w:w="0" w:type="auto"/>
            <w:vAlign w:val="center"/>
            <w:hideMark/>
          </w:tcPr>
          <w:p w14:paraId="18ABCBF0" w14:textId="77777777" w:rsidR="00E65412" w:rsidRPr="00134F8F" w:rsidRDefault="00E65412" w:rsidP="00422884">
            <w:r w:rsidRPr="00134F8F">
              <w:t>Japan</w:t>
            </w:r>
          </w:p>
        </w:tc>
        <w:tc>
          <w:tcPr>
            <w:tcW w:w="0" w:type="auto"/>
            <w:vAlign w:val="center"/>
            <w:hideMark/>
          </w:tcPr>
          <w:p w14:paraId="11BB62A0" w14:textId="77777777" w:rsidR="00E65412" w:rsidRPr="00134F8F" w:rsidRDefault="00E65412" w:rsidP="00422884">
            <w:r w:rsidRPr="00134F8F">
              <w:t>Suppressed, nonverbal</w:t>
            </w:r>
          </w:p>
        </w:tc>
        <w:tc>
          <w:tcPr>
            <w:tcW w:w="0" w:type="auto"/>
            <w:vAlign w:val="center"/>
            <w:hideMark/>
          </w:tcPr>
          <w:p w14:paraId="5CC33C96" w14:textId="77777777" w:rsidR="00E65412" w:rsidRPr="00134F8F" w:rsidRDefault="00E65412" w:rsidP="00422884">
            <w:pPr>
              <w:rPr>
                <w:b/>
                <w:bCs/>
              </w:rPr>
            </w:pPr>
            <w:r w:rsidRPr="00134F8F">
              <w:rPr>
                <w:b/>
                <w:bCs/>
              </w:rPr>
              <w:t>EXP-LVL-00 to 01</w:t>
            </w:r>
          </w:p>
        </w:tc>
        <w:tc>
          <w:tcPr>
            <w:tcW w:w="0" w:type="auto"/>
            <w:vAlign w:val="center"/>
            <w:hideMark/>
          </w:tcPr>
          <w:p w14:paraId="48F823A1" w14:textId="77777777" w:rsidR="00E65412" w:rsidRPr="00134F8F" w:rsidRDefault="00E65412" w:rsidP="00422884">
            <w:r w:rsidRPr="00134F8F">
              <w:t>RSM-MIRRORLISTEN, HMD-SILENTWITNESS</w:t>
            </w:r>
          </w:p>
        </w:tc>
      </w:tr>
      <w:tr w:rsidR="00E65412" w:rsidRPr="00134F8F" w14:paraId="2E4993E5" w14:textId="77777777" w:rsidTr="00422884">
        <w:trPr>
          <w:tblCellSpacing w:w="15" w:type="dxa"/>
        </w:trPr>
        <w:tc>
          <w:tcPr>
            <w:tcW w:w="0" w:type="auto"/>
            <w:vAlign w:val="center"/>
            <w:hideMark/>
          </w:tcPr>
          <w:p w14:paraId="0D09E3CE" w14:textId="77777777" w:rsidR="00E65412" w:rsidRPr="00134F8F" w:rsidRDefault="00E65412" w:rsidP="00422884">
            <w:pPr>
              <w:rPr>
                <w:b/>
                <w:bCs/>
              </w:rPr>
            </w:pPr>
            <w:r w:rsidRPr="00134F8F">
              <w:rPr>
                <w:b/>
                <w:bCs/>
              </w:rPr>
              <w:t>CEM-ANG-BR</w:t>
            </w:r>
          </w:p>
        </w:tc>
        <w:tc>
          <w:tcPr>
            <w:tcW w:w="0" w:type="auto"/>
            <w:vAlign w:val="center"/>
            <w:hideMark/>
          </w:tcPr>
          <w:p w14:paraId="4F750E42" w14:textId="77777777" w:rsidR="00E65412" w:rsidRPr="00134F8F" w:rsidRDefault="00E65412" w:rsidP="00422884">
            <w:r w:rsidRPr="00134F8F">
              <w:t>Anger</w:t>
            </w:r>
          </w:p>
        </w:tc>
        <w:tc>
          <w:tcPr>
            <w:tcW w:w="0" w:type="auto"/>
            <w:vAlign w:val="center"/>
            <w:hideMark/>
          </w:tcPr>
          <w:p w14:paraId="58B0CB33" w14:textId="77777777" w:rsidR="00E65412" w:rsidRPr="00134F8F" w:rsidRDefault="00E65412" w:rsidP="00422884">
            <w:r w:rsidRPr="00134F8F">
              <w:t>Brazil</w:t>
            </w:r>
          </w:p>
        </w:tc>
        <w:tc>
          <w:tcPr>
            <w:tcW w:w="0" w:type="auto"/>
            <w:vAlign w:val="center"/>
            <w:hideMark/>
          </w:tcPr>
          <w:p w14:paraId="11703979" w14:textId="77777777" w:rsidR="00E65412" w:rsidRPr="00134F8F" w:rsidRDefault="00E65412" w:rsidP="00422884">
            <w:r w:rsidRPr="00134F8F">
              <w:t>Open, passionate, normalized</w:t>
            </w:r>
          </w:p>
        </w:tc>
        <w:tc>
          <w:tcPr>
            <w:tcW w:w="0" w:type="auto"/>
            <w:vAlign w:val="center"/>
            <w:hideMark/>
          </w:tcPr>
          <w:p w14:paraId="1959978C" w14:textId="77777777" w:rsidR="00E65412" w:rsidRPr="00134F8F" w:rsidRDefault="00E65412" w:rsidP="00422884">
            <w:pPr>
              <w:rPr>
                <w:b/>
                <w:bCs/>
              </w:rPr>
            </w:pPr>
            <w:r w:rsidRPr="00134F8F">
              <w:rPr>
                <w:b/>
                <w:bCs/>
              </w:rPr>
              <w:t>EXP-LVL-04</w:t>
            </w:r>
          </w:p>
        </w:tc>
        <w:tc>
          <w:tcPr>
            <w:tcW w:w="0" w:type="auto"/>
            <w:vAlign w:val="center"/>
            <w:hideMark/>
          </w:tcPr>
          <w:p w14:paraId="1D179F5E" w14:textId="77777777" w:rsidR="00E65412" w:rsidRPr="00134F8F" w:rsidRDefault="00E65412" w:rsidP="00422884">
            <w:r w:rsidRPr="00134F8F">
              <w:t>RSM-WARMREFLECT, SUP-RST06</w:t>
            </w:r>
          </w:p>
        </w:tc>
      </w:tr>
      <w:tr w:rsidR="00E65412" w:rsidRPr="00134F8F" w14:paraId="394E9C13" w14:textId="77777777" w:rsidTr="00422884">
        <w:trPr>
          <w:tblCellSpacing w:w="15" w:type="dxa"/>
        </w:trPr>
        <w:tc>
          <w:tcPr>
            <w:tcW w:w="0" w:type="auto"/>
            <w:shd w:val="pct10" w:color="auto" w:fill="auto"/>
            <w:vAlign w:val="center"/>
            <w:hideMark/>
          </w:tcPr>
          <w:p w14:paraId="57BB7B40" w14:textId="77777777" w:rsidR="00E65412" w:rsidRPr="00134F8F" w:rsidRDefault="00E65412" w:rsidP="00422884">
            <w:pPr>
              <w:rPr>
                <w:b/>
                <w:bCs/>
              </w:rPr>
            </w:pPr>
            <w:r w:rsidRPr="00134F8F">
              <w:rPr>
                <w:b/>
                <w:bCs/>
              </w:rPr>
              <w:t>CEM-TRU-DE</w:t>
            </w:r>
          </w:p>
        </w:tc>
        <w:tc>
          <w:tcPr>
            <w:tcW w:w="0" w:type="auto"/>
            <w:shd w:val="pct10" w:color="auto" w:fill="auto"/>
            <w:vAlign w:val="center"/>
            <w:hideMark/>
          </w:tcPr>
          <w:p w14:paraId="4E7435E5" w14:textId="77777777" w:rsidR="00E65412" w:rsidRPr="00134F8F" w:rsidRDefault="00E65412" w:rsidP="00422884">
            <w:r w:rsidRPr="00134F8F">
              <w:t>Trust</w:t>
            </w:r>
          </w:p>
        </w:tc>
        <w:tc>
          <w:tcPr>
            <w:tcW w:w="0" w:type="auto"/>
            <w:shd w:val="pct10" w:color="auto" w:fill="auto"/>
            <w:vAlign w:val="center"/>
            <w:hideMark/>
          </w:tcPr>
          <w:p w14:paraId="5B445E64" w14:textId="77777777" w:rsidR="00E65412" w:rsidRPr="00134F8F" w:rsidRDefault="00E65412" w:rsidP="00422884">
            <w:r w:rsidRPr="00134F8F">
              <w:t>Germany</w:t>
            </w:r>
          </w:p>
        </w:tc>
        <w:tc>
          <w:tcPr>
            <w:tcW w:w="0" w:type="auto"/>
            <w:shd w:val="pct10" w:color="auto" w:fill="auto"/>
            <w:vAlign w:val="center"/>
            <w:hideMark/>
          </w:tcPr>
          <w:p w14:paraId="68E6181D" w14:textId="77777777" w:rsidR="00E65412" w:rsidRPr="00134F8F" w:rsidRDefault="00E65412" w:rsidP="00422884">
            <w:r w:rsidRPr="00134F8F">
              <w:t>Competence-driven, non-affective</w:t>
            </w:r>
          </w:p>
        </w:tc>
        <w:tc>
          <w:tcPr>
            <w:tcW w:w="0" w:type="auto"/>
            <w:shd w:val="pct10" w:color="auto" w:fill="auto"/>
            <w:vAlign w:val="center"/>
            <w:hideMark/>
          </w:tcPr>
          <w:p w14:paraId="5E37FF0E" w14:textId="77777777" w:rsidR="00E65412" w:rsidRPr="00134F8F" w:rsidRDefault="00E65412" w:rsidP="00422884">
            <w:pPr>
              <w:rPr>
                <w:b/>
                <w:bCs/>
              </w:rPr>
            </w:pPr>
            <w:r w:rsidRPr="00134F8F">
              <w:rPr>
                <w:b/>
                <w:bCs/>
              </w:rPr>
              <w:t>EXP-LVL-02</w:t>
            </w:r>
          </w:p>
        </w:tc>
        <w:tc>
          <w:tcPr>
            <w:tcW w:w="0" w:type="auto"/>
            <w:shd w:val="pct10" w:color="auto" w:fill="auto"/>
            <w:vAlign w:val="center"/>
            <w:hideMark/>
          </w:tcPr>
          <w:p w14:paraId="254092DB" w14:textId="77777777" w:rsidR="00E65412" w:rsidRPr="00134F8F" w:rsidRDefault="00E65412" w:rsidP="00422884">
            <w:r w:rsidRPr="00134F8F">
              <w:t>RSM-PRECISEFOCUS, SUP-CLR05</w:t>
            </w:r>
          </w:p>
        </w:tc>
      </w:tr>
      <w:tr w:rsidR="00E65412" w:rsidRPr="00134F8F" w14:paraId="45AD38C4" w14:textId="77777777" w:rsidTr="00422884">
        <w:trPr>
          <w:tblCellSpacing w:w="15" w:type="dxa"/>
        </w:trPr>
        <w:tc>
          <w:tcPr>
            <w:tcW w:w="0" w:type="auto"/>
            <w:vAlign w:val="center"/>
            <w:hideMark/>
          </w:tcPr>
          <w:p w14:paraId="17C64771" w14:textId="77777777" w:rsidR="00E65412" w:rsidRPr="00134F8F" w:rsidRDefault="00E65412" w:rsidP="00422884">
            <w:pPr>
              <w:rPr>
                <w:b/>
                <w:bCs/>
              </w:rPr>
            </w:pPr>
            <w:r w:rsidRPr="00134F8F">
              <w:rPr>
                <w:b/>
                <w:bCs/>
              </w:rPr>
              <w:t>CEM-GUI-RUS</w:t>
            </w:r>
          </w:p>
        </w:tc>
        <w:tc>
          <w:tcPr>
            <w:tcW w:w="0" w:type="auto"/>
            <w:vAlign w:val="center"/>
            <w:hideMark/>
          </w:tcPr>
          <w:p w14:paraId="2CAF78EB" w14:textId="77777777" w:rsidR="00E65412" w:rsidRPr="00134F8F" w:rsidRDefault="00E65412" w:rsidP="00422884">
            <w:r w:rsidRPr="00134F8F">
              <w:t>Guilt</w:t>
            </w:r>
          </w:p>
        </w:tc>
        <w:tc>
          <w:tcPr>
            <w:tcW w:w="0" w:type="auto"/>
            <w:vAlign w:val="center"/>
            <w:hideMark/>
          </w:tcPr>
          <w:p w14:paraId="62BE920E" w14:textId="77777777" w:rsidR="00E65412" w:rsidRPr="00134F8F" w:rsidRDefault="00E65412" w:rsidP="00422884">
            <w:r w:rsidRPr="00134F8F">
              <w:t>Russia</w:t>
            </w:r>
          </w:p>
        </w:tc>
        <w:tc>
          <w:tcPr>
            <w:tcW w:w="0" w:type="auto"/>
            <w:vAlign w:val="center"/>
            <w:hideMark/>
          </w:tcPr>
          <w:p w14:paraId="43F61640" w14:textId="77777777" w:rsidR="00E65412" w:rsidRPr="00134F8F" w:rsidRDefault="00E65412" w:rsidP="00422884">
            <w:r w:rsidRPr="00134F8F">
              <w:t>Internalized, rarely verbalized</w:t>
            </w:r>
          </w:p>
        </w:tc>
        <w:tc>
          <w:tcPr>
            <w:tcW w:w="0" w:type="auto"/>
            <w:vAlign w:val="center"/>
            <w:hideMark/>
          </w:tcPr>
          <w:p w14:paraId="52C0760E" w14:textId="77777777" w:rsidR="00E65412" w:rsidRPr="00134F8F" w:rsidRDefault="00E65412" w:rsidP="00422884">
            <w:pPr>
              <w:rPr>
                <w:b/>
                <w:bCs/>
              </w:rPr>
            </w:pPr>
            <w:r w:rsidRPr="00134F8F">
              <w:rPr>
                <w:b/>
                <w:bCs/>
              </w:rPr>
              <w:t>EXP-LVL-01</w:t>
            </w:r>
          </w:p>
        </w:tc>
        <w:tc>
          <w:tcPr>
            <w:tcW w:w="0" w:type="auto"/>
            <w:vAlign w:val="center"/>
            <w:hideMark/>
          </w:tcPr>
          <w:p w14:paraId="3C7DEB00" w14:textId="77777777" w:rsidR="00E65412" w:rsidRPr="00134F8F" w:rsidRDefault="00E65412" w:rsidP="00422884">
            <w:r w:rsidRPr="00134F8F">
              <w:t>RSM-VALIDATE, HMD-REFLECT</w:t>
            </w:r>
          </w:p>
        </w:tc>
      </w:tr>
      <w:tr w:rsidR="00E65412" w:rsidRPr="00134F8F" w14:paraId="71AD56E6" w14:textId="77777777" w:rsidTr="00422884">
        <w:trPr>
          <w:tblCellSpacing w:w="15" w:type="dxa"/>
        </w:trPr>
        <w:tc>
          <w:tcPr>
            <w:tcW w:w="0" w:type="auto"/>
            <w:shd w:val="pct10" w:color="auto" w:fill="auto"/>
            <w:vAlign w:val="center"/>
            <w:hideMark/>
          </w:tcPr>
          <w:p w14:paraId="216781E9" w14:textId="77777777" w:rsidR="00E65412" w:rsidRPr="00134F8F" w:rsidRDefault="00E65412" w:rsidP="00422884">
            <w:pPr>
              <w:rPr>
                <w:b/>
                <w:bCs/>
              </w:rPr>
            </w:pPr>
            <w:r w:rsidRPr="00134F8F">
              <w:rPr>
                <w:b/>
                <w:bCs/>
              </w:rPr>
              <w:t>CEM-JOY-USA</w:t>
            </w:r>
          </w:p>
        </w:tc>
        <w:tc>
          <w:tcPr>
            <w:tcW w:w="0" w:type="auto"/>
            <w:shd w:val="pct10" w:color="auto" w:fill="auto"/>
            <w:vAlign w:val="center"/>
            <w:hideMark/>
          </w:tcPr>
          <w:p w14:paraId="1AEF7ECB" w14:textId="77777777" w:rsidR="00E65412" w:rsidRPr="00134F8F" w:rsidRDefault="00E65412" w:rsidP="00422884">
            <w:r w:rsidRPr="00134F8F">
              <w:t>Joy</w:t>
            </w:r>
          </w:p>
        </w:tc>
        <w:tc>
          <w:tcPr>
            <w:tcW w:w="0" w:type="auto"/>
            <w:shd w:val="pct10" w:color="auto" w:fill="auto"/>
            <w:vAlign w:val="center"/>
            <w:hideMark/>
          </w:tcPr>
          <w:p w14:paraId="70DFFF98" w14:textId="77777777" w:rsidR="00E65412" w:rsidRPr="00134F8F" w:rsidRDefault="00E65412" w:rsidP="00422884">
            <w:r w:rsidRPr="00134F8F">
              <w:t>U.S.</w:t>
            </w:r>
          </w:p>
        </w:tc>
        <w:tc>
          <w:tcPr>
            <w:tcW w:w="0" w:type="auto"/>
            <w:shd w:val="pct10" w:color="auto" w:fill="auto"/>
            <w:vAlign w:val="center"/>
            <w:hideMark/>
          </w:tcPr>
          <w:p w14:paraId="5C5D5FDB" w14:textId="77777777" w:rsidR="00E65412" w:rsidRPr="00134F8F" w:rsidRDefault="00E65412" w:rsidP="00422884">
            <w:r w:rsidRPr="00134F8F">
              <w:t>Allowed, but self-managed</w:t>
            </w:r>
          </w:p>
        </w:tc>
        <w:tc>
          <w:tcPr>
            <w:tcW w:w="0" w:type="auto"/>
            <w:shd w:val="pct10" w:color="auto" w:fill="auto"/>
            <w:vAlign w:val="center"/>
            <w:hideMark/>
          </w:tcPr>
          <w:p w14:paraId="0533354C" w14:textId="77777777" w:rsidR="00E65412" w:rsidRPr="00134F8F" w:rsidRDefault="00E65412" w:rsidP="00422884">
            <w:pPr>
              <w:rPr>
                <w:b/>
                <w:bCs/>
              </w:rPr>
            </w:pPr>
            <w:r w:rsidRPr="00134F8F">
              <w:rPr>
                <w:b/>
                <w:bCs/>
              </w:rPr>
              <w:t>EXP-LVL-03</w:t>
            </w:r>
          </w:p>
        </w:tc>
        <w:tc>
          <w:tcPr>
            <w:tcW w:w="0" w:type="auto"/>
            <w:shd w:val="pct10" w:color="auto" w:fill="auto"/>
            <w:vAlign w:val="center"/>
            <w:hideMark/>
          </w:tcPr>
          <w:p w14:paraId="189044D5" w14:textId="77777777" w:rsidR="00E65412" w:rsidRPr="00134F8F" w:rsidRDefault="00E65412" w:rsidP="00422884">
            <w:r w:rsidRPr="00134F8F">
              <w:t>RSM-INQUIREGENTLY, RSM-VALIDATE-ACKNOWLEDGE</w:t>
            </w:r>
          </w:p>
        </w:tc>
      </w:tr>
      <w:tr w:rsidR="00E65412" w:rsidRPr="00134F8F" w14:paraId="7F880837" w14:textId="77777777" w:rsidTr="00422884">
        <w:trPr>
          <w:tblCellSpacing w:w="15" w:type="dxa"/>
        </w:trPr>
        <w:tc>
          <w:tcPr>
            <w:tcW w:w="0" w:type="auto"/>
            <w:vAlign w:val="center"/>
            <w:hideMark/>
          </w:tcPr>
          <w:p w14:paraId="21EBA640" w14:textId="77777777" w:rsidR="00E65412" w:rsidRPr="00134F8F" w:rsidRDefault="00E65412" w:rsidP="00422884">
            <w:pPr>
              <w:rPr>
                <w:b/>
                <w:bCs/>
              </w:rPr>
            </w:pPr>
            <w:r w:rsidRPr="00134F8F">
              <w:rPr>
                <w:b/>
                <w:bCs/>
              </w:rPr>
              <w:t>CEM-SHA-JP</w:t>
            </w:r>
          </w:p>
        </w:tc>
        <w:tc>
          <w:tcPr>
            <w:tcW w:w="0" w:type="auto"/>
            <w:vAlign w:val="center"/>
            <w:hideMark/>
          </w:tcPr>
          <w:p w14:paraId="68559FEB" w14:textId="77777777" w:rsidR="00E65412" w:rsidRPr="00134F8F" w:rsidRDefault="00E65412" w:rsidP="00422884">
            <w:r w:rsidRPr="00134F8F">
              <w:t>Shame</w:t>
            </w:r>
          </w:p>
        </w:tc>
        <w:tc>
          <w:tcPr>
            <w:tcW w:w="0" w:type="auto"/>
            <w:vAlign w:val="center"/>
            <w:hideMark/>
          </w:tcPr>
          <w:p w14:paraId="37E4DCD4" w14:textId="77777777" w:rsidR="00E65412" w:rsidRPr="00134F8F" w:rsidRDefault="00E65412" w:rsidP="00422884">
            <w:r w:rsidRPr="00134F8F">
              <w:t>Japan</w:t>
            </w:r>
          </w:p>
        </w:tc>
        <w:tc>
          <w:tcPr>
            <w:tcW w:w="0" w:type="auto"/>
            <w:vAlign w:val="center"/>
            <w:hideMark/>
          </w:tcPr>
          <w:p w14:paraId="61F87E6A" w14:textId="77777777" w:rsidR="00E65412" w:rsidRPr="00134F8F" w:rsidRDefault="00E65412" w:rsidP="00422884">
            <w:r w:rsidRPr="00134F8F">
              <w:t>Deeply tied to honor; indirect</w:t>
            </w:r>
          </w:p>
        </w:tc>
        <w:tc>
          <w:tcPr>
            <w:tcW w:w="0" w:type="auto"/>
            <w:vAlign w:val="center"/>
            <w:hideMark/>
          </w:tcPr>
          <w:p w14:paraId="15169AB4" w14:textId="77777777" w:rsidR="00E65412" w:rsidRPr="00134F8F" w:rsidRDefault="00E65412" w:rsidP="00422884">
            <w:pPr>
              <w:rPr>
                <w:b/>
                <w:bCs/>
              </w:rPr>
            </w:pPr>
            <w:r w:rsidRPr="00134F8F">
              <w:rPr>
                <w:b/>
                <w:bCs/>
              </w:rPr>
              <w:t>EXP-LVL-00 to 01</w:t>
            </w:r>
          </w:p>
        </w:tc>
        <w:tc>
          <w:tcPr>
            <w:tcW w:w="0" w:type="auto"/>
            <w:vAlign w:val="center"/>
            <w:hideMark/>
          </w:tcPr>
          <w:p w14:paraId="1F3997FA" w14:textId="77777777" w:rsidR="00E65412" w:rsidRPr="00134F8F" w:rsidRDefault="00E65412" w:rsidP="00422884">
            <w:r w:rsidRPr="00134F8F">
              <w:t>HMD-SOFTREPLY, SUP-TONE02</w:t>
            </w:r>
          </w:p>
        </w:tc>
      </w:tr>
      <w:tr w:rsidR="00E65412" w:rsidRPr="00134F8F" w14:paraId="5384AB8C" w14:textId="77777777" w:rsidTr="00422884">
        <w:trPr>
          <w:tblCellSpacing w:w="15" w:type="dxa"/>
        </w:trPr>
        <w:tc>
          <w:tcPr>
            <w:tcW w:w="0" w:type="auto"/>
            <w:shd w:val="pct10" w:color="auto" w:fill="auto"/>
            <w:vAlign w:val="center"/>
            <w:hideMark/>
          </w:tcPr>
          <w:p w14:paraId="20B0213D" w14:textId="77777777" w:rsidR="00E65412" w:rsidRPr="00134F8F" w:rsidRDefault="00E65412" w:rsidP="00422884">
            <w:pPr>
              <w:rPr>
                <w:b/>
                <w:bCs/>
              </w:rPr>
            </w:pPr>
            <w:r w:rsidRPr="00134F8F">
              <w:rPr>
                <w:b/>
                <w:bCs/>
              </w:rPr>
              <w:t>CEM-GRF-BR</w:t>
            </w:r>
          </w:p>
        </w:tc>
        <w:tc>
          <w:tcPr>
            <w:tcW w:w="0" w:type="auto"/>
            <w:shd w:val="pct10" w:color="auto" w:fill="auto"/>
            <w:vAlign w:val="center"/>
            <w:hideMark/>
          </w:tcPr>
          <w:p w14:paraId="1FF7F35C" w14:textId="77777777" w:rsidR="00E65412" w:rsidRPr="00134F8F" w:rsidRDefault="00E65412" w:rsidP="00422884">
            <w:r w:rsidRPr="00134F8F">
              <w:t>Grief</w:t>
            </w:r>
          </w:p>
        </w:tc>
        <w:tc>
          <w:tcPr>
            <w:tcW w:w="0" w:type="auto"/>
            <w:shd w:val="pct10" w:color="auto" w:fill="auto"/>
            <w:vAlign w:val="center"/>
            <w:hideMark/>
          </w:tcPr>
          <w:p w14:paraId="063FCDDE" w14:textId="77777777" w:rsidR="00E65412" w:rsidRPr="00134F8F" w:rsidRDefault="00E65412" w:rsidP="00422884">
            <w:r w:rsidRPr="00134F8F">
              <w:t>Brazil</w:t>
            </w:r>
          </w:p>
        </w:tc>
        <w:tc>
          <w:tcPr>
            <w:tcW w:w="0" w:type="auto"/>
            <w:shd w:val="pct10" w:color="auto" w:fill="auto"/>
            <w:vAlign w:val="center"/>
            <w:hideMark/>
          </w:tcPr>
          <w:p w14:paraId="58C96F06" w14:textId="77777777" w:rsidR="00E65412" w:rsidRPr="00134F8F" w:rsidRDefault="00E65412" w:rsidP="00422884">
            <w:r w:rsidRPr="00134F8F">
              <w:t>Expressed openly in social ritual</w:t>
            </w:r>
          </w:p>
        </w:tc>
        <w:tc>
          <w:tcPr>
            <w:tcW w:w="0" w:type="auto"/>
            <w:shd w:val="pct10" w:color="auto" w:fill="auto"/>
            <w:vAlign w:val="center"/>
            <w:hideMark/>
          </w:tcPr>
          <w:p w14:paraId="42B52DEB" w14:textId="77777777" w:rsidR="00E65412" w:rsidRPr="00134F8F" w:rsidRDefault="00E65412" w:rsidP="00422884">
            <w:pPr>
              <w:rPr>
                <w:b/>
                <w:bCs/>
              </w:rPr>
            </w:pPr>
            <w:r w:rsidRPr="00134F8F">
              <w:rPr>
                <w:b/>
                <w:bCs/>
              </w:rPr>
              <w:t>EXP-LVL-03 to 04</w:t>
            </w:r>
          </w:p>
        </w:tc>
        <w:tc>
          <w:tcPr>
            <w:tcW w:w="0" w:type="auto"/>
            <w:shd w:val="pct10" w:color="auto" w:fill="auto"/>
            <w:vAlign w:val="center"/>
            <w:hideMark/>
          </w:tcPr>
          <w:p w14:paraId="3BAF6A10" w14:textId="77777777" w:rsidR="00E65412" w:rsidRPr="00134F8F" w:rsidRDefault="00E65412" w:rsidP="00422884">
            <w:r w:rsidRPr="00134F8F">
              <w:t>RSM-WARMREFLECT, RSM-SOFTREPHRASE</w:t>
            </w:r>
          </w:p>
        </w:tc>
      </w:tr>
    </w:tbl>
    <w:p w14:paraId="23B5FB7E" w14:textId="77777777" w:rsidR="00E65412" w:rsidRDefault="00E65412" w:rsidP="00E65412">
      <w:r>
        <w:br/>
      </w:r>
      <w:r>
        <w:br/>
      </w:r>
      <w:r w:rsidRPr="00134F8F">
        <w:rPr>
          <w:b/>
          <w:bCs/>
        </w:rPr>
        <w:t>CVM × CEM Crosslink Examples</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554"/>
        <w:gridCol w:w="4576"/>
      </w:tblGrid>
      <w:tr w:rsidR="00E65412" w:rsidRPr="00134F8F" w14:paraId="46A86B2F" w14:textId="77777777" w:rsidTr="00422884">
        <w:trPr>
          <w:tblHeader/>
          <w:tblCellSpacing w:w="15" w:type="dxa"/>
        </w:trPr>
        <w:tc>
          <w:tcPr>
            <w:tcW w:w="0" w:type="auto"/>
            <w:shd w:val="pct10" w:color="auto" w:fill="auto"/>
            <w:vAlign w:val="center"/>
            <w:hideMark/>
          </w:tcPr>
          <w:p w14:paraId="177DDE41" w14:textId="77777777" w:rsidR="00E65412" w:rsidRPr="00134F8F" w:rsidRDefault="00E65412" w:rsidP="00422884">
            <w:pPr>
              <w:rPr>
                <w:b/>
                <w:bCs/>
              </w:rPr>
            </w:pPr>
            <w:r w:rsidRPr="00134F8F">
              <w:rPr>
                <w:b/>
                <w:bCs/>
              </w:rPr>
              <w:t>CVM</w:t>
            </w:r>
          </w:p>
        </w:tc>
        <w:tc>
          <w:tcPr>
            <w:tcW w:w="0" w:type="auto"/>
            <w:shd w:val="pct10" w:color="auto" w:fill="auto"/>
            <w:vAlign w:val="center"/>
            <w:hideMark/>
          </w:tcPr>
          <w:p w14:paraId="52C4100C" w14:textId="77777777" w:rsidR="00E65412" w:rsidRPr="00134F8F" w:rsidRDefault="00E65412" w:rsidP="00422884">
            <w:pPr>
              <w:rPr>
                <w:b/>
                <w:bCs/>
              </w:rPr>
            </w:pPr>
            <w:r w:rsidRPr="00134F8F">
              <w:rPr>
                <w:b/>
                <w:bCs/>
              </w:rPr>
              <w:t>Likely Activated CEM Codes</w:t>
            </w:r>
          </w:p>
        </w:tc>
      </w:tr>
      <w:tr w:rsidR="00E65412" w:rsidRPr="00134F8F" w14:paraId="3F0654CA" w14:textId="77777777" w:rsidTr="00422884">
        <w:trPr>
          <w:tblCellSpacing w:w="15" w:type="dxa"/>
        </w:trPr>
        <w:tc>
          <w:tcPr>
            <w:tcW w:w="0" w:type="auto"/>
            <w:vAlign w:val="center"/>
            <w:hideMark/>
          </w:tcPr>
          <w:p w14:paraId="4624C736" w14:textId="77777777" w:rsidR="00E65412" w:rsidRPr="00134F8F" w:rsidRDefault="00E65412" w:rsidP="00422884">
            <w:pPr>
              <w:rPr>
                <w:b/>
                <w:bCs/>
              </w:rPr>
            </w:pPr>
            <w:r w:rsidRPr="00134F8F">
              <w:rPr>
                <w:b/>
                <w:bCs/>
              </w:rPr>
              <w:t>CVM-JP-T-A-F</w:t>
            </w:r>
          </w:p>
        </w:tc>
        <w:tc>
          <w:tcPr>
            <w:tcW w:w="0" w:type="auto"/>
            <w:vAlign w:val="center"/>
            <w:hideMark/>
          </w:tcPr>
          <w:p w14:paraId="0BFB33FE" w14:textId="77777777" w:rsidR="00E65412" w:rsidRPr="00134F8F" w:rsidRDefault="00E65412" w:rsidP="00422884">
            <w:r w:rsidRPr="00134F8F">
              <w:t>CEM-FEA-JP, CEM-SHA-JP</w:t>
            </w:r>
          </w:p>
        </w:tc>
      </w:tr>
      <w:tr w:rsidR="00E65412" w:rsidRPr="00134F8F" w14:paraId="51E4AC98" w14:textId="77777777" w:rsidTr="00422884">
        <w:trPr>
          <w:tblCellSpacing w:w="15" w:type="dxa"/>
        </w:trPr>
        <w:tc>
          <w:tcPr>
            <w:tcW w:w="0" w:type="auto"/>
            <w:shd w:val="pct10" w:color="auto" w:fill="auto"/>
            <w:vAlign w:val="center"/>
            <w:hideMark/>
          </w:tcPr>
          <w:p w14:paraId="70EFA817" w14:textId="77777777" w:rsidR="00E65412" w:rsidRPr="00134F8F" w:rsidRDefault="00E65412" w:rsidP="00422884">
            <w:pPr>
              <w:rPr>
                <w:b/>
                <w:bCs/>
              </w:rPr>
            </w:pPr>
            <w:r w:rsidRPr="00134F8F">
              <w:rPr>
                <w:b/>
                <w:bCs/>
              </w:rPr>
              <w:t>CVM-US-N-Y-P</w:t>
            </w:r>
          </w:p>
        </w:tc>
        <w:tc>
          <w:tcPr>
            <w:tcW w:w="0" w:type="auto"/>
            <w:shd w:val="pct10" w:color="auto" w:fill="auto"/>
            <w:vAlign w:val="center"/>
            <w:hideMark/>
          </w:tcPr>
          <w:p w14:paraId="35106AF9" w14:textId="77777777" w:rsidR="00E65412" w:rsidRPr="00134F8F" w:rsidRDefault="00E65412" w:rsidP="00422884">
            <w:r w:rsidRPr="00134F8F">
              <w:t>CEM-JOY-USA, CEM-TRU-DE</w:t>
            </w:r>
          </w:p>
        </w:tc>
      </w:tr>
      <w:tr w:rsidR="00E65412" w:rsidRPr="00134F8F" w14:paraId="361539E6" w14:textId="77777777" w:rsidTr="00422884">
        <w:trPr>
          <w:tblCellSpacing w:w="15" w:type="dxa"/>
        </w:trPr>
        <w:tc>
          <w:tcPr>
            <w:tcW w:w="0" w:type="auto"/>
            <w:vAlign w:val="center"/>
            <w:hideMark/>
          </w:tcPr>
          <w:p w14:paraId="4CBE30C3" w14:textId="77777777" w:rsidR="00E65412" w:rsidRPr="00134F8F" w:rsidRDefault="00E65412" w:rsidP="00422884">
            <w:pPr>
              <w:rPr>
                <w:b/>
                <w:bCs/>
              </w:rPr>
            </w:pPr>
            <w:r w:rsidRPr="00134F8F">
              <w:rPr>
                <w:b/>
                <w:bCs/>
              </w:rPr>
              <w:t>CVM-BR-U-E-S</w:t>
            </w:r>
          </w:p>
        </w:tc>
        <w:tc>
          <w:tcPr>
            <w:tcW w:w="0" w:type="auto"/>
            <w:vAlign w:val="center"/>
            <w:hideMark/>
          </w:tcPr>
          <w:p w14:paraId="3761981C" w14:textId="77777777" w:rsidR="00E65412" w:rsidRPr="00134F8F" w:rsidRDefault="00E65412" w:rsidP="00422884">
            <w:r w:rsidRPr="00134F8F">
              <w:t>CEM-ANG-BR, CEM-GRF-BR</w:t>
            </w:r>
          </w:p>
        </w:tc>
      </w:tr>
      <w:tr w:rsidR="00E65412" w:rsidRPr="00134F8F" w14:paraId="76F49C48" w14:textId="77777777" w:rsidTr="00422884">
        <w:trPr>
          <w:tblCellSpacing w:w="15" w:type="dxa"/>
        </w:trPr>
        <w:tc>
          <w:tcPr>
            <w:tcW w:w="0" w:type="auto"/>
            <w:shd w:val="pct10" w:color="auto" w:fill="auto"/>
            <w:vAlign w:val="center"/>
            <w:hideMark/>
          </w:tcPr>
          <w:p w14:paraId="675AEA38" w14:textId="77777777" w:rsidR="00E65412" w:rsidRPr="00134F8F" w:rsidRDefault="00E65412" w:rsidP="00422884">
            <w:pPr>
              <w:rPr>
                <w:b/>
                <w:bCs/>
              </w:rPr>
            </w:pPr>
            <w:r w:rsidRPr="00134F8F">
              <w:rPr>
                <w:b/>
                <w:bCs/>
              </w:rPr>
              <w:t>CVM-DE-S-A-P</w:t>
            </w:r>
          </w:p>
        </w:tc>
        <w:tc>
          <w:tcPr>
            <w:tcW w:w="0" w:type="auto"/>
            <w:shd w:val="pct10" w:color="auto" w:fill="auto"/>
            <w:vAlign w:val="center"/>
            <w:hideMark/>
          </w:tcPr>
          <w:p w14:paraId="25D852FE" w14:textId="77777777" w:rsidR="00E65412" w:rsidRPr="00134F8F" w:rsidRDefault="00E65412" w:rsidP="00422884">
            <w:r w:rsidRPr="00134F8F">
              <w:t>CEM-TRU-DE, CEM-GUI-RUS</w:t>
            </w:r>
          </w:p>
        </w:tc>
      </w:tr>
      <w:tr w:rsidR="00E65412" w:rsidRPr="00134F8F" w14:paraId="0CC6C7B1" w14:textId="77777777" w:rsidTr="00422884">
        <w:trPr>
          <w:tblCellSpacing w:w="15" w:type="dxa"/>
        </w:trPr>
        <w:tc>
          <w:tcPr>
            <w:tcW w:w="0" w:type="auto"/>
            <w:vAlign w:val="center"/>
            <w:hideMark/>
          </w:tcPr>
          <w:p w14:paraId="211C7756" w14:textId="77777777" w:rsidR="00E65412" w:rsidRPr="00134F8F" w:rsidRDefault="00E65412" w:rsidP="00422884">
            <w:pPr>
              <w:rPr>
                <w:b/>
                <w:bCs/>
              </w:rPr>
            </w:pPr>
            <w:r w:rsidRPr="00134F8F">
              <w:rPr>
                <w:b/>
                <w:bCs/>
              </w:rPr>
              <w:t>CVM-RUS-N-A-F</w:t>
            </w:r>
          </w:p>
        </w:tc>
        <w:tc>
          <w:tcPr>
            <w:tcW w:w="0" w:type="auto"/>
            <w:vAlign w:val="center"/>
            <w:hideMark/>
          </w:tcPr>
          <w:p w14:paraId="5C1AD769" w14:textId="77777777" w:rsidR="00E65412" w:rsidRPr="00134F8F" w:rsidRDefault="00E65412" w:rsidP="00422884">
            <w:r w:rsidRPr="00134F8F">
              <w:t>CEM-GUI-RUS, CEM-SHA-JP (mapped analogously)</w:t>
            </w:r>
          </w:p>
        </w:tc>
      </w:tr>
    </w:tbl>
    <w:p w14:paraId="40E77E09" w14:textId="77777777" w:rsidR="00E65412" w:rsidRPr="00134F8F" w:rsidRDefault="00E65412" w:rsidP="00E65412">
      <w:pPr>
        <w:rPr>
          <w:rFonts w:ascii="Cascadia Code SemiLight" w:hAnsi="Cascadia Code SemiLight" w:cs="Cascadia Code SemiLight"/>
        </w:rPr>
      </w:pPr>
      <w:r>
        <w:br/>
      </w:r>
      <w:r>
        <w:br/>
      </w:r>
      <w:r w:rsidRPr="00134F8F">
        <w:rPr>
          <w:b/>
          <w:bCs/>
        </w:rPr>
        <w:t>YAML Representation (Condensed Sample)</w:t>
      </w:r>
      <w:r>
        <w:br/>
      </w:r>
      <w:r w:rsidRPr="00134F8F">
        <w:rPr>
          <w:rFonts w:ascii="Cascadia Code SemiLight" w:hAnsi="Cascadia Code SemiLight" w:cs="Cascadia Code SemiLight"/>
        </w:rPr>
        <w:t>CVM-JP-T-A-F:</w:t>
      </w:r>
    </w:p>
    <w:p w14:paraId="0BDAE39C"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w:t>
      </w:r>
      <w:proofErr w:type="spellStart"/>
      <w:r w:rsidRPr="00134F8F">
        <w:rPr>
          <w:rFonts w:ascii="Cascadia Code SemiLight" w:hAnsi="Cascadia Code SemiLight" w:cs="Cascadia Code SemiLight"/>
        </w:rPr>
        <w:t>default_exp_lvl</w:t>
      </w:r>
      <w:proofErr w:type="spellEnd"/>
      <w:r w:rsidRPr="00134F8F">
        <w:rPr>
          <w:rFonts w:ascii="Cascadia Code SemiLight" w:hAnsi="Cascadia Code SemiLight" w:cs="Cascadia Code SemiLight"/>
        </w:rPr>
        <w:t>: EXP-LVL-01</w:t>
      </w:r>
    </w:p>
    <w:p w14:paraId="675A7DF5"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w:t>
      </w:r>
      <w:proofErr w:type="spellStart"/>
      <w:r w:rsidRPr="00134F8F">
        <w:rPr>
          <w:rFonts w:ascii="Cascadia Code SemiLight" w:hAnsi="Cascadia Code SemiLight" w:cs="Cascadia Code SemiLight"/>
        </w:rPr>
        <w:t>tone_bias</w:t>
      </w:r>
      <w:proofErr w:type="spellEnd"/>
      <w:r w:rsidRPr="00134F8F">
        <w:rPr>
          <w:rFonts w:ascii="Cascadia Code SemiLight" w:hAnsi="Cascadia Code SemiLight" w:cs="Cascadia Code SemiLight"/>
        </w:rPr>
        <w:t>: "indirect, soft"</w:t>
      </w:r>
    </w:p>
    <w:p w14:paraId="159F193E"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w:t>
      </w:r>
      <w:proofErr w:type="spellStart"/>
      <w:r w:rsidRPr="00134F8F">
        <w:rPr>
          <w:rFonts w:ascii="Cascadia Code SemiLight" w:hAnsi="Cascadia Code SemiLight" w:cs="Cascadia Code SemiLight"/>
        </w:rPr>
        <w:t>typical_cem</w:t>
      </w:r>
      <w:proofErr w:type="spellEnd"/>
      <w:r w:rsidRPr="00134F8F">
        <w:rPr>
          <w:rFonts w:ascii="Cascadia Code SemiLight" w:hAnsi="Cascadia Code SemiLight" w:cs="Cascadia Code SemiLight"/>
        </w:rPr>
        <w:t>: ["CEM-FEA-JP", "CEM-SHA-JP"]</w:t>
      </w:r>
    </w:p>
    <w:p w14:paraId="13980EF5" w14:textId="77777777" w:rsidR="00E65412" w:rsidRPr="00134F8F" w:rsidRDefault="00E65412" w:rsidP="00E65412">
      <w:pPr>
        <w:rPr>
          <w:rFonts w:ascii="Cascadia Code SemiLight" w:hAnsi="Cascadia Code SemiLight" w:cs="Cascadia Code SemiLight"/>
        </w:rPr>
      </w:pPr>
    </w:p>
    <w:p w14:paraId="4B827FA8"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CEM-FEA-JP:</w:t>
      </w:r>
    </w:p>
    <w:p w14:paraId="686821C7"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emotion: FEA</w:t>
      </w:r>
    </w:p>
    <w:p w14:paraId="7DE4AFA6"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country: JP</w:t>
      </w:r>
    </w:p>
    <w:p w14:paraId="493363C6"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style: "unspoken, body-language dominant"</w:t>
      </w:r>
    </w:p>
    <w:p w14:paraId="53876F22"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escalation: "High if silence misunderstood"</w:t>
      </w:r>
    </w:p>
    <w:p w14:paraId="0DBF3AC7"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w:t>
      </w:r>
      <w:proofErr w:type="spellStart"/>
      <w:r w:rsidRPr="00134F8F">
        <w:rPr>
          <w:rFonts w:ascii="Cascadia Code SemiLight" w:hAnsi="Cascadia Code SemiLight" w:cs="Cascadia Code SemiLight"/>
        </w:rPr>
        <w:t>strategy_bias</w:t>
      </w:r>
      <w:proofErr w:type="spellEnd"/>
      <w:r w:rsidRPr="00134F8F">
        <w:rPr>
          <w:rFonts w:ascii="Cascadia Code SemiLight" w:hAnsi="Cascadia Code SemiLight" w:cs="Cascadia Code SemiLight"/>
        </w:rPr>
        <w:t>: ["RSM-MIRRORLISTEN", "HMD-SILENTWITNESS"]</w:t>
      </w:r>
    </w:p>
    <w:p w14:paraId="7C3EAC72" w14:textId="77777777" w:rsidR="00E65412" w:rsidRPr="00134F8F" w:rsidRDefault="00E65412" w:rsidP="00E65412">
      <w:pPr>
        <w:rPr>
          <w:rFonts w:ascii="Cascadia Code SemiLight" w:hAnsi="Cascadia Code SemiLight" w:cs="Cascadia Code SemiLight"/>
        </w:rPr>
      </w:pPr>
    </w:p>
    <w:p w14:paraId="0B6A8E8C"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CEM-ANG-BR:</w:t>
      </w:r>
    </w:p>
    <w:p w14:paraId="11EB5187"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emotion: ANG</w:t>
      </w:r>
    </w:p>
    <w:p w14:paraId="0BA35228"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country: BR</w:t>
      </w:r>
    </w:p>
    <w:p w14:paraId="13937F28"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style: "expressive, not threatening"</w:t>
      </w:r>
    </w:p>
    <w:p w14:paraId="1C81E4F8"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t xml:space="preserve">  escalation: "Low unless paired with blend stack"</w:t>
      </w:r>
    </w:p>
    <w:p w14:paraId="3E39C3DA" w14:textId="77777777" w:rsidR="00E65412" w:rsidRPr="00134F8F" w:rsidRDefault="00E65412" w:rsidP="00E65412">
      <w:r w:rsidRPr="00134F8F">
        <w:rPr>
          <w:rFonts w:ascii="Cascadia Code SemiLight" w:hAnsi="Cascadia Code SemiLight" w:cs="Cascadia Code SemiLight"/>
        </w:rPr>
        <w:t xml:space="preserve">  </w:t>
      </w:r>
      <w:proofErr w:type="spellStart"/>
      <w:r w:rsidRPr="00134F8F">
        <w:rPr>
          <w:rFonts w:ascii="Cascadia Code SemiLight" w:hAnsi="Cascadia Code SemiLight" w:cs="Cascadia Code SemiLight"/>
        </w:rPr>
        <w:t>strategy_bias</w:t>
      </w:r>
      <w:proofErr w:type="spellEnd"/>
      <w:r w:rsidRPr="00134F8F">
        <w:rPr>
          <w:rFonts w:ascii="Cascadia Code SemiLight" w:hAnsi="Cascadia Code SemiLight" w:cs="Cascadia Code SemiLight"/>
        </w:rPr>
        <w:t>: ["RSM-WARMREFLECT"]</w:t>
      </w:r>
      <w:r>
        <w:rPr>
          <w:rFonts w:ascii="Cascadia Code SemiLight" w:hAnsi="Cascadia Code SemiLight" w:cs="Cascadia Code SemiLight"/>
        </w:rPr>
        <w:br/>
      </w:r>
      <w:r>
        <w:rPr>
          <w:rFonts w:ascii="Cascadia Code SemiLight" w:hAnsi="Cascadia Code SemiLight" w:cs="Cascadia Code SemiLight"/>
        </w:rPr>
        <w:br/>
      </w:r>
      <w:r>
        <w:rPr>
          <w:rFonts w:asciiTheme="majorHAnsi" w:hAnsiTheme="majorHAnsi" w:cstheme="majorHAnsi"/>
          <w:b/>
          <w:bCs/>
        </w:rPr>
        <w:br/>
      </w:r>
      <w:r>
        <w:rPr>
          <w:rStyle w:val="Heading3Char"/>
        </w:rPr>
        <w:br/>
      </w:r>
      <w:r>
        <w:rPr>
          <w:rStyle w:val="Heading3Char"/>
        </w:rPr>
        <w:br/>
      </w:r>
      <w:r>
        <w:rPr>
          <w:rStyle w:val="Heading3Char"/>
        </w:rPr>
        <w:br/>
      </w:r>
      <w:r>
        <w:rPr>
          <w:rStyle w:val="Heading3Char"/>
        </w:rPr>
        <w:br/>
      </w:r>
      <w:r w:rsidRPr="00134F8F">
        <w:rPr>
          <w:rStyle w:val="Heading3Char"/>
        </w:rPr>
        <w:t>Appendix A.14 – Master Emotional Codex Index Summary</w:t>
      </w:r>
    </w:p>
    <w:p w14:paraId="491B6028" w14:textId="77777777" w:rsidR="00E65412" w:rsidRPr="00134F8F" w:rsidRDefault="00E65412" w:rsidP="00E65412">
      <w:r w:rsidRPr="00134F8F">
        <w:rPr>
          <w:i/>
          <w:iCs/>
        </w:rPr>
        <w:t>A Unified Reference Overview of All HEART-Compliant Emotional Constructs</w:t>
      </w:r>
      <w:r>
        <w:rPr>
          <w:i/>
          <w:iCs/>
        </w:rPr>
        <w:br/>
      </w:r>
      <w:r>
        <w:br/>
      </w:r>
      <w:r>
        <w:rPr>
          <w:b/>
          <w:bCs/>
        </w:rPr>
        <w:br/>
      </w:r>
      <w:r>
        <w:rPr>
          <w:b/>
          <w:bCs/>
        </w:rPr>
        <w:br/>
      </w:r>
      <w:r>
        <w:rPr>
          <w:b/>
          <w:bCs/>
        </w:rPr>
        <w:br/>
      </w:r>
      <w:r>
        <w:rPr>
          <w:b/>
          <w:bCs/>
        </w:rPr>
        <w:br/>
      </w:r>
      <w:r>
        <w:rPr>
          <w:b/>
          <w:bCs/>
        </w:rPr>
        <w:br/>
      </w:r>
      <w:r>
        <w:rPr>
          <w:b/>
          <w:bCs/>
        </w:rPr>
        <w:br/>
      </w:r>
      <w:r w:rsidRPr="000D6995">
        <w:rPr>
          <w:b/>
          <w:bCs/>
        </w:rPr>
        <w:t>Codex Structure Overview</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181"/>
        <w:gridCol w:w="3271"/>
        <w:gridCol w:w="4898"/>
      </w:tblGrid>
      <w:tr w:rsidR="00E65412" w:rsidRPr="000D6995" w14:paraId="1BE0566B" w14:textId="77777777" w:rsidTr="00422884">
        <w:trPr>
          <w:tblHeader/>
          <w:tblCellSpacing w:w="15" w:type="dxa"/>
        </w:trPr>
        <w:tc>
          <w:tcPr>
            <w:tcW w:w="0" w:type="auto"/>
            <w:shd w:val="pct10" w:color="auto" w:fill="auto"/>
            <w:vAlign w:val="center"/>
            <w:hideMark/>
          </w:tcPr>
          <w:p w14:paraId="3A44AFD4"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Appendix</w:t>
            </w:r>
          </w:p>
        </w:tc>
        <w:tc>
          <w:tcPr>
            <w:tcW w:w="0" w:type="auto"/>
            <w:shd w:val="pct10" w:color="auto" w:fill="auto"/>
            <w:vAlign w:val="center"/>
            <w:hideMark/>
          </w:tcPr>
          <w:p w14:paraId="781A34EC"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Title</w:t>
            </w:r>
          </w:p>
        </w:tc>
        <w:tc>
          <w:tcPr>
            <w:tcW w:w="0" w:type="auto"/>
            <w:shd w:val="pct10" w:color="auto" w:fill="auto"/>
            <w:vAlign w:val="center"/>
            <w:hideMark/>
          </w:tcPr>
          <w:p w14:paraId="206D4AEE"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Function</w:t>
            </w:r>
          </w:p>
        </w:tc>
      </w:tr>
      <w:tr w:rsidR="00E65412" w:rsidRPr="000D6995" w14:paraId="569E7455" w14:textId="77777777" w:rsidTr="00422884">
        <w:trPr>
          <w:tblCellSpacing w:w="15" w:type="dxa"/>
        </w:trPr>
        <w:tc>
          <w:tcPr>
            <w:tcW w:w="0" w:type="auto"/>
            <w:vAlign w:val="center"/>
            <w:hideMark/>
          </w:tcPr>
          <w:p w14:paraId="08600511"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A.1 (implied)</w:t>
            </w:r>
          </w:p>
        </w:tc>
        <w:tc>
          <w:tcPr>
            <w:tcW w:w="0" w:type="auto"/>
            <w:vAlign w:val="center"/>
            <w:hideMark/>
          </w:tcPr>
          <w:p w14:paraId="66AF0782"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System Architecture (UESP + Flow Summary)</w:t>
            </w:r>
          </w:p>
        </w:tc>
        <w:tc>
          <w:tcPr>
            <w:tcW w:w="0" w:type="auto"/>
            <w:vAlign w:val="center"/>
            <w:hideMark/>
          </w:tcPr>
          <w:p w14:paraId="63BFF81E"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Real-time MEC pipeline summary</w:t>
            </w:r>
          </w:p>
        </w:tc>
      </w:tr>
      <w:tr w:rsidR="00E65412" w:rsidRPr="000D6995" w14:paraId="0352C5B7" w14:textId="77777777" w:rsidTr="00422884">
        <w:trPr>
          <w:tblCellSpacing w:w="15" w:type="dxa"/>
        </w:trPr>
        <w:tc>
          <w:tcPr>
            <w:tcW w:w="0" w:type="auto"/>
            <w:shd w:val="pct10" w:color="auto" w:fill="auto"/>
            <w:vAlign w:val="center"/>
            <w:hideMark/>
          </w:tcPr>
          <w:p w14:paraId="17E1CE21"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A.2</w:t>
            </w:r>
          </w:p>
        </w:tc>
        <w:tc>
          <w:tcPr>
            <w:tcW w:w="0" w:type="auto"/>
            <w:shd w:val="pct10" w:color="auto" w:fill="auto"/>
            <w:vAlign w:val="center"/>
            <w:hideMark/>
          </w:tcPr>
          <w:p w14:paraId="4CAD7505"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Emotional Reference Families</w:t>
            </w:r>
          </w:p>
        </w:tc>
        <w:tc>
          <w:tcPr>
            <w:tcW w:w="0" w:type="auto"/>
            <w:shd w:val="pct10" w:color="auto" w:fill="auto"/>
            <w:vAlign w:val="center"/>
            <w:hideMark/>
          </w:tcPr>
          <w:p w14:paraId="356F2106"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Primary emotions and variants</w:t>
            </w:r>
          </w:p>
        </w:tc>
      </w:tr>
      <w:tr w:rsidR="00E65412" w:rsidRPr="000D6995" w14:paraId="4061B1E1" w14:textId="77777777" w:rsidTr="00422884">
        <w:trPr>
          <w:tblCellSpacing w:w="15" w:type="dxa"/>
        </w:trPr>
        <w:tc>
          <w:tcPr>
            <w:tcW w:w="0" w:type="auto"/>
            <w:vAlign w:val="center"/>
            <w:hideMark/>
          </w:tcPr>
          <w:p w14:paraId="1977AB7D"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A.3</w:t>
            </w:r>
          </w:p>
        </w:tc>
        <w:tc>
          <w:tcPr>
            <w:tcW w:w="0" w:type="auto"/>
            <w:vAlign w:val="center"/>
            <w:hideMark/>
          </w:tcPr>
          <w:p w14:paraId="1EFAA21F"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Emotion Family Codes</w:t>
            </w:r>
          </w:p>
        </w:tc>
        <w:tc>
          <w:tcPr>
            <w:tcW w:w="0" w:type="auto"/>
            <w:vAlign w:val="center"/>
            <w:hideMark/>
          </w:tcPr>
          <w:p w14:paraId="102A433A"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Structured codes (FEA, SHA, LOV, etc.)</w:t>
            </w:r>
          </w:p>
        </w:tc>
      </w:tr>
      <w:tr w:rsidR="00E65412" w:rsidRPr="000D6995" w14:paraId="03073966" w14:textId="77777777" w:rsidTr="00422884">
        <w:trPr>
          <w:tblCellSpacing w:w="15" w:type="dxa"/>
        </w:trPr>
        <w:tc>
          <w:tcPr>
            <w:tcW w:w="0" w:type="auto"/>
            <w:shd w:val="pct10" w:color="auto" w:fill="auto"/>
            <w:vAlign w:val="center"/>
            <w:hideMark/>
          </w:tcPr>
          <w:p w14:paraId="7EF1EC36"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A.4</w:t>
            </w:r>
          </w:p>
        </w:tc>
        <w:tc>
          <w:tcPr>
            <w:tcW w:w="0" w:type="auto"/>
            <w:shd w:val="pct10" w:color="auto" w:fill="auto"/>
            <w:vAlign w:val="center"/>
            <w:hideMark/>
          </w:tcPr>
          <w:p w14:paraId="21FFCDE7"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Micro-State Reference System</w:t>
            </w:r>
          </w:p>
        </w:tc>
        <w:tc>
          <w:tcPr>
            <w:tcW w:w="0" w:type="auto"/>
            <w:shd w:val="pct10" w:color="auto" w:fill="auto"/>
            <w:vAlign w:val="center"/>
            <w:hideMark/>
          </w:tcPr>
          <w:p w14:paraId="6D8ADB2D"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Sub-emotional fluctuations (M###, REL-###)</w:t>
            </w:r>
          </w:p>
        </w:tc>
      </w:tr>
      <w:tr w:rsidR="00E65412" w:rsidRPr="000D6995" w14:paraId="4CA72441" w14:textId="77777777" w:rsidTr="00422884">
        <w:trPr>
          <w:tblCellSpacing w:w="15" w:type="dxa"/>
        </w:trPr>
        <w:tc>
          <w:tcPr>
            <w:tcW w:w="0" w:type="auto"/>
            <w:vAlign w:val="center"/>
            <w:hideMark/>
          </w:tcPr>
          <w:p w14:paraId="4731AED5"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A.5</w:t>
            </w:r>
          </w:p>
        </w:tc>
        <w:tc>
          <w:tcPr>
            <w:tcW w:w="0" w:type="auto"/>
            <w:vAlign w:val="center"/>
            <w:hideMark/>
          </w:tcPr>
          <w:p w14:paraId="580D04BC"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Somatic Marker Reference System</w:t>
            </w:r>
          </w:p>
        </w:tc>
        <w:tc>
          <w:tcPr>
            <w:tcW w:w="0" w:type="auto"/>
            <w:vAlign w:val="center"/>
            <w:hideMark/>
          </w:tcPr>
          <w:p w14:paraId="067B8B99"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Body-based affective indicators (SOM-</w:t>
            </w:r>
            <w:r w:rsidRPr="000D6995">
              <w:rPr>
                <w:rFonts w:asciiTheme="majorHAnsi" w:hAnsiTheme="majorHAnsi" w:cstheme="majorHAnsi"/>
                <w:i/>
                <w:iCs/>
              </w:rPr>
              <w:t>, SIG-</w:t>
            </w:r>
            <w:r w:rsidRPr="000D6995">
              <w:rPr>
                <w:rFonts w:asciiTheme="majorHAnsi" w:hAnsiTheme="majorHAnsi" w:cstheme="majorHAnsi"/>
              </w:rPr>
              <w:t>)</w:t>
            </w:r>
          </w:p>
        </w:tc>
      </w:tr>
      <w:tr w:rsidR="00E65412" w:rsidRPr="000D6995" w14:paraId="573AA09B" w14:textId="77777777" w:rsidTr="00422884">
        <w:trPr>
          <w:tblCellSpacing w:w="15" w:type="dxa"/>
        </w:trPr>
        <w:tc>
          <w:tcPr>
            <w:tcW w:w="0" w:type="auto"/>
            <w:shd w:val="pct10" w:color="auto" w:fill="auto"/>
            <w:vAlign w:val="center"/>
            <w:hideMark/>
          </w:tcPr>
          <w:p w14:paraId="4326A9E1"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A.6</w:t>
            </w:r>
          </w:p>
        </w:tc>
        <w:tc>
          <w:tcPr>
            <w:tcW w:w="0" w:type="auto"/>
            <w:shd w:val="pct10" w:color="auto" w:fill="auto"/>
            <w:vAlign w:val="center"/>
            <w:hideMark/>
          </w:tcPr>
          <w:p w14:paraId="3D4FF587" w14:textId="77777777" w:rsidR="00E65412" w:rsidRPr="000D6995" w:rsidRDefault="00E65412" w:rsidP="00422884">
            <w:pPr>
              <w:rPr>
                <w:rFonts w:asciiTheme="majorHAnsi" w:hAnsiTheme="majorHAnsi" w:cstheme="majorHAnsi"/>
              </w:rPr>
            </w:pPr>
            <w:proofErr w:type="spellStart"/>
            <w:r w:rsidRPr="000D6995">
              <w:rPr>
                <w:rFonts w:asciiTheme="majorHAnsi" w:hAnsiTheme="majorHAnsi" w:cstheme="majorHAnsi"/>
              </w:rPr>
              <w:t>Neurotype</w:t>
            </w:r>
            <w:proofErr w:type="spellEnd"/>
            <w:r w:rsidRPr="000D6995">
              <w:rPr>
                <w:rFonts w:asciiTheme="majorHAnsi" w:hAnsiTheme="majorHAnsi" w:cstheme="majorHAnsi"/>
              </w:rPr>
              <w:t xml:space="preserve"> Accommodation Patterns</w:t>
            </w:r>
          </w:p>
        </w:tc>
        <w:tc>
          <w:tcPr>
            <w:tcW w:w="0" w:type="auto"/>
            <w:shd w:val="pct10" w:color="auto" w:fill="auto"/>
            <w:vAlign w:val="center"/>
            <w:hideMark/>
          </w:tcPr>
          <w:p w14:paraId="3F8B1F40"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 xml:space="preserve">Emotional logic modifications for </w:t>
            </w:r>
            <w:proofErr w:type="spellStart"/>
            <w:r w:rsidRPr="000D6995">
              <w:rPr>
                <w:rFonts w:asciiTheme="majorHAnsi" w:hAnsiTheme="majorHAnsi" w:cstheme="majorHAnsi"/>
              </w:rPr>
              <w:t>neurodivergence</w:t>
            </w:r>
            <w:proofErr w:type="spellEnd"/>
            <w:r w:rsidRPr="000D6995">
              <w:rPr>
                <w:rFonts w:asciiTheme="majorHAnsi" w:hAnsiTheme="majorHAnsi" w:cstheme="majorHAnsi"/>
              </w:rPr>
              <w:t xml:space="preserve"> (NEU-</w:t>
            </w:r>
            <w:r w:rsidRPr="000D6995">
              <w:rPr>
                <w:rFonts w:asciiTheme="majorHAnsi" w:hAnsiTheme="majorHAnsi" w:cstheme="majorHAnsi"/>
                <w:i/>
                <w:iCs/>
              </w:rPr>
              <w:t>, SNS-</w:t>
            </w:r>
            <w:r w:rsidRPr="000D6995">
              <w:rPr>
                <w:rFonts w:asciiTheme="majorHAnsi" w:hAnsiTheme="majorHAnsi" w:cstheme="majorHAnsi"/>
              </w:rPr>
              <w:t>, SUP-*)</w:t>
            </w:r>
          </w:p>
        </w:tc>
      </w:tr>
      <w:tr w:rsidR="00E65412" w:rsidRPr="000D6995" w14:paraId="70BEBA7B" w14:textId="77777777" w:rsidTr="00422884">
        <w:trPr>
          <w:tblCellSpacing w:w="15" w:type="dxa"/>
        </w:trPr>
        <w:tc>
          <w:tcPr>
            <w:tcW w:w="0" w:type="auto"/>
            <w:vAlign w:val="center"/>
            <w:hideMark/>
          </w:tcPr>
          <w:p w14:paraId="7F3049A6"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A.7</w:t>
            </w:r>
          </w:p>
        </w:tc>
        <w:tc>
          <w:tcPr>
            <w:tcW w:w="0" w:type="auto"/>
            <w:vAlign w:val="center"/>
            <w:hideMark/>
          </w:tcPr>
          <w:p w14:paraId="7A86625B"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Expression Spectrum Scaling</w:t>
            </w:r>
          </w:p>
        </w:tc>
        <w:tc>
          <w:tcPr>
            <w:tcW w:w="0" w:type="auto"/>
            <w:vAlign w:val="center"/>
            <w:hideMark/>
          </w:tcPr>
          <w:p w14:paraId="10784369"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Emotional visibility levels (EXP-LVL-*)</w:t>
            </w:r>
          </w:p>
        </w:tc>
      </w:tr>
      <w:tr w:rsidR="00E65412" w:rsidRPr="000D6995" w14:paraId="479625BB" w14:textId="77777777" w:rsidTr="00422884">
        <w:trPr>
          <w:tblCellSpacing w:w="15" w:type="dxa"/>
        </w:trPr>
        <w:tc>
          <w:tcPr>
            <w:tcW w:w="0" w:type="auto"/>
            <w:shd w:val="pct10" w:color="auto" w:fill="auto"/>
            <w:vAlign w:val="center"/>
            <w:hideMark/>
          </w:tcPr>
          <w:p w14:paraId="6004E862"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A.8</w:t>
            </w:r>
          </w:p>
        </w:tc>
        <w:tc>
          <w:tcPr>
            <w:tcW w:w="0" w:type="auto"/>
            <w:shd w:val="pct10" w:color="auto" w:fill="auto"/>
            <w:vAlign w:val="center"/>
            <w:hideMark/>
          </w:tcPr>
          <w:p w14:paraId="3753E06D"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Relational Anchors</w:t>
            </w:r>
          </w:p>
        </w:tc>
        <w:tc>
          <w:tcPr>
            <w:tcW w:w="0" w:type="auto"/>
            <w:shd w:val="pct10" w:color="auto" w:fill="auto"/>
            <w:vAlign w:val="center"/>
            <w:hideMark/>
          </w:tcPr>
          <w:p w14:paraId="27D593DC"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Relationship-modified emotion framing (ANCH-</w:t>
            </w:r>
            <w:r w:rsidRPr="000D6995">
              <w:rPr>
                <w:rFonts w:asciiTheme="majorHAnsi" w:hAnsiTheme="majorHAnsi" w:cstheme="majorHAnsi"/>
                <w:i/>
                <w:iCs/>
              </w:rPr>
              <w:t>, RELCTX-</w:t>
            </w:r>
            <w:r w:rsidRPr="000D6995">
              <w:rPr>
                <w:rFonts w:asciiTheme="majorHAnsi" w:hAnsiTheme="majorHAnsi" w:cstheme="majorHAnsi"/>
              </w:rPr>
              <w:t>)</w:t>
            </w:r>
          </w:p>
        </w:tc>
      </w:tr>
      <w:tr w:rsidR="00E65412" w:rsidRPr="000D6995" w14:paraId="31196B2C" w14:textId="77777777" w:rsidTr="00422884">
        <w:trPr>
          <w:tblCellSpacing w:w="15" w:type="dxa"/>
        </w:trPr>
        <w:tc>
          <w:tcPr>
            <w:tcW w:w="0" w:type="auto"/>
            <w:vAlign w:val="center"/>
            <w:hideMark/>
          </w:tcPr>
          <w:p w14:paraId="6632435C"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A.9</w:t>
            </w:r>
          </w:p>
        </w:tc>
        <w:tc>
          <w:tcPr>
            <w:tcW w:w="0" w:type="auto"/>
            <w:vAlign w:val="center"/>
            <w:hideMark/>
          </w:tcPr>
          <w:p w14:paraId="314F04C1"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Emotional Blend States</w:t>
            </w:r>
          </w:p>
        </w:tc>
        <w:tc>
          <w:tcPr>
            <w:tcW w:w="0" w:type="auto"/>
            <w:vAlign w:val="center"/>
            <w:hideMark/>
          </w:tcPr>
          <w:p w14:paraId="3F761BE8"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Compound emotional experiences (BLD-*)</w:t>
            </w:r>
          </w:p>
        </w:tc>
      </w:tr>
      <w:tr w:rsidR="00E65412" w:rsidRPr="000D6995" w14:paraId="6007FE90" w14:textId="77777777" w:rsidTr="00422884">
        <w:trPr>
          <w:tblCellSpacing w:w="15" w:type="dxa"/>
        </w:trPr>
        <w:tc>
          <w:tcPr>
            <w:tcW w:w="0" w:type="auto"/>
            <w:shd w:val="pct10" w:color="auto" w:fill="auto"/>
            <w:vAlign w:val="center"/>
            <w:hideMark/>
          </w:tcPr>
          <w:p w14:paraId="3731534C"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A.10</w:t>
            </w:r>
          </w:p>
        </w:tc>
        <w:tc>
          <w:tcPr>
            <w:tcW w:w="0" w:type="auto"/>
            <w:shd w:val="pct10" w:color="auto" w:fill="auto"/>
            <w:vAlign w:val="center"/>
            <w:hideMark/>
          </w:tcPr>
          <w:p w14:paraId="7A555C0E"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HEART Mode Directives</w:t>
            </w:r>
          </w:p>
        </w:tc>
        <w:tc>
          <w:tcPr>
            <w:tcW w:w="0" w:type="auto"/>
            <w:shd w:val="pct10" w:color="auto" w:fill="auto"/>
            <w:vAlign w:val="center"/>
            <w:hideMark/>
          </w:tcPr>
          <w:p w14:paraId="37B96FEF"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Emotional safety override states (HMD-*)</w:t>
            </w:r>
          </w:p>
        </w:tc>
      </w:tr>
      <w:tr w:rsidR="00E65412" w:rsidRPr="000D6995" w14:paraId="07B3E4EB" w14:textId="77777777" w:rsidTr="00422884">
        <w:trPr>
          <w:tblCellSpacing w:w="15" w:type="dxa"/>
        </w:trPr>
        <w:tc>
          <w:tcPr>
            <w:tcW w:w="0" w:type="auto"/>
            <w:vAlign w:val="center"/>
            <w:hideMark/>
          </w:tcPr>
          <w:p w14:paraId="2DBDB2E1"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A.11</w:t>
            </w:r>
          </w:p>
        </w:tc>
        <w:tc>
          <w:tcPr>
            <w:tcW w:w="0" w:type="auto"/>
            <w:vAlign w:val="center"/>
            <w:hideMark/>
          </w:tcPr>
          <w:p w14:paraId="61843009"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Cultural Variability Mapping Profiles</w:t>
            </w:r>
          </w:p>
        </w:tc>
        <w:tc>
          <w:tcPr>
            <w:tcW w:w="0" w:type="auto"/>
            <w:vAlign w:val="center"/>
            <w:hideMark/>
          </w:tcPr>
          <w:p w14:paraId="2733C25B"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Cultural base models (CVM-*)</w:t>
            </w:r>
          </w:p>
        </w:tc>
      </w:tr>
      <w:tr w:rsidR="00E65412" w:rsidRPr="000D6995" w14:paraId="7B8D81E9" w14:textId="77777777" w:rsidTr="00422884">
        <w:trPr>
          <w:tblCellSpacing w:w="15" w:type="dxa"/>
        </w:trPr>
        <w:tc>
          <w:tcPr>
            <w:tcW w:w="0" w:type="auto"/>
            <w:shd w:val="pct10" w:color="auto" w:fill="auto"/>
            <w:vAlign w:val="center"/>
            <w:hideMark/>
          </w:tcPr>
          <w:p w14:paraId="1B61C644"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A.12</w:t>
            </w:r>
          </w:p>
        </w:tc>
        <w:tc>
          <w:tcPr>
            <w:tcW w:w="0" w:type="auto"/>
            <w:shd w:val="pct10" w:color="auto" w:fill="auto"/>
            <w:vAlign w:val="center"/>
            <w:hideMark/>
          </w:tcPr>
          <w:p w14:paraId="10FFEFB4"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Cultural Expression Modifiers</w:t>
            </w:r>
          </w:p>
        </w:tc>
        <w:tc>
          <w:tcPr>
            <w:tcW w:w="0" w:type="auto"/>
            <w:shd w:val="pct10" w:color="auto" w:fill="auto"/>
            <w:vAlign w:val="center"/>
            <w:hideMark/>
          </w:tcPr>
          <w:p w14:paraId="459B8D6E"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Per-emotion cultural interpretation rules (CEM-*)</w:t>
            </w:r>
          </w:p>
        </w:tc>
      </w:tr>
      <w:tr w:rsidR="00E65412" w:rsidRPr="000D6995" w14:paraId="53F95F3F" w14:textId="77777777" w:rsidTr="00422884">
        <w:trPr>
          <w:tblCellSpacing w:w="15" w:type="dxa"/>
        </w:trPr>
        <w:tc>
          <w:tcPr>
            <w:tcW w:w="0" w:type="auto"/>
            <w:vAlign w:val="center"/>
            <w:hideMark/>
          </w:tcPr>
          <w:p w14:paraId="7EBDB663"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A.13</w:t>
            </w:r>
          </w:p>
        </w:tc>
        <w:tc>
          <w:tcPr>
            <w:tcW w:w="0" w:type="auto"/>
            <w:vAlign w:val="center"/>
            <w:hideMark/>
          </w:tcPr>
          <w:p w14:paraId="4F0ADFC9"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CVM × CEM Cumulative Reference Table</w:t>
            </w:r>
          </w:p>
        </w:tc>
        <w:tc>
          <w:tcPr>
            <w:tcW w:w="0" w:type="auto"/>
            <w:vAlign w:val="center"/>
            <w:hideMark/>
          </w:tcPr>
          <w:p w14:paraId="6F380A8B"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Cultural-emotional integration table</w:t>
            </w:r>
          </w:p>
        </w:tc>
      </w:tr>
      <w:tr w:rsidR="00E65412" w:rsidRPr="000D6995" w14:paraId="719189BE" w14:textId="77777777" w:rsidTr="00422884">
        <w:trPr>
          <w:tblCellSpacing w:w="15" w:type="dxa"/>
        </w:trPr>
        <w:tc>
          <w:tcPr>
            <w:tcW w:w="0" w:type="auto"/>
            <w:shd w:val="pct10" w:color="auto" w:fill="auto"/>
            <w:vAlign w:val="center"/>
            <w:hideMark/>
          </w:tcPr>
          <w:p w14:paraId="20C7CB55"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A.14</w:t>
            </w:r>
          </w:p>
        </w:tc>
        <w:tc>
          <w:tcPr>
            <w:tcW w:w="0" w:type="auto"/>
            <w:shd w:val="pct10" w:color="auto" w:fill="auto"/>
            <w:vAlign w:val="center"/>
            <w:hideMark/>
          </w:tcPr>
          <w:p w14:paraId="2BD02E62"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Master Emotional Codex Index Summary</w:t>
            </w:r>
          </w:p>
        </w:tc>
        <w:tc>
          <w:tcPr>
            <w:tcW w:w="0" w:type="auto"/>
            <w:shd w:val="pct10" w:color="auto" w:fill="auto"/>
            <w:vAlign w:val="center"/>
            <w:hideMark/>
          </w:tcPr>
          <w:p w14:paraId="6C902969" w14:textId="77777777" w:rsidR="00E65412" w:rsidRPr="000D6995" w:rsidRDefault="00E65412" w:rsidP="00422884">
            <w:pPr>
              <w:rPr>
                <w:rFonts w:asciiTheme="majorHAnsi" w:hAnsiTheme="majorHAnsi" w:cstheme="majorHAnsi"/>
              </w:rPr>
            </w:pPr>
            <w:r w:rsidRPr="000D6995">
              <w:rPr>
                <w:rFonts w:asciiTheme="majorHAnsi" w:hAnsiTheme="majorHAnsi" w:cstheme="majorHAnsi"/>
                <w:i/>
                <w:iCs/>
              </w:rPr>
              <w:t>This document — top-level map and lookup anchor</w:t>
            </w:r>
          </w:p>
        </w:tc>
      </w:tr>
    </w:tbl>
    <w:p w14:paraId="775E2DBD" w14:textId="77777777" w:rsidR="00E65412" w:rsidRPr="00134F8F" w:rsidRDefault="00E65412" w:rsidP="00E65412">
      <w:pPr>
        <w:rPr>
          <w:rFonts w:ascii="Cascadia Code SemiLight" w:hAnsi="Cascadia Code SemiLight" w:cs="Cascadia Code SemiLight"/>
        </w:rPr>
      </w:pPr>
      <w:r w:rsidRPr="000D6995">
        <w:rPr>
          <w:rFonts w:asciiTheme="majorHAnsi" w:hAnsiTheme="majorHAnsi" w:cstheme="majorHAnsi"/>
          <w:b/>
          <w:bCs/>
        </w:rPr>
        <w:t>Top-Level Code Systems Summary</w:t>
      </w:r>
    </w:p>
    <w:tbl>
      <w:tblPr>
        <w:tblW w:w="0" w:type="auto"/>
        <w:tblCellSpacing w:w="15"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1788"/>
        <w:gridCol w:w="2671"/>
        <w:gridCol w:w="2850"/>
      </w:tblGrid>
      <w:tr w:rsidR="00E65412" w:rsidRPr="000D6995" w14:paraId="12EAF6EA" w14:textId="77777777" w:rsidTr="00422884">
        <w:trPr>
          <w:tblHeader/>
          <w:tblCellSpacing w:w="15" w:type="dxa"/>
        </w:trPr>
        <w:tc>
          <w:tcPr>
            <w:tcW w:w="0" w:type="auto"/>
            <w:shd w:val="pct10" w:color="auto" w:fill="auto"/>
            <w:vAlign w:val="center"/>
            <w:hideMark/>
          </w:tcPr>
          <w:p w14:paraId="730DA544"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Code Prefix</w:t>
            </w:r>
          </w:p>
        </w:tc>
        <w:tc>
          <w:tcPr>
            <w:tcW w:w="0" w:type="auto"/>
            <w:shd w:val="pct10" w:color="auto" w:fill="auto"/>
            <w:vAlign w:val="center"/>
            <w:hideMark/>
          </w:tcPr>
          <w:p w14:paraId="6D8A1A69"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Type</w:t>
            </w:r>
          </w:p>
        </w:tc>
        <w:tc>
          <w:tcPr>
            <w:tcW w:w="0" w:type="auto"/>
            <w:shd w:val="pct10" w:color="auto" w:fill="auto"/>
            <w:vAlign w:val="center"/>
            <w:hideMark/>
          </w:tcPr>
          <w:p w14:paraId="66241FF5"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Used In</w:t>
            </w:r>
          </w:p>
        </w:tc>
      </w:tr>
      <w:tr w:rsidR="00E65412" w:rsidRPr="000D6995" w14:paraId="5250E2BB" w14:textId="77777777" w:rsidTr="00422884">
        <w:trPr>
          <w:tblCellSpacing w:w="15" w:type="dxa"/>
        </w:trPr>
        <w:tc>
          <w:tcPr>
            <w:tcW w:w="0" w:type="auto"/>
            <w:shd w:val="clear" w:color="auto" w:fill="auto"/>
            <w:vAlign w:val="center"/>
            <w:hideMark/>
          </w:tcPr>
          <w:p w14:paraId="5B0F1A9D"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FEA, LOV, GUI</w:t>
            </w:r>
          </w:p>
        </w:tc>
        <w:tc>
          <w:tcPr>
            <w:tcW w:w="0" w:type="auto"/>
            <w:shd w:val="clear" w:color="auto" w:fill="auto"/>
            <w:vAlign w:val="center"/>
            <w:hideMark/>
          </w:tcPr>
          <w:p w14:paraId="6D7CEE4C"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Emotion Family Codes</w:t>
            </w:r>
          </w:p>
        </w:tc>
        <w:tc>
          <w:tcPr>
            <w:tcW w:w="0" w:type="auto"/>
            <w:shd w:val="clear" w:color="auto" w:fill="auto"/>
            <w:vAlign w:val="center"/>
            <w:hideMark/>
          </w:tcPr>
          <w:p w14:paraId="6CCEBDB6"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EIL, ESIL, ERIS, FEC</w:t>
            </w:r>
          </w:p>
        </w:tc>
      </w:tr>
      <w:tr w:rsidR="00E65412" w:rsidRPr="000D6995" w14:paraId="51B0A8DB" w14:textId="77777777" w:rsidTr="00422884">
        <w:trPr>
          <w:tblCellSpacing w:w="15" w:type="dxa"/>
        </w:trPr>
        <w:tc>
          <w:tcPr>
            <w:tcW w:w="0" w:type="auto"/>
            <w:shd w:val="pct10" w:color="auto" w:fill="auto"/>
            <w:vAlign w:val="center"/>
            <w:hideMark/>
          </w:tcPr>
          <w:p w14:paraId="04170444"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M###, REL-###</w:t>
            </w:r>
          </w:p>
        </w:tc>
        <w:tc>
          <w:tcPr>
            <w:tcW w:w="0" w:type="auto"/>
            <w:shd w:val="pct10" w:color="auto" w:fill="auto"/>
            <w:vAlign w:val="center"/>
            <w:hideMark/>
          </w:tcPr>
          <w:p w14:paraId="020B6080"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Microstates</w:t>
            </w:r>
          </w:p>
        </w:tc>
        <w:tc>
          <w:tcPr>
            <w:tcW w:w="0" w:type="auto"/>
            <w:shd w:val="pct10" w:color="auto" w:fill="auto"/>
            <w:vAlign w:val="center"/>
            <w:hideMark/>
          </w:tcPr>
          <w:p w14:paraId="0981C008"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ERIS, Recovery Manager</w:t>
            </w:r>
          </w:p>
        </w:tc>
      </w:tr>
      <w:tr w:rsidR="00E65412" w:rsidRPr="000D6995" w14:paraId="67399DE6" w14:textId="77777777" w:rsidTr="00422884">
        <w:trPr>
          <w:tblCellSpacing w:w="15" w:type="dxa"/>
        </w:trPr>
        <w:tc>
          <w:tcPr>
            <w:tcW w:w="0" w:type="auto"/>
            <w:shd w:val="clear" w:color="auto" w:fill="auto"/>
            <w:vAlign w:val="center"/>
            <w:hideMark/>
          </w:tcPr>
          <w:p w14:paraId="014AC201"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SOM-*, SIG-*</w:t>
            </w:r>
          </w:p>
        </w:tc>
        <w:tc>
          <w:tcPr>
            <w:tcW w:w="0" w:type="auto"/>
            <w:shd w:val="clear" w:color="auto" w:fill="auto"/>
            <w:vAlign w:val="center"/>
            <w:hideMark/>
          </w:tcPr>
          <w:p w14:paraId="2C014C7F"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Somatic Markers</w:t>
            </w:r>
          </w:p>
        </w:tc>
        <w:tc>
          <w:tcPr>
            <w:tcW w:w="0" w:type="auto"/>
            <w:shd w:val="clear" w:color="auto" w:fill="auto"/>
            <w:vAlign w:val="center"/>
            <w:hideMark/>
          </w:tcPr>
          <w:p w14:paraId="48E07D74"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ESIL, ERIS, FEC</w:t>
            </w:r>
          </w:p>
        </w:tc>
      </w:tr>
      <w:tr w:rsidR="00E65412" w:rsidRPr="000D6995" w14:paraId="0BEBA45A" w14:textId="77777777" w:rsidTr="00422884">
        <w:trPr>
          <w:tblCellSpacing w:w="15" w:type="dxa"/>
        </w:trPr>
        <w:tc>
          <w:tcPr>
            <w:tcW w:w="0" w:type="auto"/>
            <w:shd w:val="pct10" w:color="auto" w:fill="auto"/>
            <w:vAlign w:val="center"/>
            <w:hideMark/>
          </w:tcPr>
          <w:p w14:paraId="286B5F1E"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NEU-*, SNS-*</w:t>
            </w:r>
          </w:p>
        </w:tc>
        <w:tc>
          <w:tcPr>
            <w:tcW w:w="0" w:type="auto"/>
            <w:shd w:val="pct10" w:color="auto" w:fill="auto"/>
            <w:vAlign w:val="center"/>
            <w:hideMark/>
          </w:tcPr>
          <w:p w14:paraId="3A2CBE37" w14:textId="77777777" w:rsidR="00E65412" w:rsidRPr="000D6995" w:rsidRDefault="00E65412" w:rsidP="00422884">
            <w:pPr>
              <w:rPr>
                <w:rFonts w:asciiTheme="majorHAnsi" w:hAnsiTheme="majorHAnsi" w:cstheme="majorHAnsi"/>
              </w:rPr>
            </w:pPr>
            <w:proofErr w:type="spellStart"/>
            <w:r w:rsidRPr="000D6995">
              <w:rPr>
                <w:rFonts w:asciiTheme="majorHAnsi" w:hAnsiTheme="majorHAnsi" w:cstheme="majorHAnsi"/>
              </w:rPr>
              <w:t>Neurotype</w:t>
            </w:r>
            <w:proofErr w:type="spellEnd"/>
            <w:r w:rsidRPr="000D6995">
              <w:rPr>
                <w:rFonts w:asciiTheme="majorHAnsi" w:hAnsiTheme="majorHAnsi" w:cstheme="majorHAnsi"/>
              </w:rPr>
              <w:t xml:space="preserve"> Adaptation</w:t>
            </w:r>
          </w:p>
        </w:tc>
        <w:tc>
          <w:tcPr>
            <w:tcW w:w="0" w:type="auto"/>
            <w:shd w:val="pct10" w:color="auto" w:fill="auto"/>
            <w:vAlign w:val="center"/>
            <w:hideMark/>
          </w:tcPr>
          <w:p w14:paraId="618A2649"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ESIL, ERIS</w:t>
            </w:r>
          </w:p>
        </w:tc>
      </w:tr>
      <w:tr w:rsidR="00E65412" w:rsidRPr="000D6995" w14:paraId="23FF50D9" w14:textId="77777777" w:rsidTr="00422884">
        <w:trPr>
          <w:tblCellSpacing w:w="15" w:type="dxa"/>
        </w:trPr>
        <w:tc>
          <w:tcPr>
            <w:tcW w:w="0" w:type="auto"/>
            <w:shd w:val="clear" w:color="auto" w:fill="auto"/>
            <w:vAlign w:val="center"/>
            <w:hideMark/>
          </w:tcPr>
          <w:p w14:paraId="6A0CBE66"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SUP-*</w:t>
            </w:r>
          </w:p>
        </w:tc>
        <w:tc>
          <w:tcPr>
            <w:tcW w:w="0" w:type="auto"/>
            <w:shd w:val="clear" w:color="auto" w:fill="auto"/>
            <w:vAlign w:val="center"/>
            <w:hideMark/>
          </w:tcPr>
          <w:p w14:paraId="05F1479E"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Support Guidance</w:t>
            </w:r>
          </w:p>
        </w:tc>
        <w:tc>
          <w:tcPr>
            <w:tcW w:w="0" w:type="auto"/>
            <w:shd w:val="clear" w:color="auto" w:fill="auto"/>
            <w:vAlign w:val="center"/>
            <w:hideMark/>
          </w:tcPr>
          <w:p w14:paraId="145535D8"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FEC, Recovery Manager</w:t>
            </w:r>
          </w:p>
        </w:tc>
      </w:tr>
      <w:tr w:rsidR="00E65412" w:rsidRPr="000D6995" w14:paraId="0BCED5F1" w14:textId="77777777" w:rsidTr="00422884">
        <w:trPr>
          <w:tblCellSpacing w:w="15" w:type="dxa"/>
        </w:trPr>
        <w:tc>
          <w:tcPr>
            <w:tcW w:w="0" w:type="auto"/>
            <w:shd w:val="pct10" w:color="auto" w:fill="auto"/>
            <w:vAlign w:val="center"/>
            <w:hideMark/>
          </w:tcPr>
          <w:p w14:paraId="14CD6336"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EXP-LVL-*</w:t>
            </w:r>
          </w:p>
        </w:tc>
        <w:tc>
          <w:tcPr>
            <w:tcW w:w="0" w:type="auto"/>
            <w:shd w:val="pct10" w:color="auto" w:fill="auto"/>
            <w:vAlign w:val="center"/>
            <w:hideMark/>
          </w:tcPr>
          <w:p w14:paraId="2663C1F2"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Expression Scaling</w:t>
            </w:r>
          </w:p>
        </w:tc>
        <w:tc>
          <w:tcPr>
            <w:tcW w:w="0" w:type="auto"/>
            <w:shd w:val="pct10" w:color="auto" w:fill="auto"/>
            <w:vAlign w:val="center"/>
            <w:hideMark/>
          </w:tcPr>
          <w:p w14:paraId="5C1424A6"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EIL, ESIL, ERIS</w:t>
            </w:r>
          </w:p>
        </w:tc>
      </w:tr>
      <w:tr w:rsidR="00E65412" w:rsidRPr="000D6995" w14:paraId="7992FC47" w14:textId="77777777" w:rsidTr="00422884">
        <w:trPr>
          <w:tblCellSpacing w:w="15" w:type="dxa"/>
        </w:trPr>
        <w:tc>
          <w:tcPr>
            <w:tcW w:w="0" w:type="auto"/>
            <w:shd w:val="clear" w:color="auto" w:fill="auto"/>
            <w:vAlign w:val="center"/>
            <w:hideMark/>
          </w:tcPr>
          <w:p w14:paraId="18F225AB"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ANCH-*, RELCTX-*</w:t>
            </w:r>
          </w:p>
        </w:tc>
        <w:tc>
          <w:tcPr>
            <w:tcW w:w="0" w:type="auto"/>
            <w:shd w:val="clear" w:color="auto" w:fill="auto"/>
            <w:vAlign w:val="center"/>
            <w:hideMark/>
          </w:tcPr>
          <w:p w14:paraId="1C9BBD8E"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Relational Anchors &amp; Context</w:t>
            </w:r>
          </w:p>
        </w:tc>
        <w:tc>
          <w:tcPr>
            <w:tcW w:w="0" w:type="auto"/>
            <w:shd w:val="clear" w:color="auto" w:fill="auto"/>
            <w:vAlign w:val="center"/>
            <w:hideMark/>
          </w:tcPr>
          <w:p w14:paraId="1DC3BF6A"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ESIL, ERIS</w:t>
            </w:r>
          </w:p>
        </w:tc>
      </w:tr>
      <w:tr w:rsidR="00E65412" w:rsidRPr="000D6995" w14:paraId="4130D099" w14:textId="77777777" w:rsidTr="00422884">
        <w:trPr>
          <w:tblCellSpacing w:w="15" w:type="dxa"/>
        </w:trPr>
        <w:tc>
          <w:tcPr>
            <w:tcW w:w="0" w:type="auto"/>
            <w:shd w:val="pct10" w:color="auto" w:fill="auto"/>
            <w:vAlign w:val="center"/>
            <w:hideMark/>
          </w:tcPr>
          <w:p w14:paraId="16E52788"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BLD-*</w:t>
            </w:r>
          </w:p>
        </w:tc>
        <w:tc>
          <w:tcPr>
            <w:tcW w:w="0" w:type="auto"/>
            <w:shd w:val="pct10" w:color="auto" w:fill="auto"/>
            <w:vAlign w:val="center"/>
            <w:hideMark/>
          </w:tcPr>
          <w:p w14:paraId="702A4A12"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Emotional Blend States</w:t>
            </w:r>
          </w:p>
        </w:tc>
        <w:tc>
          <w:tcPr>
            <w:tcW w:w="0" w:type="auto"/>
            <w:shd w:val="pct10" w:color="auto" w:fill="auto"/>
            <w:vAlign w:val="center"/>
            <w:hideMark/>
          </w:tcPr>
          <w:p w14:paraId="21688130"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ERIS, FEC</w:t>
            </w:r>
          </w:p>
        </w:tc>
      </w:tr>
      <w:tr w:rsidR="00E65412" w:rsidRPr="000D6995" w14:paraId="2C8CA910" w14:textId="77777777" w:rsidTr="00422884">
        <w:trPr>
          <w:tblCellSpacing w:w="15" w:type="dxa"/>
        </w:trPr>
        <w:tc>
          <w:tcPr>
            <w:tcW w:w="0" w:type="auto"/>
            <w:shd w:val="clear" w:color="auto" w:fill="auto"/>
            <w:vAlign w:val="center"/>
            <w:hideMark/>
          </w:tcPr>
          <w:p w14:paraId="08BF6656"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HMD-*</w:t>
            </w:r>
          </w:p>
        </w:tc>
        <w:tc>
          <w:tcPr>
            <w:tcW w:w="0" w:type="auto"/>
            <w:shd w:val="clear" w:color="auto" w:fill="auto"/>
            <w:vAlign w:val="center"/>
            <w:hideMark/>
          </w:tcPr>
          <w:p w14:paraId="31C5A22C"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HEART Mode Directives</w:t>
            </w:r>
          </w:p>
        </w:tc>
        <w:tc>
          <w:tcPr>
            <w:tcW w:w="0" w:type="auto"/>
            <w:shd w:val="clear" w:color="auto" w:fill="auto"/>
            <w:vAlign w:val="center"/>
            <w:hideMark/>
          </w:tcPr>
          <w:p w14:paraId="05EB3CEB"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Recovery Manager, ERIS, FEC</w:t>
            </w:r>
          </w:p>
        </w:tc>
      </w:tr>
      <w:tr w:rsidR="00E65412" w:rsidRPr="000D6995" w14:paraId="78CC18F6" w14:textId="77777777" w:rsidTr="00422884">
        <w:trPr>
          <w:tblCellSpacing w:w="15" w:type="dxa"/>
        </w:trPr>
        <w:tc>
          <w:tcPr>
            <w:tcW w:w="0" w:type="auto"/>
            <w:shd w:val="pct10" w:color="auto" w:fill="auto"/>
            <w:vAlign w:val="center"/>
            <w:hideMark/>
          </w:tcPr>
          <w:p w14:paraId="2B3E8C4D"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CVM-*</w:t>
            </w:r>
          </w:p>
        </w:tc>
        <w:tc>
          <w:tcPr>
            <w:tcW w:w="0" w:type="auto"/>
            <w:shd w:val="pct10" w:color="auto" w:fill="auto"/>
            <w:vAlign w:val="center"/>
            <w:hideMark/>
          </w:tcPr>
          <w:p w14:paraId="19993660"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Cultural Profiles</w:t>
            </w:r>
          </w:p>
        </w:tc>
        <w:tc>
          <w:tcPr>
            <w:tcW w:w="0" w:type="auto"/>
            <w:shd w:val="pct10" w:color="auto" w:fill="auto"/>
            <w:vAlign w:val="center"/>
            <w:hideMark/>
          </w:tcPr>
          <w:p w14:paraId="25C7B088"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ERIS, FEC, Expression Modifiers</w:t>
            </w:r>
          </w:p>
        </w:tc>
      </w:tr>
      <w:tr w:rsidR="00E65412" w:rsidRPr="000D6995" w14:paraId="5F0983E0" w14:textId="77777777" w:rsidTr="00422884">
        <w:trPr>
          <w:tblCellSpacing w:w="15" w:type="dxa"/>
        </w:trPr>
        <w:tc>
          <w:tcPr>
            <w:tcW w:w="0" w:type="auto"/>
            <w:shd w:val="clear" w:color="auto" w:fill="auto"/>
            <w:vAlign w:val="center"/>
            <w:hideMark/>
          </w:tcPr>
          <w:p w14:paraId="48E6811D"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CEM-*</w:t>
            </w:r>
          </w:p>
        </w:tc>
        <w:tc>
          <w:tcPr>
            <w:tcW w:w="0" w:type="auto"/>
            <w:shd w:val="clear" w:color="auto" w:fill="auto"/>
            <w:vAlign w:val="center"/>
            <w:hideMark/>
          </w:tcPr>
          <w:p w14:paraId="4DF4172B"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Cultural Expression Modifiers</w:t>
            </w:r>
          </w:p>
        </w:tc>
        <w:tc>
          <w:tcPr>
            <w:tcW w:w="0" w:type="auto"/>
            <w:shd w:val="clear" w:color="auto" w:fill="auto"/>
            <w:vAlign w:val="center"/>
            <w:hideMark/>
          </w:tcPr>
          <w:p w14:paraId="28299A19"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ERIS, FEC</w:t>
            </w:r>
          </w:p>
        </w:tc>
      </w:tr>
    </w:tbl>
    <w:p w14:paraId="0B151D91" w14:textId="77777777" w:rsidR="00E65412" w:rsidRPr="00134F8F" w:rsidRDefault="00E65412" w:rsidP="00E65412">
      <w:pPr>
        <w:rPr>
          <w:rFonts w:ascii="Cascadia Code SemiLight" w:hAnsi="Cascadia Code SemiLight" w:cs="Cascadia Code SemiLight"/>
        </w:rPr>
      </w:pPr>
      <w:r w:rsidRPr="00134F8F">
        <w:rPr>
          <w:rFonts w:ascii="Cascadia Code SemiLight" w:hAnsi="Cascadia Code SemiLight" w:cs="Cascadia Code SemiLight"/>
        </w:rPr>
        <w:br/>
      </w:r>
      <w:r>
        <w:rPr>
          <w:rFonts w:cs="Cascadia Code SemiLight"/>
          <w:b/>
          <w:bCs/>
        </w:rPr>
        <w:br/>
      </w:r>
      <w:r w:rsidRPr="000D6995">
        <w:rPr>
          <w:rFonts w:cs="Cascadia Code SemiLight"/>
          <w:b/>
          <w:bCs/>
        </w:rPr>
        <w:t>Codex Access Shortcuts (By Type)</w:t>
      </w:r>
    </w:p>
    <w:tbl>
      <w:tblPr>
        <w:tblW w:w="0" w:type="auto"/>
        <w:tblCellSpacing w:w="1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3464"/>
        <w:gridCol w:w="1536"/>
      </w:tblGrid>
      <w:tr w:rsidR="00E65412" w:rsidRPr="000D6995" w14:paraId="127498B0" w14:textId="77777777" w:rsidTr="00422884">
        <w:trPr>
          <w:tblHeader/>
          <w:tblCellSpacing w:w="15" w:type="dxa"/>
        </w:trPr>
        <w:tc>
          <w:tcPr>
            <w:tcW w:w="0" w:type="auto"/>
            <w:shd w:val="pct10" w:color="auto" w:fill="auto"/>
            <w:vAlign w:val="center"/>
            <w:hideMark/>
          </w:tcPr>
          <w:p w14:paraId="441BFA73"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Category</w:t>
            </w:r>
          </w:p>
        </w:tc>
        <w:tc>
          <w:tcPr>
            <w:tcW w:w="0" w:type="auto"/>
            <w:shd w:val="pct10" w:color="auto" w:fill="auto"/>
            <w:vAlign w:val="center"/>
            <w:hideMark/>
          </w:tcPr>
          <w:p w14:paraId="0063DF27" w14:textId="77777777" w:rsidR="00E65412" w:rsidRPr="000D6995" w:rsidRDefault="00E65412" w:rsidP="00422884">
            <w:pPr>
              <w:rPr>
                <w:rFonts w:asciiTheme="majorHAnsi" w:hAnsiTheme="majorHAnsi" w:cstheme="majorHAnsi"/>
                <w:b/>
                <w:bCs/>
              </w:rPr>
            </w:pPr>
            <w:r w:rsidRPr="000D6995">
              <w:rPr>
                <w:rFonts w:asciiTheme="majorHAnsi" w:hAnsiTheme="majorHAnsi" w:cstheme="majorHAnsi"/>
                <w:b/>
                <w:bCs/>
              </w:rPr>
              <w:t>Primary Lookup</w:t>
            </w:r>
          </w:p>
        </w:tc>
      </w:tr>
      <w:tr w:rsidR="00E65412" w:rsidRPr="000D6995" w14:paraId="4BFD1737" w14:textId="77777777" w:rsidTr="00422884">
        <w:trPr>
          <w:tblCellSpacing w:w="15" w:type="dxa"/>
        </w:trPr>
        <w:tc>
          <w:tcPr>
            <w:tcW w:w="0" w:type="auto"/>
            <w:vAlign w:val="center"/>
            <w:hideMark/>
          </w:tcPr>
          <w:p w14:paraId="1E12504A"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Emotion Families</w:t>
            </w:r>
          </w:p>
        </w:tc>
        <w:tc>
          <w:tcPr>
            <w:tcW w:w="0" w:type="auto"/>
            <w:vAlign w:val="center"/>
            <w:hideMark/>
          </w:tcPr>
          <w:p w14:paraId="3F9ED924"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A.2, A.3</w:t>
            </w:r>
          </w:p>
        </w:tc>
      </w:tr>
      <w:tr w:rsidR="00E65412" w:rsidRPr="000D6995" w14:paraId="097D001E" w14:textId="77777777" w:rsidTr="00422884">
        <w:trPr>
          <w:tblCellSpacing w:w="15" w:type="dxa"/>
        </w:trPr>
        <w:tc>
          <w:tcPr>
            <w:tcW w:w="0" w:type="auto"/>
            <w:shd w:val="pct10" w:color="auto" w:fill="auto"/>
            <w:vAlign w:val="center"/>
            <w:hideMark/>
          </w:tcPr>
          <w:p w14:paraId="47706A5A"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Emotion Layers (Intensity, Transience)</w:t>
            </w:r>
          </w:p>
        </w:tc>
        <w:tc>
          <w:tcPr>
            <w:tcW w:w="0" w:type="auto"/>
            <w:shd w:val="pct10" w:color="auto" w:fill="auto"/>
            <w:vAlign w:val="center"/>
            <w:hideMark/>
          </w:tcPr>
          <w:p w14:paraId="3EACE293"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A.4, A.7</w:t>
            </w:r>
          </w:p>
        </w:tc>
      </w:tr>
      <w:tr w:rsidR="00E65412" w:rsidRPr="000D6995" w14:paraId="7C60F0FD" w14:textId="77777777" w:rsidTr="00422884">
        <w:trPr>
          <w:tblCellSpacing w:w="15" w:type="dxa"/>
        </w:trPr>
        <w:tc>
          <w:tcPr>
            <w:tcW w:w="0" w:type="auto"/>
            <w:vAlign w:val="center"/>
            <w:hideMark/>
          </w:tcPr>
          <w:p w14:paraId="1B7A22CB"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Embodied Emotion</w:t>
            </w:r>
          </w:p>
        </w:tc>
        <w:tc>
          <w:tcPr>
            <w:tcW w:w="0" w:type="auto"/>
            <w:vAlign w:val="center"/>
            <w:hideMark/>
          </w:tcPr>
          <w:p w14:paraId="37957973"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A.5</w:t>
            </w:r>
          </w:p>
        </w:tc>
      </w:tr>
      <w:tr w:rsidR="00E65412" w:rsidRPr="000D6995" w14:paraId="54A4BB57" w14:textId="77777777" w:rsidTr="00422884">
        <w:trPr>
          <w:tblCellSpacing w:w="15" w:type="dxa"/>
        </w:trPr>
        <w:tc>
          <w:tcPr>
            <w:tcW w:w="0" w:type="auto"/>
            <w:shd w:val="pct10" w:color="auto" w:fill="auto"/>
            <w:vAlign w:val="center"/>
            <w:hideMark/>
          </w:tcPr>
          <w:p w14:paraId="2E0A0D4D" w14:textId="77777777" w:rsidR="00E65412" w:rsidRPr="000D6995" w:rsidRDefault="00E65412" w:rsidP="00422884">
            <w:pPr>
              <w:rPr>
                <w:rFonts w:asciiTheme="majorHAnsi" w:hAnsiTheme="majorHAnsi" w:cstheme="majorHAnsi"/>
              </w:rPr>
            </w:pPr>
            <w:proofErr w:type="spellStart"/>
            <w:r w:rsidRPr="000D6995">
              <w:rPr>
                <w:rFonts w:asciiTheme="majorHAnsi" w:hAnsiTheme="majorHAnsi" w:cstheme="majorHAnsi"/>
              </w:rPr>
              <w:t>Neurodivergent</w:t>
            </w:r>
            <w:proofErr w:type="spellEnd"/>
            <w:r w:rsidRPr="000D6995">
              <w:rPr>
                <w:rFonts w:asciiTheme="majorHAnsi" w:hAnsiTheme="majorHAnsi" w:cstheme="majorHAnsi"/>
              </w:rPr>
              <w:t xml:space="preserve"> Calibration</w:t>
            </w:r>
          </w:p>
        </w:tc>
        <w:tc>
          <w:tcPr>
            <w:tcW w:w="0" w:type="auto"/>
            <w:shd w:val="pct10" w:color="auto" w:fill="auto"/>
            <w:vAlign w:val="center"/>
            <w:hideMark/>
          </w:tcPr>
          <w:p w14:paraId="52AD1252"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A.6</w:t>
            </w:r>
          </w:p>
        </w:tc>
      </w:tr>
      <w:tr w:rsidR="00E65412" w:rsidRPr="000D6995" w14:paraId="284ABCDA" w14:textId="77777777" w:rsidTr="00422884">
        <w:trPr>
          <w:tblCellSpacing w:w="15" w:type="dxa"/>
        </w:trPr>
        <w:tc>
          <w:tcPr>
            <w:tcW w:w="0" w:type="auto"/>
            <w:vAlign w:val="center"/>
            <w:hideMark/>
          </w:tcPr>
          <w:p w14:paraId="4EB3D37E"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Relational Framing</w:t>
            </w:r>
          </w:p>
        </w:tc>
        <w:tc>
          <w:tcPr>
            <w:tcW w:w="0" w:type="auto"/>
            <w:vAlign w:val="center"/>
            <w:hideMark/>
          </w:tcPr>
          <w:p w14:paraId="63C56F46"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A.8</w:t>
            </w:r>
          </w:p>
        </w:tc>
      </w:tr>
      <w:tr w:rsidR="00E65412" w:rsidRPr="000D6995" w14:paraId="3975293C" w14:textId="77777777" w:rsidTr="00422884">
        <w:trPr>
          <w:tblCellSpacing w:w="15" w:type="dxa"/>
        </w:trPr>
        <w:tc>
          <w:tcPr>
            <w:tcW w:w="0" w:type="auto"/>
            <w:shd w:val="pct10" w:color="auto" w:fill="auto"/>
            <w:vAlign w:val="center"/>
            <w:hideMark/>
          </w:tcPr>
          <w:p w14:paraId="563BCAAA"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Emotion Blending</w:t>
            </w:r>
          </w:p>
        </w:tc>
        <w:tc>
          <w:tcPr>
            <w:tcW w:w="0" w:type="auto"/>
            <w:shd w:val="pct10" w:color="auto" w:fill="auto"/>
            <w:vAlign w:val="center"/>
            <w:hideMark/>
          </w:tcPr>
          <w:p w14:paraId="4EDAC2EF"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A.9</w:t>
            </w:r>
          </w:p>
        </w:tc>
      </w:tr>
      <w:tr w:rsidR="00E65412" w:rsidRPr="000D6995" w14:paraId="7368DF49" w14:textId="77777777" w:rsidTr="00422884">
        <w:trPr>
          <w:tblCellSpacing w:w="15" w:type="dxa"/>
        </w:trPr>
        <w:tc>
          <w:tcPr>
            <w:tcW w:w="0" w:type="auto"/>
            <w:shd w:val="clear" w:color="auto" w:fill="auto"/>
            <w:vAlign w:val="center"/>
            <w:hideMark/>
          </w:tcPr>
          <w:p w14:paraId="5EBBB78A"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Emotional Safeguards</w:t>
            </w:r>
          </w:p>
        </w:tc>
        <w:tc>
          <w:tcPr>
            <w:tcW w:w="0" w:type="auto"/>
            <w:shd w:val="clear" w:color="auto" w:fill="auto"/>
            <w:vAlign w:val="center"/>
            <w:hideMark/>
          </w:tcPr>
          <w:p w14:paraId="627D13AE"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A.10</w:t>
            </w:r>
          </w:p>
        </w:tc>
      </w:tr>
      <w:tr w:rsidR="00E65412" w:rsidRPr="000D6995" w14:paraId="4E518645" w14:textId="77777777" w:rsidTr="00422884">
        <w:trPr>
          <w:tblCellSpacing w:w="15" w:type="dxa"/>
        </w:trPr>
        <w:tc>
          <w:tcPr>
            <w:tcW w:w="0" w:type="auto"/>
            <w:shd w:val="pct10" w:color="auto" w:fill="auto"/>
            <w:vAlign w:val="center"/>
            <w:hideMark/>
          </w:tcPr>
          <w:p w14:paraId="194AF500"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Cultural Modulation</w:t>
            </w:r>
          </w:p>
        </w:tc>
        <w:tc>
          <w:tcPr>
            <w:tcW w:w="0" w:type="auto"/>
            <w:shd w:val="pct10" w:color="auto" w:fill="auto"/>
            <w:vAlign w:val="center"/>
            <w:hideMark/>
          </w:tcPr>
          <w:p w14:paraId="6BA5AFAE" w14:textId="77777777" w:rsidR="00E65412" w:rsidRPr="000D6995" w:rsidRDefault="00E65412" w:rsidP="00422884">
            <w:pPr>
              <w:rPr>
                <w:rFonts w:asciiTheme="majorHAnsi" w:hAnsiTheme="majorHAnsi" w:cstheme="majorHAnsi"/>
              </w:rPr>
            </w:pPr>
            <w:r w:rsidRPr="000D6995">
              <w:rPr>
                <w:rFonts w:asciiTheme="majorHAnsi" w:hAnsiTheme="majorHAnsi" w:cstheme="majorHAnsi"/>
              </w:rPr>
              <w:t>A.11–A.13</w:t>
            </w:r>
          </w:p>
        </w:tc>
      </w:tr>
    </w:tbl>
    <w:p w14:paraId="2898D9D0" w14:textId="77777777" w:rsidR="00E65412" w:rsidRPr="000D6995" w:rsidRDefault="00E65412" w:rsidP="00E65412">
      <w:pPr>
        <w:rPr>
          <w:rFonts w:asciiTheme="majorHAnsi" w:hAnsiTheme="majorHAnsi" w:cstheme="majorHAnsi"/>
          <w:b/>
          <w:bCs/>
        </w:rPr>
      </w:pPr>
      <w:r>
        <w:rPr>
          <w:rFonts w:ascii="Cascadia Code SemiLight" w:hAnsi="Cascadia Code SemiLight" w:cs="Cascadia Code SemiLight"/>
        </w:rPr>
        <w:br/>
      </w:r>
      <w:r>
        <w:rPr>
          <w:rFonts w:asciiTheme="majorHAnsi" w:hAnsiTheme="majorHAnsi" w:cstheme="majorHAnsi"/>
          <w:b/>
          <w:bCs/>
        </w:rPr>
        <w:br/>
      </w:r>
      <w:r w:rsidRPr="000D6995">
        <w:rPr>
          <w:rFonts w:asciiTheme="majorHAnsi" w:hAnsiTheme="majorHAnsi" w:cstheme="majorHAnsi"/>
          <w:b/>
          <w:bCs/>
        </w:rPr>
        <w:t>Use Cases of Appendix A.14</w:t>
      </w:r>
    </w:p>
    <w:p w14:paraId="0AE8C4C0" w14:textId="77777777" w:rsidR="00E65412" w:rsidRPr="000D6995" w:rsidRDefault="00E65412" w:rsidP="009B1296">
      <w:pPr>
        <w:numPr>
          <w:ilvl w:val="0"/>
          <w:numId w:val="96"/>
        </w:numPr>
        <w:rPr>
          <w:rFonts w:asciiTheme="majorHAnsi" w:hAnsiTheme="majorHAnsi" w:cstheme="majorHAnsi"/>
        </w:rPr>
      </w:pPr>
      <w:r w:rsidRPr="000D6995">
        <w:rPr>
          <w:rFonts w:asciiTheme="majorHAnsi" w:hAnsiTheme="majorHAnsi" w:cstheme="majorHAnsi"/>
        </w:rPr>
        <w:t>Documentation navigation and audit references</w:t>
      </w:r>
    </w:p>
    <w:p w14:paraId="1ED0B878" w14:textId="77777777" w:rsidR="00E65412" w:rsidRPr="000D6995" w:rsidRDefault="00E65412" w:rsidP="009B1296">
      <w:pPr>
        <w:numPr>
          <w:ilvl w:val="0"/>
          <w:numId w:val="96"/>
        </w:numPr>
        <w:rPr>
          <w:rFonts w:asciiTheme="majorHAnsi" w:hAnsiTheme="majorHAnsi" w:cstheme="majorHAnsi"/>
        </w:rPr>
      </w:pPr>
      <w:r w:rsidRPr="000D6995">
        <w:rPr>
          <w:rFonts w:asciiTheme="majorHAnsi" w:hAnsiTheme="majorHAnsi" w:cstheme="majorHAnsi"/>
        </w:rPr>
        <w:t>API documentation anchors for modular lookup</w:t>
      </w:r>
    </w:p>
    <w:p w14:paraId="48418858" w14:textId="77777777" w:rsidR="00E65412" w:rsidRPr="000D6995" w:rsidRDefault="00E65412" w:rsidP="009B1296">
      <w:pPr>
        <w:numPr>
          <w:ilvl w:val="0"/>
          <w:numId w:val="96"/>
        </w:numPr>
        <w:rPr>
          <w:rFonts w:asciiTheme="majorHAnsi" w:hAnsiTheme="majorHAnsi" w:cstheme="majorHAnsi"/>
        </w:rPr>
      </w:pPr>
      <w:r w:rsidRPr="000D6995">
        <w:rPr>
          <w:rFonts w:asciiTheme="majorHAnsi" w:hAnsiTheme="majorHAnsi" w:cstheme="majorHAnsi"/>
        </w:rPr>
        <w:t>Training new systems to align with HEART</w:t>
      </w:r>
    </w:p>
    <w:p w14:paraId="15186D04" w14:textId="77777777" w:rsidR="00E65412" w:rsidRPr="000D6995" w:rsidRDefault="00E65412" w:rsidP="009B1296">
      <w:pPr>
        <w:numPr>
          <w:ilvl w:val="0"/>
          <w:numId w:val="96"/>
        </w:numPr>
        <w:rPr>
          <w:rFonts w:asciiTheme="majorHAnsi" w:hAnsiTheme="majorHAnsi" w:cstheme="majorHAnsi"/>
        </w:rPr>
      </w:pPr>
      <w:r w:rsidRPr="000D6995">
        <w:rPr>
          <w:rFonts w:asciiTheme="majorHAnsi" w:hAnsiTheme="majorHAnsi" w:cstheme="majorHAnsi"/>
        </w:rPr>
        <w:t>UI/UX configuration mapping for emotional tone control</w:t>
      </w:r>
    </w:p>
    <w:p w14:paraId="651AEC25" w14:textId="77777777" w:rsidR="00E65412" w:rsidRPr="000D6995" w:rsidRDefault="00E65412" w:rsidP="009B1296">
      <w:pPr>
        <w:numPr>
          <w:ilvl w:val="0"/>
          <w:numId w:val="96"/>
        </w:numPr>
        <w:rPr>
          <w:rFonts w:asciiTheme="majorHAnsi" w:hAnsiTheme="majorHAnsi" w:cstheme="majorHAnsi"/>
        </w:rPr>
      </w:pPr>
      <w:r w:rsidRPr="000D6995">
        <w:rPr>
          <w:rFonts w:asciiTheme="majorHAnsi" w:hAnsiTheme="majorHAnsi" w:cstheme="majorHAnsi"/>
        </w:rPr>
        <w:t>Ethics board review or policy integration mapping</w:t>
      </w:r>
    </w:p>
    <w:p w14:paraId="54E24266" w14:textId="77777777" w:rsidR="001D4C50" w:rsidRDefault="001D4C50"/>
    <w:sectPr w:rsidR="001D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ascadia Code SemiLight">
    <w:altName w:val="Segoe UI Symbol"/>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4565DE"/>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C8552D"/>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6D6BC9"/>
    <w:multiLevelType w:val="multilevel"/>
    <w:tmpl w:val="9C422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51A3E"/>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F5BA3"/>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2539A"/>
    <w:multiLevelType w:val="multilevel"/>
    <w:tmpl w:val="1636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1B33E7"/>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F22EC"/>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86954"/>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04702"/>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B7B49"/>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452090"/>
    <w:multiLevelType w:val="multilevel"/>
    <w:tmpl w:val="CE761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C26443"/>
    <w:multiLevelType w:val="multilevel"/>
    <w:tmpl w:val="4588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3C1F37"/>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3373A"/>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7328CD"/>
    <w:multiLevelType w:val="multilevel"/>
    <w:tmpl w:val="E50C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ED3C7C"/>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EE580B"/>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E45054"/>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4D4280"/>
    <w:multiLevelType w:val="multilevel"/>
    <w:tmpl w:val="D722F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920514"/>
    <w:multiLevelType w:val="multilevel"/>
    <w:tmpl w:val="FF1EB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14171C"/>
    <w:multiLevelType w:val="multilevel"/>
    <w:tmpl w:val="64DC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DB79BE"/>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7B5C39"/>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C81755"/>
    <w:multiLevelType w:val="multilevel"/>
    <w:tmpl w:val="B3427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C9414D"/>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B47BC5"/>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E41C81"/>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174EC3"/>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987FFB"/>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EE67FA"/>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DA4D27"/>
    <w:multiLevelType w:val="hybridMultilevel"/>
    <w:tmpl w:val="076C1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2EB45DE0"/>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D42F8F"/>
    <w:multiLevelType w:val="multilevel"/>
    <w:tmpl w:val="69707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0C0957"/>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395207"/>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493F2C"/>
    <w:multiLevelType w:val="multilevel"/>
    <w:tmpl w:val="65CE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06300F0"/>
    <w:multiLevelType w:val="multilevel"/>
    <w:tmpl w:val="25D6C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2A5C6E"/>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811431"/>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E64AFB"/>
    <w:multiLevelType w:val="multilevel"/>
    <w:tmpl w:val="8D1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092B95"/>
    <w:multiLevelType w:val="multilevel"/>
    <w:tmpl w:val="7582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C156B5"/>
    <w:multiLevelType w:val="multilevel"/>
    <w:tmpl w:val="404E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F23350"/>
    <w:multiLevelType w:val="multilevel"/>
    <w:tmpl w:val="602C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112083"/>
    <w:multiLevelType w:val="multilevel"/>
    <w:tmpl w:val="0832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093C89"/>
    <w:multiLevelType w:val="multilevel"/>
    <w:tmpl w:val="04A22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310BC5"/>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D7162D9"/>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267B93"/>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BB19CC"/>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FCC2D03"/>
    <w:multiLevelType w:val="multilevel"/>
    <w:tmpl w:val="F9DE7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E948F8"/>
    <w:multiLevelType w:val="multilevel"/>
    <w:tmpl w:val="25B4E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2D40F93"/>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931EFB"/>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DB5A9F"/>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5284D8C"/>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3235ED"/>
    <w:multiLevelType w:val="hybridMultilevel"/>
    <w:tmpl w:val="F934D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4B954550"/>
    <w:multiLevelType w:val="hybridMultilevel"/>
    <w:tmpl w:val="9BA45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15:restartNumberingAfterBreak="0">
    <w:nsid w:val="4B9E2F28"/>
    <w:multiLevelType w:val="multilevel"/>
    <w:tmpl w:val="83E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DC3C71"/>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5A0880"/>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454F68"/>
    <w:multiLevelType w:val="multilevel"/>
    <w:tmpl w:val="1CC6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E9676D"/>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F64558"/>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4F48C7"/>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2A5F24"/>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F5302D"/>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923B2B"/>
    <w:multiLevelType w:val="multilevel"/>
    <w:tmpl w:val="380C7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C66767"/>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3138F8"/>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9C3A1C"/>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E24069"/>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6B57C6"/>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A662FE"/>
    <w:multiLevelType w:val="multilevel"/>
    <w:tmpl w:val="CC00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9B04FC"/>
    <w:multiLevelType w:val="multilevel"/>
    <w:tmpl w:val="C102F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8B12DB"/>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217ACE"/>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CA01C6"/>
    <w:multiLevelType w:val="hybridMultilevel"/>
    <w:tmpl w:val="5E984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C315BFF"/>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EF3148"/>
    <w:multiLevelType w:val="multilevel"/>
    <w:tmpl w:val="9EE89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B43006"/>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462A61"/>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BD57FA"/>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C619B7"/>
    <w:multiLevelType w:val="multilevel"/>
    <w:tmpl w:val="7004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D86C65"/>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2B3C2D"/>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CC51E6"/>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380E87"/>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D430D5"/>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E8043C"/>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8F773B2"/>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397B5A"/>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255A60"/>
    <w:multiLevelType w:val="multilevel"/>
    <w:tmpl w:val="D65E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4F0155"/>
    <w:multiLevelType w:val="multilevel"/>
    <w:tmpl w:val="725ED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B8574A"/>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ECD61C0"/>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E601D5"/>
    <w:multiLevelType w:val="multilevel"/>
    <w:tmpl w:val="E6587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E60497"/>
    <w:multiLevelType w:val="multilevel"/>
    <w:tmpl w:val="FEE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1219983">
    <w:abstractNumId w:val="5"/>
  </w:num>
  <w:num w:numId="2" w16cid:durableId="1539513600">
    <w:abstractNumId w:val="3"/>
  </w:num>
  <w:num w:numId="3" w16cid:durableId="1554583313">
    <w:abstractNumId w:val="2"/>
  </w:num>
  <w:num w:numId="4" w16cid:durableId="150291115">
    <w:abstractNumId w:val="4"/>
  </w:num>
  <w:num w:numId="5" w16cid:durableId="1428888361">
    <w:abstractNumId w:val="1"/>
  </w:num>
  <w:num w:numId="6" w16cid:durableId="1136141320">
    <w:abstractNumId w:val="0"/>
  </w:num>
  <w:num w:numId="7" w16cid:durableId="1249850290">
    <w:abstractNumId w:val="83"/>
  </w:num>
  <w:num w:numId="8" w16cid:durableId="304897040">
    <w:abstractNumId w:val="89"/>
  </w:num>
  <w:num w:numId="9" w16cid:durableId="1757170627">
    <w:abstractNumId w:val="102"/>
  </w:num>
  <w:num w:numId="10" w16cid:durableId="126244435">
    <w:abstractNumId w:val="8"/>
  </w:num>
  <w:num w:numId="11" w16cid:durableId="1448891353">
    <w:abstractNumId w:val="99"/>
  </w:num>
  <w:num w:numId="12" w16cid:durableId="1763798005">
    <w:abstractNumId w:val="56"/>
  </w:num>
  <w:num w:numId="13" w16cid:durableId="1385444834">
    <w:abstractNumId w:val="30"/>
  </w:num>
  <w:num w:numId="14" w16cid:durableId="2125466324">
    <w:abstractNumId w:val="51"/>
  </w:num>
  <w:num w:numId="15" w16cid:durableId="1495953360">
    <w:abstractNumId w:val="26"/>
  </w:num>
  <w:num w:numId="16" w16cid:durableId="974991168">
    <w:abstractNumId w:val="85"/>
  </w:num>
  <w:num w:numId="17" w16cid:durableId="1540124590">
    <w:abstractNumId w:val="25"/>
  </w:num>
  <w:num w:numId="18" w16cid:durableId="1014652617">
    <w:abstractNumId w:val="47"/>
  </w:num>
  <w:num w:numId="19" w16cid:durableId="1803108604">
    <w:abstractNumId w:val="17"/>
  </w:num>
  <w:num w:numId="20" w16cid:durableId="1874072497">
    <w:abstractNumId w:val="57"/>
  </w:num>
  <w:num w:numId="21" w16cid:durableId="1000356666">
    <w:abstractNumId w:val="39"/>
  </w:num>
  <w:num w:numId="22" w16cid:durableId="1219324697">
    <w:abstractNumId w:val="80"/>
  </w:num>
  <w:num w:numId="23" w16cid:durableId="271284274">
    <w:abstractNumId w:val="67"/>
  </w:num>
  <w:num w:numId="24" w16cid:durableId="556667169">
    <w:abstractNumId w:val="9"/>
  </w:num>
  <w:num w:numId="25" w16cid:durableId="529104089">
    <w:abstractNumId w:val="58"/>
  </w:num>
  <w:num w:numId="26" w16cid:durableId="291791492">
    <w:abstractNumId w:val="95"/>
  </w:num>
  <w:num w:numId="27" w16cid:durableId="2049336282">
    <w:abstractNumId w:val="14"/>
  </w:num>
  <w:num w:numId="28" w16cid:durableId="1006515537">
    <w:abstractNumId w:val="28"/>
  </w:num>
  <w:num w:numId="29" w16cid:durableId="2013142074">
    <w:abstractNumId w:val="20"/>
  </w:num>
  <w:num w:numId="30" w16cid:durableId="110976930">
    <w:abstractNumId w:val="65"/>
  </w:num>
  <w:num w:numId="31" w16cid:durableId="23142319">
    <w:abstractNumId w:val="87"/>
  </w:num>
  <w:num w:numId="32" w16cid:durableId="1995796314">
    <w:abstractNumId w:val="54"/>
  </w:num>
  <w:num w:numId="33" w16cid:durableId="1848639991">
    <w:abstractNumId w:val="40"/>
  </w:num>
  <w:num w:numId="34" w16cid:durableId="668409774">
    <w:abstractNumId w:val="90"/>
  </w:num>
  <w:num w:numId="35" w16cid:durableId="2017264316">
    <w:abstractNumId w:val="97"/>
  </w:num>
  <w:num w:numId="36" w16cid:durableId="1292785951">
    <w:abstractNumId w:val="70"/>
  </w:num>
  <w:num w:numId="37" w16cid:durableId="1956475236">
    <w:abstractNumId w:val="76"/>
  </w:num>
  <w:num w:numId="38" w16cid:durableId="1346176552">
    <w:abstractNumId w:val="6"/>
  </w:num>
  <w:num w:numId="39" w16cid:durableId="704909300">
    <w:abstractNumId w:val="92"/>
  </w:num>
  <w:num w:numId="40" w16cid:durableId="1424258978">
    <w:abstractNumId w:val="7"/>
  </w:num>
  <w:num w:numId="41" w16cid:durableId="1461681538">
    <w:abstractNumId w:val="103"/>
  </w:num>
  <w:num w:numId="42" w16cid:durableId="1103694705">
    <w:abstractNumId w:val="29"/>
  </w:num>
  <w:num w:numId="43" w16cid:durableId="1206797317">
    <w:abstractNumId w:val="91"/>
  </w:num>
  <w:num w:numId="44" w16cid:durableId="1631401473">
    <w:abstractNumId w:val="55"/>
  </w:num>
  <w:num w:numId="45" w16cid:durableId="1131632346">
    <w:abstractNumId w:val="96"/>
  </w:num>
  <w:num w:numId="46" w16cid:durableId="1310944578">
    <w:abstractNumId w:val="34"/>
  </w:num>
  <w:num w:numId="47" w16cid:durableId="1928029776">
    <w:abstractNumId w:val="13"/>
  </w:num>
  <w:num w:numId="48" w16cid:durableId="79722143">
    <w:abstractNumId w:val="82"/>
  </w:num>
  <w:num w:numId="49" w16cid:durableId="2041055122">
    <w:abstractNumId w:val="72"/>
  </w:num>
  <w:num w:numId="50" w16cid:durableId="531960906">
    <w:abstractNumId w:val="68"/>
  </w:num>
  <w:num w:numId="51" w16cid:durableId="629552721">
    <w:abstractNumId w:val="41"/>
  </w:num>
  <w:num w:numId="52" w16cid:durableId="398671981">
    <w:abstractNumId w:val="94"/>
  </w:num>
  <w:num w:numId="53" w16cid:durableId="1587959840">
    <w:abstractNumId w:val="31"/>
  </w:num>
  <w:num w:numId="54" w16cid:durableId="459306206">
    <w:abstractNumId w:val="86"/>
  </w:num>
  <w:num w:numId="55" w16cid:durableId="582111000">
    <w:abstractNumId w:val="35"/>
  </w:num>
  <w:num w:numId="56" w16cid:durableId="1726293801">
    <w:abstractNumId w:val="24"/>
  </w:num>
  <w:num w:numId="57" w16cid:durableId="1683432441">
    <w:abstractNumId w:val="16"/>
  </w:num>
  <w:num w:numId="58" w16cid:durableId="1397899749">
    <w:abstractNumId w:val="75"/>
  </w:num>
  <w:num w:numId="59" w16cid:durableId="1082604341">
    <w:abstractNumId w:val="45"/>
  </w:num>
  <w:num w:numId="60" w16cid:durableId="1575818307">
    <w:abstractNumId w:val="23"/>
  </w:num>
  <w:num w:numId="61" w16cid:durableId="1982953805">
    <w:abstractNumId w:val="93"/>
  </w:num>
  <w:num w:numId="62" w16cid:durableId="1806046505">
    <w:abstractNumId w:val="53"/>
  </w:num>
  <w:num w:numId="63" w16cid:durableId="1423599293">
    <w:abstractNumId w:val="88"/>
  </w:num>
  <w:num w:numId="64" w16cid:durableId="386926882">
    <w:abstractNumId w:val="81"/>
  </w:num>
  <w:num w:numId="65" w16cid:durableId="776607240">
    <w:abstractNumId w:val="19"/>
  </w:num>
  <w:num w:numId="66" w16cid:durableId="572467840">
    <w:abstractNumId w:val="78"/>
  </w:num>
  <w:num w:numId="67" w16cid:durableId="550845645">
    <w:abstractNumId w:val="38"/>
  </w:num>
  <w:num w:numId="68" w16cid:durableId="933978450">
    <w:abstractNumId w:val="52"/>
  </w:num>
  <w:num w:numId="69" w16cid:durableId="1043285782">
    <w:abstractNumId w:val="60"/>
  </w:num>
  <w:num w:numId="70" w16cid:durableId="144275923">
    <w:abstractNumId w:val="84"/>
  </w:num>
  <w:num w:numId="71" w16cid:durableId="1523857037">
    <w:abstractNumId w:val="12"/>
  </w:num>
  <w:num w:numId="72" w16cid:durableId="1088960697">
    <w:abstractNumId w:val="66"/>
  </w:num>
  <w:num w:numId="73" w16cid:durableId="1167553841">
    <w:abstractNumId w:val="10"/>
  </w:num>
  <w:num w:numId="74" w16cid:durableId="338656565">
    <w:abstractNumId w:val="22"/>
  </w:num>
  <w:num w:numId="75" w16cid:durableId="122965902">
    <w:abstractNumId w:val="32"/>
  </w:num>
  <w:num w:numId="76" w16cid:durableId="1171485022">
    <w:abstractNumId w:val="61"/>
  </w:num>
  <w:num w:numId="77" w16cid:durableId="2099788101">
    <w:abstractNumId w:val="69"/>
  </w:num>
  <w:num w:numId="78" w16cid:durableId="753671389">
    <w:abstractNumId w:val="71"/>
  </w:num>
  <w:num w:numId="79" w16cid:durableId="1968272574">
    <w:abstractNumId w:val="100"/>
  </w:num>
  <w:num w:numId="80" w16cid:durableId="481851296">
    <w:abstractNumId w:val="74"/>
  </w:num>
  <w:num w:numId="81" w16cid:durableId="1576817521">
    <w:abstractNumId w:val="15"/>
  </w:num>
  <w:num w:numId="82" w16cid:durableId="561016030">
    <w:abstractNumId w:val="44"/>
  </w:num>
  <w:num w:numId="83" w16cid:durableId="806169296">
    <w:abstractNumId w:val="59"/>
  </w:num>
  <w:num w:numId="84" w16cid:durableId="1027801546">
    <w:abstractNumId w:val="36"/>
  </w:num>
  <w:num w:numId="85" w16cid:durableId="1320814629">
    <w:abstractNumId w:val="77"/>
  </w:num>
  <w:num w:numId="86" w16cid:durableId="998539132">
    <w:abstractNumId w:val="33"/>
  </w:num>
  <w:num w:numId="87" w16cid:durableId="1499535150">
    <w:abstractNumId w:val="101"/>
  </w:num>
  <w:num w:numId="88" w16cid:durableId="2088377275">
    <w:abstractNumId w:val="98"/>
  </w:num>
  <w:num w:numId="89" w16cid:durableId="1765295436">
    <w:abstractNumId w:val="48"/>
  </w:num>
  <w:num w:numId="90" w16cid:durableId="1542791648">
    <w:abstractNumId w:val="11"/>
  </w:num>
  <w:num w:numId="91" w16cid:durableId="944385535">
    <w:abstractNumId w:val="18"/>
  </w:num>
  <w:num w:numId="92" w16cid:durableId="1209490795">
    <w:abstractNumId w:val="27"/>
  </w:num>
  <w:num w:numId="93" w16cid:durableId="42026945">
    <w:abstractNumId w:val="43"/>
  </w:num>
  <w:num w:numId="94" w16cid:durableId="398215643">
    <w:abstractNumId w:val="64"/>
  </w:num>
  <w:num w:numId="95" w16cid:durableId="1906915279">
    <w:abstractNumId w:val="73"/>
  </w:num>
  <w:num w:numId="96" w16cid:durableId="916473372">
    <w:abstractNumId w:val="21"/>
  </w:num>
  <w:num w:numId="97" w16cid:durableId="1744109884">
    <w:abstractNumId w:val="42"/>
  </w:num>
  <w:num w:numId="98" w16cid:durableId="875120805">
    <w:abstractNumId w:val="49"/>
  </w:num>
  <w:num w:numId="99" w16cid:durableId="1828739988">
    <w:abstractNumId w:val="46"/>
  </w:num>
  <w:num w:numId="100" w16cid:durableId="1808476069">
    <w:abstractNumId w:val="37"/>
  </w:num>
  <w:num w:numId="101" w16cid:durableId="521943646">
    <w:abstractNumId w:val="50"/>
  </w:num>
  <w:num w:numId="102" w16cid:durableId="48305823">
    <w:abstractNumId w:val="79"/>
  </w:num>
  <w:num w:numId="103" w16cid:durableId="2092459143">
    <w:abstractNumId w:val="62"/>
  </w:num>
  <w:num w:numId="104" w16cid:durableId="1492062427">
    <w:abstractNumId w:val="63"/>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12"/>
    <w:rsid w:val="000C38E7"/>
    <w:rsid w:val="001D4C50"/>
    <w:rsid w:val="002870AF"/>
    <w:rsid w:val="002C11D4"/>
    <w:rsid w:val="00376E64"/>
    <w:rsid w:val="005E6F87"/>
    <w:rsid w:val="0071346C"/>
    <w:rsid w:val="00901584"/>
    <w:rsid w:val="0097377A"/>
    <w:rsid w:val="009B1296"/>
    <w:rsid w:val="00B973EB"/>
    <w:rsid w:val="00CB7104"/>
    <w:rsid w:val="00E6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9DA9E"/>
  <w15:chartTrackingRefBased/>
  <w15:docId w15:val="{85AD1100-64B6-4258-B08F-5AC0F541F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12"/>
    <w:pPr>
      <w:spacing w:after="200" w:line="276" w:lineRule="auto"/>
    </w:pPr>
    <w:rPr>
      <w:rFonts w:asciiTheme="minorHAnsi" w:eastAsiaTheme="minorEastAsia" w:hAnsiTheme="minorHAnsi"/>
      <w:kern w:val="0"/>
      <w:sz w:val="22"/>
      <w14:ligatures w14:val="none"/>
    </w:rPr>
  </w:style>
  <w:style w:type="paragraph" w:styleId="Heading1">
    <w:name w:val="heading 1"/>
    <w:basedOn w:val="Normal"/>
    <w:next w:val="Normal"/>
    <w:link w:val="Heading1Char"/>
    <w:uiPriority w:val="9"/>
    <w:qFormat/>
    <w:rsid w:val="00E654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54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654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654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654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54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541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rsid w:val="00E6541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rsid w:val="00E6541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E6541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541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541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541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5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41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5412"/>
    <w:pPr>
      <w:spacing w:before="160"/>
      <w:jc w:val="center"/>
    </w:pPr>
    <w:rPr>
      <w:i/>
      <w:iCs/>
      <w:color w:val="404040" w:themeColor="text1" w:themeTint="BF"/>
    </w:rPr>
  </w:style>
  <w:style w:type="character" w:customStyle="1" w:styleId="QuoteChar">
    <w:name w:val="Quote Char"/>
    <w:basedOn w:val="DefaultParagraphFont"/>
    <w:link w:val="Quote"/>
    <w:uiPriority w:val="29"/>
    <w:rsid w:val="00E65412"/>
    <w:rPr>
      <w:i/>
      <w:iCs/>
      <w:color w:val="404040" w:themeColor="text1" w:themeTint="BF"/>
    </w:rPr>
  </w:style>
  <w:style w:type="paragraph" w:styleId="ListParagraph">
    <w:name w:val="List Paragraph"/>
    <w:basedOn w:val="Normal"/>
    <w:uiPriority w:val="34"/>
    <w:qFormat/>
    <w:rsid w:val="00E65412"/>
    <w:pPr>
      <w:ind w:left="720"/>
      <w:contextualSpacing/>
    </w:pPr>
  </w:style>
  <w:style w:type="character" w:styleId="IntenseEmphasis">
    <w:name w:val="Intense Emphasis"/>
    <w:basedOn w:val="DefaultParagraphFont"/>
    <w:uiPriority w:val="21"/>
    <w:qFormat/>
    <w:rsid w:val="00E65412"/>
    <w:rPr>
      <w:i/>
      <w:iCs/>
      <w:color w:val="2F5496" w:themeColor="accent1" w:themeShade="BF"/>
    </w:rPr>
  </w:style>
  <w:style w:type="paragraph" w:styleId="IntenseQuote">
    <w:name w:val="Intense Quote"/>
    <w:basedOn w:val="Normal"/>
    <w:next w:val="Normal"/>
    <w:link w:val="IntenseQuoteChar"/>
    <w:uiPriority w:val="30"/>
    <w:qFormat/>
    <w:rsid w:val="00E654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412"/>
    <w:rPr>
      <w:i/>
      <w:iCs/>
      <w:color w:val="2F5496" w:themeColor="accent1" w:themeShade="BF"/>
    </w:rPr>
  </w:style>
  <w:style w:type="character" w:styleId="IntenseReference">
    <w:name w:val="Intense Reference"/>
    <w:basedOn w:val="DefaultParagraphFont"/>
    <w:uiPriority w:val="32"/>
    <w:qFormat/>
    <w:rsid w:val="00E65412"/>
    <w:rPr>
      <w:b/>
      <w:bCs/>
      <w:smallCaps/>
      <w:color w:val="2F5496" w:themeColor="accent1" w:themeShade="BF"/>
      <w:spacing w:val="5"/>
    </w:rPr>
  </w:style>
  <w:style w:type="paragraph" w:styleId="Header">
    <w:name w:val="header"/>
    <w:basedOn w:val="Normal"/>
    <w:link w:val="HeaderChar"/>
    <w:uiPriority w:val="99"/>
    <w:unhideWhenUsed/>
    <w:rsid w:val="00E65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5412"/>
    <w:rPr>
      <w:rFonts w:asciiTheme="minorHAnsi" w:eastAsiaTheme="minorEastAsia" w:hAnsiTheme="minorHAnsi"/>
      <w:kern w:val="0"/>
      <w:sz w:val="22"/>
      <w14:ligatures w14:val="none"/>
    </w:rPr>
  </w:style>
  <w:style w:type="paragraph" w:styleId="Footer">
    <w:name w:val="footer"/>
    <w:basedOn w:val="Normal"/>
    <w:link w:val="FooterChar"/>
    <w:uiPriority w:val="99"/>
    <w:unhideWhenUsed/>
    <w:rsid w:val="00E65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412"/>
    <w:rPr>
      <w:rFonts w:asciiTheme="minorHAnsi" w:eastAsiaTheme="minorEastAsia" w:hAnsiTheme="minorHAnsi"/>
      <w:kern w:val="0"/>
      <w:sz w:val="22"/>
      <w14:ligatures w14:val="none"/>
    </w:rPr>
  </w:style>
  <w:style w:type="paragraph" w:styleId="NoSpacing">
    <w:name w:val="No Spacing"/>
    <w:link w:val="NoSpacingChar"/>
    <w:uiPriority w:val="1"/>
    <w:qFormat/>
    <w:rsid w:val="00E65412"/>
    <w:pPr>
      <w:spacing w:after="0" w:line="240" w:lineRule="auto"/>
    </w:pPr>
    <w:rPr>
      <w:rFonts w:asciiTheme="minorHAnsi" w:eastAsiaTheme="minorEastAsia" w:hAnsiTheme="minorHAnsi"/>
      <w:kern w:val="0"/>
      <w:sz w:val="22"/>
      <w14:ligatures w14:val="none"/>
    </w:rPr>
  </w:style>
  <w:style w:type="paragraph" w:styleId="BodyText">
    <w:name w:val="Body Text"/>
    <w:basedOn w:val="Normal"/>
    <w:link w:val="BodyTextChar"/>
    <w:uiPriority w:val="99"/>
    <w:unhideWhenUsed/>
    <w:rsid w:val="00E65412"/>
    <w:pPr>
      <w:spacing w:after="120"/>
    </w:pPr>
  </w:style>
  <w:style w:type="character" w:customStyle="1" w:styleId="BodyTextChar">
    <w:name w:val="Body Text Char"/>
    <w:basedOn w:val="DefaultParagraphFont"/>
    <w:link w:val="BodyText"/>
    <w:uiPriority w:val="99"/>
    <w:rsid w:val="00E65412"/>
    <w:rPr>
      <w:rFonts w:asciiTheme="minorHAnsi" w:eastAsiaTheme="minorEastAsia" w:hAnsiTheme="minorHAnsi"/>
      <w:kern w:val="0"/>
      <w:sz w:val="22"/>
      <w14:ligatures w14:val="none"/>
    </w:rPr>
  </w:style>
  <w:style w:type="paragraph" w:styleId="BodyText2">
    <w:name w:val="Body Text 2"/>
    <w:basedOn w:val="Normal"/>
    <w:link w:val="BodyText2Char"/>
    <w:uiPriority w:val="99"/>
    <w:unhideWhenUsed/>
    <w:rsid w:val="00E65412"/>
    <w:pPr>
      <w:spacing w:after="120" w:line="480" w:lineRule="auto"/>
    </w:pPr>
  </w:style>
  <w:style w:type="character" w:customStyle="1" w:styleId="BodyText2Char">
    <w:name w:val="Body Text 2 Char"/>
    <w:basedOn w:val="DefaultParagraphFont"/>
    <w:link w:val="BodyText2"/>
    <w:uiPriority w:val="99"/>
    <w:rsid w:val="00E65412"/>
    <w:rPr>
      <w:rFonts w:asciiTheme="minorHAnsi" w:eastAsiaTheme="minorEastAsia" w:hAnsiTheme="minorHAnsi"/>
      <w:kern w:val="0"/>
      <w:sz w:val="22"/>
      <w14:ligatures w14:val="none"/>
    </w:rPr>
  </w:style>
  <w:style w:type="paragraph" w:styleId="BodyText3">
    <w:name w:val="Body Text 3"/>
    <w:basedOn w:val="Normal"/>
    <w:link w:val="BodyText3Char"/>
    <w:uiPriority w:val="99"/>
    <w:unhideWhenUsed/>
    <w:rsid w:val="00E65412"/>
    <w:pPr>
      <w:spacing w:after="120"/>
    </w:pPr>
    <w:rPr>
      <w:sz w:val="16"/>
      <w:szCs w:val="16"/>
    </w:rPr>
  </w:style>
  <w:style w:type="character" w:customStyle="1" w:styleId="BodyText3Char">
    <w:name w:val="Body Text 3 Char"/>
    <w:basedOn w:val="DefaultParagraphFont"/>
    <w:link w:val="BodyText3"/>
    <w:uiPriority w:val="99"/>
    <w:rsid w:val="00E65412"/>
    <w:rPr>
      <w:rFonts w:asciiTheme="minorHAnsi" w:eastAsiaTheme="minorEastAsia" w:hAnsiTheme="minorHAnsi"/>
      <w:kern w:val="0"/>
      <w:sz w:val="16"/>
      <w:szCs w:val="16"/>
      <w14:ligatures w14:val="none"/>
    </w:rPr>
  </w:style>
  <w:style w:type="paragraph" w:styleId="List">
    <w:name w:val="List"/>
    <w:basedOn w:val="Normal"/>
    <w:uiPriority w:val="99"/>
    <w:unhideWhenUsed/>
    <w:rsid w:val="00E65412"/>
    <w:pPr>
      <w:ind w:left="360" w:hanging="360"/>
      <w:contextualSpacing/>
    </w:pPr>
  </w:style>
  <w:style w:type="paragraph" w:styleId="List2">
    <w:name w:val="List 2"/>
    <w:basedOn w:val="Normal"/>
    <w:uiPriority w:val="99"/>
    <w:unhideWhenUsed/>
    <w:rsid w:val="00E65412"/>
    <w:pPr>
      <w:ind w:left="720" w:hanging="360"/>
      <w:contextualSpacing/>
    </w:pPr>
  </w:style>
  <w:style w:type="paragraph" w:styleId="List3">
    <w:name w:val="List 3"/>
    <w:basedOn w:val="Normal"/>
    <w:uiPriority w:val="99"/>
    <w:unhideWhenUsed/>
    <w:rsid w:val="00E65412"/>
    <w:pPr>
      <w:ind w:left="1080" w:hanging="360"/>
      <w:contextualSpacing/>
    </w:pPr>
  </w:style>
  <w:style w:type="paragraph" w:styleId="ListBullet">
    <w:name w:val="List Bullet"/>
    <w:basedOn w:val="Normal"/>
    <w:uiPriority w:val="99"/>
    <w:unhideWhenUsed/>
    <w:rsid w:val="00E65412"/>
    <w:pPr>
      <w:numPr>
        <w:numId w:val="1"/>
      </w:numPr>
      <w:contextualSpacing/>
    </w:pPr>
  </w:style>
  <w:style w:type="paragraph" w:styleId="ListBullet2">
    <w:name w:val="List Bullet 2"/>
    <w:basedOn w:val="Normal"/>
    <w:uiPriority w:val="99"/>
    <w:unhideWhenUsed/>
    <w:rsid w:val="00E65412"/>
    <w:pPr>
      <w:numPr>
        <w:numId w:val="2"/>
      </w:numPr>
      <w:contextualSpacing/>
    </w:pPr>
  </w:style>
  <w:style w:type="paragraph" w:styleId="ListBullet3">
    <w:name w:val="List Bullet 3"/>
    <w:basedOn w:val="Normal"/>
    <w:uiPriority w:val="99"/>
    <w:unhideWhenUsed/>
    <w:rsid w:val="00E65412"/>
    <w:pPr>
      <w:numPr>
        <w:numId w:val="3"/>
      </w:numPr>
      <w:contextualSpacing/>
    </w:pPr>
  </w:style>
  <w:style w:type="paragraph" w:styleId="ListNumber">
    <w:name w:val="List Number"/>
    <w:basedOn w:val="Normal"/>
    <w:uiPriority w:val="99"/>
    <w:unhideWhenUsed/>
    <w:rsid w:val="00E65412"/>
    <w:pPr>
      <w:numPr>
        <w:numId w:val="4"/>
      </w:numPr>
      <w:contextualSpacing/>
    </w:pPr>
  </w:style>
  <w:style w:type="paragraph" w:styleId="ListNumber2">
    <w:name w:val="List Number 2"/>
    <w:basedOn w:val="Normal"/>
    <w:uiPriority w:val="99"/>
    <w:unhideWhenUsed/>
    <w:rsid w:val="00E65412"/>
    <w:pPr>
      <w:numPr>
        <w:numId w:val="5"/>
      </w:numPr>
      <w:contextualSpacing/>
    </w:pPr>
  </w:style>
  <w:style w:type="paragraph" w:styleId="ListNumber3">
    <w:name w:val="List Number 3"/>
    <w:basedOn w:val="Normal"/>
    <w:uiPriority w:val="99"/>
    <w:unhideWhenUsed/>
    <w:rsid w:val="00E65412"/>
    <w:pPr>
      <w:numPr>
        <w:numId w:val="6"/>
      </w:numPr>
      <w:contextualSpacing/>
    </w:pPr>
  </w:style>
  <w:style w:type="paragraph" w:styleId="ListContinue">
    <w:name w:val="List Continue"/>
    <w:basedOn w:val="Normal"/>
    <w:uiPriority w:val="99"/>
    <w:unhideWhenUsed/>
    <w:rsid w:val="00E65412"/>
    <w:pPr>
      <w:spacing w:after="120"/>
      <w:ind w:left="360"/>
      <w:contextualSpacing/>
    </w:pPr>
  </w:style>
  <w:style w:type="paragraph" w:styleId="ListContinue2">
    <w:name w:val="List Continue 2"/>
    <w:basedOn w:val="Normal"/>
    <w:uiPriority w:val="99"/>
    <w:unhideWhenUsed/>
    <w:rsid w:val="00E65412"/>
    <w:pPr>
      <w:spacing w:after="120"/>
      <w:ind w:left="720"/>
      <w:contextualSpacing/>
    </w:pPr>
  </w:style>
  <w:style w:type="paragraph" w:styleId="ListContinue3">
    <w:name w:val="List Continue 3"/>
    <w:basedOn w:val="Normal"/>
    <w:uiPriority w:val="99"/>
    <w:unhideWhenUsed/>
    <w:rsid w:val="00E65412"/>
    <w:pPr>
      <w:spacing w:after="120"/>
      <w:ind w:left="1080"/>
      <w:contextualSpacing/>
    </w:pPr>
  </w:style>
  <w:style w:type="paragraph" w:styleId="MacroText">
    <w:name w:val="macro"/>
    <w:link w:val="MacroTextChar"/>
    <w:uiPriority w:val="99"/>
    <w:unhideWhenUsed/>
    <w:rsid w:val="00E65412"/>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kern w:val="0"/>
      <w:sz w:val="20"/>
      <w:szCs w:val="20"/>
      <w14:ligatures w14:val="none"/>
    </w:rPr>
  </w:style>
  <w:style w:type="character" w:customStyle="1" w:styleId="MacroTextChar">
    <w:name w:val="Macro Text Char"/>
    <w:basedOn w:val="DefaultParagraphFont"/>
    <w:link w:val="MacroText"/>
    <w:uiPriority w:val="99"/>
    <w:rsid w:val="00E65412"/>
    <w:rPr>
      <w:rFonts w:ascii="Courier" w:eastAsiaTheme="minorEastAsia" w:hAnsi="Courier"/>
      <w:kern w:val="0"/>
      <w:sz w:val="20"/>
      <w:szCs w:val="20"/>
      <w14:ligatures w14:val="none"/>
    </w:rPr>
  </w:style>
  <w:style w:type="paragraph" w:styleId="Caption">
    <w:name w:val="caption"/>
    <w:basedOn w:val="Normal"/>
    <w:next w:val="Normal"/>
    <w:uiPriority w:val="35"/>
    <w:semiHidden/>
    <w:unhideWhenUsed/>
    <w:qFormat/>
    <w:rsid w:val="00E65412"/>
    <w:pPr>
      <w:spacing w:line="240" w:lineRule="auto"/>
    </w:pPr>
    <w:rPr>
      <w:b/>
      <w:bCs/>
      <w:color w:val="4472C4" w:themeColor="accent1"/>
      <w:sz w:val="18"/>
      <w:szCs w:val="18"/>
    </w:rPr>
  </w:style>
  <w:style w:type="character" w:styleId="Strong">
    <w:name w:val="Strong"/>
    <w:basedOn w:val="DefaultParagraphFont"/>
    <w:uiPriority w:val="22"/>
    <w:qFormat/>
    <w:rsid w:val="00E65412"/>
    <w:rPr>
      <w:b/>
      <w:bCs/>
    </w:rPr>
  </w:style>
  <w:style w:type="character" w:styleId="Emphasis">
    <w:name w:val="Emphasis"/>
    <w:basedOn w:val="DefaultParagraphFont"/>
    <w:uiPriority w:val="20"/>
    <w:qFormat/>
    <w:rsid w:val="00E65412"/>
    <w:rPr>
      <w:i/>
      <w:iCs/>
    </w:rPr>
  </w:style>
  <w:style w:type="character" w:styleId="SubtleEmphasis">
    <w:name w:val="Subtle Emphasis"/>
    <w:basedOn w:val="DefaultParagraphFont"/>
    <w:uiPriority w:val="19"/>
    <w:qFormat/>
    <w:rsid w:val="00E65412"/>
    <w:rPr>
      <w:i/>
      <w:iCs/>
      <w:color w:val="808080" w:themeColor="text1" w:themeTint="7F"/>
    </w:rPr>
  </w:style>
  <w:style w:type="character" w:styleId="SubtleReference">
    <w:name w:val="Subtle Reference"/>
    <w:basedOn w:val="DefaultParagraphFont"/>
    <w:uiPriority w:val="31"/>
    <w:qFormat/>
    <w:rsid w:val="00E65412"/>
    <w:rPr>
      <w:smallCaps/>
      <w:color w:val="ED7D31" w:themeColor="accent2"/>
      <w:u w:val="single"/>
    </w:rPr>
  </w:style>
  <w:style w:type="character" w:styleId="BookTitle">
    <w:name w:val="Book Title"/>
    <w:basedOn w:val="DefaultParagraphFont"/>
    <w:uiPriority w:val="33"/>
    <w:qFormat/>
    <w:rsid w:val="00E65412"/>
    <w:rPr>
      <w:b/>
      <w:bCs/>
      <w:smallCaps/>
      <w:spacing w:val="5"/>
    </w:rPr>
  </w:style>
  <w:style w:type="paragraph" w:styleId="TOCHeading">
    <w:name w:val="TOC Heading"/>
    <w:basedOn w:val="Heading1"/>
    <w:next w:val="Normal"/>
    <w:uiPriority w:val="39"/>
    <w:semiHidden/>
    <w:unhideWhenUsed/>
    <w:qFormat/>
    <w:rsid w:val="00E65412"/>
    <w:pPr>
      <w:spacing w:before="480" w:after="0"/>
      <w:outlineLvl w:val="9"/>
    </w:pPr>
    <w:rPr>
      <w:b/>
      <w:bCs/>
      <w:color w:val="000000" w:themeColor="text1"/>
      <w:sz w:val="28"/>
      <w:szCs w:val="28"/>
    </w:rPr>
  </w:style>
  <w:style w:type="table" w:styleId="TableGrid">
    <w:name w:val="Table Grid"/>
    <w:basedOn w:val="TableNormal"/>
    <w:uiPriority w:val="59"/>
    <w:rsid w:val="00E65412"/>
    <w:pPr>
      <w:spacing w:after="0" w:line="240" w:lineRule="auto"/>
    </w:pPr>
    <w:rPr>
      <w:rFonts w:asciiTheme="minorHAnsi" w:eastAsiaTheme="minorEastAsia"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65412"/>
    <w:pPr>
      <w:spacing w:after="0" w:line="240" w:lineRule="auto"/>
    </w:pPr>
    <w:rPr>
      <w:rFonts w:asciiTheme="minorHAnsi" w:eastAsiaTheme="minorEastAsia" w:hAnsiTheme="minorHAnsi"/>
      <w:color w:val="000000" w:themeColor="text1" w:themeShade="BF"/>
      <w:kern w:val="0"/>
      <w:sz w:val="22"/>
      <w14:ligatures w14:val="non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65412"/>
    <w:pPr>
      <w:spacing w:after="0" w:line="240" w:lineRule="auto"/>
    </w:pPr>
    <w:rPr>
      <w:rFonts w:asciiTheme="minorHAnsi" w:eastAsiaTheme="minorEastAsia" w:hAnsiTheme="minorHAnsi"/>
      <w:color w:val="2F5496" w:themeColor="accent1" w:themeShade="BF"/>
      <w:kern w:val="0"/>
      <w:sz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E65412"/>
    <w:pPr>
      <w:spacing w:after="0" w:line="240" w:lineRule="auto"/>
    </w:pPr>
    <w:rPr>
      <w:rFonts w:asciiTheme="minorHAnsi" w:eastAsiaTheme="minorEastAsia" w:hAnsiTheme="minorHAnsi"/>
      <w:color w:val="C45911" w:themeColor="accent2" w:themeShade="BF"/>
      <w:kern w:val="0"/>
      <w:sz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65412"/>
    <w:pPr>
      <w:spacing w:after="0" w:line="240" w:lineRule="auto"/>
    </w:pPr>
    <w:rPr>
      <w:rFonts w:asciiTheme="minorHAnsi" w:eastAsiaTheme="minorEastAsia" w:hAnsiTheme="minorHAnsi"/>
      <w:color w:val="7B7B7B" w:themeColor="accent3" w:themeShade="BF"/>
      <w:kern w:val="0"/>
      <w:sz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65412"/>
    <w:pPr>
      <w:spacing w:after="0" w:line="240" w:lineRule="auto"/>
    </w:pPr>
    <w:rPr>
      <w:rFonts w:asciiTheme="minorHAnsi" w:eastAsiaTheme="minorEastAsia" w:hAnsiTheme="minorHAnsi"/>
      <w:color w:val="BF8F00" w:themeColor="accent4" w:themeShade="BF"/>
      <w:kern w:val="0"/>
      <w:sz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65412"/>
    <w:pPr>
      <w:spacing w:after="0" w:line="240" w:lineRule="auto"/>
    </w:pPr>
    <w:rPr>
      <w:rFonts w:asciiTheme="minorHAnsi" w:eastAsiaTheme="minorEastAsia" w:hAnsiTheme="minorHAnsi"/>
      <w:color w:val="2E74B5" w:themeColor="accent5" w:themeShade="BF"/>
      <w:kern w:val="0"/>
      <w:sz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E65412"/>
    <w:pPr>
      <w:spacing w:after="0" w:line="240" w:lineRule="auto"/>
    </w:pPr>
    <w:rPr>
      <w:rFonts w:asciiTheme="minorHAnsi" w:eastAsiaTheme="minorEastAsia" w:hAnsiTheme="minorHAnsi"/>
      <w:color w:val="538135" w:themeColor="accent6" w:themeShade="BF"/>
      <w:kern w:val="0"/>
      <w:sz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65412"/>
    <w:pPr>
      <w:spacing w:after="0" w:line="240" w:lineRule="auto"/>
    </w:pPr>
    <w:rPr>
      <w:rFonts w:asciiTheme="majorHAnsi" w:eastAsiaTheme="majorEastAsia" w:hAnsiTheme="majorHAnsi" w:cstheme="majorBidi"/>
      <w:color w:val="000000" w:themeColor="text1"/>
      <w:kern w:val="0"/>
      <w:sz w:val="22"/>
      <w14:ligatures w14:val="none"/>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E65412"/>
    <w:pPr>
      <w:spacing w:after="0" w:line="240" w:lineRule="auto"/>
    </w:pPr>
    <w:rPr>
      <w:rFonts w:asciiTheme="minorHAnsi" w:eastAsiaTheme="minorEastAsia" w:hAnsiTheme="minorHAnsi"/>
      <w:kern w:val="0"/>
      <w:sz w:val="22"/>
      <w14:ligatures w14:val="none"/>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E65412"/>
    <w:pPr>
      <w:spacing w:after="0" w:line="240" w:lineRule="auto"/>
    </w:pPr>
    <w:rPr>
      <w:rFonts w:asciiTheme="minorHAnsi" w:eastAsiaTheme="minorEastAsia" w:hAnsiTheme="minorHAnsi"/>
      <w:color w:val="FFFFFF" w:themeColor="background1"/>
      <w:kern w:val="0"/>
      <w:sz w:val="22"/>
      <w14:ligatures w14:val="none"/>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65412"/>
    <w:pPr>
      <w:spacing w:after="0" w:line="240" w:lineRule="auto"/>
    </w:pPr>
    <w:rPr>
      <w:rFonts w:asciiTheme="minorHAnsi" w:eastAsiaTheme="minorEastAsia" w:hAnsiTheme="minorHAnsi"/>
      <w:color w:val="FFFFFF" w:themeColor="background1"/>
      <w:kern w:val="0"/>
      <w:sz w:val="22"/>
      <w14:ligatures w14:val="none"/>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E65412"/>
    <w:pPr>
      <w:spacing w:after="0" w:line="240" w:lineRule="auto"/>
    </w:pPr>
    <w:rPr>
      <w:rFonts w:asciiTheme="minorHAnsi" w:eastAsiaTheme="minorEastAsia" w:hAnsiTheme="minorHAnsi"/>
      <w:color w:val="FFFFFF" w:themeColor="background1"/>
      <w:kern w:val="0"/>
      <w:sz w:val="22"/>
      <w14:ligatures w14:val="none"/>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E65412"/>
    <w:pPr>
      <w:spacing w:after="0" w:line="240" w:lineRule="auto"/>
    </w:pPr>
    <w:rPr>
      <w:rFonts w:asciiTheme="minorHAnsi" w:eastAsiaTheme="minorEastAsia" w:hAnsiTheme="minorHAnsi"/>
      <w:color w:val="FFFFFF" w:themeColor="background1"/>
      <w:kern w:val="0"/>
      <w:sz w:val="22"/>
      <w14:ligatures w14:val="none"/>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E65412"/>
    <w:pPr>
      <w:spacing w:after="0" w:line="240" w:lineRule="auto"/>
    </w:pPr>
    <w:rPr>
      <w:rFonts w:asciiTheme="minorHAnsi" w:eastAsiaTheme="minorEastAsia" w:hAnsiTheme="minorHAnsi"/>
      <w:color w:val="FFFFFF" w:themeColor="background1"/>
      <w:kern w:val="0"/>
      <w:sz w:val="22"/>
      <w14:ligatures w14:val="none"/>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E65412"/>
    <w:pPr>
      <w:spacing w:after="0" w:line="240" w:lineRule="auto"/>
    </w:pPr>
    <w:rPr>
      <w:rFonts w:asciiTheme="minorHAnsi" w:eastAsiaTheme="minorEastAsia" w:hAnsiTheme="minorHAnsi"/>
      <w:color w:val="FFFFFF" w:themeColor="background1"/>
      <w:kern w:val="0"/>
      <w:sz w:val="22"/>
      <w14:ligatures w14:val="none"/>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E65412"/>
    <w:pPr>
      <w:spacing w:after="0" w:line="240" w:lineRule="auto"/>
    </w:pPr>
    <w:rPr>
      <w:rFonts w:asciiTheme="minorHAnsi" w:eastAsiaTheme="minorEastAsia" w:hAnsiTheme="minorHAnsi"/>
      <w:color w:val="FFFFFF" w:themeColor="background1"/>
      <w:kern w:val="0"/>
      <w:sz w:val="22"/>
      <w14:ligatures w14:val="none"/>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E65412"/>
    <w:pPr>
      <w:spacing w:after="0" w:line="240" w:lineRule="auto"/>
    </w:pPr>
    <w:rPr>
      <w:rFonts w:asciiTheme="minorHAnsi" w:eastAsiaTheme="minorEastAsia" w:hAnsiTheme="minorHAnsi"/>
      <w:color w:val="000000" w:themeColor="text1"/>
      <w:kern w:val="0"/>
      <w:sz w:val="22"/>
      <w14:ligatures w14:val="none"/>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character" w:customStyle="1" w:styleId="NoSpacingChar">
    <w:name w:val="No Spacing Char"/>
    <w:basedOn w:val="DefaultParagraphFont"/>
    <w:link w:val="NoSpacing"/>
    <w:uiPriority w:val="1"/>
    <w:rsid w:val="00E65412"/>
    <w:rPr>
      <w:rFonts w:asciiTheme="minorHAnsi" w:eastAsiaTheme="minorEastAsia" w:hAnsiTheme="minorHAnsi"/>
      <w:kern w:val="0"/>
      <w:sz w:val="22"/>
      <w14:ligatures w14:val="none"/>
    </w:rPr>
  </w:style>
  <w:style w:type="paragraph" w:styleId="NormalWeb">
    <w:name w:val="Normal (Web)"/>
    <w:basedOn w:val="Normal"/>
    <w:uiPriority w:val="99"/>
    <w:semiHidden/>
    <w:unhideWhenUsed/>
    <w:rsid w:val="00E6541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4"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2e010b4-e07f-446c-8744-5b0d1834927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FEB453A500634D88A93A79BA44A678" ma:contentTypeVersion="6" ma:contentTypeDescription="Create a new document." ma:contentTypeScope="" ma:versionID="dffd4832d6005c5cfee9a5b417fe4836">
  <xsd:schema xmlns:xsd="http://www.w3.org/2001/XMLSchema" xmlns:xs="http://www.w3.org/2001/XMLSchema" xmlns:p="http://schemas.microsoft.com/office/2006/metadata/properties" xmlns:ns3="e2e010b4-e07f-446c-8744-5b0d1834927f" targetNamespace="http://schemas.microsoft.com/office/2006/metadata/properties" ma:root="true" ma:fieldsID="3673e7e00a7374a81786b6437846ab26" ns3:_="">
    <xsd:import namespace="e2e010b4-e07f-446c-8744-5b0d1834927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e010b4-e07f-446c-8744-5b0d1834927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F0A5FD-92A0-4C8B-A619-118B224F7246}">
  <ds:schemaRefs>
    <ds:schemaRef ds:uri="http://schemas.microsoft.com/office/2006/metadata/properties"/>
    <ds:schemaRef ds:uri="http://www.w3.org/2000/xmlns/"/>
    <ds:schemaRef ds:uri="e2e010b4-e07f-446c-8744-5b0d1834927f"/>
    <ds:schemaRef ds:uri="http://www.w3.org/2001/XMLSchema-instance"/>
  </ds:schemaRefs>
</ds:datastoreItem>
</file>

<file path=customXml/itemProps2.xml><?xml version="1.0" encoding="utf-8"?>
<ds:datastoreItem xmlns:ds="http://schemas.openxmlformats.org/officeDocument/2006/customXml" ds:itemID="{F81AB323-1946-4EBA-965C-E9A0C93855A3}">
  <ds:schemaRefs>
    <ds:schemaRef ds:uri="http://schemas.microsoft.com/sharepoint/v3/contenttype/forms"/>
  </ds:schemaRefs>
</ds:datastoreItem>
</file>

<file path=customXml/itemProps3.xml><?xml version="1.0" encoding="utf-8"?>
<ds:datastoreItem xmlns:ds="http://schemas.openxmlformats.org/officeDocument/2006/customXml" ds:itemID="{6008F9A4-3AC7-4629-969B-0D00391F58D1}">
  <ds:schemaRefs>
    <ds:schemaRef ds:uri="http://schemas.microsoft.com/office/2006/metadata/contentType"/>
    <ds:schemaRef ds:uri="http://schemas.microsoft.com/office/2006/metadata/properties/metaAttributes"/>
    <ds:schemaRef ds:uri="http://www.w3.org/2000/xmlns/"/>
    <ds:schemaRef ds:uri="http://www.w3.org/2001/XMLSchema"/>
    <ds:schemaRef ds:uri="e2e010b4-e07f-446c-8744-5b0d1834927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13802</Words>
  <Characters>94141</Characters>
  <Application>Microsoft Office Word</Application>
  <DocSecurity>0</DocSecurity>
  <Lines>784</Lines>
  <Paragraphs>215</Paragraphs>
  <ScaleCrop>false</ScaleCrop>
  <Company/>
  <LinksUpToDate>false</LinksUpToDate>
  <CharactersWithSpaces>107728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ThreatPapers</dc:creator>
  <cp:keywords/>
  <dc:description/>
  <cp:lastModifiedBy>Dylan Mobley</cp:lastModifiedBy>
  <cp:revision>2</cp:revision>
  <dcterms:created xsi:type="dcterms:W3CDTF">2025-06-04T20:14:00Z</dcterms:created>
  <dcterms:modified xsi:type="dcterms:W3CDTF">2025-06-04T20:14:00Z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480099e8-bd19-4c60-a48f-d4f83c473c75</vt:lpwstr>
  </property>
  <property fmtid="{D5CDD505-2E9C-101B-9397-08002B2CF9AE}" pid="3" name="ContentTypeId">
    <vt:lpwstr>0x01010043FEB453A500634D88A93A79BA44A678</vt:lpwstr>
  </property>
</Properties>
</file>