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370" w:rsidRDefault="00952370" w:rsidP="008B66AD">
      <w:pPr>
        <w:spacing w:after="0" w:line="240" w:lineRule="auto"/>
        <w:rPr>
          <w:rFonts w:ascii="Times New Roman" w:eastAsia="Times New Roman" w:hAnsi="Times New Roman" w:cs="Times New Roman"/>
          <w:b/>
          <w:sz w:val="24"/>
          <w:szCs w:val="24"/>
        </w:rPr>
      </w:pPr>
      <w:bookmarkStart w:id="0" w:name="_GoBack"/>
      <w:bookmarkEnd w:id="0"/>
    </w:p>
    <w:p w:rsidR="00B15FDD" w:rsidRPr="00227944" w:rsidRDefault="00CE4154" w:rsidP="0056049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ZAKON O VISOKOM OBRAZOVANJU</w:t>
      </w:r>
      <w:r w:rsidR="00F709C0">
        <w:rPr>
          <w:rFonts w:ascii="Times New Roman" w:eastAsia="Times New Roman" w:hAnsi="Times New Roman" w:cs="Times New Roman"/>
          <w:b/>
          <w:sz w:val="24"/>
          <w:szCs w:val="24"/>
        </w:rPr>
        <w:t xml:space="preserve"> I</w:t>
      </w:r>
      <w:r>
        <w:rPr>
          <w:rFonts w:ascii="Times New Roman" w:eastAsia="Times New Roman" w:hAnsi="Times New Roman" w:cs="Times New Roman"/>
          <w:b/>
          <w:sz w:val="24"/>
          <w:szCs w:val="24"/>
        </w:rPr>
        <w:t xml:space="preserve"> ZNANSTVENOJ </w:t>
      </w:r>
      <w:r w:rsidR="00B15FDD" w:rsidRPr="00227944">
        <w:rPr>
          <w:rFonts w:ascii="Times New Roman" w:eastAsia="Times New Roman" w:hAnsi="Times New Roman" w:cs="Times New Roman"/>
          <w:b/>
          <w:sz w:val="24"/>
          <w:szCs w:val="24"/>
        </w:rPr>
        <w:t xml:space="preserve">DJELATNOSTI </w:t>
      </w:r>
    </w:p>
    <w:p w:rsidR="00B15FDD" w:rsidRPr="00227944" w:rsidRDefault="00B15FDD" w:rsidP="00B15FDD">
      <w:pPr>
        <w:pStyle w:val="NoSpacing"/>
        <w:jc w:val="center"/>
        <w:rPr>
          <w:rFonts w:ascii="Times New Roman" w:hAnsi="Times New Roman" w:cs="Times New Roman"/>
          <w:b/>
          <w:sz w:val="24"/>
          <w:szCs w:val="24"/>
        </w:rPr>
      </w:pPr>
      <w:bookmarkStart w:id="1" w:name="_30j0zll" w:colFirst="0" w:colLast="0"/>
      <w:bookmarkEnd w:id="1"/>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PRVI DIO</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OPĆE ODREDBE</w:t>
      </w:r>
    </w:p>
    <w:p w:rsidR="00B15FDD" w:rsidRPr="00227944" w:rsidRDefault="00B15FDD" w:rsidP="00B15FDD">
      <w:pPr>
        <w:pStyle w:val="NoSpacing"/>
        <w:jc w:val="center"/>
        <w:rPr>
          <w:rFonts w:ascii="Times New Roman" w:hAnsi="Times New Roman" w:cs="Times New Roman"/>
          <w:i/>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Predmet normiranja</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 xml:space="preserve">Članak 1. </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(1)  Ovim Zakonom propisuju se temeljna načela</w:t>
      </w:r>
      <w:r w:rsidRPr="00227944">
        <w:rPr>
          <w:rFonts w:ascii="Times New Roman" w:hAnsi="Times New Roman" w:cs="Times New Roman"/>
          <w:sz w:val="24"/>
          <w:szCs w:val="24"/>
        </w:rPr>
        <w:t xml:space="preserve"> obavljanja djelatnosti </w:t>
      </w:r>
      <w:r w:rsidRPr="00227944">
        <w:rPr>
          <w:rFonts w:ascii="Times New Roman" w:eastAsia="Times New Roman" w:hAnsi="Times New Roman" w:cs="Times New Roman"/>
          <w:sz w:val="24"/>
          <w:szCs w:val="24"/>
        </w:rPr>
        <w:t>visokog obrazovanja, znanstvene i umjetničke djelatnosti</w:t>
      </w:r>
      <w:r w:rsidR="00A24988">
        <w:rPr>
          <w:rFonts w:ascii="Times New Roman" w:eastAsia="Times New Roman" w:hAnsi="Times New Roman" w:cs="Times New Roman"/>
          <w:sz w:val="24"/>
          <w:szCs w:val="24"/>
        </w:rPr>
        <w:t>. P</w:t>
      </w:r>
      <w:r w:rsidRPr="00227944">
        <w:rPr>
          <w:rFonts w:ascii="Times New Roman" w:eastAsia="Times New Roman" w:hAnsi="Times New Roman" w:cs="Times New Roman"/>
          <w:sz w:val="24"/>
          <w:szCs w:val="24"/>
        </w:rPr>
        <w:t>ropisuj</w:t>
      </w:r>
      <w:r w:rsidR="00A24988">
        <w:rPr>
          <w:rFonts w:ascii="Times New Roman" w:eastAsia="Times New Roman" w:hAnsi="Times New Roman" w:cs="Times New Roman"/>
          <w:sz w:val="24"/>
          <w:szCs w:val="24"/>
        </w:rPr>
        <w:t>e</w:t>
      </w:r>
      <w:r w:rsidRPr="00227944">
        <w:rPr>
          <w:rFonts w:ascii="Times New Roman" w:eastAsia="Times New Roman" w:hAnsi="Times New Roman" w:cs="Times New Roman"/>
          <w:sz w:val="24"/>
          <w:szCs w:val="24"/>
        </w:rPr>
        <w:t xml:space="preserve"> se</w:t>
      </w:r>
      <w:r w:rsidR="00A24988">
        <w:rPr>
          <w:rFonts w:ascii="Times New Roman" w:eastAsia="Times New Roman" w:hAnsi="Times New Roman" w:cs="Times New Roman"/>
          <w:sz w:val="24"/>
          <w:szCs w:val="24"/>
        </w:rPr>
        <w:t xml:space="preserve"> </w:t>
      </w:r>
      <w:r w:rsidRPr="00227944">
        <w:rPr>
          <w:rFonts w:ascii="Times New Roman" w:eastAsia="Times New Roman" w:hAnsi="Times New Roman" w:cs="Times New Roman"/>
          <w:sz w:val="24"/>
          <w:szCs w:val="24"/>
        </w:rPr>
        <w:t>osnivanj</w:t>
      </w:r>
      <w:r w:rsidR="001630E0">
        <w:rPr>
          <w:rFonts w:ascii="Times New Roman" w:eastAsia="Times New Roman" w:hAnsi="Times New Roman" w:cs="Times New Roman"/>
          <w:sz w:val="24"/>
          <w:szCs w:val="24"/>
        </w:rPr>
        <w:t xml:space="preserve">e </w:t>
      </w:r>
      <w:r w:rsidRPr="00227944">
        <w:rPr>
          <w:rFonts w:ascii="Times New Roman" w:eastAsia="Times New Roman" w:hAnsi="Times New Roman" w:cs="Times New Roman"/>
          <w:sz w:val="24"/>
          <w:szCs w:val="24"/>
        </w:rPr>
        <w:t>i djelovanj</w:t>
      </w:r>
      <w:r w:rsidR="001630E0">
        <w:rPr>
          <w:rFonts w:ascii="Times New Roman" w:eastAsia="Times New Roman" w:hAnsi="Times New Roman" w:cs="Times New Roman"/>
          <w:sz w:val="24"/>
          <w:szCs w:val="24"/>
        </w:rPr>
        <w:t xml:space="preserve">e </w:t>
      </w:r>
      <w:r w:rsidRPr="00227944">
        <w:rPr>
          <w:rFonts w:ascii="Times New Roman" w:eastAsia="Times New Roman" w:hAnsi="Times New Roman" w:cs="Times New Roman"/>
          <w:sz w:val="24"/>
          <w:szCs w:val="24"/>
        </w:rPr>
        <w:t>ustanova u sustavu visokog obrazovanja, znanstvene i umjetničke djelatnosti, postupak zapošljavanja na radna mjesta i napredovanje nastavnika, znanstvenika i suradnika zaposlenih u ovim ustanovama te njihova prava i obveze,</w:t>
      </w:r>
      <w:r w:rsidR="00304E1B">
        <w:rPr>
          <w:rFonts w:ascii="Times New Roman" w:eastAsia="Times New Roman" w:hAnsi="Times New Roman" w:cs="Times New Roman"/>
          <w:sz w:val="24"/>
          <w:szCs w:val="24"/>
        </w:rPr>
        <w:t xml:space="preserve"> kao i</w:t>
      </w:r>
      <w:r w:rsidRPr="00227944">
        <w:rPr>
          <w:rFonts w:ascii="Times New Roman" w:eastAsia="Times New Roman" w:hAnsi="Times New Roman" w:cs="Times New Roman"/>
          <w:sz w:val="24"/>
          <w:szCs w:val="24"/>
        </w:rPr>
        <w:t xml:space="preserve"> osnovna pitanja izvođenja studija te prava i obveze studenata, obavljanje znanstvene i umjetničke djelatnosti, potpora obavljanju ovih djelatnosti, financiranje visokog obrazovanja, znanstvene i umjetničke djelatnosti te  </w:t>
      </w:r>
      <w:r w:rsidR="001630E0">
        <w:rPr>
          <w:rFonts w:ascii="Times New Roman" w:eastAsia="Times New Roman" w:hAnsi="Times New Roman" w:cs="Times New Roman"/>
          <w:sz w:val="24"/>
          <w:szCs w:val="24"/>
        </w:rPr>
        <w:t xml:space="preserve">se propisuje obavljanje </w:t>
      </w:r>
      <w:r w:rsidRPr="00227944">
        <w:rPr>
          <w:rFonts w:ascii="Times New Roman" w:eastAsia="Times New Roman" w:hAnsi="Times New Roman" w:cs="Times New Roman"/>
          <w:sz w:val="24"/>
          <w:szCs w:val="24"/>
        </w:rPr>
        <w:t>nadzora i prekršajne odredbe.</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 (2) </w:t>
      </w:r>
      <w:r w:rsidRPr="00227944">
        <w:rPr>
          <w:rFonts w:ascii="Times New Roman" w:eastAsia="Times New Roman" w:hAnsi="Times New Roman" w:cs="Times New Roman"/>
          <w:sz w:val="24"/>
          <w:szCs w:val="24"/>
        </w:rPr>
        <w:tab/>
        <w:t>Izrazi koji se koriste u ovom Zakonu, a imaju rodno značenje koriste se neutralno i odnose se jednako na muški i ženski rod.</w:t>
      </w: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autoSpaceDE w:val="0"/>
        <w:autoSpaceDN w:val="0"/>
        <w:adjustRightInd w:val="0"/>
        <w:spacing w:after="0" w:line="240" w:lineRule="auto"/>
        <w:jc w:val="center"/>
        <w:rPr>
          <w:rFonts w:ascii="Times New Roman" w:hAnsi="Times New Roman" w:cs="Times New Roman"/>
          <w:b/>
          <w:i/>
          <w:sz w:val="24"/>
          <w:szCs w:val="24"/>
        </w:rPr>
      </w:pPr>
      <w:r w:rsidRPr="00227944">
        <w:rPr>
          <w:rFonts w:ascii="Times New Roman" w:hAnsi="Times New Roman" w:cs="Times New Roman"/>
          <w:b/>
          <w:i/>
          <w:sz w:val="24"/>
          <w:szCs w:val="24"/>
        </w:rPr>
        <w:t>Osnovna načela visokog obrazovanja, znanstvene i umjetničke djelatnosti</w:t>
      </w:r>
    </w:p>
    <w:p w:rsidR="00B15FDD" w:rsidRPr="00227944" w:rsidRDefault="00B15FDD" w:rsidP="00B15FDD">
      <w:pPr>
        <w:autoSpaceDE w:val="0"/>
        <w:autoSpaceDN w:val="0"/>
        <w:adjustRightInd w:val="0"/>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Članak 2.</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 xml:space="preserve">Djelatnost visokog obrazovanja te znanstvena i umjetnička djelatnost </w:t>
      </w:r>
      <w:r w:rsidR="00960A67" w:rsidRPr="00227944">
        <w:rPr>
          <w:rFonts w:ascii="Times New Roman" w:eastAsia="Times New Roman" w:hAnsi="Times New Roman" w:cs="Times New Roman"/>
          <w:sz w:val="24"/>
          <w:szCs w:val="24"/>
        </w:rPr>
        <w:t xml:space="preserve">od </w:t>
      </w:r>
      <w:r w:rsidRPr="00227944">
        <w:rPr>
          <w:rFonts w:ascii="Times New Roman" w:eastAsia="Times New Roman" w:hAnsi="Times New Roman" w:cs="Times New Roman"/>
          <w:sz w:val="24"/>
          <w:szCs w:val="24"/>
        </w:rPr>
        <w:t xml:space="preserve">interesa </w:t>
      </w:r>
      <w:r w:rsidR="00960A67">
        <w:rPr>
          <w:rFonts w:ascii="Times New Roman" w:eastAsia="Times New Roman" w:hAnsi="Times New Roman" w:cs="Times New Roman"/>
          <w:sz w:val="24"/>
          <w:szCs w:val="24"/>
        </w:rPr>
        <w:t xml:space="preserve">su </w:t>
      </w:r>
      <w:r w:rsidRPr="00227944">
        <w:rPr>
          <w:rFonts w:ascii="Times New Roman" w:eastAsia="Times New Roman" w:hAnsi="Times New Roman" w:cs="Times New Roman"/>
          <w:sz w:val="24"/>
          <w:szCs w:val="24"/>
        </w:rPr>
        <w:t xml:space="preserve">za Republiku Hrvatsku te su dio međunarodnog, posebno europskog obrazovnog, znanstvenog i umjetničkog prostora. </w:t>
      </w:r>
    </w:p>
    <w:p w:rsidR="00B15FDD" w:rsidRPr="00227944" w:rsidRDefault="00B15FDD" w:rsidP="00B15FDD">
      <w:pPr>
        <w:autoSpaceDE w:val="0"/>
        <w:autoSpaceDN w:val="0"/>
        <w:adjustRightInd w:val="0"/>
        <w:spacing w:after="0" w:line="240" w:lineRule="auto"/>
        <w:jc w:val="both"/>
        <w:rPr>
          <w:rFonts w:ascii="Times New Roman" w:hAnsi="Times New Roman" w:cs="Times New Roman"/>
          <w:sz w:val="24"/>
          <w:szCs w:val="24"/>
        </w:rPr>
      </w:pPr>
      <w:r w:rsidRPr="00227944">
        <w:rPr>
          <w:rFonts w:ascii="Times New Roman" w:hAnsi="Times New Roman" w:cs="Times New Roman"/>
          <w:sz w:val="24"/>
          <w:szCs w:val="24"/>
        </w:rPr>
        <w:t>(2) Visoko obrazovanje temelji se na:</w:t>
      </w:r>
    </w:p>
    <w:p w:rsidR="00B15FDD" w:rsidRPr="00227944" w:rsidRDefault="00B15FDD" w:rsidP="00017B4D">
      <w:pPr>
        <w:pStyle w:val="ListParagraph"/>
        <w:numPr>
          <w:ilvl w:val="0"/>
          <w:numId w:val="87"/>
        </w:numPr>
        <w:autoSpaceDE w:val="0"/>
        <w:autoSpaceDN w:val="0"/>
        <w:adjustRightInd w:val="0"/>
        <w:jc w:val="both"/>
        <w:rPr>
          <w:szCs w:val="24"/>
        </w:rPr>
      </w:pPr>
      <w:r w:rsidRPr="00227944">
        <w:rPr>
          <w:szCs w:val="24"/>
        </w:rPr>
        <w:t>europskoj humanist</w:t>
      </w:r>
      <w:r w:rsidR="00960A67">
        <w:rPr>
          <w:szCs w:val="24"/>
        </w:rPr>
        <w:t>ičkoj i demokratskoj tradiciji te</w:t>
      </w:r>
      <w:r w:rsidRPr="00227944">
        <w:rPr>
          <w:szCs w:val="24"/>
        </w:rPr>
        <w:t xml:space="preserve"> europs</w:t>
      </w:r>
      <w:r w:rsidR="00FA5137">
        <w:rPr>
          <w:szCs w:val="24"/>
        </w:rPr>
        <w:t>kom sustavu visokog obrazovanja</w:t>
      </w:r>
      <w:r w:rsidR="001630E0">
        <w:rPr>
          <w:szCs w:val="24"/>
        </w:rPr>
        <w:t>,</w:t>
      </w:r>
    </w:p>
    <w:p w:rsidR="00B15FDD" w:rsidRPr="00227944" w:rsidRDefault="00B15FDD" w:rsidP="00017B4D">
      <w:pPr>
        <w:pStyle w:val="ListParagraph"/>
        <w:numPr>
          <w:ilvl w:val="0"/>
          <w:numId w:val="87"/>
        </w:numPr>
        <w:autoSpaceDE w:val="0"/>
        <w:autoSpaceDN w:val="0"/>
        <w:adjustRightInd w:val="0"/>
        <w:jc w:val="both"/>
        <w:rPr>
          <w:szCs w:val="24"/>
        </w:rPr>
      </w:pPr>
      <w:r w:rsidRPr="00227944">
        <w:rPr>
          <w:szCs w:val="24"/>
        </w:rPr>
        <w:t>otvorenosti visokih učilišta prema javnosti,</w:t>
      </w:r>
      <w:r w:rsidR="00FA5137">
        <w:rPr>
          <w:szCs w:val="24"/>
        </w:rPr>
        <w:t xml:space="preserve"> građanima i lokalnoj zajednici</w:t>
      </w:r>
      <w:r w:rsidR="001630E0">
        <w:rPr>
          <w:szCs w:val="24"/>
        </w:rPr>
        <w:t>,</w:t>
      </w:r>
    </w:p>
    <w:p w:rsidR="00B15FDD" w:rsidRPr="00227944" w:rsidRDefault="00B15FDD" w:rsidP="00017B4D">
      <w:pPr>
        <w:pStyle w:val="ListParagraph"/>
        <w:numPr>
          <w:ilvl w:val="0"/>
          <w:numId w:val="87"/>
        </w:numPr>
        <w:autoSpaceDE w:val="0"/>
        <w:autoSpaceDN w:val="0"/>
        <w:adjustRightInd w:val="0"/>
        <w:jc w:val="both"/>
        <w:rPr>
          <w:szCs w:val="24"/>
        </w:rPr>
      </w:pPr>
      <w:r w:rsidRPr="00227944">
        <w:rPr>
          <w:szCs w:val="24"/>
        </w:rPr>
        <w:t>uzajamnosti i partnerstvu</w:t>
      </w:r>
      <w:r w:rsidR="00FA5137">
        <w:rPr>
          <w:szCs w:val="24"/>
        </w:rPr>
        <w:t xml:space="preserve"> pripadnika akademske zajednice</w:t>
      </w:r>
      <w:r w:rsidR="001630E0">
        <w:rPr>
          <w:szCs w:val="24"/>
        </w:rPr>
        <w:t>,</w:t>
      </w:r>
    </w:p>
    <w:p w:rsidR="00B15FDD" w:rsidRPr="00227944" w:rsidRDefault="00B15FDD" w:rsidP="00017B4D">
      <w:pPr>
        <w:pStyle w:val="ListParagraph"/>
        <w:numPr>
          <w:ilvl w:val="0"/>
          <w:numId w:val="87"/>
        </w:numPr>
        <w:autoSpaceDE w:val="0"/>
        <w:autoSpaceDN w:val="0"/>
        <w:adjustRightInd w:val="0"/>
        <w:jc w:val="both"/>
        <w:rPr>
          <w:szCs w:val="24"/>
        </w:rPr>
      </w:pPr>
      <w:r w:rsidRPr="00227944">
        <w:rPr>
          <w:szCs w:val="24"/>
        </w:rPr>
        <w:t>nedjeljivosti nastavnog rada i znanstvenog istraživanja, odnosno umjetničko</w:t>
      </w:r>
      <w:r w:rsidR="00FA5137">
        <w:rPr>
          <w:szCs w:val="24"/>
        </w:rPr>
        <w:t>g stvaralaštva na sveučilištima</w:t>
      </w:r>
      <w:r w:rsidR="001630E0">
        <w:rPr>
          <w:szCs w:val="24"/>
        </w:rPr>
        <w:t>,</w:t>
      </w:r>
    </w:p>
    <w:p w:rsidR="00B15FDD" w:rsidRPr="00227944" w:rsidRDefault="00B15FDD" w:rsidP="00017B4D">
      <w:pPr>
        <w:pStyle w:val="ListParagraph"/>
        <w:numPr>
          <w:ilvl w:val="0"/>
          <w:numId w:val="87"/>
        </w:numPr>
        <w:autoSpaceDE w:val="0"/>
        <w:autoSpaceDN w:val="0"/>
        <w:adjustRightInd w:val="0"/>
        <w:jc w:val="both"/>
        <w:rPr>
          <w:szCs w:val="24"/>
        </w:rPr>
      </w:pPr>
      <w:r w:rsidRPr="00227944">
        <w:rPr>
          <w:szCs w:val="24"/>
        </w:rPr>
        <w:t xml:space="preserve">jedinstvu stručnog i obrazovnog rada </w:t>
      </w:r>
      <w:r w:rsidR="001630E0">
        <w:rPr>
          <w:szCs w:val="24"/>
        </w:rPr>
        <w:t>u svrhu osposobljavanja</w:t>
      </w:r>
      <w:r w:rsidRPr="00227944">
        <w:rPr>
          <w:szCs w:val="24"/>
        </w:rPr>
        <w:t xml:space="preserve"> za speci</w:t>
      </w:r>
      <w:r w:rsidR="00FA5137">
        <w:rPr>
          <w:szCs w:val="24"/>
        </w:rPr>
        <w:t>fična stručna znanja i vještine</w:t>
      </w:r>
      <w:r w:rsidR="001630E0">
        <w:rPr>
          <w:szCs w:val="24"/>
        </w:rPr>
        <w:t>,</w:t>
      </w:r>
    </w:p>
    <w:p w:rsidR="00B15FDD" w:rsidRPr="00227944" w:rsidRDefault="00B15FDD" w:rsidP="00017B4D">
      <w:pPr>
        <w:pStyle w:val="ListParagraph"/>
        <w:numPr>
          <w:ilvl w:val="0"/>
          <w:numId w:val="87"/>
        </w:numPr>
        <w:autoSpaceDE w:val="0"/>
        <w:autoSpaceDN w:val="0"/>
        <w:adjustRightInd w:val="0"/>
        <w:jc w:val="both"/>
        <w:rPr>
          <w:szCs w:val="24"/>
        </w:rPr>
      </w:pPr>
      <w:r w:rsidRPr="00227944">
        <w:rPr>
          <w:szCs w:val="24"/>
        </w:rPr>
        <w:t>kon</w:t>
      </w:r>
      <w:r w:rsidR="00FA5137">
        <w:rPr>
          <w:szCs w:val="24"/>
        </w:rPr>
        <w:t>ceptu cjeloživotnog obrazovanja</w:t>
      </w:r>
      <w:r w:rsidR="001630E0">
        <w:rPr>
          <w:szCs w:val="24"/>
        </w:rPr>
        <w:t>,</w:t>
      </w:r>
    </w:p>
    <w:p w:rsidR="00B15FDD" w:rsidRPr="00227944" w:rsidRDefault="00B15FDD" w:rsidP="00017B4D">
      <w:pPr>
        <w:pStyle w:val="ListParagraph"/>
        <w:numPr>
          <w:ilvl w:val="0"/>
          <w:numId w:val="87"/>
        </w:numPr>
        <w:autoSpaceDE w:val="0"/>
        <w:autoSpaceDN w:val="0"/>
        <w:adjustRightInd w:val="0"/>
        <w:jc w:val="both"/>
        <w:rPr>
          <w:szCs w:val="24"/>
        </w:rPr>
      </w:pPr>
      <w:r w:rsidRPr="00227944">
        <w:rPr>
          <w:szCs w:val="24"/>
        </w:rPr>
        <w:t xml:space="preserve">obvezi razvijanja društvene odgovornosti studenata i drugih članova akademske zajednice </w:t>
      </w:r>
      <w:r w:rsidR="001630E0">
        <w:rPr>
          <w:szCs w:val="24"/>
        </w:rPr>
        <w:t>te</w:t>
      </w:r>
    </w:p>
    <w:p w:rsidR="00B15FDD" w:rsidRPr="00227944" w:rsidRDefault="00B15FDD" w:rsidP="00017B4D">
      <w:pPr>
        <w:pStyle w:val="ListParagraph"/>
        <w:numPr>
          <w:ilvl w:val="0"/>
          <w:numId w:val="87"/>
        </w:numPr>
        <w:autoSpaceDE w:val="0"/>
        <w:autoSpaceDN w:val="0"/>
        <w:adjustRightInd w:val="0"/>
        <w:jc w:val="both"/>
        <w:rPr>
          <w:szCs w:val="24"/>
        </w:rPr>
      </w:pPr>
      <w:r w:rsidRPr="00227944">
        <w:rPr>
          <w:szCs w:val="24"/>
        </w:rPr>
        <w:t>interakciji s društvenom zajednicom.</w:t>
      </w:r>
    </w:p>
    <w:p w:rsidR="00B15FDD" w:rsidRPr="00227944" w:rsidRDefault="00B15FDD" w:rsidP="00B15F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(3) Djelatnost visokog obrazovanja obavlja se kao javna služba.</w:t>
      </w:r>
    </w:p>
    <w:p w:rsidR="00B15FDD" w:rsidRPr="00227944" w:rsidRDefault="00B15FDD" w:rsidP="00B15FDD">
      <w:pPr>
        <w:spacing w:after="0" w:line="240" w:lineRule="auto"/>
        <w:jc w:val="both"/>
        <w:rPr>
          <w:rFonts w:ascii="Times New Roman" w:eastAsia="Times New Roman" w:hAnsi="Times New Roman" w:cs="Times New Roman"/>
          <w:sz w:val="24"/>
          <w:szCs w:val="24"/>
        </w:rPr>
      </w:pPr>
      <w:r w:rsidRPr="00227944">
        <w:rPr>
          <w:rFonts w:ascii="Times New Roman" w:hAnsi="Times New Roman" w:cs="Times New Roman"/>
          <w:sz w:val="24"/>
          <w:szCs w:val="24"/>
        </w:rPr>
        <w:t>(4) Znanstvena i umjetnička djelatnost temelji se na:</w:t>
      </w:r>
    </w:p>
    <w:p w:rsidR="00B15FDD" w:rsidRPr="00227944" w:rsidRDefault="00B15FDD" w:rsidP="00017B4D">
      <w:pPr>
        <w:pStyle w:val="ListParagraph"/>
        <w:numPr>
          <w:ilvl w:val="0"/>
          <w:numId w:val="86"/>
        </w:numPr>
        <w:autoSpaceDE w:val="0"/>
        <w:autoSpaceDN w:val="0"/>
        <w:adjustRightInd w:val="0"/>
        <w:jc w:val="both"/>
        <w:rPr>
          <w:szCs w:val="24"/>
        </w:rPr>
      </w:pPr>
      <w:r w:rsidRPr="00227944">
        <w:rPr>
          <w:szCs w:val="24"/>
        </w:rPr>
        <w:t>slobodi i autonomiji znanstv</w:t>
      </w:r>
      <w:r w:rsidR="00FA5137">
        <w:rPr>
          <w:szCs w:val="24"/>
        </w:rPr>
        <w:t>enog i umjetničkog stvaralaštva</w:t>
      </w:r>
      <w:r w:rsidR="001630E0">
        <w:rPr>
          <w:szCs w:val="24"/>
        </w:rPr>
        <w:t>,</w:t>
      </w:r>
    </w:p>
    <w:p w:rsidR="00B15FDD" w:rsidRPr="00227944" w:rsidRDefault="00FA5137" w:rsidP="00017B4D">
      <w:pPr>
        <w:pStyle w:val="ListParagraph"/>
        <w:numPr>
          <w:ilvl w:val="0"/>
          <w:numId w:val="86"/>
        </w:numPr>
        <w:autoSpaceDE w:val="0"/>
        <w:autoSpaceDN w:val="0"/>
        <w:adjustRightInd w:val="0"/>
        <w:jc w:val="both"/>
        <w:rPr>
          <w:szCs w:val="24"/>
        </w:rPr>
      </w:pPr>
      <w:r>
        <w:rPr>
          <w:szCs w:val="24"/>
        </w:rPr>
        <w:t>otvorenoj znanosti</w:t>
      </w:r>
      <w:r w:rsidR="001630E0">
        <w:rPr>
          <w:szCs w:val="24"/>
        </w:rPr>
        <w:t>,</w:t>
      </w:r>
    </w:p>
    <w:p w:rsidR="00B15FDD" w:rsidRPr="00227944" w:rsidRDefault="00B15FDD" w:rsidP="00017B4D">
      <w:pPr>
        <w:pStyle w:val="ListParagraph"/>
        <w:numPr>
          <w:ilvl w:val="0"/>
          <w:numId w:val="86"/>
        </w:numPr>
        <w:autoSpaceDE w:val="0"/>
        <w:autoSpaceDN w:val="0"/>
        <w:adjustRightInd w:val="0"/>
        <w:jc w:val="both"/>
        <w:rPr>
          <w:szCs w:val="24"/>
        </w:rPr>
      </w:pPr>
      <w:r w:rsidRPr="00227944">
        <w:rPr>
          <w:szCs w:val="24"/>
        </w:rPr>
        <w:t>eti</w:t>
      </w:r>
      <w:r w:rsidR="00FA5137">
        <w:rPr>
          <w:szCs w:val="24"/>
        </w:rPr>
        <w:t>čnosti znanstvenika i umjetnika</w:t>
      </w:r>
      <w:r w:rsidR="001630E0">
        <w:rPr>
          <w:szCs w:val="24"/>
        </w:rPr>
        <w:t>,</w:t>
      </w:r>
    </w:p>
    <w:p w:rsidR="00B15FDD" w:rsidRPr="00227944" w:rsidRDefault="00B15FDD" w:rsidP="00017B4D">
      <w:pPr>
        <w:pStyle w:val="ListParagraph"/>
        <w:numPr>
          <w:ilvl w:val="0"/>
          <w:numId w:val="86"/>
        </w:numPr>
        <w:autoSpaceDE w:val="0"/>
        <w:autoSpaceDN w:val="0"/>
        <w:adjustRightInd w:val="0"/>
        <w:jc w:val="both"/>
        <w:rPr>
          <w:szCs w:val="24"/>
        </w:rPr>
      </w:pPr>
      <w:r w:rsidRPr="00227944">
        <w:rPr>
          <w:szCs w:val="24"/>
        </w:rPr>
        <w:t>javnoj dostupnosti rezultata znanstvenih istraživ</w:t>
      </w:r>
      <w:r w:rsidR="00FA5137">
        <w:rPr>
          <w:szCs w:val="24"/>
        </w:rPr>
        <w:t>anja i umjetničkog stvaralaštva</w:t>
      </w:r>
      <w:r w:rsidR="001630E0">
        <w:rPr>
          <w:szCs w:val="24"/>
        </w:rPr>
        <w:t>,</w:t>
      </w:r>
    </w:p>
    <w:p w:rsidR="00B15FDD" w:rsidRPr="00227944" w:rsidRDefault="00B15FDD" w:rsidP="00017B4D">
      <w:pPr>
        <w:pStyle w:val="ListParagraph"/>
        <w:numPr>
          <w:ilvl w:val="0"/>
          <w:numId w:val="86"/>
        </w:numPr>
        <w:autoSpaceDE w:val="0"/>
        <w:autoSpaceDN w:val="0"/>
        <w:adjustRightInd w:val="0"/>
        <w:jc w:val="both"/>
        <w:rPr>
          <w:szCs w:val="24"/>
        </w:rPr>
      </w:pPr>
      <w:r w:rsidRPr="00227944">
        <w:rPr>
          <w:szCs w:val="24"/>
        </w:rPr>
        <w:t>istraživanjima u svrhu inovacija i razvoja tehnologija u Europskom istraživačkom pros</w:t>
      </w:r>
      <w:r w:rsidR="00FA5137">
        <w:rPr>
          <w:szCs w:val="24"/>
        </w:rPr>
        <w:t>toru</w:t>
      </w:r>
      <w:r w:rsidR="0013737E">
        <w:rPr>
          <w:szCs w:val="24"/>
        </w:rPr>
        <w:t>,</w:t>
      </w:r>
    </w:p>
    <w:p w:rsidR="00B15FDD" w:rsidRPr="00227944" w:rsidRDefault="00B15FDD" w:rsidP="00017B4D">
      <w:pPr>
        <w:pStyle w:val="ListParagraph"/>
        <w:numPr>
          <w:ilvl w:val="0"/>
          <w:numId w:val="86"/>
        </w:numPr>
        <w:autoSpaceDE w:val="0"/>
        <w:autoSpaceDN w:val="0"/>
        <w:adjustRightInd w:val="0"/>
        <w:jc w:val="both"/>
        <w:rPr>
          <w:szCs w:val="24"/>
        </w:rPr>
      </w:pPr>
      <w:r w:rsidRPr="00227944">
        <w:rPr>
          <w:szCs w:val="24"/>
        </w:rPr>
        <w:t>pove</w:t>
      </w:r>
      <w:r w:rsidR="00FA5137">
        <w:rPr>
          <w:szCs w:val="24"/>
        </w:rPr>
        <w:t>zanosti sa sustavom obrazovanja</w:t>
      </w:r>
      <w:r w:rsidR="0013737E">
        <w:rPr>
          <w:szCs w:val="24"/>
        </w:rPr>
        <w:t>,</w:t>
      </w:r>
    </w:p>
    <w:p w:rsidR="00B15FDD" w:rsidRPr="00227944" w:rsidRDefault="00B15FDD" w:rsidP="00017B4D">
      <w:pPr>
        <w:pStyle w:val="ListParagraph"/>
        <w:numPr>
          <w:ilvl w:val="0"/>
          <w:numId w:val="86"/>
        </w:numPr>
        <w:autoSpaceDE w:val="0"/>
        <w:autoSpaceDN w:val="0"/>
        <w:adjustRightInd w:val="0"/>
        <w:jc w:val="both"/>
        <w:rPr>
          <w:szCs w:val="24"/>
        </w:rPr>
      </w:pPr>
      <w:r w:rsidRPr="00227944">
        <w:rPr>
          <w:szCs w:val="24"/>
        </w:rPr>
        <w:t>m</w:t>
      </w:r>
      <w:r w:rsidR="00FA5137">
        <w:rPr>
          <w:szCs w:val="24"/>
        </w:rPr>
        <w:t>eđunarodnim mjerilima kvalitete</w:t>
      </w:r>
      <w:r w:rsidR="0013737E">
        <w:rPr>
          <w:szCs w:val="24"/>
        </w:rPr>
        <w:t>,</w:t>
      </w:r>
    </w:p>
    <w:p w:rsidR="00B15FDD" w:rsidRPr="00227944" w:rsidRDefault="00B15FDD" w:rsidP="00017B4D">
      <w:pPr>
        <w:pStyle w:val="ListParagraph"/>
        <w:numPr>
          <w:ilvl w:val="0"/>
          <w:numId w:val="86"/>
        </w:numPr>
        <w:autoSpaceDE w:val="0"/>
        <w:autoSpaceDN w:val="0"/>
        <w:adjustRightInd w:val="0"/>
        <w:jc w:val="both"/>
        <w:rPr>
          <w:szCs w:val="24"/>
        </w:rPr>
      </w:pPr>
      <w:r w:rsidRPr="00227944">
        <w:rPr>
          <w:szCs w:val="24"/>
        </w:rPr>
        <w:t>poticanju i prihvaćanju spe</w:t>
      </w:r>
      <w:r w:rsidR="00FA5137">
        <w:rPr>
          <w:szCs w:val="24"/>
        </w:rPr>
        <w:t>cifičnosti nacionalnih sadržaja</w:t>
      </w:r>
      <w:r w:rsidR="0013737E">
        <w:rPr>
          <w:szCs w:val="24"/>
        </w:rPr>
        <w:t>,</w:t>
      </w:r>
    </w:p>
    <w:p w:rsidR="00B15FDD" w:rsidRPr="00227944" w:rsidRDefault="00B15FDD" w:rsidP="00017B4D">
      <w:pPr>
        <w:pStyle w:val="ListParagraph"/>
        <w:numPr>
          <w:ilvl w:val="0"/>
          <w:numId w:val="86"/>
        </w:numPr>
        <w:autoSpaceDE w:val="0"/>
        <w:autoSpaceDN w:val="0"/>
        <w:adjustRightInd w:val="0"/>
        <w:jc w:val="both"/>
        <w:rPr>
          <w:szCs w:val="24"/>
        </w:rPr>
      </w:pPr>
      <w:r w:rsidRPr="00227944">
        <w:rPr>
          <w:szCs w:val="24"/>
        </w:rPr>
        <w:t>zaš</w:t>
      </w:r>
      <w:r w:rsidR="00FA5137">
        <w:rPr>
          <w:szCs w:val="24"/>
        </w:rPr>
        <w:t>titi intelektualnog vlasništva</w:t>
      </w:r>
      <w:r w:rsidR="0013737E">
        <w:rPr>
          <w:szCs w:val="24"/>
        </w:rPr>
        <w:t xml:space="preserve"> te</w:t>
      </w:r>
      <w:r w:rsidR="00FA5137">
        <w:rPr>
          <w:szCs w:val="24"/>
        </w:rPr>
        <w:t xml:space="preserve"> </w:t>
      </w:r>
    </w:p>
    <w:p w:rsidR="00B15FDD" w:rsidRPr="00227944" w:rsidRDefault="00B15FDD" w:rsidP="00017B4D">
      <w:pPr>
        <w:pStyle w:val="ListParagraph"/>
        <w:numPr>
          <w:ilvl w:val="0"/>
          <w:numId w:val="86"/>
        </w:numPr>
        <w:autoSpaceDE w:val="0"/>
        <w:autoSpaceDN w:val="0"/>
        <w:adjustRightInd w:val="0"/>
        <w:jc w:val="both"/>
        <w:rPr>
          <w:szCs w:val="24"/>
        </w:rPr>
      </w:pPr>
      <w:r w:rsidRPr="00227944">
        <w:rPr>
          <w:szCs w:val="24"/>
        </w:rPr>
        <w:t>društvenoj odgovornosti znanstvenika i umjetnika.</w:t>
      </w:r>
    </w:p>
    <w:p w:rsidR="00B15FDD" w:rsidRPr="00227944" w:rsidRDefault="00B15FDD" w:rsidP="00B15F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lastRenderedPageBreak/>
        <w:t xml:space="preserve"> (5) Jamči se sloboda znanstvenog i umjetničkog stvaralaštva. </w:t>
      </w:r>
    </w:p>
    <w:p w:rsidR="00B15FDD" w:rsidRPr="00227944" w:rsidRDefault="00B15FDD" w:rsidP="00B15F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B15FDD" w:rsidRPr="00227944" w:rsidRDefault="00B15FDD" w:rsidP="00B15FDD">
      <w:pPr>
        <w:autoSpaceDE w:val="0"/>
        <w:autoSpaceDN w:val="0"/>
        <w:adjustRightInd w:val="0"/>
        <w:spacing w:after="0" w:line="240" w:lineRule="auto"/>
        <w:jc w:val="center"/>
        <w:rPr>
          <w:rFonts w:ascii="Times New Roman" w:hAnsi="Times New Roman" w:cs="Times New Roman"/>
          <w:b/>
          <w:i/>
          <w:sz w:val="24"/>
          <w:szCs w:val="24"/>
        </w:rPr>
      </w:pPr>
      <w:r w:rsidRPr="00227944">
        <w:rPr>
          <w:rFonts w:ascii="Times New Roman" w:hAnsi="Times New Roman" w:cs="Times New Roman"/>
          <w:b/>
          <w:i/>
          <w:sz w:val="24"/>
          <w:szCs w:val="24"/>
        </w:rPr>
        <w:t xml:space="preserve">Akademska zajednica </w:t>
      </w:r>
    </w:p>
    <w:p w:rsidR="00B15FDD" w:rsidRPr="00227944" w:rsidRDefault="00B15FDD" w:rsidP="00B15FDD">
      <w:pPr>
        <w:autoSpaceDE w:val="0"/>
        <w:autoSpaceDN w:val="0"/>
        <w:adjustRightInd w:val="0"/>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Članak 3.</w:t>
      </w:r>
    </w:p>
    <w:p w:rsidR="00B15FDD" w:rsidRPr="00227944" w:rsidRDefault="00B15FDD" w:rsidP="00017B4D">
      <w:pPr>
        <w:pStyle w:val="ListParagraph"/>
        <w:numPr>
          <w:ilvl w:val="0"/>
          <w:numId w:val="88"/>
        </w:numPr>
        <w:autoSpaceDE w:val="0"/>
        <w:autoSpaceDN w:val="0"/>
        <w:adjustRightInd w:val="0"/>
        <w:ind w:left="426" w:hanging="426"/>
        <w:jc w:val="both"/>
        <w:rPr>
          <w:szCs w:val="24"/>
        </w:rPr>
      </w:pPr>
      <w:r w:rsidRPr="00227944">
        <w:rPr>
          <w:szCs w:val="24"/>
        </w:rPr>
        <w:t>Akademsku zajednicu čine nastavnici, znanstvenici, suradnici, studenti i drugi sudionici u procesu visokog obrazovanja.</w:t>
      </w:r>
    </w:p>
    <w:p w:rsidR="00B15FDD" w:rsidRPr="00227944" w:rsidRDefault="00B15FDD" w:rsidP="00017B4D">
      <w:pPr>
        <w:pStyle w:val="ListParagraph"/>
        <w:numPr>
          <w:ilvl w:val="0"/>
          <w:numId w:val="88"/>
        </w:numPr>
        <w:autoSpaceDE w:val="0"/>
        <w:autoSpaceDN w:val="0"/>
        <w:adjustRightInd w:val="0"/>
        <w:ind w:left="426" w:hanging="426"/>
        <w:jc w:val="both"/>
        <w:rPr>
          <w:rFonts w:eastAsia="Times New Roman"/>
          <w:szCs w:val="24"/>
        </w:rPr>
      </w:pPr>
      <w:r w:rsidRPr="00227944">
        <w:rPr>
          <w:rFonts w:eastAsia="Times New Roman"/>
          <w:szCs w:val="24"/>
        </w:rPr>
        <w:t>Članovima akademske zajed</w:t>
      </w:r>
      <w:r w:rsidR="00FA5137">
        <w:rPr>
          <w:rFonts w:eastAsia="Times New Roman"/>
          <w:szCs w:val="24"/>
        </w:rPr>
        <w:t>nice jamče se akademske slobode</w:t>
      </w:r>
      <w:r w:rsidR="00293CAE">
        <w:rPr>
          <w:rFonts w:eastAsia="Times New Roman"/>
          <w:szCs w:val="24"/>
        </w:rPr>
        <w:t>,</w:t>
      </w:r>
      <w:r w:rsidRPr="00227944">
        <w:rPr>
          <w:rFonts w:eastAsia="Times New Roman"/>
          <w:szCs w:val="24"/>
        </w:rPr>
        <w:t xml:space="preserve"> koje posebno obuhvaćaju slobodu znanstvenog istraživanja i umjetničkog stvaralaštva, slobodu izražavanja, objavljivanja i poučavanja, slobodu izražavanja mišljenja o sustavu i ustanovi u kojima djeluju, pravo na</w:t>
      </w:r>
      <w:r w:rsidR="00293CAE">
        <w:rPr>
          <w:rFonts w:eastAsia="Times New Roman"/>
          <w:szCs w:val="24"/>
        </w:rPr>
        <w:t xml:space="preserve"> međusobnu</w:t>
      </w:r>
      <w:r w:rsidRPr="00227944">
        <w:rPr>
          <w:rFonts w:eastAsia="Times New Roman"/>
          <w:szCs w:val="24"/>
        </w:rPr>
        <w:t xml:space="preserve"> suradnju i udruživanje te pravo na izravno i neizravno participiranje u kolegijalnim tijelima upravljanja i stručnim tijelima ustanova u sustavu visokog obrazovanja, znanstvene i umjetničke djelatnosti.</w:t>
      </w:r>
    </w:p>
    <w:p w:rsidR="00B15FDD" w:rsidRPr="00227944" w:rsidRDefault="00B15FDD" w:rsidP="00017B4D">
      <w:pPr>
        <w:pStyle w:val="ListParagraph"/>
        <w:numPr>
          <w:ilvl w:val="0"/>
          <w:numId w:val="88"/>
        </w:numPr>
        <w:autoSpaceDE w:val="0"/>
        <w:autoSpaceDN w:val="0"/>
        <w:adjustRightInd w:val="0"/>
        <w:ind w:left="426" w:hanging="426"/>
        <w:jc w:val="both"/>
        <w:rPr>
          <w:szCs w:val="24"/>
        </w:rPr>
      </w:pPr>
      <w:r w:rsidRPr="00227944">
        <w:rPr>
          <w:szCs w:val="24"/>
        </w:rPr>
        <w:t xml:space="preserve">Članovi akademske zajednice u radu trebaju štiti znanstvenu istinu i istraživačku nepristranost, poštovati autorska prava te postupati odgovorno prema društvenoj zajednici u kojoj djeluju. </w:t>
      </w:r>
      <w:r w:rsidRPr="00227944">
        <w:rPr>
          <w:rFonts w:eastAsia="Times New Roman"/>
          <w:szCs w:val="24"/>
        </w:rPr>
        <w:t xml:space="preserve">Članovi akademske zajednice obvezni su poštovati etička načela </w:t>
      </w:r>
      <w:r w:rsidR="00293CAE">
        <w:rPr>
          <w:rFonts w:eastAsia="Times New Roman"/>
          <w:szCs w:val="24"/>
        </w:rPr>
        <w:t>pri</w:t>
      </w:r>
      <w:r w:rsidRPr="00227944">
        <w:rPr>
          <w:rFonts w:eastAsia="Times New Roman"/>
          <w:szCs w:val="24"/>
        </w:rPr>
        <w:t xml:space="preserve"> znanstvenom istraživanju, umjetničkom stvaralaštvu i poučavanju te rezultate znanstvenog istraživanja učiniti dostupnim javnosti. </w:t>
      </w:r>
      <w:r w:rsidRPr="00227944">
        <w:rPr>
          <w:szCs w:val="24"/>
        </w:rPr>
        <w:t>Članovi akademske zajednice obvezni su svoje odnose temeljiti na međusobnom povjerenju te poštovanju dostojanstva svake osobe.</w:t>
      </w:r>
    </w:p>
    <w:p w:rsidR="00B15FDD" w:rsidRPr="00227944" w:rsidRDefault="00B15FDD" w:rsidP="00B15FDD">
      <w:pPr>
        <w:autoSpaceDE w:val="0"/>
        <w:autoSpaceDN w:val="0"/>
        <w:adjustRightInd w:val="0"/>
        <w:spacing w:after="0" w:line="240" w:lineRule="auto"/>
        <w:rPr>
          <w:rFonts w:ascii="Times New Roman" w:hAnsi="Times New Roman" w:cs="Times New Roman"/>
          <w:sz w:val="24"/>
          <w:szCs w:val="24"/>
        </w:rPr>
      </w:pPr>
    </w:p>
    <w:p w:rsidR="00B15FDD" w:rsidRPr="00227944" w:rsidRDefault="00B15FDD" w:rsidP="00B15FDD">
      <w:pPr>
        <w:autoSpaceDE w:val="0"/>
        <w:autoSpaceDN w:val="0"/>
        <w:adjustRightInd w:val="0"/>
        <w:spacing w:after="0" w:line="240" w:lineRule="auto"/>
        <w:jc w:val="center"/>
        <w:rPr>
          <w:rFonts w:ascii="Times New Roman" w:hAnsi="Times New Roman" w:cs="Times New Roman"/>
          <w:b/>
          <w:i/>
          <w:sz w:val="24"/>
          <w:szCs w:val="24"/>
        </w:rPr>
      </w:pPr>
      <w:r w:rsidRPr="00227944">
        <w:rPr>
          <w:rFonts w:ascii="Times New Roman" w:hAnsi="Times New Roman" w:cs="Times New Roman"/>
          <w:b/>
          <w:i/>
          <w:sz w:val="24"/>
          <w:szCs w:val="24"/>
        </w:rPr>
        <w:t>Akademska samouprava i autonomija sveučilišta</w:t>
      </w:r>
    </w:p>
    <w:p w:rsidR="00B15FDD" w:rsidRPr="00227944" w:rsidRDefault="00B15FDD" w:rsidP="00B15FDD">
      <w:pPr>
        <w:autoSpaceDE w:val="0"/>
        <w:autoSpaceDN w:val="0"/>
        <w:adjustRightInd w:val="0"/>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Članak 4.</w:t>
      </w:r>
    </w:p>
    <w:p w:rsidR="00B15FDD" w:rsidRPr="00227944" w:rsidRDefault="00B15FDD" w:rsidP="00B15FDD">
      <w:pPr>
        <w:autoSpaceDE w:val="0"/>
        <w:autoSpaceDN w:val="0"/>
        <w:adjustRightInd w:val="0"/>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(1) </w:t>
      </w:r>
      <w:r w:rsidRPr="00227944">
        <w:rPr>
          <w:rFonts w:ascii="Times New Roman" w:hAnsi="Times New Roman" w:cs="Times New Roman"/>
          <w:sz w:val="24"/>
          <w:szCs w:val="24"/>
        </w:rPr>
        <w:tab/>
        <w:t>Visoko obrazovanje u Republici Hrvatskoj temelji se na akademskoj samoupravi svih visokih uč</w:t>
      </w:r>
      <w:r w:rsidR="00FA5137">
        <w:rPr>
          <w:rFonts w:ascii="Times New Roman" w:hAnsi="Times New Roman" w:cs="Times New Roman"/>
          <w:sz w:val="24"/>
          <w:szCs w:val="24"/>
        </w:rPr>
        <w:t>ilišta i autonomiji sveučilišta</w:t>
      </w:r>
      <w:r w:rsidRPr="00227944">
        <w:rPr>
          <w:rFonts w:ascii="Times New Roman" w:hAnsi="Times New Roman" w:cs="Times New Roman"/>
          <w:sz w:val="24"/>
          <w:szCs w:val="24"/>
        </w:rPr>
        <w:t xml:space="preserve"> u skladu s Ustavom, međunarodnim ugovorima i ovim Zakonom.</w:t>
      </w:r>
    </w:p>
    <w:p w:rsidR="00B15FDD" w:rsidRPr="00227944" w:rsidRDefault="00B15FDD" w:rsidP="00B15FDD">
      <w:pPr>
        <w:tabs>
          <w:tab w:val="left" w:pos="426"/>
        </w:tabs>
        <w:autoSpaceDE w:val="0"/>
        <w:autoSpaceDN w:val="0"/>
        <w:adjustRightInd w:val="0"/>
        <w:spacing w:after="0" w:line="240" w:lineRule="auto"/>
        <w:jc w:val="both"/>
        <w:rPr>
          <w:rFonts w:ascii="Times New Roman" w:hAnsi="Times New Roman" w:cs="Times New Roman"/>
          <w:sz w:val="24"/>
          <w:szCs w:val="24"/>
        </w:rPr>
      </w:pPr>
      <w:r w:rsidRPr="00227944">
        <w:rPr>
          <w:rFonts w:ascii="Times New Roman" w:hAnsi="Times New Roman" w:cs="Times New Roman"/>
          <w:sz w:val="24"/>
          <w:szCs w:val="24"/>
        </w:rPr>
        <w:t xml:space="preserve">(2) </w:t>
      </w:r>
      <w:r w:rsidRPr="00227944">
        <w:rPr>
          <w:rFonts w:ascii="Times New Roman" w:hAnsi="Times New Roman" w:cs="Times New Roman"/>
          <w:sz w:val="24"/>
          <w:szCs w:val="24"/>
        </w:rPr>
        <w:tab/>
        <w:t>Akademska samouprava obuhvaća:</w:t>
      </w:r>
    </w:p>
    <w:p w:rsidR="00B15FDD" w:rsidRPr="00227944" w:rsidRDefault="00B15FDD" w:rsidP="00017B4D">
      <w:pPr>
        <w:pStyle w:val="ListParagraph"/>
        <w:numPr>
          <w:ilvl w:val="0"/>
          <w:numId w:val="93"/>
        </w:numPr>
        <w:autoSpaceDE w:val="0"/>
        <w:autoSpaceDN w:val="0"/>
        <w:adjustRightInd w:val="0"/>
        <w:ind w:hanging="294"/>
        <w:jc w:val="both"/>
        <w:rPr>
          <w:szCs w:val="24"/>
        </w:rPr>
      </w:pPr>
      <w:r w:rsidRPr="00227944">
        <w:rPr>
          <w:szCs w:val="24"/>
        </w:rPr>
        <w:t>utvrđivanje pravila studiranja i upisa studenata</w:t>
      </w:r>
      <w:r w:rsidR="00293CAE">
        <w:rPr>
          <w:szCs w:val="24"/>
        </w:rPr>
        <w:t>,</w:t>
      </w:r>
    </w:p>
    <w:p w:rsidR="00B15FDD" w:rsidRPr="00227944" w:rsidRDefault="00B15FDD" w:rsidP="00017B4D">
      <w:pPr>
        <w:pStyle w:val="ListParagraph"/>
        <w:numPr>
          <w:ilvl w:val="0"/>
          <w:numId w:val="93"/>
        </w:numPr>
        <w:autoSpaceDE w:val="0"/>
        <w:autoSpaceDN w:val="0"/>
        <w:adjustRightInd w:val="0"/>
        <w:ind w:hanging="294"/>
        <w:jc w:val="both"/>
        <w:rPr>
          <w:szCs w:val="24"/>
        </w:rPr>
      </w:pPr>
      <w:r w:rsidRPr="00227944">
        <w:rPr>
          <w:szCs w:val="24"/>
        </w:rPr>
        <w:t>predlaganje, odnosno izbor čelnika te izbor nastavnika</w:t>
      </w:r>
      <w:r w:rsidR="00293CAE">
        <w:rPr>
          <w:szCs w:val="24"/>
        </w:rPr>
        <w:t xml:space="preserve"> i </w:t>
      </w:r>
    </w:p>
    <w:p w:rsidR="00B15FDD" w:rsidRPr="00227944" w:rsidRDefault="00B15FDD" w:rsidP="00017B4D">
      <w:pPr>
        <w:pStyle w:val="ListParagraph"/>
        <w:numPr>
          <w:ilvl w:val="0"/>
          <w:numId w:val="93"/>
        </w:numPr>
        <w:autoSpaceDE w:val="0"/>
        <w:autoSpaceDN w:val="0"/>
        <w:adjustRightInd w:val="0"/>
        <w:ind w:hanging="294"/>
        <w:jc w:val="both"/>
        <w:rPr>
          <w:szCs w:val="24"/>
        </w:rPr>
      </w:pPr>
      <w:r w:rsidRPr="00227944">
        <w:rPr>
          <w:szCs w:val="24"/>
        </w:rPr>
        <w:t>upravljanje financijskim i drugim resursima</w:t>
      </w:r>
      <w:r w:rsidR="00293CAE">
        <w:rPr>
          <w:szCs w:val="24"/>
        </w:rPr>
        <w:t>,</w:t>
      </w:r>
      <w:r w:rsidRPr="00227944">
        <w:rPr>
          <w:szCs w:val="24"/>
        </w:rPr>
        <w:t xml:space="preserve"> u skladu s načelom javne odgovornosti, ovim Zakonom i drugim propisima.</w:t>
      </w:r>
    </w:p>
    <w:p w:rsidR="00B15FDD" w:rsidRPr="00227944" w:rsidRDefault="00B15FDD" w:rsidP="00B15FDD">
      <w:pPr>
        <w:autoSpaceDE w:val="0"/>
        <w:autoSpaceDN w:val="0"/>
        <w:adjustRightInd w:val="0"/>
        <w:spacing w:after="0" w:line="240" w:lineRule="auto"/>
        <w:jc w:val="both"/>
        <w:rPr>
          <w:rFonts w:ascii="Times New Roman" w:hAnsi="Times New Roman" w:cs="Times New Roman"/>
          <w:sz w:val="24"/>
          <w:szCs w:val="24"/>
        </w:rPr>
      </w:pPr>
      <w:r w:rsidRPr="00227944">
        <w:rPr>
          <w:rFonts w:ascii="Times New Roman" w:hAnsi="Times New Roman" w:cs="Times New Roman"/>
          <w:sz w:val="24"/>
          <w:szCs w:val="24"/>
        </w:rPr>
        <w:t>(3) Autonomija sveučilišta obuhvaća:</w:t>
      </w:r>
    </w:p>
    <w:p w:rsidR="00B15FDD" w:rsidRPr="00227944" w:rsidRDefault="00B15FDD" w:rsidP="00017B4D">
      <w:pPr>
        <w:pStyle w:val="ListParagraph"/>
        <w:numPr>
          <w:ilvl w:val="0"/>
          <w:numId w:val="94"/>
        </w:numPr>
        <w:autoSpaceDE w:val="0"/>
        <w:autoSpaceDN w:val="0"/>
        <w:adjustRightInd w:val="0"/>
        <w:ind w:hanging="294"/>
        <w:jc w:val="both"/>
        <w:rPr>
          <w:szCs w:val="24"/>
        </w:rPr>
      </w:pPr>
      <w:r w:rsidRPr="00227944">
        <w:rPr>
          <w:szCs w:val="24"/>
        </w:rPr>
        <w:t>uređenje unutarnjeg ustroja u skladu s ovim Zakonom</w:t>
      </w:r>
      <w:r w:rsidR="00293CAE">
        <w:rPr>
          <w:szCs w:val="24"/>
        </w:rPr>
        <w:t>,</w:t>
      </w:r>
    </w:p>
    <w:p w:rsidR="00B15FDD" w:rsidRPr="00227944" w:rsidRDefault="00B15FDD" w:rsidP="00017B4D">
      <w:pPr>
        <w:pStyle w:val="ListParagraph"/>
        <w:numPr>
          <w:ilvl w:val="0"/>
          <w:numId w:val="94"/>
        </w:numPr>
        <w:autoSpaceDE w:val="0"/>
        <w:autoSpaceDN w:val="0"/>
        <w:adjustRightInd w:val="0"/>
        <w:ind w:hanging="294"/>
        <w:jc w:val="both"/>
        <w:rPr>
          <w:szCs w:val="24"/>
        </w:rPr>
      </w:pPr>
      <w:r w:rsidRPr="00227944">
        <w:rPr>
          <w:szCs w:val="24"/>
        </w:rPr>
        <w:t xml:space="preserve">utvrđivanje obrazovnih, znanstvenih, </w:t>
      </w:r>
      <w:r w:rsidR="00FA5137">
        <w:rPr>
          <w:szCs w:val="24"/>
        </w:rPr>
        <w:t>umjetničkih i stručnih programa</w:t>
      </w:r>
      <w:r w:rsidR="00293CAE">
        <w:rPr>
          <w:szCs w:val="24"/>
        </w:rPr>
        <w:t>,</w:t>
      </w:r>
    </w:p>
    <w:p w:rsidR="00B15FDD" w:rsidRPr="00227944" w:rsidRDefault="00B15FDD" w:rsidP="00017B4D">
      <w:pPr>
        <w:pStyle w:val="ListParagraph"/>
        <w:numPr>
          <w:ilvl w:val="0"/>
          <w:numId w:val="94"/>
        </w:numPr>
        <w:autoSpaceDE w:val="0"/>
        <w:autoSpaceDN w:val="0"/>
        <w:adjustRightInd w:val="0"/>
        <w:ind w:hanging="294"/>
        <w:jc w:val="both"/>
        <w:rPr>
          <w:szCs w:val="24"/>
        </w:rPr>
      </w:pPr>
      <w:r w:rsidRPr="00227944">
        <w:rPr>
          <w:szCs w:val="24"/>
        </w:rPr>
        <w:t>odlučivanje o prihvaćanju pr</w:t>
      </w:r>
      <w:r w:rsidR="00293CAE">
        <w:rPr>
          <w:szCs w:val="24"/>
        </w:rPr>
        <w:t>ojekata i međunarodnoj suradnji,</w:t>
      </w:r>
    </w:p>
    <w:p w:rsidR="00B15FDD" w:rsidRPr="00227944" w:rsidRDefault="00B15FDD" w:rsidP="00017B4D">
      <w:pPr>
        <w:pStyle w:val="ListParagraph"/>
        <w:numPr>
          <w:ilvl w:val="0"/>
          <w:numId w:val="94"/>
        </w:numPr>
        <w:autoSpaceDE w:val="0"/>
        <w:autoSpaceDN w:val="0"/>
        <w:adjustRightInd w:val="0"/>
        <w:ind w:hanging="294"/>
        <w:jc w:val="both"/>
        <w:rPr>
          <w:szCs w:val="24"/>
        </w:rPr>
      </w:pPr>
      <w:r w:rsidRPr="00227944">
        <w:rPr>
          <w:szCs w:val="24"/>
        </w:rPr>
        <w:t xml:space="preserve">financijsku autonomiju u sklopu programskog ugovora u skladu s ovim Zakonom </w:t>
      </w:r>
      <w:r w:rsidR="00293CAE">
        <w:rPr>
          <w:szCs w:val="24"/>
        </w:rPr>
        <w:t>i</w:t>
      </w:r>
    </w:p>
    <w:p w:rsidR="00B15FDD" w:rsidRPr="00227944" w:rsidRDefault="00FA5137" w:rsidP="00017B4D">
      <w:pPr>
        <w:pStyle w:val="ListParagraph"/>
        <w:numPr>
          <w:ilvl w:val="0"/>
          <w:numId w:val="94"/>
        </w:numPr>
        <w:autoSpaceDE w:val="0"/>
        <w:autoSpaceDN w:val="0"/>
        <w:adjustRightInd w:val="0"/>
        <w:ind w:hanging="294"/>
        <w:jc w:val="both"/>
        <w:rPr>
          <w:szCs w:val="24"/>
        </w:rPr>
      </w:pPr>
      <w:r>
        <w:rPr>
          <w:szCs w:val="24"/>
        </w:rPr>
        <w:t>ostale oblike autonomije</w:t>
      </w:r>
      <w:r w:rsidR="00B15FDD" w:rsidRPr="00227944">
        <w:rPr>
          <w:szCs w:val="24"/>
        </w:rPr>
        <w:t xml:space="preserve"> u skladu s ovim Zakonom.</w:t>
      </w:r>
    </w:p>
    <w:p w:rsidR="00B15FDD" w:rsidRPr="00227944" w:rsidRDefault="00B15FDD" w:rsidP="00017B4D">
      <w:pPr>
        <w:pStyle w:val="ListParagraph"/>
        <w:numPr>
          <w:ilvl w:val="0"/>
          <w:numId w:val="88"/>
        </w:numPr>
        <w:autoSpaceDE w:val="0"/>
        <w:autoSpaceDN w:val="0"/>
        <w:adjustRightInd w:val="0"/>
        <w:ind w:left="426" w:hanging="426"/>
        <w:jc w:val="both"/>
        <w:rPr>
          <w:szCs w:val="24"/>
        </w:rPr>
      </w:pPr>
      <w:r w:rsidRPr="00227944">
        <w:rPr>
          <w:szCs w:val="24"/>
        </w:rPr>
        <w:t>Prostor sveučilišta je nepovrediv. Nadležna državna tijela na prostoru sveučilišta mogu uredovati samo uz suglasnost rektora ili na temelju odluke nadležnog suda ili u slučaju neposredne opasnosti za život i zdravlje ljudi ili imovinu veće vrijednosti.</w:t>
      </w:r>
    </w:p>
    <w:p w:rsidR="00B15FDD" w:rsidRPr="00227944" w:rsidRDefault="00B15FDD" w:rsidP="00017B4D">
      <w:pPr>
        <w:pStyle w:val="ListParagraph"/>
        <w:numPr>
          <w:ilvl w:val="0"/>
          <w:numId w:val="88"/>
        </w:numPr>
        <w:autoSpaceDE w:val="0"/>
        <w:autoSpaceDN w:val="0"/>
        <w:adjustRightInd w:val="0"/>
        <w:ind w:left="426" w:hanging="426"/>
        <w:jc w:val="both"/>
        <w:rPr>
          <w:szCs w:val="24"/>
        </w:rPr>
      </w:pPr>
      <w:r w:rsidRPr="00227944">
        <w:rPr>
          <w:szCs w:val="24"/>
        </w:rPr>
        <w:t>Državna tijela ovlaštena obavljati inspekcijski nadzor mogu djelovati na prostoru sveučilišta bez suglasnosti rektora</w:t>
      </w:r>
      <w:r w:rsidR="009734DD">
        <w:rPr>
          <w:szCs w:val="24"/>
        </w:rPr>
        <w:t>,</w:t>
      </w:r>
      <w:r w:rsidRPr="00227944">
        <w:rPr>
          <w:szCs w:val="24"/>
        </w:rPr>
        <w:t xml:space="preserve"> u skladu s propisima kojima se </w:t>
      </w:r>
      <w:r w:rsidR="00304E1B">
        <w:rPr>
          <w:szCs w:val="24"/>
        </w:rPr>
        <w:t>o</w:t>
      </w:r>
      <w:r w:rsidR="009734DD">
        <w:rPr>
          <w:szCs w:val="24"/>
        </w:rPr>
        <w:t>propisuj</w:t>
      </w:r>
      <w:r w:rsidR="00304E1B">
        <w:rPr>
          <w:szCs w:val="24"/>
        </w:rPr>
        <w:t>e</w:t>
      </w:r>
      <w:r w:rsidRPr="00227944">
        <w:rPr>
          <w:szCs w:val="24"/>
        </w:rPr>
        <w:t xml:space="preserve"> obavljanje inspekcijskog nadzora.</w:t>
      </w:r>
    </w:p>
    <w:p w:rsidR="00B15FDD" w:rsidRPr="00227944" w:rsidRDefault="00B15FDD" w:rsidP="00017B4D">
      <w:pPr>
        <w:pStyle w:val="ListParagraph"/>
        <w:numPr>
          <w:ilvl w:val="0"/>
          <w:numId w:val="88"/>
        </w:numPr>
        <w:autoSpaceDE w:val="0"/>
        <w:autoSpaceDN w:val="0"/>
        <w:adjustRightInd w:val="0"/>
        <w:ind w:left="426" w:hanging="426"/>
        <w:jc w:val="both"/>
        <w:rPr>
          <w:szCs w:val="24"/>
        </w:rPr>
      </w:pPr>
      <w:r w:rsidRPr="00227944">
        <w:rPr>
          <w:szCs w:val="24"/>
        </w:rPr>
        <w:t>Pretraga prostora sveučilišta može se poduzeti bez nazočnosti rektora, odnosno osobe koju on ovlasti, samo ako se bez opravdan</w:t>
      </w:r>
      <w:r w:rsidR="00FA5137">
        <w:rPr>
          <w:szCs w:val="24"/>
        </w:rPr>
        <w:t>og</w:t>
      </w:r>
      <w:r w:rsidRPr="00227944">
        <w:rPr>
          <w:szCs w:val="24"/>
        </w:rPr>
        <w:t xml:space="preserve"> razloga nisu odazvali pravodobnom pozivu.</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Podredna primjena propisa</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5.</w:t>
      </w:r>
    </w:p>
    <w:p w:rsidR="00B15FDD" w:rsidRPr="00227944" w:rsidRDefault="00B15FDD" w:rsidP="00017B4D">
      <w:pPr>
        <w:pStyle w:val="ListParagraph"/>
        <w:numPr>
          <w:ilvl w:val="0"/>
          <w:numId w:val="97"/>
        </w:numPr>
        <w:pBdr>
          <w:top w:val="nil"/>
          <w:left w:val="nil"/>
          <w:bottom w:val="nil"/>
          <w:right w:val="nil"/>
          <w:between w:val="nil"/>
        </w:pBdr>
        <w:ind w:left="426" w:hanging="437"/>
        <w:jc w:val="both"/>
        <w:rPr>
          <w:rFonts w:eastAsia="Times New Roman"/>
          <w:szCs w:val="24"/>
        </w:rPr>
      </w:pPr>
      <w:r w:rsidRPr="00227944">
        <w:rPr>
          <w:rFonts w:eastAsia="Times New Roman"/>
          <w:szCs w:val="24"/>
        </w:rPr>
        <w:t>Na pitanja ustroja i upravljanja ustanovama u sustavu visokog obrazovanja te znanstvene i umjetničke djelatnosti koja nisu drukčije uređena ovim Zakonom</w:t>
      </w:r>
      <w:r w:rsidR="009734DD">
        <w:rPr>
          <w:rFonts w:eastAsia="Times New Roman"/>
          <w:szCs w:val="24"/>
        </w:rPr>
        <w:t>,</w:t>
      </w:r>
      <w:r w:rsidRPr="00227944">
        <w:rPr>
          <w:rFonts w:eastAsia="Times New Roman"/>
          <w:szCs w:val="24"/>
        </w:rPr>
        <w:t xml:space="preserve"> primjenjuju se propisi kojima su uređene ustanove. </w:t>
      </w:r>
    </w:p>
    <w:p w:rsidR="00B15FDD" w:rsidRPr="00227944" w:rsidRDefault="00B15FDD" w:rsidP="00017B4D">
      <w:pPr>
        <w:pStyle w:val="ListParagraph"/>
        <w:numPr>
          <w:ilvl w:val="0"/>
          <w:numId w:val="97"/>
        </w:numPr>
        <w:pBdr>
          <w:top w:val="nil"/>
          <w:left w:val="nil"/>
          <w:bottom w:val="nil"/>
          <w:right w:val="nil"/>
          <w:between w:val="nil"/>
        </w:pBdr>
        <w:ind w:left="426" w:hanging="437"/>
        <w:jc w:val="both"/>
        <w:rPr>
          <w:rFonts w:eastAsia="Times New Roman"/>
          <w:szCs w:val="24"/>
        </w:rPr>
      </w:pPr>
      <w:r w:rsidRPr="00227944">
        <w:rPr>
          <w:rFonts w:eastAsia="Times New Roman"/>
          <w:szCs w:val="24"/>
        </w:rPr>
        <w:lastRenderedPageBreak/>
        <w:t xml:space="preserve">Postupak inicijalne akreditacije i reakreditacije ustanova iz drugoga dijela ovoga Zakona te postupak inicijalne akreditacije i reakreditacije studijskih programa provodi se u skladu s propisima kojima se uređuje osiguravanje kvalitete u visokom obrazovanju i znanosti. </w:t>
      </w:r>
    </w:p>
    <w:p w:rsidR="00B15FDD" w:rsidRPr="00227944" w:rsidRDefault="00B15FDD" w:rsidP="00017B4D">
      <w:pPr>
        <w:pStyle w:val="ListParagraph"/>
        <w:numPr>
          <w:ilvl w:val="0"/>
          <w:numId w:val="97"/>
        </w:numPr>
        <w:pBdr>
          <w:top w:val="nil"/>
          <w:left w:val="nil"/>
          <w:bottom w:val="nil"/>
          <w:right w:val="nil"/>
          <w:between w:val="nil"/>
        </w:pBdr>
        <w:ind w:left="426" w:hanging="437"/>
        <w:jc w:val="both"/>
        <w:rPr>
          <w:rFonts w:eastAsia="Times New Roman"/>
          <w:szCs w:val="24"/>
        </w:rPr>
      </w:pPr>
      <w:r w:rsidRPr="00227944">
        <w:rPr>
          <w:rFonts w:eastAsia="Times New Roman"/>
          <w:szCs w:val="24"/>
        </w:rPr>
        <w:t>Na postupak kojim se odlučuje o pravima i obvezama nastavnika, znanstvenika, suradnika i studenata, osim na postupak zapošljavanja na slobodna radna mjesta, kao i na postupak koji vode matični odbori i matična povjerenstva primjenjuju se odredbe zakona kojim je uređen opći upravni postupak.</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DRUGI DIO</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USTANOVE U SUSTAVU VISOKOG OBRAZOVANJA, ZNANSTVENE I UMJETNIČKE DJELATNOSTI</w:t>
      </w:r>
    </w:p>
    <w:p w:rsidR="00B15FDD" w:rsidRPr="00227944" w:rsidRDefault="00B15FDD" w:rsidP="00B15FDD">
      <w:pPr>
        <w:pStyle w:val="NoSpacing"/>
        <w:rPr>
          <w:rFonts w:ascii="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 xml:space="preserve">Glava I. </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VISOKA UČILIŠTA</w:t>
      </w:r>
    </w:p>
    <w:p w:rsidR="00B15FDD" w:rsidRPr="00227944" w:rsidRDefault="00B15FDD" w:rsidP="00B15FDD">
      <w:pPr>
        <w:pStyle w:val="NoSpacing"/>
        <w:jc w:val="center"/>
        <w:rPr>
          <w:rFonts w:ascii="Times New Roman" w:hAnsi="Times New Roman" w:cs="Times New Roman"/>
          <w:b/>
          <w:i/>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Visoko učilište</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6.</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Visoko učilište osniva se s ciljem obavljanja djelatnosti visokog obrazovanja te znanstvene, umjetničke i stručne djelatnosti.</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 xml:space="preserve">Visoko učilište je sveučilište, fakultet, umjetnička akademija i veleučilište.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Visoko učilište je ustanova. Temeljni opći akt visokog učilišta je statut.</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(4) </w:t>
      </w:r>
      <w:r w:rsidRPr="00227944">
        <w:rPr>
          <w:rFonts w:ascii="Times New Roman" w:eastAsia="Times New Roman" w:hAnsi="Times New Roman" w:cs="Times New Roman"/>
          <w:sz w:val="24"/>
          <w:szCs w:val="24"/>
        </w:rPr>
        <w:tab/>
        <w:t>Iznimno od stavka 3. ovoga članka javno visoko učilište osnovano za potrebe vojnog</w:t>
      </w:r>
      <w:r w:rsidR="00F709C0">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policijskog </w:t>
      </w:r>
      <w:r w:rsidR="00F709C0">
        <w:rPr>
          <w:rFonts w:ascii="Times New Roman" w:eastAsia="Times New Roman" w:hAnsi="Times New Roman" w:cs="Times New Roman"/>
          <w:sz w:val="24"/>
          <w:szCs w:val="24"/>
        </w:rPr>
        <w:t xml:space="preserve">i diplomatskog </w:t>
      </w:r>
      <w:r w:rsidRPr="00227944">
        <w:rPr>
          <w:rFonts w:ascii="Times New Roman" w:eastAsia="Times New Roman" w:hAnsi="Times New Roman" w:cs="Times New Roman"/>
          <w:sz w:val="24"/>
          <w:szCs w:val="24"/>
        </w:rPr>
        <w:t>obrazovanja može biti ustrojeno kao ustrojbena jedinica nadležnoga ministarstva.</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Osnivanje visokog učilišta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7.</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Visoko učilište osniva se kao javno ili privatno visoko učilište.</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Javno visoko učilište osniva Republika Hrvatska. Hrvatski sabor zakonom osniva javno sveučilište. Vlada Republike Hrvatske uredbom osniva javno veleučilište. Sveučilište, odnosno nadležno ministarstvo odlukom osniva javni fakultet ili umjetničku akademiju. Osnivačka prava nad javnim visokim učilištem u ime Republike Hrvatske obavlja ministarstvo nadležno za poslove znanosti i obrazovanja (u daljnjem tekstu</w:t>
      </w:r>
      <w:r w:rsidR="002304E4">
        <w:rPr>
          <w:rFonts w:ascii="Times New Roman" w:eastAsia="Times New Roman" w:hAnsi="Times New Roman" w:cs="Times New Roman"/>
          <w:sz w:val="24"/>
          <w:szCs w:val="24"/>
        </w:rPr>
        <w:t>:</w:t>
      </w:r>
      <w:r w:rsidR="009734DD">
        <w:rPr>
          <w:rFonts w:ascii="Times New Roman" w:eastAsia="Times New Roman" w:hAnsi="Times New Roman" w:cs="Times New Roman"/>
          <w:sz w:val="24"/>
          <w:szCs w:val="24"/>
        </w:rPr>
        <w:t xml:space="preserve"> Ministarstvo), </w:t>
      </w:r>
      <w:r w:rsidRPr="00227944">
        <w:rPr>
          <w:rFonts w:ascii="Times New Roman" w:eastAsia="Times New Roman" w:hAnsi="Times New Roman" w:cs="Times New Roman"/>
          <w:sz w:val="24"/>
          <w:szCs w:val="24"/>
        </w:rPr>
        <w:t>u skladu s ovim Zakonom i aktom o osnivanju.</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Privatno visoko učilište osniva fizička ili pravna osoba.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(4) </w:t>
      </w:r>
      <w:r w:rsidRPr="00227944">
        <w:rPr>
          <w:rFonts w:ascii="Times New Roman" w:eastAsia="Times New Roman" w:hAnsi="Times New Roman" w:cs="Times New Roman"/>
          <w:sz w:val="24"/>
          <w:szCs w:val="24"/>
        </w:rPr>
        <w:tab/>
        <w:t xml:space="preserve">Jedinica lokalne i područne (regionalne) samouprave ne može osnovati visoka učilišta.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(5) </w:t>
      </w:r>
      <w:r w:rsidRPr="00227944">
        <w:rPr>
          <w:rFonts w:ascii="Times New Roman" w:eastAsia="Times New Roman" w:hAnsi="Times New Roman" w:cs="Times New Roman"/>
          <w:sz w:val="24"/>
          <w:szCs w:val="24"/>
        </w:rPr>
        <w:tab/>
        <w:t>Visoko učilište osniva se nakon ishođene dopusnice za rad visokog učilišta koja se donosi u postupku inicijalne akreditacije, koji provodi Agencija za znanost i visoko obrazovanje (u daljnjem tekstu</w:t>
      </w:r>
      <w:r w:rsidR="002304E4">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Agencija) uz suglasnost Ministarstva. </w:t>
      </w:r>
    </w:p>
    <w:p w:rsidR="00B15FDD" w:rsidRPr="00227944" w:rsidRDefault="00B15FDD" w:rsidP="00B15FDD">
      <w:pPr>
        <w:pStyle w:val="NoSpacing"/>
        <w:rPr>
          <w:rFonts w:ascii="Times New Roman" w:hAnsi="Times New Roman" w:cs="Times New Roman"/>
          <w:sz w:val="24"/>
          <w:szCs w:val="24"/>
        </w:rPr>
      </w:pPr>
    </w:p>
    <w:p w:rsidR="00B15FDD" w:rsidRPr="00227944" w:rsidRDefault="00B15FDD" w:rsidP="00B15FDD">
      <w:pPr>
        <w:pBdr>
          <w:top w:val="nil"/>
          <w:left w:val="nil"/>
          <w:bottom w:val="nil"/>
          <w:right w:val="nil"/>
          <w:between w:val="nil"/>
        </w:pBdr>
        <w:spacing w:after="0" w:line="240" w:lineRule="auto"/>
        <w:rPr>
          <w:rFonts w:ascii="Times New Roman" w:eastAsia="Times New Roman" w:hAnsi="Times New Roman" w:cs="Times New Roman"/>
          <w:b/>
          <w:i/>
          <w:sz w:val="24"/>
          <w:szCs w:val="24"/>
        </w:rPr>
      </w:pP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Naziv visokog učilišta i znanstvenog instituta</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8.</w:t>
      </w:r>
    </w:p>
    <w:p w:rsidR="00B15FDD" w:rsidRPr="00227944" w:rsidRDefault="00BF6F52" w:rsidP="00017B4D">
      <w:pPr>
        <w:pStyle w:val="ListParagraph"/>
        <w:numPr>
          <w:ilvl w:val="0"/>
          <w:numId w:val="95"/>
        </w:numPr>
        <w:pBdr>
          <w:top w:val="nil"/>
          <w:left w:val="nil"/>
          <w:bottom w:val="nil"/>
          <w:right w:val="nil"/>
          <w:between w:val="nil"/>
        </w:pBdr>
        <w:ind w:left="426" w:hanging="426"/>
        <w:jc w:val="both"/>
        <w:rPr>
          <w:rFonts w:eastAsia="Times New Roman"/>
          <w:szCs w:val="24"/>
        </w:rPr>
      </w:pPr>
      <w:r>
        <w:rPr>
          <w:rFonts w:eastAsia="Times New Roman"/>
          <w:szCs w:val="24"/>
        </w:rPr>
        <w:t xml:space="preserve">Naziv </w:t>
      </w:r>
      <w:r w:rsidR="00B15FDD" w:rsidRPr="00227944">
        <w:rPr>
          <w:rFonts w:eastAsia="Times New Roman"/>
          <w:szCs w:val="24"/>
        </w:rPr>
        <w:t>sveučilište</w:t>
      </w:r>
      <w:r>
        <w:rPr>
          <w:rFonts w:eastAsia="Times New Roman"/>
          <w:szCs w:val="24"/>
        </w:rPr>
        <w:t xml:space="preserve">, </w:t>
      </w:r>
      <w:r w:rsidR="00B15FDD" w:rsidRPr="00227944">
        <w:rPr>
          <w:rFonts w:eastAsia="Times New Roman"/>
          <w:szCs w:val="24"/>
        </w:rPr>
        <w:t>fakultet</w:t>
      </w:r>
      <w:r>
        <w:rPr>
          <w:rFonts w:eastAsia="Times New Roman"/>
          <w:szCs w:val="24"/>
        </w:rPr>
        <w:t xml:space="preserve">, </w:t>
      </w:r>
      <w:r w:rsidR="00B15FDD" w:rsidRPr="00227944">
        <w:rPr>
          <w:rFonts w:eastAsia="Times New Roman"/>
          <w:szCs w:val="24"/>
        </w:rPr>
        <w:t>umjetnička akademija</w:t>
      </w:r>
      <w:r>
        <w:rPr>
          <w:rFonts w:eastAsia="Times New Roman"/>
          <w:szCs w:val="24"/>
        </w:rPr>
        <w:t xml:space="preserve">, </w:t>
      </w:r>
      <w:r w:rsidR="00B15FDD" w:rsidRPr="00227944">
        <w:rPr>
          <w:rFonts w:eastAsia="Times New Roman"/>
          <w:szCs w:val="24"/>
        </w:rPr>
        <w:t>veleučilište</w:t>
      </w:r>
      <w:r>
        <w:rPr>
          <w:rFonts w:eastAsia="Times New Roman"/>
          <w:szCs w:val="24"/>
        </w:rPr>
        <w:t xml:space="preserve"> i </w:t>
      </w:r>
      <w:r w:rsidR="00B15FDD" w:rsidRPr="00227944">
        <w:rPr>
          <w:rFonts w:eastAsia="Times New Roman"/>
          <w:szCs w:val="24"/>
        </w:rPr>
        <w:t xml:space="preserve">znanstveni institut mogu nositi samo ustanove osnovane u skladu s ovim Zakonom. </w:t>
      </w:r>
    </w:p>
    <w:p w:rsidR="00B15FDD" w:rsidRPr="00227944" w:rsidRDefault="00B15FDD" w:rsidP="00017B4D">
      <w:pPr>
        <w:pStyle w:val="ListParagraph"/>
        <w:numPr>
          <w:ilvl w:val="0"/>
          <w:numId w:val="95"/>
        </w:numPr>
        <w:pBdr>
          <w:top w:val="nil"/>
          <w:left w:val="nil"/>
          <w:bottom w:val="nil"/>
          <w:right w:val="nil"/>
          <w:between w:val="nil"/>
        </w:pBdr>
        <w:ind w:left="426" w:hanging="426"/>
        <w:jc w:val="both"/>
        <w:rPr>
          <w:rFonts w:eastAsia="Times New Roman"/>
          <w:szCs w:val="24"/>
        </w:rPr>
      </w:pPr>
      <w:r w:rsidRPr="00227944">
        <w:rPr>
          <w:rFonts w:eastAsia="Times New Roman"/>
          <w:szCs w:val="24"/>
        </w:rPr>
        <w:t>Umjetnička akademij</w:t>
      </w:r>
      <w:r w:rsidR="00BF6F52">
        <w:rPr>
          <w:rFonts w:eastAsia="Times New Roman"/>
          <w:szCs w:val="24"/>
        </w:rPr>
        <w:t>a u svom nazivu umjesto riječi umjetnička</w:t>
      </w:r>
      <w:r w:rsidRPr="00227944">
        <w:rPr>
          <w:rFonts w:eastAsia="Times New Roman"/>
          <w:szCs w:val="24"/>
        </w:rPr>
        <w:t xml:space="preserve"> može koristiti naziv područja umjetnosti u kojemu djeluje.</w:t>
      </w:r>
    </w:p>
    <w:p w:rsidR="00B15FDD" w:rsidRPr="00227944" w:rsidRDefault="00B15FDD" w:rsidP="00017B4D">
      <w:pPr>
        <w:pStyle w:val="ListParagraph"/>
        <w:numPr>
          <w:ilvl w:val="0"/>
          <w:numId w:val="95"/>
        </w:numPr>
        <w:pBdr>
          <w:top w:val="nil"/>
          <w:left w:val="nil"/>
          <w:bottom w:val="nil"/>
          <w:right w:val="nil"/>
          <w:between w:val="nil"/>
        </w:pBdr>
        <w:ind w:left="426" w:hanging="426"/>
        <w:jc w:val="both"/>
        <w:rPr>
          <w:rFonts w:eastAsia="Times New Roman"/>
          <w:szCs w:val="24"/>
        </w:rPr>
      </w:pPr>
      <w:r w:rsidRPr="00227944">
        <w:rPr>
          <w:rFonts w:eastAsia="Times New Roman"/>
          <w:szCs w:val="24"/>
        </w:rPr>
        <w:t>Suglasnost na naziv visokog učilišta koji izvodi studije u području reguliranih profesija daje Ministar</w:t>
      </w:r>
      <w:r w:rsidR="00BF6F52">
        <w:rPr>
          <w:rFonts w:eastAsia="Times New Roman"/>
          <w:szCs w:val="24"/>
        </w:rPr>
        <w:t>s</w:t>
      </w:r>
      <w:r w:rsidRPr="00227944">
        <w:rPr>
          <w:rFonts w:eastAsia="Times New Roman"/>
          <w:szCs w:val="24"/>
        </w:rPr>
        <w:t>tvo.</w:t>
      </w:r>
    </w:p>
    <w:p w:rsidR="00B15FDD" w:rsidRPr="00227944" w:rsidRDefault="00B15FDD" w:rsidP="00017B4D">
      <w:pPr>
        <w:pStyle w:val="ListParagraph"/>
        <w:numPr>
          <w:ilvl w:val="0"/>
          <w:numId w:val="95"/>
        </w:numPr>
        <w:pBdr>
          <w:top w:val="nil"/>
          <w:left w:val="nil"/>
          <w:bottom w:val="nil"/>
          <w:right w:val="nil"/>
          <w:between w:val="nil"/>
        </w:pBdr>
        <w:ind w:left="426" w:hanging="426"/>
        <w:jc w:val="both"/>
        <w:rPr>
          <w:rFonts w:eastAsia="Times New Roman"/>
          <w:szCs w:val="24"/>
        </w:rPr>
      </w:pPr>
      <w:r w:rsidRPr="00227944">
        <w:rPr>
          <w:rFonts w:eastAsia="Times New Roman"/>
          <w:szCs w:val="24"/>
        </w:rPr>
        <w:lastRenderedPageBreak/>
        <w:t xml:space="preserve">Ako pravna osoba koja nije osnovana u skladu s ovim Zakonom u nazivu koristi neki od pojmova propisanih u stavku 1. ovoga članka, sud ili drugo nadležno državno tijelo neće odobriti upis u odgovarajući registar pravne osobe ili njezine podružnice. </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Upis u Upisnik visokih učilišta</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9.</w:t>
      </w:r>
    </w:p>
    <w:p w:rsidR="00B15FDD" w:rsidRPr="00227944" w:rsidRDefault="00BF6F52" w:rsidP="00017B4D">
      <w:pPr>
        <w:pStyle w:val="ListParagraph"/>
        <w:numPr>
          <w:ilvl w:val="0"/>
          <w:numId w:val="62"/>
        </w:numPr>
        <w:ind w:left="426" w:hanging="426"/>
        <w:jc w:val="both"/>
        <w:rPr>
          <w:rFonts w:eastAsia="Times New Roman"/>
          <w:szCs w:val="24"/>
        </w:rPr>
      </w:pPr>
      <w:r>
        <w:rPr>
          <w:rFonts w:eastAsia="Times New Roman"/>
          <w:szCs w:val="24"/>
        </w:rPr>
        <w:t>Visoko učilište može započeti</w:t>
      </w:r>
      <w:r w:rsidR="00B15FDD" w:rsidRPr="00227944">
        <w:rPr>
          <w:rFonts w:eastAsia="Times New Roman"/>
          <w:szCs w:val="24"/>
        </w:rPr>
        <w:t xml:space="preserve"> obavlja</w:t>
      </w:r>
      <w:r>
        <w:rPr>
          <w:rFonts w:eastAsia="Times New Roman"/>
          <w:szCs w:val="24"/>
        </w:rPr>
        <w:t>ti</w:t>
      </w:r>
      <w:r w:rsidR="00B15FDD" w:rsidRPr="00227944">
        <w:rPr>
          <w:rFonts w:eastAsia="Times New Roman"/>
          <w:szCs w:val="24"/>
        </w:rPr>
        <w:t xml:space="preserve"> djelatnost nakon upisa u Upisnik visokih učilišta.</w:t>
      </w:r>
    </w:p>
    <w:p w:rsidR="00B15FDD" w:rsidRPr="00227944" w:rsidRDefault="00B15FDD" w:rsidP="00017B4D">
      <w:pPr>
        <w:pStyle w:val="ListParagraph"/>
        <w:numPr>
          <w:ilvl w:val="0"/>
          <w:numId w:val="62"/>
        </w:numPr>
        <w:ind w:left="426" w:hanging="426"/>
        <w:jc w:val="both"/>
        <w:rPr>
          <w:rFonts w:eastAsia="Times New Roman"/>
          <w:szCs w:val="24"/>
        </w:rPr>
      </w:pPr>
      <w:r w:rsidRPr="00227944">
        <w:rPr>
          <w:rFonts w:eastAsia="Times New Roman"/>
          <w:szCs w:val="24"/>
        </w:rPr>
        <w:t xml:space="preserve">Upis visokog učilišta u Upisnik visokih učilišta provodi se na temelju pozitivnog akreditacijskog odobrenja koje izdaje Agencija. </w:t>
      </w:r>
    </w:p>
    <w:p w:rsidR="00B15FDD" w:rsidRPr="00227944" w:rsidRDefault="00B15FDD" w:rsidP="00017B4D">
      <w:pPr>
        <w:pStyle w:val="ListParagraph"/>
        <w:numPr>
          <w:ilvl w:val="0"/>
          <w:numId w:val="62"/>
        </w:numPr>
        <w:ind w:left="426" w:hanging="426"/>
        <w:jc w:val="both"/>
        <w:rPr>
          <w:rFonts w:eastAsia="Times New Roman"/>
          <w:szCs w:val="24"/>
        </w:rPr>
      </w:pPr>
      <w:r w:rsidRPr="00227944">
        <w:rPr>
          <w:rFonts w:eastAsia="Times New Roman"/>
          <w:szCs w:val="24"/>
        </w:rPr>
        <w:t>Upisnik visokih učilišta vodi Ministarstvo. Ministar nadležan za poslove znanosti i obrazovanja (u daljnjem tekstu</w:t>
      </w:r>
      <w:r w:rsidR="009C4FDB">
        <w:rPr>
          <w:rFonts w:eastAsia="Times New Roman"/>
          <w:szCs w:val="24"/>
        </w:rPr>
        <w:t>:</w:t>
      </w:r>
      <w:r w:rsidRPr="00227944">
        <w:rPr>
          <w:rFonts w:eastAsia="Times New Roman"/>
          <w:szCs w:val="24"/>
        </w:rPr>
        <w:t xml:space="preserve"> ministar) pravilnikom propisuje ustroj i način vođenja Upisnika visokih učilišta te postupak upisa i brisanja.</w:t>
      </w:r>
    </w:p>
    <w:p w:rsidR="00B15FDD" w:rsidRPr="00227944" w:rsidRDefault="00B15FDD" w:rsidP="00B15F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Poglavlje I.</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Sveučilište</w:t>
      </w:r>
    </w:p>
    <w:p w:rsidR="00B15FDD" w:rsidRPr="00227944" w:rsidRDefault="00B15FDD" w:rsidP="00B15FDD">
      <w:pPr>
        <w:pStyle w:val="NoSpacing"/>
        <w:jc w:val="center"/>
        <w:rPr>
          <w:rFonts w:ascii="Times New Roman" w:hAnsi="Times New Roman" w:cs="Times New Roman"/>
          <w:b/>
          <w:i/>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Sveučilište</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10.</w:t>
      </w:r>
    </w:p>
    <w:p w:rsidR="00B15FDD" w:rsidRPr="00227944" w:rsidRDefault="00B15FDD" w:rsidP="00017B4D">
      <w:pPr>
        <w:pStyle w:val="ListParagraph"/>
        <w:numPr>
          <w:ilvl w:val="0"/>
          <w:numId w:val="8"/>
        </w:numPr>
        <w:pBdr>
          <w:top w:val="nil"/>
          <w:left w:val="nil"/>
          <w:bottom w:val="nil"/>
          <w:right w:val="nil"/>
          <w:between w:val="nil"/>
        </w:pBdr>
        <w:ind w:left="426" w:hanging="426"/>
        <w:jc w:val="both"/>
        <w:rPr>
          <w:rFonts w:eastAsia="Times New Roman"/>
          <w:szCs w:val="24"/>
        </w:rPr>
      </w:pPr>
      <w:r w:rsidRPr="00227944">
        <w:rPr>
          <w:rFonts w:eastAsia="Times New Roman"/>
          <w:szCs w:val="24"/>
        </w:rPr>
        <w:t>Sveučilište obavlja djelatnost visokog obrazovanja, znanstvenu odnosno umjetničku djelatnost i stručnu djelatnost u najmanje dva znanstvena područja, odnosno u znanstvenom i umjetničkom području te u najmanje tri polja. Sveučilište može obavljati i druge djelatnosti u skladu sa zakonom i statutom.</w:t>
      </w:r>
    </w:p>
    <w:p w:rsidR="00B15FDD" w:rsidRPr="00227944" w:rsidRDefault="00B15FDD" w:rsidP="00017B4D">
      <w:pPr>
        <w:pStyle w:val="ListParagraph"/>
        <w:numPr>
          <w:ilvl w:val="0"/>
          <w:numId w:val="8"/>
        </w:numPr>
        <w:pBdr>
          <w:top w:val="nil"/>
          <w:left w:val="nil"/>
          <w:bottom w:val="nil"/>
          <w:right w:val="nil"/>
          <w:between w:val="nil"/>
        </w:pBdr>
        <w:ind w:left="426" w:hanging="426"/>
        <w:jc w:val="both"/>
        <w:rPr>
          <w:rFonts w:eastAsia="Times New Roman"/>
          <w:szCs w:val="24"/>
        </w:rPr>
      </w:pPr>
      <w:r w:rsidRPr="00227944">
        <w:rPr>
          <w:rFonts w:eastAsia="Times New Roman"/>
          <w:szCs w:val="24"/>
        </w:rPr>
        <w:t>Sveučilište kao sastavnicu s pravnom osobnosti može osnovati fakultet ili umjetničku akademiju.</w:t>
      </w:r>
    </w:p>
    <w:p w:rsidR="00B15FDD" w:rsidRPr="00227944" w:rsidRDefault="00B15FDD" w:rsidP="00017B4D">
      <w:pPr>
        <w:pStyle w:val="ListParagraph"/>
        <w:numPr>
          <w:ilvl w:val="0"/>
          <w:numId w:val="8"/>
        </w:numPr>
        <w:pBdr>
          <w:top w:val="nil"/>
          <w:left w:val="nil"/>
          <w:bottom w:val="nil"/>
          <w:right w:val="nil"/>
          <w:between w:val="nil"/>
        </w:pBdr>
        <w:ind w:left="426" w:hanging="426"/>
        <w:jc w:val="both"/>
        <w:rPr>
          <w:rFonts w:eastAsia="Times New Roman"/>
          <w:szCs w:val="24"/>
        </w:rPr>
      </w:pPr>
      <w:r w:rsidRPr="00227944">
        <w:rPr>
          <w:rFonts w:eastAsia="Times New Roman"/>
          <w:szCs w:val="24"/>
        </w:rPr>
        <w:t>Sveučilište kao sastavnicu bez pravne osobnosti može osnovati odjel, institut, centar, zavod ili drugu ustrojbenu jedinicu sveučilišta.</w:t>
      </w:r>
    </w:p>
    <w:p w:rsidR="00B15FDD" w:rsidRPr="00227944" w:rsidRDefault="00B15FDD" w:rsidP="00017B4D">
      <w:pPr>
        <w:pStyle w:val="ListParagraph"/>
        <w:numPr>
          <w:ilvl w:val="0"/>
          <w:numId w:val="8"/>
        </w:numPr>
        <w:pBdr>
          <w:top w:val="nil"/>
          <w:left w:val="nil"/>
          <w:bottom w:val="nil"/>
          <w:right w:val="nil"/>
          <w:between w:val="nil"/>
        </w:pBdr>
        <w:ind w:left="426" w:hanging="426"/>
        <w:jc w:val="both"/>
        <w:rPr>
          <w:rFonts w:eastAsia="Times New Roman"/>
          <w:szCs w:val="24"/>
        </w:rPr>
      </w:pPr>
      <w:r w:rsidRPr="00227944">
        <w:rPr>
          <w:rFonts w:eastAsia="Times New Roman"/>
          <w:szCs w:val="24"/>
        </w:rPr>
        <w:t>Sveučilište može osnovati pravnu osobu čijom se osnovnom djelatnošću ostvaruje misija sveučilišta te se zadovoljavaju potrebe studenata i sveučilišta.</w:t>
      </w:r>
    </w:p>
    <w:p w:rsidR="00B15FDD" w:rsidRPr="00227944" w:rsidRDefault="00B15FDD" w:rsidP="00017B4D">
      <w:pPr>
        <w:pStyle w:val="ListParagraph"/>
        <w:numPr>
          <w:ilvl w:val="0"/>
          <w:numId w:val="8"/>
        </w:numPr>
        <w:pBdr>
          <w:top w:val="nil"/>
          <w:left w:val="nil"/>
          <w:bottom w:val="nil"/>
          <w:right w:val="nil"/>
          <w:between w:val="nil"/>
        </w:pBdr>
        <w:ind w:left="426" w:hanging="426"/>
        <w:jc w:val="both"/>
        <w:rPr>
          <w:rFonts w:eastAsia="Times New Roman"/>
          <w:szCs w:val="24"/>
        </w:rPr>
      </w:pPr>
      <w:r w:rsidRPr="00227944">
        <w:rPr>
          <w:rFonts w:eastAsia="Times New Roman"/>
          <w:szCs w:val="24"/>
        </w:rPr>
        <w:t xml:space="preserve">Unutarnji ustroj sveučilišta i njegovih sastavnica propisuje se statutom sveučilišta u skladu s ovim Zakonom. </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Tijela sveučilišta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eastAsia="Times New Roman" w:hAnsi="Times New Roman" w:cs="Times New Roman"/>
          <w:b/>
          <w:sz w:val="24"/>
          <w:szCs w:val="24"/>
        </w:rPr>
        <w:t>Članak 11.</w:t>
      </w:r>
    </w:p>
    <w:p w:rsidR="00B15FDD" w:rsidRPr="00227944" w:rsidRDefault="00174F3B" w:rsidP="00017B4D">
      <w:pPr>
        <w:pStyle w:val="NoSpacing"/>
        <w:numPr>
          <w:ilvl w:val="0"/>
          <w:numId w:val="14"/>
        </w:numPr>
        <w:ind w:left="426" w:hanging="426"/>
        <w:jc w:val="both"/>
        <w:rPr>
          <w:rFonts w:ascii="Times New Roman" w:hAnsi="Times New Roman" w:cs="Times New Roman"/>
          <w:sz w:val="24"/>
          <w:szCs w:val="24"/>
        </w:rPr>
      </w:pPr>
      <w:r>
        <w:rPr>
          <w:rFonts w:ascii="Times New Roman" w:hAnsi="Times New Roman" w:cs="Times New Roman"/>
          <w:sz w:val="24"/>
          <w:szCs w:val="24"/>
        </w:rPr>
        <w:t>Sveučilištem upravljaju s</w:t>
      </w:r>
      <w:r w:rsidR="00B15FDD" w:rsidRPr="00227944">
        <w:rPr>
          <w:rFonts w:ascii="Times New Roman" w:hAnsi="Times New Roman" w:cs="Times New Roman"/>
          <w:sz w:val="24"/>
          <w:szCs w:val="24"/>
        </w:rPr>
        <w:t>enat i rektor. Rad javnog sveučilišta</w:t>
      </w:r>
      <w:r w:rsidR="00F90E03">
        <w:rPr>
          <w:rFonts w:ascii="Times New Roman" w:hAnsi="Times New Roman" w:cs="Times New Roman"/>
          <w:sz w:val="24"/>
          <w:szCs w:val="24"/>
        </w:rPr>
        <w:t xml:space="preserve"> i njegovih sastavnica nadzire s</w:t>
      </w:r>
      <w:r w:rsidR="00B15FDD" w:rsidRPr="00227944">
        <w:rPr>
          <w:rFonts w:ascii="Times New Roman" w:hAnsi="Times New Roman" w:cs="Times New Roman"/>
          <w:sz w:val="24"/>
          <w:szCs w:val="24"/>
        </w:rPr>
        <w:t>veučilišno vijeće.</w:t>
      </w:r>
    </w:p>
    <w:p w:rsidR="00B15FDD" w:rsidRPr="00227944" w:rsidRDefault="00B15FDD" w:rsidP="00017B4D">
      <w:pPr>
        <w:pStyle w:val="NoSpacing"/>
        <w:numPr>
          <w:ilvl w:val="0"/>
          <w:numId w:val="14"/>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Sveučilište može imati i druga nadzorna, stručna i savjetodavna tijela. Sastav, način osnivanja, djelokrug i ovlasti ov</w:t>
      </w:r>
      <w:r w:rsidR="00F90E03">
        <w:rPr>
          <w:rFonts w:ascii="Times New Roman" w:hAnsi="Times New Roman" w:cs="Times New Roman"/>
          <w:sz w:val="24"/>
          <w:szCs w:val="24"/>
        </w:rPr>
        <w:t xml:space="preserve">ih tijela propisuje se statutom, </w:t>
      </w:r>
      <w:r w:rsidRPr="00227944">
        <w:rPr>
          <w:rFonts w:ascii="Times New Roman" w:hAnsi="Times New Roman" w:cs="Times New Roman"/>
          <w:sz w:val="24"/>
          <w:szCs w:val="24"/>
        </w:rPr>
        <w:t>u skladu s ovim Zakonom.</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Senat</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12.</w:t>
      </w:r>
    </w:p>
    <w:p w:rsidR="00B15FDD" w:rsidRPr="00227944" w:rsidRDefault="00B15FDD" w:rsidP="00017B4D">
      <w:pPr>
        <w:pStyle w:val="NoSpacing"/>
        <w:numPr>
          <w:ilvl w:val="0"/>
          <w:numId w:val="12"/>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Senat sveučilišta čine:</w:t>
      </w:r>
    </w:p>
    <w:p w:rsidR="00B15FDD" w:rsidRPr="00227944" w:rsidRDefault="00BF6F52" w:rsidP="00B15FDD">
      <w:pPr>
        <w:pStyle w:val="NoSpacing"/>
        <w:ind w:left="567" w:hanging="283"/>
        <w:jc w:val="both"/>
        <w:rPr>
          <w:rFonts w:ascii="Times New Roman" w:hAnsi="Times New Roman" w:cs="Times New Roman"/>
          <w:sz w:val="24"/>
          <w:szCs w:val="24"/>
        </w:rPr>
      </w:pPr>
      <w:r>
        <w:rPr>
          <w:rFonts w:ascii="Times New Roman" w:hAnsi="Times New Roman" w:cs="Times New Roman"/>
          <w:sz w:val="24"/>
          <w:szCs w:val="24"/>
        </w:rPr>
        <w:t>1. rektor</w:t>
      </w:r>
      <w:r w:rsidR="00F90E03">
        <w:rPr>
          <w:rFonts w:ascii="Times New Roman" w:hAnsi="Times New Roman" w:cs="Times New Roman"/>
          <w:sz w:val="24"/>
          <w:szCs w:val="24"/>
        </w:rPr>
        <w:t>,</w:t>
      </w:r>
    </w:p>
    <w:p w:rsidR="00B15FDD" w:rsidRPr="00227944" w:rsidRDefault="00B15FDD" w:rsidP="00B15FDD">
      <w:pPr>
        <w:pStyle w:val="NoSpacing"/>
        <w:ind w:left="567" w:hanging="283"/>
        <w:jc w:val="both"/>
        <w:rPr>
          <w:rFonts w:ascii="Times New Roman" w:hAnsi="Times New Roman" w:cs="Times New Roman"/>
          <w:sz w:val="24"/>
          <w:szCs w:val="24"/>
        </w:rPr>
      </w:pPr>
      <w:r w:rsidRPr="00227944">
        <w:rPr>
          <w:rFonts w:ascii="Times New Roman" w:hAnsi="Times New Roman" w:cs="Times New Roman"/>
          <w:sz w:val="24"/>
          <w:szCs w:val="24"/>
        </w:rPr>
        <w:t>2.</w:t>
      </w:r>
      <w:r w:rsidR="00BF6F52">
        <w:rPr>
          <w:rFonts w:ascii="Times New Roman" w:hAnsi="Times New Roman" w:cs="Times New Roman"/>
          <w:sz w:val="24"/>
          <w:szCs w:val="24"/>
        </w:rPr>
        <w:t xml:space="preserve"> čelnici sastavnica sveučilišta</w:t>
      </w:r>
      <w:r w:rsidR="00F90E03">
        <w:rPr>
          <w:rFonts w:ascii="Times New Roman" w:hAnsi="Times New Roman" w:cs="Times New Roman"/>
          <w:sz w:val="24"/>
          <w:szCs w:val="24"/>
        </w:rPr>
        <w:t>,</w:t>
      </w:r>
    </w:p>
    <w:p w:rsidR="00B15FDD" w:rsidRPr="00227944" w:rsidRDefault="007C6605" w:rsidP="00B15FDD">
      <w:pPr>
        <w:pStyle w:val="NoSpacing"/>
        <w:ind w:left="567" w:hanging="283"/>
        <w:jc w:val="both"/>
        <w:rPr>
          <w:rFonts w:ascii="Times New Roman" w:hAnsi="Times New Roman" w:cs="Times New Roman"/>
          <w:sz w:val="24"/>
          <w:szCs w:val="24"/>
        </w:rPr>
      </w:pPr>
      <w:r>
        <w:rPr>
          <w:rFonts w:ascii="Times New Roman" w:hAnsi="Times New Roman" w:cs="Times New Roman"/>
          <w:sz w:val="24"/>
          <w:szCs w:val="24"/>
        </w:rPr>
        <w:t xml:space="preserve">3. </w:t>
      </w:r>
      <w:r w:rsidR="00B15FDD" w:rsidRPr="00227944">
        <w:rPr>
          <w:rFonts w:ascii="Times New Roman" w:hAnsi="Times New Roman" w:cs="Times New Roman"/>
          <w:sz w:val="24"/>
          <w:szCs w:val="24"/>
        </w:rPr>
        <w:t>predstavnici zaposlenika na znanstveno-nastavnim, surad</w:t>
      </w:r>
      <w:r w:rsidR="00BF6F52">
        <w:rPr>
          <w:rFonts w:ascii="Times New Roman" w:hAnsi="Times New Roman" w:cs="Times New Roman"/>
          <w:sz w:val="24"/>
          <w:szCs w:val="24"/>
        </w:rPr>
        <w:t>ničkim i drugim radnim mjestima</w:t>
      </w:r>
      <w:r w:rsidR="00F90E03">
        <w:rPr>
          <w:rFonts w:ascii="Times New Roman" w:hAnsi="Times New Roman" w:cs="Times New Roman"/>
          <w:sz w:val="24"/>
          <w:szCs w:val="24"/>
        </w:rPr>
        <w:t>,</w:t>
      </w:r>
    </w:p>
    <w:p w:rsidR="00B15FDD" w:rsidRPr="00227944" w:rsidRDefault="00F90E03" w:rsidP="00B15FDD">
      <w:pPr>
        <w:pStyle w:val="NoSpacing"/>
        <w:ind w:left="567" w:hanging="283"/>
        <w:jc w:val="both"/>
        <w:rPr>
          <w:rFonts w:ascii="Times New Roman" w:hAnsi="Times New Roman" w:cs="Times New Roman"/>
          <w:sz w:val="24"/>
          <w:szCs w:val="24"/>
        </w:rPr>
      </w:pPr>
      <w:r>
        <w:rPr>
          <w:rFonts w:ascii="Times New Roman" w:hAnsi="Times New Roman" w:cs="Times New Roman"/>
          <w:sz w:val="24"/>
          <w:szCs w:val="24"/>
        </w:rPr>
        <w:t>4. studentski predstavnici te</w:t>
      </w:r>
    </w:p>
    <w:p w:rsidR="00B15FDD" w:rsidRPr="00227944" w:rsidRDefault="00B15FDD" w:rsidP="00B15FDD">
      <w:pPr>
        <w:pStyle w:val="NoSpacing"/>
        <w:ind w:left="567" w:hanging="283"/>
        <w:jc w:val="both"/>
        <w:rPr>
          <w:rFonts w:ascii="Times New Roman" w:hAnsi="Times New Roman" w:cs="Times New Roman"/>
          <w:sz w:val="24"/>
          <w:szCs w:val="24"/>
        </w:rPr>
      </w:pPr>
      <w:r w:rsidRPr="00227944">
        <w:rPr>
          <w:rFonts w:ascii="Times New Roman" w:hAnsi="Times New Roman" w:cs="Times New Roman"/>
          <w:sz w:val="24"/>
          <w:szCs w:val="24"/>
        </w:rPr>
        <w:t>5. drugi članovi u skladu sa statutom sveučilišta.</w:t>
      </w:r>
    </w:p>
    <w:p w:rsidR="00B15FDD" w:rsidRPr="00227944" w:rsidRDefault="00174F3B" w:rsidP="00B15FDD">
      <w:pPr>
        <w:pStyle w:val="NoSpacing"/>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(2) Sastav senata, izbor članova s</w:t>
      </w:r>
      <w:r w:rsidR="00B15FDD" w:rsidRPr="00227944">
        <w:rPr>
          <w:rFonts w:ascii="Times New Roman" w:hAnsi="Times New Roman" w:cs="Times New Roman"/>
          <w:sz w:val="24"/>
          <w:szCs w:val="24"/>
        </w:rPr>
        <w:t>enata i mandat propisuje se statutom sveučilišta. Studentski predstavnici koje biraju studenti u skladu sa zakonom kojim se uređuju studentske organizacije i statutom sveučilišta</w:t>
      </w:r>
      <w:r w:rsidR="00F90E03">
        <w:rPr>
          <w:rFonts w:ascii="Times New Roman" w:hAnsi="Times New Roman" w:cs="Times New Roman"/>
          <w:sz w:val="24"/>
          <w:szCs w:val="24"/>
        </w:rPr>
        <w:t>,</w:t>
      </w:r>
      <w:r w:rsidR="00B15FDD" w:rsidRPr="00227944">
        <w:rPr>
          <w:rFonts w:ascii="Times New Roman" w:hAnsi="Times New Roman" w:cs="Times New Roman"/>
          <w:sz w:val="24"/>
          <w:szCs w:val="24"/>
        </w:rPr>
        <w:t xml:space="preserve"> čine najmanje 15% članova </w:t>
      </w:r>
      <w:r>
        <w:rPr>
          <w:rFonts w:ascii="Times New Roman" w:hAnsi="Times New Roman" w:cs="Times New Roman"/>
          <w:sz w:val="24"/>
          <w:szCs w:val="24"/>
        </w:rPr>
        <w:t>s</w:t>
      </w:r>
      <w:r w:rsidR="00B15FDD" w:rsidRPr="00227944">
        <w:rPr>
          <w:rFonts w:ascii="Times New Roman" w:hAnsi="Times New Roman" w:cs="Times New Roman"/>
          <w:sz w:val="24"/>
          <w:szCs w:val="24"/>
        </w:rPr>
        <w:t>enata.</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hAnsi="Times New Roman" w:cs="Times New Roman"/>
          <w:sz w:val="24"/>
          <w:szCs w:val="24"/>
        </w:rPr>
        <w:t>(3) Senat ima sljedeće ovlasti:</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donosi odluke o nastavnim, znanstvenim i/ili u</w:t>
      </w:r>
      <w:r w:rsidR="00BF6F52">
        <w:rPr>
          <w:rFonts w:ascii="Times New Roman" w:hAnsi="Times New Roman" w:cs="Times New Roman"/>
          <w:sz w:val="24"/>
          <w:szCs w:val="24"/>
        </w:rPr>
        <w:t>mjetničkim i stručnim pitanjima</w:t>
      </w:r>
      <w:r w:rsidR="00F90E03">
        <w:rPr>
          <w:rFonts w:ascii="Times New Roman" w:hAnsi="Times New Roman" w:cs="Times New Roman"/>
          <w:sz w:val="24"/>
          <w:szCs w:val="24"/>
        </w:rPr>
        <w:t>,</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donosi statut i dru</w:t>
      </w:r>
      <w:r w:rsidR="00BF6F52">
        <w:rPr>
          <w:rFonts w:ascii="Times New Roman" w:hAnsi="Times New Roman" w:cs="Times New Roman"/>
          <w:sz w:val="24"/>
          <w:szCs w:val="24"/>
        </w:rPr>
        <w:t>ge opće akte propisane statutom</w:t>
      </w:r>
      <w:r w:rsidR="00F90E03">
        <w:rPr>
          <w:rFonts w:ascii="Times New Roman" w:hAnsi="Times New Roman" w:cs="Times New Roman"/>
          <w:sz w:val="24"/>
          <w:szCs w:val="24"/>
        </w:rPr>
        <w:t>,</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donosi misiju i</w:t>
      </w:r>
      <w:r w:rsidR="00BF6F52">
        <w:rPr>
          <w:rFonts w:ascii="Times New Roman" w:hAnsi="Times New Roman" w:cs="Times New Roman"/>
          <w:sz w:val="24"/>
          <w:szCs w:val="24"/>
        </w:rPr>
        <w:t xml:space="preserve"> strategiju razvoja sveučilišta</w:t>
      </w:r>
      <w:r w:rsidR="00F90E03">
        <w:rPr>
          <w:rFonts w:ascii="Times New Roman" w:hAnsi="Times New Roman" w:cs="Times New Roman"/>
          <w:sz w:val="24"/>
          <w:szCs w:val="24"/>
        </w:rPr>
        <w:t>,</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usvaj</w:t>
      </w:r>
      <w:r w:rsidR="00BF6F52">
        <w:rPr>
          <w:rFonts w:ascii="Times New Roman" w:hAnsi="Times New Roman" w:cs="Times New Roman"/>
          <w:sz w:val="24"/>
          <w:szCs w:val="24"/>
        </w:rPr>
        <w:t>a prijedlog programskog ugovora</w:t>
      </w:r>
      <w:r w:rsidR="00F90E03">
        <w:rPr>
          <w:rFonts w:ascii="Times New Roman" w:hAnsi="Times New Roman" w:cs="Times New Roman"/>
          <w:sz w:val="24"/>
          <w:szCs w:val="24"/>
        </w:rPr>
        <w:t>,</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donosi sveučili</w:t>
      </w:r>
      <w:r w:rsidR="00BF6F52">
        <w:rPr>
          <w:rFonts w:ascii="Times New Roman" w:hAnsi="Times New Roman" w:cs="Times New Roman"/>
          <w:sz w:val="24"/>
          <w:szCs w:val="24"/>
        </w:rPr>
        <w:t>šni proračun i financijski plan</w:t>
      </w:r>
      <w:r w:rsidR="00F90E03">
        <w:rPr>
          <w:rFonts w:ascii="Times New Roman" w:hAnsi="Times New Roman" w:cs="Times New Roman"/>
          <w:sz w:val="24"/>
          <w:szCs w:val="24"/>
        </w:rPr>
        <w:t>,</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odlučuje o s</w:t>
      </w:r>
      <w:r w:rsidR="00BF6F52">
        <w:rPr>
          <w:rFonts w:ascii="Times New Roman" w:hAnsi="Times New Roman" w:cs="Times New Roman"/>
          <w:sz w:val="24"/>
          <w:szCs w:val="24"/>
        </w:rPr>
        <w:t>tatusnim promjenama sveučilišta</w:t>
      </w:r>
      <w:r w:rsidR="00F90E03">
        <w:rPr>
          <w:rFonts w:ascii="Times New Roman" w:hAnsi="Times New Roman" w:cs="Times New Roman"/>
          <w:sz w:val="24"/>
          <w:szCs w:val="24"/>
        </w:rPr>
        <w:t>,</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daje suglasnost na statut fakulteta, umjetničke</w:t>
      </w:r>
      <w:r w:rsidR="00BF6F52">
        <w:rPr>
          <w:rFonts w:ascii="Times New Roman" w:hAnsi="Times New Roman" w:cs="Times New Roman"/>
          <w:sz w:val="24"/>
          <w:szCs w:val="24"/>
        </w:rPr>
        <w:t xml:space="preserve"> akademije i druge pravne osobe</w:t>
      </w:r>
      <w:r w:rsidRPr="00227944">
        <w:t xml:space="preserve"> </w:t>
      </w:r>
      <w:r w:rsidRPr="00227944">
        <w:rPr>
          <w:rFonts w:ascii="Times New Roman" w:hAnsi="Times New Roman" w:cs="Times New Roman"/>
          <w:sz w:val="24"/>
          <w:szCs w:val="24"/>
        </w:rPr>
        <w:t>čijom se osnovnom djelatnošću ostvaruje misija sveučilišta te se zadovoljavaju potrebe st</w:t>
      </w:r>
      <w:r w:rsidR="00BF6F52">
        <w:rPr>
          <w:rFonts w:ascii="Times New Roman" w:hAnsi="Times New Roman" w:cs="Times New Roman"/>
          <w:sz w:val="24"/>
          <w:szCs w:val="24"/>
        </w:rPr>
        <w:t>udenata i sveučilišta</w:t>
      </w:r>
      <w:r w:rsidR="00F90E03">
        <w:rPr>
          <w:rFonts w:ascii="Times New Roman" w:hAnsi="Times New Roman" w:cs="Times New Roman"/>
          <w:sz w:val="24"/>
          <w:szCs w:val="24"/>
        </w:rPr>
        <w:t>,</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odlučuje o osnivanju i ukidanju</w:t>
      </w:r>
      <w:r w:rsidR="00BF6F52">
        <w:rPr>
          <w:rFonts w:ascii="Times New Roman" w:hAnsi="Times New Roman" w:cs="Times New Roman"/>
          <w:sz w:val="24"/>
          <w:szCs w:val="24"/>
        </w:rPr>
        <w:t xml:space="preserve"> te promjeni statusa sastavnica</w:t>
      </w:r>
      <w:r w:rsidR="00F90E03">
        <w:rPr>
          <w:rFonts w:ascii="Times New Roman" w:hAnsi="Times New Roman" w:cs="Times New Roman"/>
          <w:sz w:val="24"/>
          <w:szCs w:val="24"/>
        </w:rPr>
        <w:t>,</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 xml:space="preserve">odlučuje o osnivanju pravne osobe </w:t>
      </w:r>
      <w:r w:rsidRPr="00227944">
        <w:rPr>
          <w:rFonts w:ascii="Times New Roman" w:eastAsia="Times New Roman" w:hAnsi="Times New Roman" w:cs="Times New Roman"/>
          <w:sz w:val="24"/>
          <w:szCs w:val="24"/>
        </w:rPr>
        <w:t xml:space="preserve">čijom se osnovnom djelatnošću ostvaruje misija sveučilišta te se zadovoljavaju </w:t>
      </w:r>
      <w:r w:rsidR="00BF6F52">
        <w:rPr>
          <w:rFonts w:ascii="Times New Roman" w:eastAsia="Times New Roman" w:hAnsi="Times New Roman" w:cs="Times New Roman"/>
          <w:sz w:val="24"/>
          <w:szCs w:val="24"/>
        </w:rPr>
        <w:t>potrebe studenata i sveučilišta</w:t>
      </w:r>
      <w:r w:rsidR="00F90E03">
        <w:rPr>
          <w:rFonts w:ascii="Times New Roman" w:eastAsia="Times New Roman" w:hAnsi="Times New Roman" w:cs="Times New Roman"/>
          <w:sz w:val="24"/>
          <w:szCs w:val="24"/>
        </w:rPr>
        <w:t>,</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provodi postupak izbora i postupak r</w:t>
      </w:r>
      <w:r w:rsidR="00BF6F52">
        <w:rPr>
          <w:rFonts w:ascii="Times New Roman" w:hAnsi="Times New Roman" w:cs="Times New Roman"/>
          <w:sz w:val="24"/>
          <w:szCs w:val="24"/>
        </w:rPr>
        <w:t>azrješenja rektora i prorektora</w:t>
      </w:r>
      <w:r w:rsidR="00F90E03">
        <w:rPr>
          <w:rFonts w:ascii="Times New Roman" w:hAnsi="Times New Roman" w:cs="Times New Roman"/>
          <w:sz w:val="24"/>
          <w:szCs w:val="24"/>
        </w:rPr>
        <w:t>,</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 xml:space="preserve">imenuje čelnike pravnih </w:t>
      </w:r>
      <w:r w:rsidR="00BF6F52">
        <w:rPr>
          <w:rFonts w:ascii="Times New Roman" w:hAnsi="Times New Roman" w:cs="Times New Roman"/>
          <w:sz w:val="24"/>
          <w:szCs w:val="24"/>
        </w:rPr>
        <w:t>osoba koje osnivaju sveučilišta</w:t>
      </w:r>
      <w:r w:rsidR="00F90E03">
        <w:rPr>
          <w:rFonts w:ascii="Times New Roman" w:hAnsi="Times New Roman" w:cs="Times New Roman"/>
          <w:sz w:val="24"/>
          <w:szCs w:val="24"/>
        </w:rPr>
        <w:t>,</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donosi dodatne kriterije za izbor na znanstveno-nastavna, umjetničko-nastavna, znanstvena, nastavna, suradnička i stručna radna mjesta zaposlenika sveuči</w:t>
      </w:r>
      <w:r w:rsidR="00BF6F52">
        <w:rPr>
          <w:rFonts w:ascii="Times New Roman" w:hAnsi="Times New Roman" w:cs="Times New Roman"/>
          <w:sz w:val="24"/>
          <w:szCs w:val="24"/>
        </w:rPr>
        <w:t>lišta</w:t>
      </w:r>
      <w:r w:rsidR="00F90E03">
        <w:rPr>
          <w:rFonts w:ascii="Times New Roman" w:hAnsi="Times New Roman" w:cs="Times New Roman"/>
          <w:sz w:val="24"/>
          <w:szCs w:val="24"/>
        </w:rPr>
        <w:t>,</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provodi reizbore i izbore na znanstveno-nastavna, umjetničko-nastavna, znanstvena, nastavna, suradnička i stručna radna</w:t>
      </w:r>
      <w:r w:rsidR="00BF6F52">
        <w:rPr>
          <w:rFonts w:ascii="Times New Roman" w:hAnsi="Times New Roman" w:cs="Times New Roman"/>
          <w:sz w:val="24"/>
          <w:szCs w:val="24"/>
        </w:rPr>
        <w:t xml:space="preserve"> mjesta zaposlenika sveučilišta</w:t>
      </w:r>
      <w:r w:rsidR="00F90E03">
        <w:rPr>
          <w:rFonts w:ascii="Times New Roman" w:hAnsi="Times New Roman" w:cs="Times New Roman"/>
          <w:sz w:val="24"/>
          <w:szCs w:val="24"/>
        </w:rPr>
        <w:t>,</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provodi reizbore i izbore n</w:t>
      </w:r>
      <w:r w:rsidR="00BF6F52">
        <w:rPr>
          <w:rFonts w:ascii="Times New Roman" w:hAnsi="Times New Roman" w:cs="Times New Roman"/>
          <w:sz w:val="24"/>
          <w:szCs w:val="24"/>
        </w:rPr>
        <w:t>aslovnih nastavnika sveučilišta</w:t>
      </w:r>
      <w:r w:rsidR="00F90E03">
        <w:rPr>
          <w:rFonts w:ascii="Times New Roman" w:hAnsi="Times New Roman" w:cs="Times New Roman"/>
          <w:sz w:val="24"/>
          <w:szCs w:val="24"/>
        </w:rPr>
        <w:t>,</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provodi postupak stjecanja doktorata ili povjerava sastavnicama proved</w:t>
      </w:r>
      <w:r w:rsidR="00BF6F52">
        <w:rPr>
          <w:rFonts w:ascii="Times New Roman" w:hAnsi="Times New Roman" w:cs="Times New Roman"/>
          <w:sz w:val="24"/>
          <w:szCs w:val="24"/>
        </w:rPr>
        <w:t>bu postupka stjecanja doktorata</w:t>
      </w:r>
      <w:r w:rsidR="00F90E03">
        <w:rPr>
          <w:rFonts w:ascii="Times New Roman" w:hAnsi="Times New Roman" w:cs="Times New Roman"/>
          <w:sz w:val="24"/>
          <w:szCs w:val="24"/>
        </w:rPr>
        <w:t>,</w:t>
      </w:r>
    </w:p>
    <w:p w:rsidR="00B15FDD" w:rsidRPr="00227944" w:rsidRDefault="00BF6F52" w:rsidP="00017B4D">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dodjeljuje počasne doktorate</w:t>
      </w:r>
      <w:r w:rsidR="00F90E03">
        <w:rPr>
          <w:rFonts w:ascii="Times New Roman" w:hAnsi="Times New Roman" w:cs="Times New Roman"/>
          <w:sz w:val="24"/>
          <w:szCs w:val="24"/>
        </w:rPr>
        <w:t>,</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bira profesore eme</w:t>
      </w:r>
      <w:r w:rsidR="00BF6F52">
        <w:rPr>
          <w:rFonts w:ascii="Times New Roman" w:hAnsi="Times New Roman" w:cs="Times New Roman"/>
          <w:sz w:val="24"/>
          <w:szCs w:val="24"/>
        </w:rPr>
        <w:t>rituse i znanstvenike emerituse</w:t>
      </w:r>
      <w:r w:rsidR="00F90E03">
        <w:rPr>
          <w:rFonts w:ascii="Times New Roman" w:hAnsi="Times New Roman" w:cs="Times New Roman"/>
          <w:sz w:val="24"/>
          <w:szCs w:val="24"/>
        </w:rPr>
        <w:t>,</w:t>
      </w:r>
    </w:p>
    <w:p w:rsidR="00B15FDD" w:rsidRPr="00227944" w:rsidRDefault="00F90E03" w:rsidP="00017B4D">
      <w:pPr>
        <w:pStyle w:val="NoSpacing"/>
        <w:numPr>
          <w:ilvl w:val="0"/>
          <w:numId w:val="21"/>
        </w:numPr>
        <w:jc w:val="both"/>
        <w:rPr>
          <w:rFonts w:ascii="Times New Roman" w:hAnsi="Times New Roman" w:cs="Times New Roman"/>
          <w:sz w:val="24"/>
          <w:szCs w:val="24"/>
        </w:rPr>
      </w:pPr>
      <w:r>
        <w:rPr>
          <w:rFonts w:ascii="Times New Roman" w:hAnsi="Times New Roman" w:cs="Times New Roman"/>
          <w:sz w:val="24"/>
          <w:szCs w:val="24"/>
        </w:rPr>
        <w:t>usvaja</w:t>
      </w:r>
      <w:r w:rsidR="00B15FDD" w:rsidRPr="00227944">
        <w:rPr>
          <w:rFonts w:ascii="Times New Roman" w:hAnsi="Times New Roman" w:cs="Times New Roman"/>
          <w:sz w:val="24"/>
          <w:szCs w:val="24"/>
        </w:rPr>
        <w:t xml:space="preserve"> godišnje izvješće rektora</w:t>
      </w:r>
      <w:r>
        <w:rPr>
          <w:rFonts w:ascii="Times New Roman" w:hAnsi="Times New Roman" w:cs="Times New Roman"/>
          <w:sz w:val="24"/>
          <w:szCs w:val="24"/>
        </w:rPr>
        <w:t xml:space="preserve"> i</w:t>
      </w:r>
    </w:p>
    <w:p w:rsidR="00B15FDD" w:rsidRPr="00227944" w:rsidRDefault="00B15FDD" w:rsidP="00017B4D">
      <w:pPr>
        <w:pStyle w:val="NoSpacing"/>
        <w:numPr>
          <w:ilvl w:val="0"/>
          <w:numId w:val="21"/>
        </w:numPr>
        <w:jc w:val="both"/>
        <w:rPr>
          <w:rFonts w:ascii="Times New Roman" w:hAnsi="Times New Roman" w:cs="Times New Roman"/>
          <w:sz w:val="24"/>
          <w:szCs w:val="24"/>
        </w:rPr>
      </w:pPr>
      <w:r w:rsidRPr="00227944">
        <w:rPr>
          <w:rFonts w:ascii="Times New Roman" w:hAnsi="Times New Roman" w:cs="Times New Roman"/>
          <w:sz w:val="24"/>
          <w:szCs w:val="24"/>
        </w:rPr>
        <w:t xml:space="preserve">obavlja druge poslove u skladu sa statutom i drugim općim aktima sveučilišta. </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 xml:space="preserve">(4) Senat odluke donosi na sjednicama. Sjednicu saziva i njome predsjeda rektor. Način rada i odlučivanja </w:t>
      </w:r>
      <w:r w:rsidR="00174F3B">
        <w:rPr>
          <w:rFonts w:ascii="Times New Roman" w:eastAsia="Times New Roman" w:hAnsi="Times New Roman" w:cs="Times New Roman"/>
          <w:sz w:val="24"/>
          <w:szCs w:val="24"/>
        </w:rPr>
        <w:t>s</w:t>
      </w:r>
      <w:r w:rsidRPr="00227944">
        <w:rPr>
          <w:rFonts w:ascii="Times New Roman" w:eastAsia="Times New Roman" w:hAnsi="Times New Roman" w:cs="Times New Roman"/>
          <w:sz w:val="24"/>
          <w:szCs w:val="24"/>
        </w:rPr>
        <w:t xml:space="preserve">enata propisuje se poslovnikom o </w:t>
      </w:r>
      <w:r w:rsidR="00BF6F52">
        <w:rPr>
          <w:rFonts w:ascii="Times New Roman" w:eastAsia="Times New Roman" w:hAnsi="Times New Roman" w:cs="Times New Roman"/>
          <w:sz w:val="24"/>
          <w:szCs w:val="24"/>
        </w:rPr>
        <w:t xml:space="preserve">njegovu </w:t>
      </w:r>
      <w:r w:rsidRPr="00227944">
        <w:rPr>
          <w:rFonts w:ascii="Times New Roman" w:eastAsia="Times New Roman" w:hAnsi="Times New Roman" w:cs="Times New Roman"/>
          <w:sz w:val="24"/>
          <w:szCs w:val="24"/>
        </w:rPr>
        <w:t>radu</w:t>
      </w:r>
      <w:r w:rsidR="00174F3B">
        <w:rPr>
          <w:rFonts w:ascii="Times New Roman" w:hAnsi="Times New Roman" w:cs="Times New Roman"/>
          <w:sz w:val="24"/>
          <w:szCs w:val="24"/>
        </w:rPr>
        <w:t>. Na sjednice s</w:t>
      </w:r>
      <w:r w:rsidRPr="00227944">
        <w:rPr>
          <w:rFonts w:ascii="Times New Roman" w:hAnsi="Times New Roman" w:cs="Times New Roman"/>
          <w:sz w:val="24"/>
          <w:szCs w:val="24"/>
        </w:rPr>
        <w:t xml:space="preserve">enata poziva se predstavnik </w:t>
      </w:r>
      <w:r w:rsidR="004129FE" w:rsidRPr="00227944">
        <w:rPr>
          <w:rFonts w:ascii="Times New Roman" w:hAnsi="Times New Roman" w:cs="Times New Roman"/>
          <w:sz w:val="24"/>
          <w:szCs w:val="24"/>
        </w:rPr>
        <w:t xml:space="preserve">reprezentativnih sindikata </w:t>
      </w:r>
      <w:r w:rsidRPr="00227944">
        <w:rPr>
          <w:rFonts w:ascii="Times New Roman" w:hAnsi="Times New Roman" w:cs="Times New Roman"/>
          <w:sz w:val="24"/>
          <w:szCs w:val="24"/>
        </w:rPr>
        <w:t>na sveučilištu u djelatnosti z</w:t>
      </w:r>
      <w:r w:rsidR="00BF6F52">
        <w:rPr>
          <w:rFonts w:ascii="Times New Roman" w:hAnsi="Times New Roman" w:cs="Times New Roman"/>
          <w:sz w:val="24"/>
          <w:szCs w:val="24"/>
        </w:rPr>
        <w:t>nanosti i visokog obrazovanja koji sudjeluje</w:t>
      </w:r>
      <w:r w:rsidR="004129FE">
        <w:rPr>
          <w:rFonts w:ascii="Times New Roman" w:hAnsi="Times New Roman" w:cs="Times New Roman"/>
          <w:sz w:val="24"/>
          <w:szCs w:val="24"/>
        </w:rPr>
        <w:t xml:space="preserve"> </w:t>
      </w:r>
      <w:r w:rsidR="00174F3B">
        <w:rPr>
          <w:rFonts w:ascii="Times New Roman" w:hAnsi="Times New Roman" w:cs="Times New Roman"/>
          <w:sz w:val="24"/>
          <w:szCs w:val="24"/>
        </w:rPr>
        <w:t>u radu s</w:t>
      </w:r>
      <w:r w:rsidRPr="00227944">
        <w:rPr>
          <w:rFonts w:ascii="Times New Roman" w:hAnsi="Times New Roman" w:cs="Times New Roman"/>
          <w:sz w:val="24"/>
          <w:szCs w:val="24"/>
        </w:rPr>
        <w:t>enata bez prava glasa.</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 xml:space="preserve">(5) Studentski predstavnici u </w:t>
      </w:r>
      <w:r w:rsidR="00174F3B">
        <w:rPr>
          <w:rFonts w:ascii="Times New Roman" w:eastAsia="Times New Roman" w:hAnsi="Times New Roman" w:cs="Times New Roman"/>
          <w:sz w:val="24"/>
          <w:szCs w:val="24"/>
        </w:rPr>
        <w:t>s</w:t>
      </w:r>
      <w:r w:rsidRPr="00227944">
        <w:rPr>
          <w:rFonts w:ascii="Times New Roman" w:eastAsia="Times New Roman" w:hAnsi="Times New Roman" w:cs="Times New Roman"/>
          <w:sz w:val="24"/>
          <w:szCs w:val="24"/>
        </w:rPr>
        <w:t xml:space="preserve">enatu imaju pravo suspenzivnog veta pri odlučivanju o pitanjima promjene uvjeta studija, izmjene nastavnih programa i izvedbenog plana studija, </w:t>
      </w:r>
      <w:r w:rsidR="00992A56">
        <w:rPr>
          <w:rFonts w:ascii="Times New Roman" w:eastAsia="Times New Roman" w:hAnsi="Times New Roman" w:cs="Times New Roman"/>
          <w:sz w:val="24"/>
          <w:szCs w:val="24"/>
        </w:rPr>
        <w:t xml:space="preserve">pitanjima </w:t>
      </w:r>
      <w:r w:rsidRPr="00227944">
        <w:rPr>
          <w:rFonts w:ascii="Times New Roman" w:eastAsia="Times New Roman" w:hAnsi="Times New Roman" w:cs="Times New Roman"/>
          <w:sz w:val="24"/>
          <w:szCs w:val="24"/>
        </w:rPr>
        <w:t>studentskog standarda te drugim pitanjima važn</w:t>
      </w:r>
      <w:r w:rsidR="004129FE">
        <w:rPr>
          <w:rFonts w:ascii="Times New Roman" w:eastAsia="Times New Roman" w:hAnsi="Times New Roman" w:cs="Times New Roman"/>
          <w:sz w:val="24"/>
          <w:szCs w:val="24"/>
        </w:rPr>
        <w:t>im</w:t>
      </w:r>
      <w:r w:rsidRPr="00227944">
        <w:rPr>
          <w:rFonts w:ascii="Times New Roman" w:eastAsia="Times New Roman" w:hAnsi="Times New Roman" w:cs="Times New Roman"/>
          <w:sz w:val="24"/>
          <w:szCs w:val="24"/>
        </w:rPr>
        <w:t xml:space="preserve"> za studente koja su utvrđena statutom sveučilišta. Način </w:t>
      </w:r>
      <w:r w:rsidR="00F90E03">
        <w:rPr>
          <w:rFonts w:ascii="Times New Roman" w:eastAsia="Times New Roman" w:hAnsi="Times New Roman" w:cs="Times New Roman"/>
          <w:sz w:val="24"/>
          <w:szCs w:val="24"/>
        </w:rPr>
        <w:t>upotrebe</w:t>
      </w:r>
      <w:r w:rsidRPr="00227944">
        <w:rPr>
          <w:rFonts w:ascii="Times New Roman" w:eastAsia="Times New Roman" w:hAnsi="Times New Roman" w:cs="Times New Roman"/>
          <w:sz w:val="24"/>
          <w:szCs w:val="24"/>
        </w:rPr>
        <w:t xml:space="preserve"> suspenzivnog veta i potrebna većina prilikom obveznoga ponovnog odlučivanja propisuj</w:t>
      </w:r>
      <w:r w:rsidR="004129FE">
        <w:rPr>
          <w:rFonts w:ascii="Times New Roman" w:eastAsia="Times New Roman" w:hAnsi="Times New Roman" w:cs="Times New Roman"/>
          <w:sz w:val="24"/>
          <w:szCs w:val="24"/>
        </w:rPr>
        <w:t>u</w:t>
      </w:r>
      <w:r w:rsidRPr="00227944">
        <w:rPr>
          <w:rFonts w:ascii="Times New Roman" w:eastAsia="Times New Roman" w:hAnsi="Times New Roman" w:cs="Times New Roman"/>
          <w:sz w:val="24"/>
          <w:szCs w:val="24"/>
        </w:rPr>
        <w:t xml:space="preserve"> se statutom sveučilišta. Studentski predstav</w:t>
      </w:r>
      <w:r w:rsidR="00174F3B">
        <w:rPr>
          <w:rFonts w:ascii="Times New Roman" w:eastAsia="Times New Roman" w:hAnsi="Times New Roman" w:cs="Times New Roman"/>
          <w:sz w:val="24"/>
          <w:szCs w:val="24"/>
        </w:rPr>
        <w:t>nici u s</w:t>
      </w:r>
      <w:r w:rsidRPr="00227944">
        <w:rPr>
          <w:rFonts w:ascii="Times New Roman" w:eastAsia="Times New Roman" w:hAnsi="Times New Roman" w:cs="Times New Roman"/>
          <w:sz w:val="24"/>
          <w:szCs w:val="24"/>
        </w:rPr>
        <w:t xml:space="preserve">enatu ne sudjeluju u glasanju u postupku izbora nastavnika i suradnika na radna mjesta te u postupku izbora rektora </w:t>
      </w:r>
      <w:r w:rsidR="00D61A8F">
        <w:rPr>
          <w:rFonts w:ascii="Times New Roman" w:eastAsia="Times New Roman" w:hAnsi="Times New Roman" w:cs="Times New Roman"/>
          <w:sz w:val="24"/>
          <w:szCs w:val="24"/>
        </w:rPr>
        <w:t xml:space="preserve"> </w:t>
      </w:r>
      <w:r w:rsidRPr="00227944">
        <w:rPr>
          <w:rFonts w:ascii="Times New Roman" w:eastAsia="Times New Roman" w:hAnsi="Times New Roman" w:cs="Times New Roman"/>
          <w:sz w:val="24"/>
          <w:szCs w:val="24"/>
        </w:rPr>
        <w:t>i prorektora.</w:t>
      </w:r>
    </w:p>
    <w:p w:rsidR="00B15FDD" w:rsidRPr="00227944" w:rsidRDefault="00B15FDD" w:rsidP="00B15FDD">
      <w:pPr>
        <w:pStyle w:val="NoSpacing"/>
        <w:jc w:val="both"/>
        <w:rPr>
          <w:rFonts w:ascii="Times New Roman" w:hAnsi="Times New Roman" w:cs="Times New Roman"/>
          <w:b/>
          <w:sz w:val="24"/>
          <w:szCs w:val="24"/>
        </w:rPr>
      </w:pP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Rektor</w:t>
      </w:r>
    </w:p>
    <w:p w:rsidR="00B15FDD" w:rsidRPr="00227944" w:rsidRDefault="00B15FDD" w:rsidP="00B15FDD">
      <w:pPr>
        <w:pStyle w:val="NoSpacing"/>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13.</w:t>
      </w:r>
    </w:p>
    <w:p w:rsidR="00B15FDD" w:rsidRPr="00227944" w:rsidRDefault="00B15FDD" w:rsidP="00017B4D">
      <w:pPr>
        <w:pStyle w:val="NoSpacing"/>
        <w:numPr>
          <w:ilvl w:val="0"/>
          <w:numId w:val="10"/>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Rektor je čelnik sveučilišta. Retor predstavlja i zastupa sveučilište te odgovara za zakonitost rada sveučilišta. Rektor ima ovlasti i obveze ravnatelja ustanove. </w:t>
      </w:r>
    </w:p>
    <w:p w:rsidR="00B15FDD" w:rsidRPr="00227944" w:rsidRDefault="00B15FDD" w:rsidP="00017B4D">
      <w:pPr>
        <w:pStyle w:val="NoSpacing"/>
        <w:numPr>
          <w:ilvl w:val="0"/>
          <w:numId w:val="10"/>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Rektor ima sljedeće ovlasti:</w:t>
      </w:r>
    </w:p>
    <w:p w:rsidR="00B15FDD" w:rsidRPr="00227944" w:rsidRDefault="00B15FDD" w:rsidP="00017B4D">
      <w:pPr>
        <w:pStyle w:val="NoSpacing"/>
        <w:numPr>
          <w:ilvl w:val="0"/>
          <w:numId w:val="22"/>
        </w:numPr>
        <w:jc w:val="both"/>
        <w:rPr>
          <w:rFonts w:ascii="Times New Roman" w:hAnsi="Times New Roman" w:cs="Times New Roman"/>
          <w:sz w:val="24"/>
          <w:szCs w:val="24"/>
        </w:rPr>
      </w:pPr>
      <w:r w:rsidRPr="00227944">
        <w:rPr>
          <w:rFonts w:ascii="Times New Roman" w:hAnsi="Times New Roman" w:cs="Times New Roman"/>
          <w:sz w:val="24"/>
          <w:szCs w:val="24"/>
        </w:rPr>
        <w:t>organizi</w:t>
      </w:r>
      <w:r w:rsidR="00D61A8F">
        <w:rPr>
          <w:rFonts w:ascii="Times New Roman" w:hAnsi="Times New Roman" w:cs="Times New Roman"/>
          <w:sz w:val="24"/>
          <w:szCs w:val="24"/>
        </w:rPr>
        <w:t>ra rad i poslovanje sveučilišta</w:t>
      </w:r>
      <w:r w:rsidR="00891B34">
        <w:rPr>
          <w:rFonts w:ascii="Times New Roman" w:hAnsi="Times New Roman" w:cs="Times New Roman"/>
          <w:sz w:val="24"/>
          <w:szCs w:val="24"/>
        </w:rPr>
        <w:t>,</w:t>
      </w:r>
    </w:p>
    <w:p w:rsidR="00B15FDD" w:rsidRPr="00227944" w:rsidRDefault="00B15FDD" w:rsidP="00017B4D">
      <w:pPr>
        <w:pStyle w:val="NoSpacing"/>
        <w:numPr>
          <w:ilvl w:val="0"/>
          <w:numId w:val="22"/>
        </w:numPr>
        <w:jc w:val="both"/>
        <w:rPr>
          <w:rFonts w:ascii="Times New Roman" w:hAnsi="Times New Roman" w:cs="Times New Roman"/>
          <w:sz w:val="24"/>
          <w:szCs w:val="24"/>
        </w:rPr>
      </w:pPr>
      <w:r w:rsidRPr="00227944">
        <w:rPr>
          <w:rFonts w:ascii="Times New Roman" w:hAnsi="Times New Roman" w:cs="Times New Roman"/>
          <w:sz w:val="24"/>
          <w:szCs w:val="24"/>
        </w:rPr>
        <w:t>saziv</w:t>
      </w:r>
      <w:r w:rsidR="00174F3B">
        <w:rPr>
          <w:rFonts w:ascii="Times New Roman" w:hAnsi="Times New Roman" w:cs="Times New Roman"/>
          <w:sz w:val="24"/>
          <w:szCs w:val="24"/>
        </w:rPr>
        <w:t>a i predsjeda sjednicama s</w:t>
      </w:r>
      <w:r w:rsidR="00D61A8F">
        <w:rPr>
          <w:rFonts w:ascii="Times New Roman" w:hAnsi="Times New Roman" w:cs="Times New Roman"/>
          <w:sz w:val="24"/>
          <w:szCs w:val="24"/>
        </w:rPr>
        <w:t>enata</w:t>
      </w:r>
      <w:r w:rsidR="00891B34">
        <w:rPr>
          <w:rFonts w:ascii="Times New Roman" w:hAnsi="Times New Roman" w:cs="Times New Roman"/>
          <w:sz w:val="24"/>
          <w:szCs w:val="24"/>
        </w:rPr>
        <w:t>,</w:t>
      </w:r>
    </w:p>
    <w:p w:rsidR="00B15FDD" w:rsidRPr="00227944" w:rsidRDefault="00174F3B" w:rsidP="00017B4D">
      <w:pPr>
        <w:pStyle w:val="NoSpacing"/>
        <w:numPr>
          <w:ilvl w:val="0"/>
          <w:numId w:val="22"/>
        </w:numPr>
        <w:jc w:val="both"/>
        <w:rPr>
          <w:rFonts w:ascii="Times New Roman" w:hAnsi="Times New Roman" w:cs="Times New Roman"/>
          <w:sz w:val="24"/>
          <w:szCs w:val="24"/>
        </w:rPr>
      </w:pPr>
      <w:r>
        <w:rPr>
          <w:rFonts w:ascii="Times New Roman" w:hAnsi="Times New Roman" w:cs="Times New Roman"/>
          <w:sz w:val="24"/>
          <w:szCs w:val="24"/>
        </w:rPr>
        <w:t>predlaže s</w:t>
      </w:r>
      <w:r w:rsidR="00B15FDD" w:rsidRPr="00227944">
        <w:rPr>
          <w:rFonts w:ascii="Times New Roman" w:hAnsi="Times New Roman" w:cs="Times New Roman"/>
          <w:sz w:val="24"/>
          <w:szCs w:val="24"/>
        </w:rPr>
        <w:t xml:space="preserve">enatu donošenje općih akata te donosi opće akte, osim onih koje u skladu sa statutom donosi </w:t>
      </w:r>
      <w:r>
        <w:rPr>
          <w:rFonts w:ascii="Times New Roman" w:hAnsi="Times New Roman" w:cs="Times New Roman"/>
          <w:sz w:val="24"/>
          <w:szCs w:val="24"/>
        </w:rPr>
        <w:t>s</w:t>
      </w:r>
      <w:r w:rsidR="00B15FDD" w:rsidRPr="00227944">
        <w:rPr>
          <w:rFonts w:ascii="Times New Roman" w:hAnsi="Times New Roman" w:cs="Times New Roman"/>
          <w:sz w:val="24"/>
          <w:szCs w:val="24"/>
        </w:rPr>
        <w:t>enat</w:t>
      </w:r>
      <w:r w:rsidR="00891B34">
        <w:rPr>
          <w:rFonts w:ascii="Times New Roman" w:hAnsi="Times New Roman" w:cs="Times New Roman"/>
          <w:sz w:val="24"/>
          <w:szCs w:val="24"/>
        </w:rPr>
        <w:t>,</w:t>
      </w:r>
    </w:p>
    <w:p w:rsidR="00B15FDD" w:rsidRPr="00227944" w:rsidRDefault="00B15FDD" w:rsidP="00017B4D">
      <w:pPr>
        <w:pStyle w:val="NoSpacing"/>
        <w:numPr>
          <w:ilvl w:val="0"/>
          <w:numId w:val="22"/>
        </w:numPr>
        <w:jc w:val="both"/>
        <w:rPr>
          <w:rFonts w:ascii="Times New Roman" w:hAnsi="Times New Roman" w:cs="Times New Roman"/>
          <w:sz w:val="24"/>
          <w:szCs w:val="24"/>
        </w:rPr>
      </w:pPr>
      <w:r w:rsidRPr="00227944">
        <w:rPr>
          <w:rFonts w:ascii="Times New Roman" w:hAnsi="Times New Roman" w:cs="Times New Roman"/>
          <w:sz w:val="24"/>
          <w:szCs w:val="24"/>
        </w:rPr>
        <w:lastRenderedPageBreak/>
        <w:t xml:space="preserve">u suradnji </w:t>
      </w:r>
      <w:r w:rsidR="00D61A8F">
        <w:rPr>
          <w:rFonts w:ascii="Times New Roman" w:hAnsi="Times New Roman" w:cs="Times New Roman"/>
          <w:sz w:val="24"/>
          <w:szCs w:val="24"/>
        </w:rPr>
        <w:t xml:space="preserve">s </w:t>
      </w:r>
      <w:r w:rsidRPr="00227944">
        <w:rPr>
          <w:rFonts w:ascii="Times New Roman" w:hAnsi="Times New Roman" w:cs="Times New Roman"/>
          <w:sz w:val="24"/>
          <w:szCs w:val="24"/>
        </w:rPr>
        <w:t>čelnicima sastavnica izrađuje prijedlog programskog ugovora sveučilišta,</w:t>
      </w:r>
    </w:p>
    <w:p w:rsidR="00B15FDD" w:rsidRPr="00227944" w:rsidRDefault="00B15FDD" w:rsidP="00017B4D">
      <w:pPr>
        <w:pStyle w:val="NoSpacing"/>
        <w:numPr>
          <w:ilvl w:val="0"/>
          <w:numId w:val="22"/>
        </w:numPr>
        <w:jc w:val="both"/>
        <w:rPr>
          <w:rFonts w:ascii="Times New Roman" w:hAnsi="Times New Roman" w:cs="Times New Roman"/>
          <w:sz w:val="24"/>
          <w:szCs w:val="24"/>
        </w:rPr>
      </w:pPr>
      <w:r w:rsidRPr="00227944">
        <w:rPr>
          <w:rFonts w:ascii="Times New Roman" w:hAnsi="Times New Roman" w:cs="Times New Roman"/>
          <w:sz w:val="24"/>
          <w:szCs w:val="24"/>
        </w:rPr>
        <w:t>predlaže sveučilišni proračun i financijski plan</w:t>
      </w:r>
      <w:r w:rsidR="00891B34">
        <w:rPr>
          <w:rFonts w:ascii="Times New Roman" w:hAnsi="Times New Roman" w:cs="Times New Roman"/>
          <w:sz w:val="24"/>
          <w:szCs w:val="24"/>
        </w:rPr>
        <w:t>,</w:t>
      </w:r>
    </w:p>
    <w:p w:rsidR="00B15FDD" w:rsidRPr="00227944" w:rsidRDefault="00B15FDD" w:rsidP="00017B4D">
      <w:pPr>
        <w:pStyle w:val="NoSpacing"/>
        <w:numPr>
          <w:ilvl w:val="0"/>
          <w:numId w:val="22"/>
        </w:numPr>
        <w:jc w:val="both"/>
        <w:rPr>
          <w:rFonts w:ascii="Times New Roman" w:hAnsi="Times New Roman" w:cs="Times New Roman"/>
          <w:sz w:val="24"/>
          <w:szCs w:val="24"/>
        </w:rPr>
      </w:pPr>
      <w:r w:rsidRPr="00227944">
        <w:rPr>
          <w:rFonts w:ascii="Times New Roman" w:hAnsi="Times New Roman" w:cs="Times New Roman"/>
          <w:sz w:val="24"/>
          <w:szCs w:val="24"/>
        </w:rPr>
        <w:t>upravlja izvršenjem sveučilišnog proračuna u skladu s ovim Zakonom, statutom sveučilišta i odr</w:t>
      </w:r>
      <w:r w:rsidR="00D61A8F">
        <w:rPr>
          <w:rFonts w:ascii="Times New Roman" w:hAnsi="Times New Roman" w:cs="Times New Roman"/>
          <w:sz w:val="24"/>
          <w:szCs w:val="24"/>
        </w:rPr>
        <w:t>edbama programskog ugovora</w:t>
      </w:r>
      <w:r w:rsidR="00891B34">
        <w:rPr>
          <w:rFonts w:ascii="Times New Roman" w:hAnsi="Times New Roman" w:cs="Times New Roman"/>
          <w:sz w:val="24"/>
          <w:szCs w:val="24"/>
        </w:rPr>
        <w:t>,</w:t>
      </w:r>
    </w:p>
    <w:p w:rsidR="00B15FDD" w:rsidRPr="00227944" w:rsidRDefault="00B15FDD" w:rsidP="00017B4D">
      <w:pPr>
        <w:pStyle w:val="NoSpacing"/>
        <w:numPr>
          <w:ilvl w:val="0"/>
          <w:numId w:val="22"/>
        </w:numPr>
        <w:jc w:val="both"/>
        <w:rPr>
          <w:rFonts w:ascii="Times New Roman" w:hAnsi="Times New Roman" w:cs="Times New Roman"/>
          <w:sz w:val="24"/>
          <w:szCs w:val="24"/>
        </w:rPr>
      </w:pPr>
      <w:r w:rsidRPr="00227944">
        <w:rPr>
          <w:rFonts w:ascii="Times New Roman" w:hAnsi="Times New Roman" w:cs="Times New Roman"/>
          <w:sz w:val="24"/>
          <w:szCs w:val="24"/>
        </w:rPr>
        <w:t xml:space="preserve">upravlja imovinom sveučilišta uz suglasnost </w:t>
      </w:r>
      <w:r w:rsidR="00174F3B">
        <w:rPr>
          <w:rFonts w:ascii="Times New Roman" w:hAnsi="Times New Roman" w:cs="Times New Roman"/>
          <w:sz w:val="24"/>
          <w:szCs w:val="24"/>
        </w:rPr>
        <w:t>s</w:t>
      </w:r>
      <w:r w:rsidRPr="00227944">
        <w:rPr>
          <w:rFonts w:ascii="Times New Roman" w:hAnsi="Times New Roman" w:cs="Times New Roman"/>
          <w:sz w:val="24"/>
          <w:szCs w:val="24"/>
        </w:rPr>
        <w:t xml:space="preserve">enata </w:t>
      </w:r>
      <w:r w:rsidR="00891B34">
        <w:rPr>
          <w:rFonts w:ascii="Times New Roman" w:hAnsi="Times New Roman" w:cs="Times New Roman"/>
          <w:sz w:val="24"/>
          <w:szCs w:val="24"/>
        </w:rPr>
        <w:t>i</w:t>
      </w:r>
    </w:p>
    <w:p w:rsidR="00B15FDD" w:rsidRPr="00227944" w:rsidRDefault="00B15FDD" w:rsidP="00017B4D">
      <w:pPr>
        <w:pStyle w:val="NoSpacing"/>
        <w:numPr>
          <w:ilvl w:val="0"/>
          <w:numId w:val="22"/>
        </w:numPr>
        <w:jc w:val="both"/>
        <w:rPr>
          <w:rFonts w:ascii="Times New Roman" w:hAnsi="Times New Roman" w:cs="Times New Roman"/>
          <w:sz w:val="24"/>
          <w:szCs w:val="24"/>
        </w:rPr>
      </w:pPr>
      <w:r w:rsidRPr="00227944">
        <w:rPr>
          <w:rFonts w:ascii="Times New Roman" w:hAnsi="Times New Roman" w:cs="Times New Roman"/>
          <w:sz w:val="24"/>
          <w:szCs w:val="24"/>
        </w:rPr>
        <w:t>obavlja druge poslove utvrđene zakonom, statutom i drugim općim aktima sveučilišta.</w:t>
      </w:r>
    </w:p>
    <w:p w:rsidR="00B15FDD" w:rsidRPr="00227944" w:rsidRDefault="00174F3B" w:rsidP="00017B4D">
      <w:pPr>
        <w:pStyle w:val="NoSpacing"/>
        <w:numPr>
          <w:ilvl w:val="0"/>
          <w:numId w:val="10"/>
        </w:numPr>
        <w:ind w:left="426" w:hanging="426"/>
        <w:jc w:val="both"/>
        <w:rPr>
          <w:rFonts w:ascii="Times New Roman" w:hAnsi="Times New Roman" w:cs="Times New Roman"/>
          <w:sz w:val="24"/>
          <w:szCs w:val="24"/>
        </w:rPr>
      </w:pPr>
      <w:r>
        <w:rPr>
          <w:rFonts w:ascii="Times New Roman" w:hAnsi="Times New Roman" w:cs="Times New Roman"/>
          <w:sz w:val="24"/>
          <w:szCs w:val="24"/>
        </w:rPr>
        <w:t>Rektor je obvezan podnijeti senatu i s</w:t>
      </w:r>
      <w:r w:rsidR="00B15FDD" w:rsidRPr="00227944">
        <w:rPr>
          <w:rFonts w:ascii="Times New Roman" w:hAnsi="Times New Roman" w:cs="Times New Roman"/>
          <w:sz w:val="24"/>
          <w:szCs w:val="24"/>
        </w:rPr>
        <w:t xml:space="preserve">veučilišnom vijeću godišnje izvješće o provedbi strategije razvoja sveučilišta, izvješće o poslovanju i provedbi programskog ugovora </w:t>
      </w:r>
      <w:r w:rsidR="00D61A8F">
        <w:rPr>
          <w:rFonts w:ascii="Times New Roman" w:hAnsi="Times New Roman" w:cs="Times New Roman"/>
          <w:sz w:val="24"/>
          <w:szCs w:val="24"/>
        </w:rPr>
        <w:t>te</w:t>
      </w:r>
      <w:r w:rsidR="00B15FDD" w:rsidRPr="00227944">
        <w:rPr>
          <w:rFonts w:ascii="Times New Roman" w:hAnsi="Times New Roman" w:cs="Times New Roman"/>
          <w:sz w:val="24"/>
          <w:szCs w:val="24"/>
        </w:rPr>
        <w:t xml:space="preserve"> druga izvješća propisana statutom sveučilišta. </w:t>
      </w:r>
    </w:p>
    <w:p w:rsidR="00B15FDD" w:rsidRPr="00227944" w:rsidRDefault="00B15FDD" w:rsidP="00017B4D">
      <w:pPr>
        <w:pStyle w:val="NoSpacing"/>
        <w:numPr>
          <w:ilvl w:val="0"/>
          <w:numId w:val="10"/>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Rektoru u radu pomažu prorektori. P</w:t>
      </w:r>
      <w:r w:rsidR="00174F3B">
        <w:rPr>
          <w:rFonts w:ascii="Times New Roman" w:hAnsi="Times New Roman" w:cs="Times New Roman"/>
          <w:sz w:val="24"/>
          <w:szCs w:val="24"/>
        </w:rPr>
        <w:t>rorektore imenuje i razrješava s</w:t>
      </w:r>
      <w:r w:rsidRPr="00227944">
        <w:rPr>
          <w:rFonts w:ascii="Times New Roman" w:hAnsi="Times New Roman" w:cs="Times New Roman"/>
          <w:sz w:val="24"/>
          <w:szCs w:val="24"/>
        </w:rPr>
        <w:t>enat na prijedlog rektora.</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Izbor i razrješenje rektora</w:t>
      </w:r>
    </w:p>
    <w:p w:rsidR="00B15FDD" w:rsidRPr="00227944" w:rsidRDefault="00B15FDD" w:rsidP="00B15FDD">
      <w:pPr>
        <w:pStyle w:val="NoSpacing"/>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14.</w:t>
      </w:r>
    </w:p>
    <w:p w:rsidR="00B15FDD" w:rsidRPr="00227944" w:rsidRDefault="00B15FDD" w:rsidP="00017B4D">
      <w:pPr>
        <w:pStyle w:val="NoSpacing"/>
        <w:numPr>
          <w:ilvl w:val="0"/>
          <w:numId w:val="15"/>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Re</w:t>
      </w:r>
      <w:r w:rsidR="00174F3B">
        <w:rPr>
          <w:rFonts w:ascii="Times New Roman" w:eastAsia="Times New Roman" w:hAnsi="Times New Roman" w:cs="Times New Roman"/>
          <w:sz w:val="24"/>
          <w:szCs w:val="24"/>
        </w:rPr>
        <w:t>ktora javnoga sveučilišta bira s</w:t>
      </w:r>
      <w:r w:rsidRPr="00227944">
        <w:rPr>
          <w:rFonts w:ascii="Times New Roman" w:eastAsia="Times New Roman" w:hAnsi="Times New Roman" w:cs="Times New Roman"/>
          <w:sz w:val="24"/>
          <w:szCs w:val="24"/>
        </w:rPr>
        <w:t xml:space="preserve">enat iz reda redovitih profesora i redovitih profesora u trajnom izboru. </w:t>
      </w:r>
    </w:p>
    <w:p w:rsidR="00B15FDD" w:rsidRPr="00227944" w:rsidRDefault="00B15FDD" w:rsidP="00017B4D">
      <w:pPr>
        <w:pStyle w:val="NoSpacing"/>
        <w:numPr>
          <w:ilvl w:val="0"/>
          <w:numId w:val="15"/>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Na javnom sveučilištu rektor zasniva radni odnos u punom radnom vremenu.</w:t>
      </w:r>
    </w:p>
    <w:p w:rsidR="00B15FDD" w:rsidRPr="00227944" w:rsidRDefault="00B15FDD" w:rsidP="00017B4D">
      <w:pPr>
        <w:pStyle w:val="NoSpacing"/>
        <w:numPr>
          <w:ilvl w:val="0"/>
          <w:numId w:val="15"/>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Postupak i uvjeti izbor</w:t>
      </w:r>
      <w:r w:rsidR="00B37F2C">
        <w:rPr>
          <w:rFonts w:ascii="Times New Roman" w:eastAsia="Times New Roman" w:hAnsi="Times New Roman" w:cs="Times New Roman"/>
          <w:sz w:val="24"/>
          <w:szCs w:val="24"/>
        </w:rPr>
        <w:t>a</w:t>
      </w:r>
      <w:r w:rsidRPr="00227944">
        <w:rPr>
          <w:rFonts w:ascii="Times New Roman" w:eastAsia="Times New Roman" w:hAnsi="Times New Roman" w:cs="Times New Roman"/>
          <w:sz w:val="24"/>
          <w:szCs w:val="24"/>
        </w:rPr>
        <w:t xml:space="preserve"> rektora propisuju se statutom sveučilišta. Ako u postupku izbora rektor ne bude izabran, izbori će se ponoviti. </w:t>
      </w:r>
    </w:p>
    <w:p w:rsidR="00B15FDD" w:rsidRPr="00227944" w:rsidRDefault="00B15FDD" w:rsidP="00017B4D">
      <w:pPr>
        <w:pStyle w:val="NoSpacing"/>
        <w:numPr>
          <w:ilvl w:val="0"/>
          <w:numId w:val="15"/>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Mandat rektora na javnom sveučilištu traje šest godina i ne može se ponoviti. </w:t>
      </w:r>
    </w:p>
    <w:p w:rsidR="00B15FDD" w:rsidRPr="00227944" w:rsidRDefault="00B15FDD" w:rsidP="00017B4D">
      <w:pPr>
        <w:pStyle w:val="NoSpacing"/>
        <w:numPr>
          <w:ilvl w:val="0"/>
          <w:numId w:val="15"/>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Rektoru mandat prestaje prije vremena na koje je izabran: </w:t>
      </w:r>
    </w:p>
    <w:p w:rsidR="00B15FDD" w:rsidRPr="00227944" w:rsidRDefault="009F6639" w:rsidP="00017B4D">
      <w:pPr>
        <w:pStyle w:val="NoSpacing"/>
        <w:numPr>
          <w:ilvl w:val="0"/>
          <w:numId w:val="23"/>
        </w:numPr>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U</w:t>
      </w:r>
      <w:r w:rsidR="00B15FDD" w:rsidRPr="00227944">
        <w:rPr>
          <w:rFonts w:ascii="Times New Roman" w:eastAsia="Times New Roman" w:hAnsi="Times New Roman" w:cs="Times New Roman"/>
          <w:sz w:val="24"/>
          <w:szCs w:val="24"/>
        </w:rPr>
        <w:t>mirovljenjem</w:t>
      </w:r>
      <w:r>
        <w:rPr>
          <w:rFonts w:ascii="Times New Roman" w:eastAsia="Times New Roman" w:hAnsi="Times New Roman" w:cs="Times New Roman"/>
          <w:sz w:val="24"/>
          <w:szCs w:val="24"/>
        </w:rPr>
        <w:t>,</w:t>
      </w:r>
    </w:p>
    <w:p w:rsidR="00B15FDD" w:rsidRPr="00227944" w:rsidRDefault="00B15FDD" w:rsidP="00017B4D">
      <w:pPr>
        <w:pStyle w:val="NoSpacing"/>
        <w:numPr>
          <w:ilvl w:val="0"/>
          <w:numId w:val="23"/>
        </w:numPr>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prestankom ugovor</w:t>
      </w:r>
      <w:r w:rsidR="00B37F2C">
        <w:rPr>
          <w:rFonts w:ascii="Times New Roman" w:eastAsia="Times New Roman" w:hAnsi="Times New Roman" w:cs="Times New Roman"/>
          <w:sz w:val="24"/>
          <w:szCs w:val="24"/>
        </w:rPr>
        <w:t>a o radu u punom radnom vremenu</w:t>
      </w:r>
      <w:r w:rsidR="009F6639">
        <w:rPr>
          <w:rFonts w:ascii="Times New Roman" w:eastAsia="Times New Roman" w:hAnsi="Times New Roman" w:cs="Times New Roman"/>
          <w:sz w:val="24"/>
          <w:szCs w:val="24"/>
        </w:rPr>
        <w:t>,</w:t>
      </w:r>
    </w:p>
    <w:p w:rsidR="00B15FDD" w:rsidRPr="00227944" w:rsidRDefault="00B37F2C" w:rsidP="00017B4D">
      <w:pPr>
        <w:pStyle w:val="NoSpacing"/>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prelaskom na drugu dužnost </w:t>
      </w:r>
      <w:r w:rsidR="009F6639">
        <w:rPr>
          <w:rFonts w:ascii="Times New Roman" w:eastAsia="Times New Roman" w:hAnsi="Times New Roman" w:cs="Times New Roman"/>
          <w:sz w:val="24"/>
          <w:szCs w:val="24"/>
        </w:rPr>
        <w:t>ili</w:t>
      </w:r>
    </w:p>
    <w:p w:rsidR="00B15FDD" w:rsidRPr="00227944" w:rsidRDefault="00B15FDD" w:rsidP="00017B4D">
      <w:pPr>
        <w:pStyle w:val="NoSpacing"/>
        <w:numPr>
          <w:ilvl w:val="0"/>
          <w:numId w:val="23"/>
        </w:numPr>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zasnivanjem radnog odnosa s drugom pravnom osobom. </w:t>
      </w:r>
    </w:p>
    <w:p w:rsidR="00B15FDD" w:rsidRPr="00227944" w:rsidRDefault="00B15FDD" w:rsidP="00017B4D">
      <w:pPr>
        <w:pStyle w:val="NoSpacing"/>
        <w:numPr>
          <w:ilvl w:val="0"/>
          <w:numId w:val="15"/>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Rektor može biti razriješen prije vremena na koje je izabran:</w:t>
      </w:r>
    </w:p>
    <w:p w:rsidR="00B15FDD" w:rsidRPr="00227944" w:rsidRDefault="00B37F2C" w:rsidP="00017B4D">
      <w:pPr>
        <w:pStyle w:val="NoSpacing"/>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ako zatraži razrješenje</w:t>
      </w:r>
      <w:r w:rsidR="009F6639">
        <w:rPr>
          <w:rFonts w:ascii="Times New Roman" w:eastAsia="Times New Roman" w:hAnsi="Times New Roman" w:cs="Times New Roman"/>
          <w:sz w:val="24"/>
          <w:szCs w:val="24"/>
        </w:rPr>
        <w:t>,</w:t>
      </w:r>
    </w:p>
    <w:p w:rsidR="00B15FDD" w:rsidRPr="00227944" w:rsidRDefault="00B15FDD" w:rsidP="00017B4D">
      <w:pPr>
        <w:pStyle w:val="NoSpacing"/>
        <w:numPr>
          <w:ilvl w:val="0"/>
          <w:numId w:val="24"/>
        </w:numPr>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ako nastupe razlozi koji prema zakonu, statutu sveučilišta ili propisima o radu do</w:t>
      </w:r>
      <w:r w:rsidR="00B37F2C">
        <w:rPr>
          <w:rFonts w:ascii="Times New Roman" w:eastAsia="Times New Roman" w:hAnsi="Times New Roman" w:cs="Times New Roman"/>
          <w:sz w:val="24"/>
          <w:szCs w:val="24"/>
        </w:rPr>
        <w:t>vode do prestanka radnog odnosa</w:t>
      </w:r>
      <w:r w:rsidR="009F6639">
        <w:rPr>
          <w:rFonts w:ascii="Times New Roman" w:eastAsia="Times New Roman" w:hAnsi="Times New Roman" w:cs="Times New Roman"/>
          <w:sz w:val="24"/>
          <w:szCs w:val="24"/>
        </w:rPr>
        <w:t>,</w:t>
      </w:r>
    </w:p>
    <w:p w:rsidR="00B15FDD" w:rsidRPr="00227944" w:rsidRDefault="00B15FDD" w:rsidP="00017B4D">
      <w:pPr>
        <w:pStyle w:val="NoSpacing"/>
        <w:numPr>
          <w:ilvl w:val="0"/>
          <w:numId w:val="24"/>
        </w:numPr>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ako ne postupa prema zakonu, statutu sveučilišta i drugim općim aktima ili ne izvršava odluke </w:t>
      </w:r>
      <w:r w:rsidR="00174F3B">
        <w:rPr>
          <w:rFonts w:ascii="Times New Roman" w:eastAsia="Times New Roman" w:hAnsi="Times New Roman" w:cs="Times New Roman"/>
          <w:sz w:val="24"/>
          <w:szCs w:val="24"/>
        </w:rPr>
        <w:t>senata i s</w:t>
      </w:r>
      <w:r w:rsidR="009F6639">
        <w:rPr>
          <w:rFonts w:ascii="Times New Roman" w:eastAsia="Times New Roman" w:hAnsi="Times New Roman" w:cs="Times New Roman"/>
          <w:sz w:val="24"/>
          <w:szCs w:val="24"/>
        </w:rPr>
        <w:t xml:space="preserve">veučilišnog vijeća ili </w:t>
      </w:r>
    </w:p>
    <w:p w:rsidR="00B15FDD" w:rsidRPr="00227944" w:rsidRDefault="00B15FDD" w:rsidP="00017B4D">
      <w:pPr>
        <w:pStyle w:val="NoSpacing"/>
        <w:numPr>
          <w:ilvl w:val="0"/>
          <w:numId w:val="24"/>
        </w:numPr>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ako nesavjesnim ili nepravilnim radom prouzroči sveučilištu ili sastavnici veću štetu ili ako zanemaruje ili nesavjesno obavlja svoje dužnosti.</w:t>
      </w:r>
    </w:p>
    <w:p w:rsidR="00B15FDD" w:rsidRPr="00227944" w:rsidRDefault="00B15FDD" w:rsidP="00017B4D">
      <w:pPr>
        <w:pStyle w:val="NoSpacing"/>
        <w:numPr>
          <w:ilvl w:val="0"/>
          <w:numId w:val="15"/>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Postupak razrješenja rektora javnoga sveuč</w:t>
      </w:r>
      <w:r w:rsidR="00125DE7">
        <w:rPr>
          <w:rFonts w:ascii="Times New Roman" w:eastAsia="Times New Roman" w:hAnsi="Times New Roman" w:cs="Times New Roman"/>
          <w:sz w:val="24"/>
          <w:szCs w:val="24"/>
        </w:rPr>
        <w:t>ilišta pokreće se na prijedlog s</w:t>
      </w:r>
      <w:r w:rsidRPr="00227944">
        <w:rPr>
          <w:rFonts w:ascii="Times New Roman" w:eastAsia="Times New Roman" w:hAnsi="Times New Roman" w:cs="Times New Roman"/>
          <w:sz w:val="24"/>
          <w:szCs w:val="24"/>
        </w:rPr>
        <w:t xml:space="preserve">veučilišnog vijeća ili </w:t>
      </w:r>
      <w:r w:rsidR="009F6639">
        <w:rPr>
          <w:rFonts w:ascii="Times New Roman" w:eastAsia="Times New Roman" w:hAnsi="Times New Roman" w:cs="Times New Roman"/>
          <w:sz w:val="24"/>
          <w:szCs w:val="24"/>
        </w:rPr>
        <w:t xml:space="preserve">jedne </w:t>
      </w:r>
      <w:r w:rsidR="00174F3B">
        <w:rPr>
          <w:rFonts w:ascii="Times New Roman" w:eastAsia="Times New Roman" w:hAnsi="Times New Roman" w:cs="Times New Roman"/>
          <w:sz w:val="24"/>
          <w:szCs w:val="24"/>
        </w:rPr>
        <w:t>trećine članova s</w:t>
      </w:r>
      <w:r w:rsidR="00B37F2C">
        <w:rPr>
          <w:rFonts w:ascii="Times New Roman" w:eastAsia="Times New Roman" w:hAnsi="Times New Roman" w:cs="Times New Roman"/>
          <w:sz w:val="24"/>
          <w:szCs w:val="24"/>
        </w:rPr>
        <w:t>enata</w:t>
      </w:r>
      <w:r w:rsidRPr="00227944">
        <w:rPr>
          <w:rFonts w:ascii="Times New Roman" w:eastAsia="Times New Roman" w:hAnsi="Times New Roman" w:cs="Times New Roman"/>
          <w:sz w:val="24"/>
          <w:szCs w:val="24"/>
        </w:rPr>
        <w:t xml:space="preserve"> u skladu sa statutom sveučilišta. O</w:t>
      </w:r>
      <w:r w:rsidR="00174F3B">
        <w:rPr>
          <w:rFonts w:ascii="Times New Roman" w:eastAsia="Times New Roman" w:hAnsi="Times New Roman" w:cs="Times New Roman"/>
          <w:sz w:val="24"/>
          <w:szCs w:val="24"/>
        </w:rPr>
        <w:t xml:space="preserve"> razrješenju rektora odlučuje s</w:t>
      </w:r>
      <w:r w:rsidRPr="00227944">
        <w:rPr>
          <w:rFonts w:ascii="Times New Roman" w:eastAsia="Times New Roman" w:hAnsi="Times New Roman" w:cs="Times New Roman"/>
          <w:sz w:val="24"/>
          <w:szCs w:val="24"/>
        </w:rPr>
        <w:t>enat na</w:t>
      </w:r>
      <w:r w:rsidR="00B37F2C">
        <w:rPr>
          <w:rFonts w:ascii="Times New Roman" w:eastAsia="Times New Roman" w:hAnsi="Times New Roman" w:cs="Times New Roman"/>
          <w:sz w:val="24"/>
          <w:szCs w:val="24"/>
        </w:rPr>
        <w:t>t</w:t>
      </w:r>
      <w:r w:rsidRPr="00227944">
        <w:rPr>
          <w:rFonts w:ascii="Times New Roman" w:eastAsia="Times New Roman" w:hAnsi="Times New Roman" w:cs="Times New Roman"/>
          <w:sz w:val="24"/>
          <w:szCs w:val="24"/>
        </w:rPr>
        <w:t>polovičnom većinom g</w:t>
      </w:r>
      <w:r w:rsidR="00174F3B">
        <w:rPr>
          <w:rFonts w:ascii="Times New Roman" w:eastAsia="Times New Roman" w:hAnsi="Times New Roman" w:cs="Times New Roman"/>
          <w:sz w:val="24"/>
          <w:szCs w:val="24"/>
        </w:rPr>
        <w:t>lasova svih članova. Sjednicom s</w:t>
      </w:r>
      <w:r w:rsidRPr="00227944">
        <w:rPr>
          <w:rFonts w:ascii="Times New Roman" w:eastAsia="Times New Roman" w:hAnsi="Times New Roman" w:cs="Times New Roman"/>
          <w:sz w:val="24"/>
          <w:szCs w:val="24"/>
        </w:rPr>
        <w:t>enata na kojoj se odlučuje o razrješenju rek</w:t>
      </w:r>
      <w:r w:rsidR="00174F3B">
        <w:rPr>
          <w:rFonts w:ascii="Times New Roman" w:eastAsia="Times New Roman" w:hAnsi="Times New Roman" w:cs="Times New Roman"/>
          <w:sz w:val="24"/>
          <w:szCs w:val="24"/>
        </w:rPr>
        <w:t>tora predsjeda najstariji član s</w:t>
      </w:r>
      <w:r w:rsidRPr="00227944">
        <w:rPr>
          <w:rFonts w:ascii="Times New Roman" w:eastAsia="Times New Roman" w:hAnsi="Times New Roman" w:cs="Times New Roman"/>
          <w:sz w:val="24"/>
          <w:szCs w:val="24"/>
        </w:rPr>
        <w:t>enata.</w:t>
      </w:r>
    </w:p>
    <w:p w:rsidR="00B15FDD" w:rsidRPr="00227944" w:rsidRDefault="00B15FDD" w:rsidP="00017B4D">
      <w:pPr>
        <w:pStyle w:val="NoSpacing"/>
        <w:numPr>
          <w:ilvl w:val="0"/>
          <w:numId w:val="15"/>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Ako rektor nije izabran u postupku izbora ili ako rektoru prestane mandat, odnosno ako je razriješen dužnosti prije vremena na koje je izabran, do izbora</w:t>
      </w:r>
      <w:r w:rsidR="00174F3B">
        <w:rPr>
          <w:rFonts w:ascii="Times New Roman" w:eastAsia="Times New Roman" w:hAnsi="Times New Roman" w:cs="Times New Roman"/>
          <w:sz w:val="24"/>
          <w:szCs w:val="24"/>
        </w:rPr>
        <w:t xml:space="preserve"> rektora na javnom sveučilištu s</w:t>
      </w:r>
      <w:r w:rsidRPr="00227944">
        <w:rPr>
          <w:rFonts w:ascii="Times New Roman" w:eastAsia="Times New Roman" w:hAnsi="Times New Roman" w:cs="Times New Roman"/>
          <w:sz w:val="24"/>
          <w:szCs w:val="24"/>
        </w:rPr>
        <w:t xml:space="preserve">enat imenuje vršitelja dužnosti rektora iz reda redovitih profesora i redovitih profesora u trajnom izboru najdulje do godinu dana. </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Sveučilišno vijeće</w:t>
      </w:r>
    </w:p>
    <w:p w:rsidR="00B15FDD" w:rsidRPr="00227944" w:rsidRDefault="00B15FDD" w:rsidP="00B15FDD">
      <w:pPr>
        <w:pStyle w:val="NoSpacing"/>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15.</w:t>
      </w:r>
    </w:p>
    <w:p w:rsidR="00B15FDD" w:rsidRPr="00227944" w:rsidRDefault="00B15FDD" w:rsidP="00017B4D">
      <w:pPr>
        <w:pStyle w:val="NoSpacing"/>
        <w:numPr>
          <w:ilvl w:val="0"/>
          <w:numId w:val="7"/>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Sveučilišno vijeće na javnom sveučilištu sastoji se od sedam članova. </w:t>
      </w:r>
      <w:r w:rsidR="00125DE7">
        <w:rPr>
          <w:rFonts w:ascii="Times New Roman" w:hAnsi="Times New Roman" w:cs="Times New Roman"/>
          <w:sz w:val="24"/>
          <w:szCs w:val="24"/>
        </w:rPr>
        <w:t>Tri člana s</w:t>
      </w:r>
      <w:r w:rsidR="00B37F2C">
        <w:rPr>
          <w:rFonts w:ascii="Times New Roman" w:hAnsi="Times New Roman" w:cs="Times New Roman"/>
          <w:sz w:val="24"/>
          <w:szCs w:val="24"/>
        </w:rPr>
        <w:t>v</w:t>
      </w:r>
      <w:r w:rsidR="00174F3B">
        <w:rPr>
          <w:rFonts w:ascii="Times New Roman" w:hAnsi="Times New Roman" w:cs="Times New Roman"/>
          <w:sz w:val="24"/>
          <w:szCs w:val="24"/>
        </w:rPr>
        <w:t>eučilišnog vijeća imenuje s</w:t>
      </w:r>
      <w:r w:rsidRPr="00227944">
        <w:rPr>
          <w:rFonts w:ascii="Times New Roman" w:hAnsi="Times New Roman" w:cs="Times New Roman"/>
          <w:sz w:val="24"/>
          <w:szCs w:val="24"/>
        </w:rPr>
        <w:t xml:space="preserve">enat sveučilišta, a tri člana osnivač. </w:t>
      </w:r>
      <w:r w:rsidR="00F709C0">
        <w:rPr>
          <w:rFonts w:ascii="Times New Roman" w:hAnsi="Times New Roman" w:cs="Times New Roman"/>
          <w:sz w:val="24"/>
          <w:szCs w:val="24"/>
        </w:rPr>
        <w:t>Predsjednika sveučilišnog vijeća imenuju članovi ovoga vijeća zajednički. Ako članovi sveučilišnog vijeća zajednički ne imenuju predsjednika u roku tri mjeseca od dana imenovanja posljednjeg člana ovoga vijeća, predsjednika sveučilišnog vijeća imenuje Vlada Republike Hrvatske.</w:t>
      </w:r>
    </w:p>
    <w:p w:rsidR="00B15FDD" w:rsidRPr="00227944" w:rsidRDefault="00B37F2C" w:rsidP="00017B4D">
      <w:pPr>
        <w:pStyle w:val="NoSpacing"/>
        <w:numPr>
          <w:ilvl w:val="0"/>
          <w:numId w:val="7"/>
        </w:numPr>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Članovi </w:t>
      </w:r>
      <w:r w:rsidR="00125DE7">
        <w:rPr>
          <w:rFonts w:ascii="Times New Roman" w:eastAsia="Times New Roman" w:hAnsi="Times New Roman" w:cs="Times New Roman"/>
          <w:sz w:val="24"/>
          <w:szCs w:val="24"/>
        </w:rPr>
        <w:t>s</w:t>
      </w:r>
      <w:r w:rsidR="00B15FDD" w:rsidRPr="00227944">
        <w:rPr>
          <w:rFonts w:ascii="Times New Roman" w:eastAsia="Times New Roman" w:hAnsi="Times New Roman" w:cs="Times New Roman"/>
          <w:sz w:val="24"/>
          <w:szCs w:val="24"/>
        </w:rPr>
        <w:t>veučilišnog vijeća koje imenuje osnivač ne smiju biti državni dužnosnici, članovi Nacionalnog vijeća za visoko obrazovanje, znanost i tehnološki razvoj, službenici Ministarstva niti zaposlenici i vanjski suradnici tog sveučilišta.</w:t>
      </w:r>
    </w:p>
    <w:p w:rsidR="00B15FDD" w:rsidRPr="00227944" w:rsidRDefault="00125DE7" w:rsidP="00017B4D">
      <w:pPr>
        <w:pStyle w:val="NoSpacing"/>
        <w:numPr>
          <w:ilvl w:val="0"/>
          <w:numId w:val="7"/>
        </w:numPr>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Mandat članova s</w:t>
      </w:r>
      <w:r w:rsidR="00B15FDD" w:rsidRPr="00227944">
        <w:rPr>
          <w:rFonts w:ascii="Times New Roman" w:eastAsia="Times New Roman" w:hAnsi="Times New Roman" w:cs="Times New Roman"/>
          <w:sz w:val="24"/>
          <w:szCs w:val="24"/>
        </w:rPr>
        <w:t>veučilišnog vijeća na javnom sveučilišt</w:t>
      </w:r>
      <w:r>
        <w:rPr>
          <w:rFonts w:ascii="Times New Roman" w:eastAsia="Times New Roman" w:hAnsi="Times New Roman" w:cs="Times New Roman"/>
          <w:sz w:val="24"/>
          <w:szCs w:val="24"/>
        </w:rPr>
        <w:t>u traje šest godina. Ako članu s</w:t>
      </w:r>
      <w:r w:rsidR="00B15FDD" w:rsidRPr="00227944">
        <w:rPr>
          <w:rFonts w:ascii="Times New Roman" w:eastAsia="Times New Roman" w:hAnsi="Times New Roman" w:cs="Times New Roman"/>
          <w:sz w:val="24"/>
          <w:szCs w:val="24"/>
        </w:rPr>
        <w:t>veučilišnog vijeća prestane dužnost prije ist</w:t>
      </w:r>
      <w:r w:rsidR="009F6639">
        <w:rPr>
          <w:rFonts w:ascii="Times New Roman" w:eastAsia="Times New Roman" w:hAnsi="Times New Roman" w:cs="Times New Roman"/>
          <w:sz w:val="24"/>
          <w:szCs w:val="24"/>
        </w:rPr>
        <w:t>eka</w:t>
      </w:r>
      <w:r w:rsidR="00B15FDD" w:rsidRPr="00227944">
        <w:rPr>
          <w:rFonts w:ascii="Times New Roman" w:eastAsia="Times New Roman" w:hAnsi="Times New Roman" w:cs="Times New Roman"/>
          <w:sz w:val="24"/>
          <w:szCs w:val="24"/>
        </w:rPr>
        <w:t xml:space="preserve"> mandata, novi član imenuje se do </w:t>
      </w:r>
      <w:r w:rsidR="009F6639">
        <w:rPr>
          <w:rFonts w:ascii="Times New Roman" w:eastAsia="Times New Roman" w:hAnsi="Times New Roman" w:cs="Times New Roman"/>
          <w:sz w:val="24"/>
          <w:szCs w:val="24"/>
        </w:rPr>
        <w:t>isteka</w:t>
      </w:r>
      <w:r w:rsidR="00B15FDD" w:rsidRPr="00227944">
        <w:rPr>
          <w:rFonts w:ascii="Times New Roman" w:eastAsia="Times New Roman" w:hAnsi="Times New Roman" w:cs="Times New Roman"/>
          <w:sz w:val="24"/>
          <w:szCs w:val="24"/>
        </w:rPr>
        <w:t xml:space="preserve"> mandata u postupku propisanom ovim Zakonom.</w:t>
      </w:r>
    </w:p>
    <w:p w:rsidR="00B15FDD" w:rsidRPr="00227944" w:rsidRDefault="00B15FDD" w:rsidP="00017B4D">
      <w:pPr>
        <w:pStyle w:val="NoSpacing"/>
        <w:numPr>
          <w:ilvl w:val="0"/>
          <w:numId w:val="7"/>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Sveučilišno vijeće brine se o zakonitosti rada javnoga sveučilišta, racionalnoj uporabi materijalnih i kadrovskih resursa te ima sljedeće ovlasti: </w:t>
      </w:r>
    </w:p>
    <w:p w:rsidR="00B15FDD" w:rsidRPr="00227944" w:rsidRDefault="00B15FDD" w:rsidP="00017B4D">
      <w:pPr>
        <w:pStyle w:val="NoSpacing"/>
        <w:numPr>
          <w:ilvl w:val="0"/>
          <w:numId w:val="25"/>
        </w:numPr>
        <w:jc w:val="both"/>
        <w:rPr>
          <w:rFonts w:ascii="Times New Roman" w:hAnsi="Times New Roman" w:cs="Times New Roman"/>
          <w:sz w:val="24"/>
          <w:szCs w:val="24"/>
        </w:rPr>
      </w:pPr>
      <w:r w:rsidRPr="00227944">
        <w:rPr>
          <w:rFonts w:ascii="Times New Roman" w:hAnsi="Times New Roman" w:cs="Times New Roman"/>
          <w:sz w:val="24"/>
          <w:szCs w:val="24"/>
        </w:rPr>
        <w:t>potvrđuje</w:t>
      </w:r>
      <w:r w:rsidR="00B37F2C">
        <w:rPr>
          <w:rFonts w:ascii="Times New Roman" w:hAnsi="Times New Roman" w:cs="Times New Roman"/>
          <w:sz w:val="24"/>
          <w:szCs w:val="24"/>
        </w:rPr>
        <w:t xml:space="preserve"> strategiju razvoja sveučilišta</w:t>
      </w:r>
      <w:r w:rsidR="009F6639">
        <w:rPr>
          <w:rFonts w:ascii="Times New Roman" w:hAnsi="Times New Roman" w:cs="Times New Roman"/>
          <w:sz w:val="24"/>
          <w:szCs w:val="24"/>
        </w:rPr>
        <w:t>,</w:t>
      </w:r>
    </w:p>
    <w:p w:rsidR="00B15FDD" w:rsidRPr="00227944" w:rsidRDefault="00B15FDD" w:rsidP="00017B4D">
      <w:pPr>
        <w:pStyle w:val="NoSpacing"/>
        <w:numPr>
          <w:ilvl w:val="0"/>
          <w:numId w:val="25"/>
        </w:numPr>
        <w:jc w:val="both"/>
        <w:rPr>
          <w:rFonts w:ascii="Times New Roman" w:hAnsi="Times New Roman" w:cs="Times New Roman"/>
          <w:sz w:val="24"/>
          <w:szCs w:val="24"/>
        </w:rPr>
      </w:pPr>
      <w:r w:rsidRPr="00227944">
        <w:rPr>
          <w:rFonts w:ascii="Times New Roman" w:hAnsi="Times New Roman" w:cs="Times New Roman"/>
          <w:sz w:val="24"/>
          <w:szCs w:val="24"/>
        </w:rPr>
        <w:t>potvrđuj</w:t>
      </w:r>
      <w:r w:rsidR="00B37F2C">
        <w:rPr>
          <w:rFonts w:ascii="Times New Roman" w:hAnsi="Times New Roman" w:cs="Times New Roman"/>
          <w:sz w:val="24"/>
          <w:szCs w:val="24"/>
        </w:rPr>
        <w:t>e prijedlog programskog ugovora</w:t>
      </w:r>
      <w:r w:rsidR="009F6639">
        <w:rPr>
          <w:rFonts w:ascii="Times New Roman" w:hAnsi="Times New Roman" w:cs="Times New Roman"/>
          <w:sz w:val="24"/>
          <w:szCs w:val="24"/>
        </w:rPr>
        <w:t>,</w:t>
      </w:r>
    </w:p>
    <w:p w:rsidR="00B15FDD" w:rsidRPr="00227944" w:rsidRDefault="00B15FDD" w:rsidP="00017B4D">
      <w:pPr>
        <w:pStyle w:val="NoSpacing"/>
        <w:numPr>
          <w:ilvl w:val="0"/>
          <w:numId w:val="25"/>
        </w:numPr>
        <w:jc w:val="both"/>
        <w:rPr>
          <w:rFonts w:ascii="Times New Roman" w:hAnsi="Times New Roman" w:cs="Times New Roman"/>
          <w:sz w:val="24"/>
          <w:szCs w:val="24"/>
        </w:rPr>
      </w:pPr>
      <w:r w:rsidRPr="00227944">
        <w:rPr>
          <w:rFonts w:ascii="Times New Roman" w:hAnsi="Times New Roman" w:cs="Times New Roman"/>
          <w:sz w:val="24"/>
          <w:szCs w:val="24"/>
        </w:rPr>
        <w:t>potvrđuje godišnje izvješće o provedbi strategije razvoja sveučilišta te izvješće o poslovanju</w:t>
      </w:r>
      <w:r w:rsidR="00B37F2C">
        <w:rPr>
          <w:rFonts w:ascii="Times New Roman" w:hAnsi="Times New Roman" w:cs="Times New Roman"/>
          <w:sz w:val="24"/>
          <w:szCs w:val="24"/>
        </w:rPr>
        <w:t xml:space="preserve"> i provedbi programskog ugovora</w:t>
      </w:r>
      <w:r w:rsidR="009F6639">
        <w:rPr>
          <w:rFonts w:ascii="Times New Roman" w:hAnsi="Times New Roman" w:cs="Times New Roman"/>
          <w:sz w:val="24"/>
          <w:szCs w:val="24"/>
        </w:rPr>
        <w:t>,</w:t>
      </w:r>
    </w:p>
    <w:p w:rsidR="00B15FDD" w:rsidRPr="00227944" w:rsidRDefault="00B15FDD" w:rsidP="00017B4D">
      <w:pPr>
        <w:pStyle w:val="NoSpacing"/>
        <w:numPr>
          <w:ilvl w:val="0"/>
          <w:numId w:val="25"/>
        </w:numPr>
        <w:jc w:val="both"/>
        <w:rPr>
          <w:rFonts w:ascii="Times New Roman" w:hAnsi="Times New Roman" w:cs="Times New Roman"/>
          <w:sz w:val="24"/>
          <w:szCs w:val="24"/>
        </w:rPr>
      </w:pPr>
      <w:r w:rsidRPr="00227944">
        <w:rPr>
          <w:rFonts w:ascii="Times New Roman" w:hAnsi="Times New Roman" w:cs="Times New Roman"/>
          <w:sz w:val="24"/>
          <w:szCs w:val="24"/>
        </w:rPr>
        <w:t xml:space="preserve">nadzire provedbu odluka </w:t>
      </w:r>
      <w:r w:rsidR="00174F3B">
        <w:rPr>
          <w:rFonts w:ascii="Times New Roman" w:hAnsi="Times New Roman" w:cs="Times New Roman"/>
          <w:sz w:val="24"/>
          <w:szCs w:val="24"/>
        </w:rPr>
        <w:t>s</w:t>
      </w:r>
      <w:r w:rsidR="00B37F2C">
        <w:rPr>
          <w:rFonts w:ascii="Times New Roman" w:hAnsi="Times New Roman" w:cs="Times New Roman"/>
          <w:sz w:val="24"/>
          <w:szCs w:val="24"/>
        </w:rPr>
        <w:t>enata i rektora</w:t>
      </w:r>
      <w:r w:rsidR="009F6639">
        <w:rPr>
          <w:rFonts w:ascii="Times New Roman" w:hAnsi="Times New Roman" w:cs="Times New Roman"/>
          <w:sz w:val="24"/>
          <w:szCs w:val="24"/>
        </w:rPr>
        <w:t>,</w:t>
      </w:r>
    </w:p>
    <w:p w:rsidR="00B15FDD" w:rsidRPr="00227944" w:rsidRDefault="00B15FDD" w:rsidP="00017B4D">
      <w:pPr>
        <w:pStyle w:val="NoSpacing"/>
        <w:numPr>
          <w:ilvl w:val="0"/>
          <w:numId w:val="25"/>
        </w:numPr>
        <w:jc w:val="both"/>
        <w:rPr>
          <w:rFonts w:ascii="Times New Roman" w:hAnsi="Times New Roman" w:cs="Times New Roman"/>
          <w:sz w:val="24"/>
          <w:szCs w:val="24"/>
        </w:rPr>
      </w:pPr>
      <w:r w:rsidRPr="00227944">
        <w:rPr>
          <w:rFonts w:ascii="Times New Roman" w:hAnsi="Times New Roman" w:cs="Times New Roman"/>
          <w:sz w:val="24"/>
          <w:szCs w:val="24"/>
        </w:rPr>
        <w:t>nadzire izvršenje sveučilišnog proračuna i financijskog plana te upravljanje financijskim sredstvima u skladu sa</w:t>
      </w:r>
      <w:r w:rsidR="00B37F2C">
        <w:rPr>
          <w:rFonts w:ascii="Times New Roman" w:hAnsi="Times New Roman" w:cs="Times New Roman"/>
          <w:sz w:val="24"/>
          <w:szCs w:val="24"/>
        </w:rPr>
        <w:t xml:space="preserve"> zakonom i statutom sveučilišta</w:t>
      </w:r>
      <w:r w:rsidR="009F6639">
        <w:rPr>
          <w:rFonts w:ascii="Times New Roman" w:hAnsi="Times New Roman" w:cs="Times New Roman"/>
          <w:sz w:val="24"/>
          <w:szCs w:val="24"/>
        </w:rPr>
        <w:t>,</w:t>
      </w:r>
    </w:p>
    <w:p w:rsidR="00B15FDD" w:rsidRPr="00227944" w:rsidRDefault="00B15FDD" w:rsidP="00017B4D">
      <w:pPr>
        <w:pStyle w:val="NoSpacing"/>
        <w:numPr>
          <w:ilvl w:val="0"/>
          <w:numId w:val="25"/>
        </w:numPr>
        <w:jc w:val="both"/>
        <w:rPr>
          <w:rFonts w:ascii="Times New Roman" w:hAnsi="Times New Roman" w:cs="Times New Roman"/>
          <w:sz w:val="24"/>
          <w:szCs w:val="24"/>
        </w:rPr>
      </w:pPr>
      <w:r w:rsidRPr="00227944">
        <w:rPr>
          <w:rFonts w:ascii="Times New Roman" w:hAnsi="Times New Roman" w:cs="Times New Roman"/>
          <w:sz w:val="24"/>
          <w:szCs w:val="24"/>
        </w:rPr>
        <w:t>pokre</w:t>
      </w:r>
      <w:r w:rsidR="00B37F2C">
        <w:rPr>
          <w:rFonts w:ascii="Times New Roman" w:hAnsi="Times New Roman" w:cs="Times New Roman"/>
          <w:sz w:val="24"/>
          <w:szCs w:val="24"/>
        </w:rPr>
        <w:t>će postupak razrješenja rektora</w:t>
      </w:r>
      <w:r w:rsidR="009F6639">
        <w:rPr>
          <w:rFonts w:ascii="Times New Roman" w:hAnsi="Times New Roman" w:cs="Times New Roman"/>
          <w:sz w:val="24"/>
          <w:szCs w:val="24"/>
        </w:rPr>
        <w:t>,</w:t>
      </w:r>
    </w:p>
    <w:p w:rsidR="00B15FDD" w:rsidRPr="00227944" w:rsidRDefault="00B15FDD" w:rsidP="00017B4D">
      <w:pPr>
        <w:pStyle w:val="ListParagraph"/>
        <w:numPr>
          <w:ilvl w:val="0"/>
          <w:numId w:val="25"/>
        </w:numPr>
        <w:jc w:val="both"/>
        <w:rPr>
          <w:rFonts w:eastAsia="Times New Roman"/>
          <w:szCs w:val="24"/>
        </w:rPr>
      </w:pPr>
      <w:r w:rsidRPr="00227944">
        <w:rPr>
          <w:szCs w:val="24"/>
        </w:rPr>
        <w:t xml:space="preserve">daje suglasnost na prijedlog za osnivanje pravne osobe </w:t>
      </w:r>
      <w:r w:rsidRPr="00227944">
        <w:rPr>
          <w:rFonts w:eastAsia="Times New Roman"/>
          <w:szCs w:val="24"/>
        </w:rPr>
        <w:t>čijom se osnovnom djelatnošću ostvaruje misija sveučilišta te se zadovoljavaju p</w:t>
      </w:r>
      <w:r w:rsidR="00B37F2C">
        <w:rPr>
          <w:rFonts w:eastAsia="Times New Roman"/>
          <w:szCs w:val="24"/>
        </w:rPr>
        <w:t xml:space="preserve">otrebe studenata i sveučilišta </w:t>
      </w:r>
      <w:r w:rsidR="009F6639">
        <w:rPr>
          <w:rFonts w:eastAsia="Times New Roman"/>
          <w:szCs w:val="24"/>
        </w:rPr>
        <w:t>ili</w:t>
      </w:r>
    </w:p>
    <w:p w:rsidR="00B15FDD" w:rsidRPr="00227944" w:rsidRDefault="00B15FDD" w:rsidP="00017B4D">
      <w:pPr>
        <w:pStyle w:val="ListParagraph"/>
        <w:numPr>
          <w:ilvl w:val="0"/>
          <w:numId w:val="25"/>
        </w:numPr>
        <w:jc w:val="both"/>
        <w:rPr>
          <w:rFonts w:eastAsia="Times New Roman"/>
          <w:szCs w:val="24"/>
        </w:rPr>
      </w:pPr>
      <w:r w:rsidRPr="00227944">
        <w:rPr>
          <w:szCs w:val="24"/>
        </w:rPr>
        <w:t>obavlja druge poslove u skladu sa statutom i drugim općim aktima sveučilišta.</w:t>
      </w:r>
    </w:p>
    <w:p w:rsidR="00B15FDD" w:rsidRPr="00227944" w:rsidRDefault="00B15FDD" w:rsidP="00017B4D">
      <w:pPr>
        <w:pStyle w:val="NoSpacing"/>
        <w:numPr>
          <w:ilvl w:val="0"/>
          <w:numId w:val="7"/>
        </w:numPr>
        <w:ind w:left="426" w:hanging="426"/>
        <w:jc w:val="both"/>
        <w:rPr>
          <w:rFonts w:ascii="Times New Roman" w:eastAsia="Times New Roman" w:hAnsi="Times New Roman" w:cs="Times New Roman"/>
          <w:sz w:val="24"/>
          <w:szCs w:val="24"/>
        </w:rPr>
      </w:pPr>
      <w:r w:rsidRPr="00227944">
        <w:rPr>
          <w:rFonts w:ascii="Times New Roman" w:hAnsi="Times New Roman" w:cs="Times New Roman"/>
          <w:sz w:val="24"/>
          <w:szCs w:val="24"/>
        </w:rPr>
        <w:t>Sveučilišno vijeće odluke donosi na sjednicama.</w:t>
      </w:r>
      <w:r w:rsidRPr="00227944">
        <w:rPr>
          <w:rFonts w:ascii="Times New Roman" w:eastAsia="Times New Roman" w:hAnsi="Times New Roman" w:cs="Times New Roman"/>
          <w:sz w:val="24"/>
          <w:szCs w:val="24"/>
        </w:rPr>
        <w:t xml:space="preserve"> Sjednicu saziva i njome predsjeda predsj</w:t>
      </w:r>
      <w:r w:rsidR="00125DE7">
        <w:rPr>
          <w:rFonts w:ascii="Times New Roman" w:eastAsia="Times New Roman" w:hAnsi="Times New Roman" w:cs="Times New Roman"/>
          <w:sz w:val="24"/>
          <w:szCs w:val="24"/>
        </w:rPr>
        <w:t>ednik s</w:t>
      </w:r>
      <w:r w:rsidRPr="00227944">
        <w:rPr>
          <w:rFonts w:ascii="Times New Roman" w:eastAsia="Times New Roman" w:hAnsi="Times New Roman" w:cs="Times New Roman"/>
          <w:sz w:val="24"/>
          <w:szCs w:val="24"/>
        </w:rPr>
        <w:t>veučilišnog vijeća.</w:t>
      </w:r>
      <w:r w:rsidRPr="00227944">
        <w:rPr>
          <w:rFonts w:ascii="Times New Roman" w:hAnsi="Times New Roman" w:cs="Times New Roman"/>
          <w:sz w:val="24"/>
          <w:szCs w:val="24"/>
        </w:rPr>
        <w:t xml:space="preserve"> </w:t>
      </w:r>
      <w:r w:rsidR="00B37F2C">
        <w:rPr>
          <w:rFonts w:ascii="Times New Roman" w:eastAsia="Times New Roman" w:hAnsi="Times New Roman" w:cs="Times New Roman"/>
          <w:sz w:val="24"/>
          <w:szCs w:val="24"/>
        </w:rPr>
        <w:t xml:space="preserve">Način rada i odlučivanja </w:t>
      </w:r>
      <w:r w:rsidR="00125DE7">
        <w:rPr>
          <w:rFonts w:ascii="Times New Roman" w:eastAsia="Times New Roman" w:hAnsi="Times New Roman" w:cs="Times New Roman"/>
          <w:sz w:val="24"/>
          <w:szCs w:val="24"/>
        </w:rPr>
        <w:t>s</w:t>
      </w:r>
      <w:r w:rsidRPr="00227944">
        <w:rPr>
          <w:rFonts w:ascii="Times New Roman" w:eastAsia="Times New Roman" w:hAnsi="Times New Roman" w:cs="Times New Roman"/>
          <w:sz w:val="24"/>
          <w:szCs w:val="24"/>
        </w:rPr>
        <w:t>veučilišnog vijeća p</w:t>
      </w:r>
      <w:r w:rsidR="00125DE7">
        <w:rPr>
          <w:rFonts w:ascii="Times New Roman" w:eastAsia="Times New Roman" w:hAnsi="Times New Roman" w:cs="Times New Roman"/>
          <w:sz w:val="24"/>
          <w:szCs w:val="24"/>
        </w:rPr>
        <w:t>ropisuje se poslovnikom o radu s</w:t>
      </w:r>
      <w:r w:rsidR="00B37F2C">
        <w:rPr>
          <w:rFonts w:ascii="Times New Roman" w:eastAsia="Times New Roman" w:hAnsi="Times New Roman" w:cs="Times New Roman"/>
          <w:sz w:val="24"/>
          <w:szCs w:val="24"/>
        </w:rPr>
        <w:t xml:space="preserve">veučilišnog vijeća koji donosi </w:t>
      </w:r>
      <w:r w:rsidR="00125DE7">
        <w:rPr>
          <w:rFonts w:ascii="Times New Roman" w:eastAsia="Times New Roman" w:hAnsi="Times New Roman" w:cs="Times New Roman"/>
          <w:sz w:val="24"/>
          <w:szCs w:val="24"/>
        </w:rPr>
        <w:t>s</w:t>
      </w:r>
      <w:r w:rsidRPr="00227944">
        <w:rPr>
          <w:rFonts w:ascii="Times New Roman" w:eastAsia="Times New Roman" w:hAnsi="Times New Roman" w:cs="Times New Roman"/>
          <w:sz w:val="24"/>
          <w:szCs w:val="24"/>
        </w:rPr>
        <w:t xml:space="preserve">veučilišno vijeće. </w:t>
      </w:r>
    </w:p>
    <w:p w:rsidR="00B15FDD" w:rsidRPr="00227944" w:rsidRDefault="00B15FDD" w:rsidP="00017B4D">
      <w:pPr>
        <w:pStyle w:val="NoSpacing"/>
        <w:numPr>
          <w:ilvl w:val="0"/>
          <w:numId w:val="7"/>
        </w:numPr>
        <w:ind w:left="426" w:hanging="426"/>
        <w:jc w:val="both"/>
        <w:rPr>
          <w:rFonts w:ascii="Times New Roman" w:eastAsia="Times New Roman" w:hAnsi="Times New Roman" w:cs="Times New Roman"/>
          <w:sz w:val="24"/>
          <w:szCs w:val="24"/>
        </w:rPr>
      </w:pPr>
      <w:r w:rsidRPr="00227944">
        <w:rPr>
          <w:rFonts w:ascii="Times New Roman" w:hAnsi="Times New Roman" w:cs="Times New Roman"/>
          <w:sz w:val="24"/>
          <w:szCs w:val="24"/>
        </w:rPr>
        <w:t>Sveučilišno vijeće je obvezno podnijeti osnivaču godišnje izvješće o radu sveučilišta. Ovo izvješće</w:t>
      </w:r>
      <w:r w:rsidR="00174F3B">
        <w:rPr>
          <w:rFonts w:ascii="Times New Roman" w:hAnsi="Times New Roman" w:cs="Times New Roman"/>
          <w:sz w:val="24"/>
          <w:szCs w:val="24"/>
        </w:rPr>
        <w:t xml:space="preserve"> dostavlja se na znanje s</w:t>
      </w:r>
      <w:r w:rsidRPr="00227944">
        <w:rPr>
          <w:rFonts w:ascii="Times New Roman" w:hAnsi="Times New Roman" w:cs="Times New Roman"/>
          <w:sz w:val="24"/>
          <w:szCs w:val="24"/>
        </w:rPr>
        <w:t>enatu</w:t>
      </w:r>
      <w:r w:rsidR="00F709C0">
        <w:rPr>
          <w:rFonts w:ascii="Times New Roman" w:hAnsi="Times New Roman" w:cs="Times New Roman"/>
          <w:sz w:val="24"/>
          <w:szCs w:val="24"/>
        </w:rPr>
        <w:t xml:space="preserve"> te se objavljuje na mrežnim stranicama sveučilišta</w:t>
      </w:r>
      <w:r w:rsidRPr="00227944">
        <w:rPr>
          <w:rFonts w:ascii="Times New Roman" w:hAnsi="Times New Roman" w:cs="Times New Roman"/>
          <w:sz w:val="24"/>
          <w:szCs w:val="24"/>
        </w:rPr>
        <w:t xml:space="preserve">. </w:t>
      </w:r>
    </w:p>
    <w:p w:rsidR="00B15FDD" w:rsidRPr="00227944" w:rsidRDefault="00B15FDD" w:rsidP="00017B4D">
      <w:pPr>
        <w:pStyle w:val="NoSpacing"/>
        <w:numPr>
          <w:ilvl w:val="0"/>
          <w:numId w:val="7"/>
        </w:numPr>
        <w:ind w:left="426" w:hanging="426"/>
        <w:jc w:val="both"/>
        <w:rPr>
          <w:rFonts w:ascii="Times New Roman" w:eastAsia="Times New Roman" w:hAnsi="Times New Roman" w:cs="Times New Roman"/>
          <w:sz w:val="24"/>
          <w:szCs w:val="24"/>
        </w:rPr>
      </w:pPr>
      <w:r w:rsidRPr="00227944">
        <w:rPr>
          <w:rFonts w:ascii="Times New Roman" w:hAnsi="Times New Roman" w:cs="Times New Roman"/>
          <w:sz w:val="24"/>
          <w:szCs w:val="24"/>
        </w:rPr>
        <w:t xml:space="preserve">Ako posumnja u nepravilnost u radu sveučilišta, </w:t>
      </w:r>
      <w:r w:rsidR="00125DE7">
        <w:rPr>
          <w:rFonts w:ascii="Times New Roman" w:hAnsi="Times New Roman" w:cs="Times New Roman"/>
          <w:sz w:val="24"/>
          <w:szCs w:val="24"/>
        </w:rPr>
        <w:t>s</w:t>
      </w:r>
      <w:r w:rsidRPr="00227944">
        <w:rPr>
          <w:rFonts w:ascii="Times New Roman" w:hAnsi="Times New Roman" w:cs="Times New Roman"/>
          <w:sz w:val="24"/>
          <w:szCs w:val="24"/>
        </w:rPr>
        <w:t xml:space="preserve">veučilišno vijeće obvezno je upozoriti </w:t>
      </w:r>
      <w:r w:rsidR="00174F3B">
        <w:rPr>
          <w:rFonts w:ascii="Times New Roman" w:hAnsi="Times New Roman" w:cs="Times New Roman"/>
          <w:sz w:val="24"/>
          <w:szCs w:val="24"/>
        </w:rPr>
        <w:t>s</w:t>
      </w:r>
      <w:r w:rsidRPr="00227944">
        <w:rPr>
          <w:rFonts w:ascii="Times New Roman" w:hAnsi="Times New Roman" w:cs="Times New Roman"/>
          <w:sz w:val="24"/>
          <w:szCs w:val="24"/>
        </w:rPr>
        <w:t xml:space="preserve">enat i rektora te predložiti mjere koje je nužno poduzeti </w:t>
      </w:r>
      <w:r w:rsidR="00B37F2C">
        <w:rPr>
          <w:rFonts w:ascii="Times New Roman" w:hAnsi="Times New Roman" w:cs="Times New Roman"/>
          <w:sz w:val="24"/>
          <w:szCs w:val="24"/>
        </w:rPr>
        <w:t>radi</w:t>
      </w:r>
      <w:r w:rsidRPr="00227944">
        <w:rPr>
          <w:rFonts w:ascii="Times New Roman" w:hAnsi="Times New Roman" w:cs="Times New Roman"/>
          <w:sz w:val="24"/>
          <w:szCs w:val="24"/>
        </w:rPr>
        <w:t xml:space="preserve"> otklanjanja nepravilnosti. A</w:t>
      </w:r>
      <w:r w:rsidR="009F6639">
        <w:rPr>
          <w:rFonts w:ascii="Times New Roman" w:hAnsi="Times New Roman" w:cs="Times New Roman"/>
          <w:sz w:val="24"/>
          <w:szCs w:val="24"/>
        </w:rPr>
        <w:t>ko na temelju takvog upozorenja</w:t>
      </w:r>
      <w:r w:rsidR="00717DAE" w:rsidRPr="00227944">
        <w:rPr>
          <w:rFonts w:ascii="Times New Roman" w:hAnsi="Times New Roman" w:cs="Times New Roman"/>
          <w:sz w:val="24"/>
          <w:szCs w:val="24"/>
        </w:rPr>
        <w:t xml:space="preserve"> </w:t>
      </w:r>
      <w:r w:rsidRPr="00227944">
        <w:rPr>
          <w:rFonts w:ascii="Times New Roman" w:hAnsi="Times New Roman" w:cs="Times New Roman"/>
          <w:sz w:val="24"/>
          <w:szCs w:val="24"/>
        </w:rPr>
        <w:t>tijela</w:t>
      </w:r>
      <w:r w:rsidR="009F6639">
        <w:rPr>
          <w:rFonts w:ascii="Times New Roman" w:hAnsi="Times New Roman" w:cs="Times New Roman"/>
          <w:sz w:val="24"/>
          <w:szCs w:val="24"/>
        </w:rPr>
        <w:t xml:space="preserve"> sveučilišta</w:t>
      </w:r>
      <w:r w:rsidRPr="00227944">
        <w:rPr>
          <w:rFonts w:ascii="Times New Roman" w:hAnsi="Times New Roman" w:cs="Times New Roman"/>
          <w:sz w:val="24"/>
          <w:szCs w:val="24"/>
        </w:rPr>
        <w:t xml:space="preserve"> n</w:t>
      </w:r>
      <w:r w:rsidR="00B37F2C">
        <w:rPr>
          <w:rFonts w:ascii="Times New Roman" w:hAnsi="Times New Roman" w:cs="Times New Roman"/>
          <w:sz w:val="24"/>
          <w:szCs w:val="24"/>
        </w:rPr>
        <w:t xml:space="preserve">e otklone nepravilnost u radu, </w:t>
      </w:r>
      <w:r w:rsidR="00125DE7">
        <w:rPr>
          <w:rFonts w:ascii="Times New Roman" w:hAnsi="Times New Roman" w:cs="Times New Roman"/>
          <w:sz w:val="24"/>
          <w:szCs w:val="24"/>
        </w:rPr>
        <w:t>s</w:t>
      </w:r>
      <w:r w:rsidRPr="00227944">
        <w:rPr>
          <w:rFonts w:ascii="Times New Roman" w:hAnsi="Times New Roman" w:cs="Times New Roman"/>
          <w:sz w:val="24"/>
          <w:szCs w:val="24"/>
        </w:rPr>
        <w:t>veučilišn</w:t>
      </w:r>
      <w:r w:rsidR="00174F3B">
        <w:rPr>
          <w:rFonts w:ascii="Times New Roman" w:hAnsi="Times New Roman" w:cs="Times New Roman"/>
          <w:sz w:val="24"/>
          <w:szCs w:val="24"/>
        </w:rPr>
        <w:t>o vijeće može sazvati sjednicu s</w:t>
      </w:r>
      <w:r w:rsidRPr="00227944">
        <w:rPr>
          <w:rFonts w:ascii="Times New Roman" w:hAnsi="Times New Roman" w:cs="Times New Roman"/>
          <w:sz w:val="24"/>
          <w:szCs w:val="24"/>
        </w:rPr>
        <w:t xml:space="preserve">enata </w:t>
      </w:r>
      <w:r w:rsidR="00942B5E">
        <w:rPr>
          <w:rFonts w:ascii="Times New Roman" w:hAnsi="Times New Roman" w:cs="Times New Roman"/>
          <w:sz w:val="24"/>
          <w:szCs w:val="24"/>
        </w:rPr>
        <w:t>radi</w:t>
      </w:r>
      <w:r w:rsidRPr="00227944">
        <w:rPr>
          <w:rFonts w:ascii="Times New Roman" w:hAnsi="Times New Roman" w:cs="Times New Roman"/>
          <w:sz w:val="24"/>
          <w:szCs w:val="24"/>
        </w:rPr>
        <w:t xml:space="preserve"> raspravljanja tog pitanja. </w:t>
      </w:r>
    </w:p>
    <w:p w:rsidR="00B15FDD" w:rsidRPr="00227944" w:rsidRDefault="00125DE7" w:rsidP="00017B4D">
      <w:pPr>
        <w:pStyle w:val="NoSpacing"/>
        <w:numPr>
          <w:ilvl w:val="0"/>
          <w:numId w:val="7"/>
        </w:numPr>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Članstvo u s</w:t>
      </w:r>
      <w:r w:rsidR="00B15FDD" w:rsidRPr="00227944">
        <w:rPr>
          <w:rFonts w:ascii="Times New Roman" w:eastAsia="Times New Roman" w:hAnsi="Times New Roman" w:cs="Times New Roman"/>
          <w:sz w:val="24"/>
          <w:szCs w:val="24"/>
        </w:rPr>
        <w:t xml:space="preserve">veučilišnom vijeću prestaje </w:t>
      </w:r>
      <w:r w:rsidR="007C6605">
        <w:rPr>
          <w:rFonts w:ascii="Times New Roman" w:eastAsia="Times New Roman" w:hAnsi="Times New Roman" w:cs="Times New Roman"/>
          <w:sz w:val="24"/>
          <w:szCs w:val="24"/>
        </w:rPr>
        <w:t>istekom</w:t>
      </w:r>
      <w:r w:rsidR="00B15FDD" w:rsidRPr="00227944">
        <w:rPr>
          <w:rFonts w:ascii="Times New Roman" w:eastAsia="Times New Roman" w:hAnsi="Times New Roman" w:cs="Times New Roman"/>
          <w:sz w:val="24"/>
          <w:szCs w:val="24"/>
        </w:rPr>
        <w:t xml:space="preserve"> mandata, razrješenjem ili ostavkom.</w:t>
      </w:r>
    </w:p>
    <w:p w:rsidR="00B15FDD" w:rsidRPr="00227944" w:rsidRDefault="00B15FDD" w:rsidP="00017B4D">
      <w:pPr>
        <w:pStyle w:val="NoSpacing"/>
        <w:numPr>
          <w:ilvl w:val="0"/>
          <w:numId w:val="7"/>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Sastav, dj</w:t>
      </w:r>
      <w:r w:rsidR="00B37F2C">
        <w:rPr>
          <w:rFonts w:ascii="Times New Roman" w:eastAsia="Times New Roman" w:hAnsi="Times New Roman" w:cs="Times New Roman"/>
          <w:sz w:val="24"/>
          <w:szCs w:val="24"/>
        </w:rPr>
        <w:t>elokrug i način izbora</w:t>
      </w:r>
      <w:r w:rsidR="00174F3B">
        <w:rPr>
          <w:rFonts w:ascii="Times New Roman" w:eastAsia="Times New Roman" w:hAnsi="Times New Roman" w:cs="Times New Roman"/>
          <w:sz w:val="24"/>
          <w:szCs w:val="24"/>
        </w:rPr>
        <w:t xml:space="preserve"> članova s</w:t>
      </w:r>
      <w:r w:rsidRPr="00227944">
        <w:rPr>
          <w:rFonts w:ascii="Times New Roman" w:eastAsia="Times New Roman" w:hAnsi="Times New Roman" w:cs="Times New Roman"/>
          <w:sz w:val="24"/>
          <w:szCs w:val="24"/>
        </w:rPr>
        <w:t>veučilišnog vijeća privatnog sveučilišta propisuj</w:t>
      </w:r>
      <w:r w:rsidR="00942B5E">
        <w:rPr>
          <w:rFonts w:ascii="Times New Roman" w:eastAsia="Times New Roman" w:hAnsi="Times New Roman" w:cs="Times New Roman"/>
          <w:sz w:val="24"/>
          <w:szCs w:val="24"/>
        </w:rPr>
        <w:t>u</w:t>
      </w:r>
      <w:r w:rsidRPr="00227944">
        <w:rPr>
          <w:rFonts w:ascii="Times New Roman" w:eastAsia="Times New Roman" w:hAnsi="Times New Roman" w:cs="Times New Roman"/>
          <w:sz w:val="24"/>
          <w:szCs w:val="24"/>
        </w:rPr>
        <w:t xml:space="preserve"> se statutom.</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eastAsia="Times New Roman" w:hAnsi="Times New Roman" w:cs="Times New Roman"/>
          <w:b/>
          <w:i/>
          <w:sz w:val="24"/>
          <w:szCs w:val="24"/>
        </w:rPr>
      </w:pPr>
    </w:p>
    <w:p w:rsidR="00B15FDD" w:rsidRPr="00227944" w:rsidRDefault="00B15FDD" w:rsidP="00B15FDD">
      <w:pPr>
        <w:pStyle w:val="NoSpacing"/>
        <w:jc w:val="center"/>
        <w:rPr>
          <w:rFonts w:ascii="Times New Roman" w:eastAsia="Times New Roman" w:hAnsi="Times New Roman" w:cs="Times New Roman"/>
          <w:b/>
          <w:i/>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Statusne promjene javnog sveučilišta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16.</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Senat javnoga sveučilišta mo</w:t>
      </w:r>
      <w:r w:rsidR="00B37F2C">
        <w:rPr>
          <w:rFonts w:ascii="Times New Roman" w:eastAsia="Times New Roman" w:hAnsi="Times New Roman" w:cs="Times New Roman"/>
          <w:sz w:val="24"/>
          <w:szCs w:val="24"/>
        </w:rPr>
        <w:t>že predložiti Vladi Republike Hrv</w:t>
      </w:r>
      <w:r w:rsidRPr="00227944">
        <w:rPr>
          <w:rFonts w:ascii="Times New Roman" w:eastAsia="Times New Roman" w:hAnsi="Times New Roman" w:cs="Times New Roman"/>
          <w:sz w:val="24"/>
          <w:szCs w:val="24"/>
        </w:rPr>
        <w:t>atske izdvajanje fakulteta, umjetničke akademije ili više fakulteta i/ili umjetničkih akademija iz sastava postojećega javnog sveučilišta i osnivanje novoga javnog sveučilišta odlukom donesenom natpolovičnom većinom svih članova te odlukom fakultetskog i/ili akademijskog vijeća sastavnica koje se izdvajaju.</w:t>
      </w:r>
      <w:r w:rsidRPr="00227944">
        <w:rPr>
          <w:rFonts w:ascii="Times New Roman" w:hAnsi="Times New Roman" w:cs="Times New Roman"/>
          <w:sz w:val="24"/>
          <w:szCs w:val="24"/>
        </w:rPr>
        <w:t xml:space="preserve">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(2)</w:t>
      </w:r>
      <w:r w:rsidRPr="00227944">
        <w:rPr>
          <w:rFonts w:ascii="Times New Roman" w:eastAsia="Times New Roman" w:hAnsi="Times New Roman" w:cs="Times New Roman"/>
          <w:sz w:val="24"/>
          <w:szCs w:val="24"/>
        </w:rPr>
        <w:tab/>
        <w:t xml:space="preserve">Postupak statusnih promjena javnog sveučilišta propisuje se statutom sveučilišta. </w:t>
      </w:r>
    </w:p>
    <w:p w:rsidR="00B15FDD"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Protiv odluke o statusnim promjenama javnog sveučilišta žalba nije dopuštena, ali može</w:t>
      </w:r>
      <w:r w:rsidR="00B37F2C">
        <w:rPr>
          <w:rFonts w:ascii="Times New Roman" w:eastAsia="Times New Roman" w:hAnsi="Times New Roman" w:cs="Times New Roman"/>
          <w:sz w:val="24"/>
          <w:szCs w:val="24"/>
        </w:rPr>
        <w:t xml:space="preserve"> se</w:t>
      </w:r>
      <w:r w:rsidRPr="00227944">
        <w:rPr>
          <w:rFonts w:ascii="Times New Roman" w:eastAsia="Times New Roman" w:hAnsi="Times New Roman" w:cs="Times New Roman"/>
          <w:sz w:val="24"/>
          <w:szCs w:val="24"/>
        </w:rPr>
        <w:t xml:space="preserve"> pokrenuti upravni spor.</w:t>
      </w:r>
    </w:p>
    <w:p w:rsidR="00984CD2" w:rsidRDefault="00984CD2"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p>
    <w:p w:rsidR="00984CD2" w:rsidRDefault="00984CD2"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p>
    <w:p w:rsidR="00984CD2" w:rsidRDefault="00984CD2"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p>
    <w:p w:rsidR="00984CD2" w:rsidRDefault="00984CD2"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p>
    <w:p w:rsidR="00984CD2" w:rsidRPr="00227944" w:rsidRDefault="00984CD2"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p>
    <w:p w:rsidR="00B15FDD" w:rsidRPr="00227944" w:rsidRDefault="00B15FDD" w:rsidP="00B15FDD">
      <w:pPr>
        <w:pStyle w:val="NoSpacing"/>
        <w:jc w:val="center"/>
        <w:rPr>
          <w:rFonts w:ascii="Times New Roman" w:eastAsia="Times New Roman" w:hAnsi="Times New Roman" w:cs="Times New Roman"/>
          <w:b/>
          <w:i/>
          <w:sz w:val="24"/>
          <w:szCs w:val="24"/>
        </w:rPr>
      </w:pP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lastRenderedPageBreak/>
        <w:t>Poglavlje II.</w:t>
      </w:r>
    </w:p>
    <w:p w:rsidR="00B15FDD" w:rsidRPr="00227944" w:rsidRDefault="00B15FDD" w:rsidP="00B15FDD">
      <w:pPr>
        <w:pStyle w:val="ListParagraph"/>
        <w:pBdr>
          <w:top w:val="nil"/>
          <w:left w:val="nil"/>
          <w:bottom w:val="nil"/>
          <w:right w:val="nil"/>
          <w:between w:val="nil"/>
        </w:pBdr>
        <w:ind w:left="0"/>
        <w:jc w:val="center"/>
        <w:rPr>
          <w:rFonts w:eastAsia="Times New Roman"/>
          <w:b/>
          <w:szCs w:val="24"/>
        </w:rPr>
      </w:pPr>
      <w:r w:rsidRPr="00227944">
        <w:rPr>
          <w:rFonts w:eastAsia="Times New Roman"/>
          <w:b/>
          <w:szCs w:val="24"/>
        </w:rPr>
        <w:t>Fakultet i umjetnička akademija</w:t>
      </w:r>
    </w:p>
    <w:p w:rsidR="00B15FDD" w:rsidRPr="00227944" w:rsidRDefault="00B15FDD" w:rsidP="00B15FDD">
      <w:pPr>
        <w:pStyle w:val="NoSpacing"/>
        <w:jc w:val="center"/>
        <w:rPr>
          <w:rFonts w:ascii="Times New Roman" w:eastAsia="Times New Roman" w:hAnsi="Times New Roman" w:cs="Times New Roman"/>
          <w:b/>
          <w:i/>
          <w:sz w:val="24"/>
          <w:szCs w:val="24"/>
        </w:rPr>
      </w:pPr>
    </w:p>
    <w:p w:rsidR="00B15FDD" w:rsidRPr="00227944" w:rsidRDefault="00B15FDD" w:rsidP="00B15FDD">
      <w:pPr>
        <w:pStyle w:val="ListParagraph"/>
        <w:pBdr>
          <w:top w:val="nil"/>
          <w:left w:val="nil"/>
          <w:bottom w:val="nil"/>
          <w:right w:val="nil"/>
          <w:between w:val="nil"/>
        </w:pBdr>
        <w:ind w:left="0"/>
        <w:jc w:val="center"/>
        <w:rPr>
          <w:rFonts w:eastAsia="Times New Roman"/>
          <w:b/>
          <w:i/>
          <w:szCs w:val="24"/>
        </w:rPr>
      </w:pPr>
      <w:r w:rsidRPr="00227944">
        <w:rPr>
          <w:rFonts w:eastAsia="Times New Roman"/>
          <w:b/>
          <w:i/>
          <w:szCs w:val="24"/>
        </w:rPr>
        <w:t>Fakultet i umjetnička akademija</w:t>
      </w:r>
    </w:p>
    <w:p w:rsidR="00B15FDD" w:rsidRPr="00227944" w:rsidRDefault="00B15FDD" w:rsidP="00B15FDD">
      <w:pPr>
        <w:pStyle w:val="ListParagraph"/>
        <w:pBdr>
          <w:top w:val="nil"/>
          <w:left w:val="nil"/>
          <w:bottom w:val="nil"/>
          <w:right w:val="nil"/>
          <w:between w:val="nil"/>
        </w:pBdr>
        <w:ind w:left="0"/>
        <w:jc w:val="center"/>
        <w:rPr>
          <w:rFonts w:eastAsia="Times New Roman"/>
          <w:b/>
          <w:szCs w:val="24"/>
        </w:rPr>
      </w:pPr>
      <w:r w:rsidRPr="00227944">
        <w:rPr>
          <w:rFonts w:eastAsia="Times New Roman"/>
          <w:b/>
          <w:szCs w:val="24"/>
        </w:rPr>
        <w:t>Članak 17.</w:t>
      </w:r>
    </w:p>
    <w:p w:rsidR="00B15FDD" w:rsidRPr="00227944" w:rsidRDefault="00B15FDD" w:rsidP="00017B4D">
      <w:pPr>
        <w:pStyle w:val="ListParagraph"/>
        <w:numPr>
          <w:ilvl w:val="0"/>
          <w:numId w:val="16"/>
        </w:numPr>
        <w:pBdr>
          <w:top w:val="nil"/>
          <w:left w:val="nil"/>
          <w:bottom w:val="nil"/>
          <w:right w:val="nil"/>
          <w:between w:val="nil"/>
        </w:pBdr>
        <w:ind w:left="426" w:hanging="426"/>
        <w:jc w:val="both"/>
        <w:rPr>
          <w:rFonts w:eastAsia="Times New Roman"/>
          <w:szCs w:val="24"/>
        </w:rPr>
      </w:pPr>
      <w:r w:rsidRPr="00227944">
        <w:rPr>
          <w:rFonts w:eastAsia="Times New Roman"/>
          <w:szCs w:val="24"/>
        </w:rPr>
        <w:t xml:space="preserve">Fakultet je sastavnica sveučilišta s pravnom osobnosti koja obavlja djelatnost visokog obrazovanja, znanstvenu i stručnu djelatnost. </w:t>
      </w:r>
    </w:p>
    <w:p w:rsidR="00B15FDD" w:rsidRPr="00227944" w:rsidRDefault="00B15FDD" w:rsidP="00017B4D">
      <w:pPr>
        <w:pStyle w:val="ListParagraph"/>
        <w:numPr>
          <w:ilvl w:val="0"/>
          <w:numId w:val="16"/>
        </w:numPr>
        <w:pBdr>
          <w:top w:val="nil"/>
          <w:left w:val="nil"/>
          <w:bottom w:val="nil"/>
          <w:right w:val="nil"/>
          <w:between w:val="nil"/>
        </w:pBdr>
        <w:ind w:left="426" w:hanging="426"/>
        <w:jc w:val="both"/>
        <w:rPr>
          <w:rFonts w:eastAsia="Times New Roman"/>
          <w:szCs w:val="24"/>
        </w:rPr>
      </w:pPr>
      <w:r w:rsidRPr="00227944">
        <w:rPr>
          <w:rFonts w:eastAsia="Times New Roman"/>
          <w:szCs w:val="24"/>
        </w:rPr>
        <w:t xml:space="preserve">Umjetnička akademija je sastavnica sveučilišta s pravnom osobnosti koja obavlja djelatnost visokog obrazovanja, umjetničku i stručnu djelatnost. </w:t>
      </w:r>
    </w:p>
    <w:p w:rsidR="00B15FDD" w:rsidRPr="00227944" w:rsidRDefault="00B15FDD" w:rsidP="00017B4D">
      <w:pPr>
        <w:pStyle w:val="NoSpacing"/>
        <w:numPr>
          <w:ilvl w:val="0"/>
          <w:numId w:val="16"/>
        </w:numPr>
        <w:pBdr>
          <w:top w:val="nil"/>
          <w:left w:val="nil"/>
          <w:bottom w:val="nil"/>
          <w:right w:val="nil"/>
          <w:between w:val="nil"/>
        </w:pBdr>
        <w:ind w:left="426" w:hanging="426"/>
        <w:jc w:val="both"/>
        <w:rPr>
          <w:rFonts w:ascii="Times New Roman" w:eastAsia="Times New Roman" w:hAnsi="Times New Roman" w:cs="Times New Roman"/>
          <w:sz w:val="24"/>
          <w:szCs w:val="24"/>
        </w:rPr>
      </w:pPr>
      <w:r w:rsidRPr="00227944">
        <w:rPr>
          <w:rFonts w:ascii="Times New Roman" w:hAnsi="Times New Roman" w:cs="Times New Roman"/>
          <w:sz w:val="24"/>
          <w:szCs w:val="24"/>
        </w:rPr>
        <w:t xml:space="preserve">Unutarnje ustrojstvo fakulteta, odnosno umjetničke akademije propisuje se statutom. </w:t>
      </w:r>
      <w:r w:rsidRPr="00227944">
        <w:rPr>
          <w:rFonts w:ascii="Times New Roman" w:eastAsia="Times New Roman" w:hAnsi="Times New Roman" w:cs="Times New Roman"/>
          <w:sz w:val="24"/>
          <w:szCs w:val="24"/>
        </w:rPr>
        <w:t>Statut fakulteta, odnosno umjetničke akademije mora biti u skladu sa statutom sveučilišta.</w:t>
      </w:r>
    </w:p>
    <w:p w:rsidR="00B15FDD" w:rsidRPr="00227944" w:rsidRDefault="00B15FDD" w:rsidP="00017B4D">
      <w:pPr>
        <w:pStyle w:val="ListParagraph"/>
        <w:numPr>
          <w:ilvl w:val="0"/>
          <w:numId w:val="16"/>
        </w:numPr>
        <w:pBdr>
          <w:top w:val="nil"/>
          <w:left w:val="nil"/>
          <w:bottom w:val="nil"/>
          <w:right w:val="nil"/>
          <w:between w:val="nil"/>
        </w:pBdr>
        <w:ind w:left="426" w:hanging="426"/>
        <w:jc w:val="both"/>
        <w:rPr>
          <w:rFonts w:eastAsia="Times New Roman"/>
          <w:szCs w:val="24"/>
        </w:rPr>
      </w:pPr>
      <w:r w:rsidRPr="00227944">
        <w:rPr>
          <w:rFonts w:eastAsia="Times New Roman"/>
          <w:szCs w:val="24"/>
        </w:rPr>
        <w:t>Položaj vjerskog fakulteta, odnosno umjetničke akademije kao sastavnice javnoga sveučilišta uređuje se ugovorom između sveučilišta i osnivača vjerskog fakulteta, odnosno umjetničke akademije</w:t>
      </w:r>
      <w:r w:rsidR="007C6605">
        <w:rPr>
          <w:rFonts w:eastAsia="Times New Roman"/>
          <w:szCs w:val="24"/>
        </w:rPr>
        <w:t>,</w:t>
      </w:r>
      <w:r w:rsidRPr="00227944">
        <w:rPr>
          <w:rFonts w:eastAsia="Times New Roman"/>
          <w:szCs w:val="24"/>
        </w:rPr>
        <w:t xml:space="preserve"> uz pridržavanje međunarodnih ugovora.</w:t>
      </w:r>
    </w:p>
    <w:p w:rsidR="00B15FDD" w:rsidRPr="00227944" w:rsidRDefault="00B15FDD" w:rsidP="00B15FDD">
      <w:pPr>
        <w:pStyle w:val="NoSpacing"/>
        <w:jc w:val="center"/>
        <w:rPr>
          <w:rFonts w:ascii="Times New Roman" w:eastAsia="Times New Roman" w:hAnsi="Times New Roman" w:cs="Times New Roman"/>
          <w:i/>
          <w:sz w:val="24"/>
          <w:szCs w:val="24"/>
        </w:rPr>
      </w:pPr>
    </w:p>
    <w:p w:rsidR="00B15FDD" w:rsidRPr="00227944" w:rsidRDefault="00B15FDD" w:rsidP="00B15FDD">
      <w:pPr>
        <w:pStyle w:val="NoSpacing"/>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Tijela fakulteta i umjetničke akademije</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eastAsia="Times New Roman" w:hAnsi="Times New Roman" w:cs="Times New Roman"/>
          <w:b/>
          <w:sz w:val="24"/>
          <w:szCs w:val="24"/>
        </w:rPr>
        <w:t>Članak 18.</w:t>
      </w:r>
    </w:p>
    <w:p w:rsidR="00B15FDD" w:rsidRPr="00227944" w:rsidRDefault="00B15FDD" w:rsidP="00017B4D">
      <w:pPr>
        <w:pStyle w:val="NoSpacing"/>
        <w:numPr>
          <w:ilvl w:val="0"/>
          <w:numId w:val="13"/>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Fakultetom upravljaju fakultetsko vijeće i dekan. Umjetničkom akademijom upravljaju akademijsko vijeće i dekan.</w:t>
      </w:r>
    </w:p>
    <w:p w:rsidR="00B15FDD" w:rsidRPr="00227944" w:rsidRDefault="00B15FDD" w:rsidP="00017B4D">
      <w:pPr>
        <w:pStyle w:val="NoSpacing"/>
        <w:numPr>
          <w:ilvl w:val="0"/>
          <w:numId w:val="13"/>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Fakultet, odnosno umjetnička akademija može imati i druga nadzorna, stručna i savjetodavna tijela. Sastav, način osnivanja, djelokrug i ovlasti ovih tijela propisuj</w:t>
      </w:r>
      <w:r w:rsidR="00DD205A">
        <w:rPr>
          <w:rFonts w:ascii="Times New Roman" w:hAnsi="Times New Roman" w:cs="Times New Roman"/>
          <w:sz w:val="24"/>
          <w:szCs w:val="24"/>
        </w:rPr>
        <w:t>u</w:t>
      </w:r>
      <w:r w:rsidRPr="00227944">
        <w:rPr>
          <w:rFonts w:ascii="Times New Roman" w:hAnsi="Times New Roman" w:cs="Times New Roman"/>
          <w:sz w:val="24"/>
          <w:szCs w:val="24"/>
        </w:rPr>
        <w:t xml:space="preserve"> se statutom fakultet</w:t>
      </w:r>
      <w:r w:rsidR="00DD205A">
        <w:rPr>
          <w:rFonts w:ascii="Times New Roman" w:hAnsi="Times New Roman" w:cs="Times New Roman"/>
          <w:sz w:val="24"/>
          <w:szCs w:val="24"/>
        </w:rPr>
        <w:t>a, odnosno umjetničke akademije</w:t>
      </w:r>
      <w:r w:rsidRPr="00227944">
        <w:rPr>
          <w:rFonts w:ascii="Times New Roman" w:hAnsi="Times New Roman" w:cs="Times New Roman"/>
          <w:sz w:val="24"/>
          <w:szCs w:val="24"/>
        </w:rPr>
        <w:t xml:space="preserve"> u skladu s ovim Zakonom.</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Fakultetsko, odnosno akademijsko vijeće</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19.</w:t>
      </w:r>
    </w:p>
    <w:p w:rsidR="00B15FDD" w:rsidRPr="00227944" w:rsidRDefault="00B15FDD" w:rsidP="00017B4D">
      <w:pPr>
        <w:pStyle w:val="NoSpacing"/>
        <w:numPr>
          <w:ilvl w:val="0"/>
          <w:numId w:val="11"/>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Fakultetsko, odnosno akademijsko vijeće </w:t>
      </w:r>
      <w:r w:rsidRPr="00227944">
        <w:rPr>
          <w:rFonts w:ascii="Times New Roman" w:eastAsia="Times New Roman" w:hAnsi="Times New Roman" w:cs="Times New Roman"/>
          <w:sz w:val="24"/>
          <w:szCs w:val="24"/>
        </w:rPr>
        <w:t>č</w:t>
      </w:r>
      <w:r w:rsidRPr="00227944">
        <w:rPr>
          <w:rFonts w:ascii="Times New Roman" w:hAnsi="Times New Roman" w:cs="Times New Roman"/>
          <w:sz w:val="24"/>
          <w:szCs w:val="24"/>
        </w:rPr>
        <w:t>ine:</w:t>
      </w:r>
    </w:p>
    <w:p w:rsidR="00B15FDD" w:rsidRPr="00227944" w:rsidRDefault="007C6605" w:rsidP="00017B4D">
      <w:pPr>
        <w:pStyle w:val="NoSpacing"/>
        <w:numPr>
          <w:ilvl w:val="0"/>
          <w:numId w:val="18"/>
        </w:numPr>
        <w:ind w:left="426" w:firstLine="0"/>
        <w:jc w:val="both"/>
        <w:rPr>
          <w:rFonts w:ascii="Times New Roman" w:hAnsi="Times New Roman" w:cs="Times New Roman"/>
          <w:sz w:val="24"/>
          <w:szCs w:val="24"/>
        </w:rPr>
      </w:pPr>
      <w:r>
        <w:rPr>
          <w:rFonts w:ascii="Times New Roman" w:hAnsi="Times New Roman" w:cs="Times New Roman"/>
          <w:sz w:val="24"/>
          <w:szCs w:val="24"/>
        </w:rPr>
        <w:t>d</w:t>
      </w:r>
      <w:r w:rsidR="00DD205A">
        <w:rPr>
          <w:rFonts w:ascii="Times New Roman" w:hAnsi="Times New Roman" w:cs="Times New Roman"/>
          <w:sz w:val="24"/>
          <w:szCs w:val="24"/>
        </w:rPr>
        <w:t>ekan</w:t>
      </w:r>
      <w:r>
        <w:rPr>
          <w:rFonts w:ascii="Times New Roman" w:hAnsi="Times New Roman" w:cs="Times New Roman"/>
          <w:sz w:val="24"/>
          <w:szCs w:val="24"/>
        </w:rPr>
        <w:t>,</w:t>
      </w:r>
    </w:p>
    <w:p w:rsidR="00B15FDD" w:rsidRPr="00227944" w:rsidRDefault="00B15FDD" w:rsidP="00017B4D">
      <w:pPr>
        <w:pStyle w:val="NoSpacing"/>
        <w:numPr>
          <w:ilvl w:val="0"/>
          <w:numId w:val="18"/>
        </w:numPr>
        <w:ind w:left="426" w:firstLine="0"/>
        <w:jc w:val="both"/>
        <w:rPr>
          <w:rFonts w:ascii="Times New Roman" w:hAnsi="Times New Roman" w:cs="Times New Roman"/>
          <w:sz w:val="24"/>
          <w:szCs w:val="24"/>
        </w:rPr>
      </w:pPr>
      <w:r w:rsidRPr="00227944">
        <w:rPr>
          <w:rFonts w:ascii="Times New Roman" w:hAnsi="Times New Roman" w:cs="Times New Roman"/>
          <w:sz w:val="24"/>
          <w:szCs w:val="24"/>
        </w:rPr>
        <w:t>predstavnici nastavnika, s</w:t>
      </w:r>
      <w:r w:rsidR="00DD205A">
        <w:rPr>
          <w:rFonts w:ascii="Times New Roman" w:hAnsi="Times New Roman" w:cs="Times New Roman"/>
          <w:sz w:val="24"/>
          <w:szCs w:val="24"/>
        </w:rPr>
        <w:t>uradnika i drugih zaposlenika</w:t>
      </w:r>
      <w:r w:rsidRPr="00227944">
        <w:rPr>
          <w:rFonts w:ascii="Times New Roman" w:hAnsi="Times New Roman" w:cs="Times New Roman"/>
          <w:sz w:val="24"/>
          <w:szCs w:val="24"/>
        </w:rPr>
        <w:t xml:space="preserve"> </w:t>
      </w:r>
      <w:r w:rsidR="007C6605">
        <w:rPr>
          <w:rFonts w:ascii="Times New Roman" w:hAnsi="Times New Roman" w:cs="Times New Roman"/>
          <w:sz w:val="24"/>
          <w:szCs w:val="24"/>
        </w:rPr>
        <w:t>te</w:t>
      </w:r>
    </w:p>
    <w:p w:rsidR="00B15FDD" w:rsidRPr="00227944" w:rsidRDefault="00B15FDD" w:rsidP="00017B4D">
      <w:pPr>
        <w:pStyle w:val="NoSpacing"/>
        <w:numPr>
          <w:ilvl w:val="0"/>
          <w:numId w:val="18"/>
        </w:numPr>
        <w:ind w:left="426" w:firstLine="0"/>
        <w:jc w:val="both"/>
        <w:rPr>
          <w:rFonts w:ascii="Times New Roman" w:hAnsi="Times New Roman" w:cs="Times New Roman"/>
          <w:sz w:val="24"/>
          <w:szCs w:val="24"/>
        </w:rPr>
      </w:pPr>
      <w:r w:rsidRPr="00227944">
        <w:rPr>
          <w:rFonts w:ascii="Times New Roman" w:hAnsi="Times New Roman" w:cs="Times New Roman"/>
          <w:sz w:val="24"/>
          <w:szCs w:val="24"/>
        </w:rPr>
        <w:t>studentski predstavnici.</w:t>
      </w:r>
    </w:p>
    <w:p w:rsidR="00B15FDD" w:rsidRPr="00227944" w:rsidRDefault="00B15FDD" w:rsidP="00017B4D">
      <w:pPr>
        <w:pStyle w:val="NoSpacing"/>
        <w:numPr>
          <w:ilvl w:val="0"/>
          <w:numId w:val="11"/>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Sastav fakultetskog, odnosno akademijskog </w:t>
      </w:r>
      <w:r w:rsidRPr="00227944">
        <w:rPr>
          <w:rFonts w:ascii="Times New Roman" w:eastAsia="Times New Roman" w:hAnsi="Times New Roman" w:cs="Times New Roman"/>
          <w:sz w:val="24"/>
          <w:szCs w:val="24"/>
        </w:rPr>
        <w:t xml:space="preserve">vijeća, izbor članova ovoga vijeća i mandat </w:t>
      </w:r>
      <w:r w:rsidR="00DD205A">
        <w:rPr>
          <w:rFonts w:ascii="Times New Roman" w:hAnsi="Times New Roman" w:cs="Times New Roman"/>
          <w:sz w:val="24"/>
          <w:szCs w:val="24"/>
        </w:rPr>
        <w:t>propisuju</w:t>
      </w:r>
      <w:r w:rsidRPr="00227944">
        <w:rPr>
          <w:rFonts w:ascii="Times New Roman" w:hAnsi="Times New Roman" w:cs="Times New Roman"/>
          <w:sz w:val="24"/>
          <w:szCs w:val="24"/>
        </w:rPr>
        <w:t xml:space="preserve"> se statutom fakulteta, odnosno umjetničke aka</w:t>
      </w:r>
      <w:r w:rsidR="00DD205A">
        <w:rPr>
          <w:rFonts w:ascii="Times New Roman" w:hAnsi="Times New Roman" w:cs="Times New Roman"/>
          <w:sz w:val="24"/>
          <w:szCs w:val="24"/>
        </w:rPr>
        <w:t>demije. Studentski predstavnici</w:t>
      </w:r>
      <w:r w:rsidRPr="00227944">
        <w:rPr>
          <w:rFonts w:ascii="Times New Roman" w:hAnsi="Times New Roman" w:cs="Times New Roman"/>
          <w:sz w:val="24"/>
          <w:szCs w:val="24"/>
        </w:rPr>
        <w:t xml:space="preserve"> koje biraju studenti u skladu sa zakonom kojim se uređuju studentske organizacije i statutom fakultet</w:t>
      </w:r>
      <w:r w:rsidR="00DD205A">
        <w:rPr>
          <w:rFonts w:ascii="Times New Roman" w:hAnsi="Times New Roman" w:cs="Times New Roman"/>
          <w:sz w:val="24"/>
          <w:szCs w:val="24"/>
        </w:rPr>
        <w:t>a, odnosno umjetničke akademije</w:t>
      </w:r>
      <w:r w:rsidRPr="00227944">
        <w:rPr>
          <w:rFonts w:ascii="Times New Roman" w:hAnsi="Times New Roman" w:cs="Times New Roman"/>
          <w:sz w:val="24"/>
          <w:szCs w:val="24"/>
        </w:rPr>
        <w:t xml:space="preserve"> čine najmanje 15</w:t>
      </w:r>
      <w:r w:rsidR="00DD205A">
        <w:rPr>
          <w:rFonts w:ascii="Times New Roman" w:hAnsi="Times New Roman" w:cs="Times New Roman"/>
          <w:sz w:val="24"/>
          <w:szCs w:val="24"/>
        </w:rPr>
        <w:t xml:space="preserve"> </w:t>
      </w:r>
      <w:r w:rsidRPr="00227944">
        <w:rPr>
          <w:rFonts w:ascii="Times New Roman" w:hAnsi="Times New Roman" w:cs="Times New Roman"/>
          <w:sz w:val="24"/>
          <w:szCs w:val="24"/>
        </w:rPr>
        <w:t>% članova ovoga vijeća.</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(3) </w:t>
      </w:r>
      <w:r w:rsidRPr="00227944">
        <w:rPr>
          <w:rFonts w:ascii="Times New Roman" w:hAnsi="Times New Roman" w:cs="Times New Roman"/>
          <w:sz w:val="24"/>
          <w:szCs w:val="24"/>
        </w:rPr>
        <w:tab/>
        <w:t>Fakultetsko, odnosno akademijsko vijeće ima sljedeće ovlasti:</w:t>
      </w:r>
    </w:p>
    <w:p w:rsidR="00B15FDD" w:rsidRPr="00227944" w:rsidRDefault="00B15FDD" w:rsidP="00017B4D">
      <w:pPr>
        <w:pStyle w:val="NoSpacing"/>
        <w:numPr>
          <w:ilvl w:val="0"/>
          <w:numId w:val="26"/>
        </w:numPr>
        <w:jc w:val="both"/>
        <w:rPr>
          <w:rFonts w:ascii="Times New Roman" w:hAnsi="Times New Roman" w:cs="Times New Roman"/>
          <w:sz w:val="24"/>
          <w:szCs w:val="24"/>
        </w:rPr>
      </w:pPr>
      <w:r w:rsidRPr="00227944">
        <w:rPr>
          <w:rFonts w:ascii="Times New Roman" w:hAnsi="Times New Roman" w:cs="Times New Roman"/>
          <w:sz w:val="24"/>
          <w:szCs w:val="24"/>
        </w:rPr>
        <w:t>donosi odluke o nastavnim, znanstvenim i/ili umjetničkim i stručnim pitanji</w:t>
      </w:r>
      <w:r w:rsidR="00DD205A">
        <w:rPr>
          <w:rFonts w:ascii="Times New Roman" w:hAnsi="Times New Roman" w:cs="Times New Roman"/>
          <w:sz w:val="24"/>
          <w:szCs w:val="24"/>
        </w:rPr>
        <w:t>ma</w:t>
      </w:r>
      <w:r w:rsidR="007C6605">
        <w:rPr>
          <w:rFonts w:ascii="Times New Roman" w:hAnsi="Times New Roman" w:cs="Times New Roman"/>
          <w:sz w:val="24"/>
          <w:szCs w:val="24"/>
        </w:rPr>
        <w:t>,</w:t>
      </w:r>
    </w:p>
    <w:p w:rsidR="00B15FDD" w:rsidRPr="00227944" w:rsidRDefault="00B15FDD" w:rsidP="00017B4D">
      <w:pPr>
        <w:pStyle w:val="NoSpacing"/>
        <w:numPr>
          <w:ilvl w:val="0"/>
          <w:numId w:val="26"/>
        </w:numPr>
        <w:jc w:val="both"/>
        <w:rPr>
          <w:rFonts w:ascii="Times New Roman" w:hAnsi="Times New Roman" w:cs="Times New Roman"/>
          <w:sz w:val="24"/>
          <w:szCs w:val="24"/>
        </w:rPr>
      </w:pPr>
      <w:r w:rsidRPr="00227944">
        <w:rPr>
          <w:rFonts w:ascii="Times New Roman" w:hAnsi="Times New Roman" w:cs="Times New Roman"/>
          <w:sz w:val="24"/>
          <w:szCs w:val="24"/>
        </w:rPr>
        <w:t>donosi statut i dru</w:t>
      </w:r>
      <w:r w:rsidR="00DD205A">
        <w:rPr>
          <w:rFonts w:ascii="Times New Roman" w:hAnsi="Times New Roman" w:cs="Times New Roman"/>
          <w:sz w:val="24"/>
          <w:szCs w:val="24"/>
        </w:rPr>
        <w:t>ge opće akte propisane statutom</w:t>
      </w:r>
      <w:r w:rsidR="007C6605">
        <w:rPr>
          <w:rFonts w:ascii="Times New Roman" w:hAnsi="Times New Roman" w:cs="Times New Roman"/>
          <w:sz w:val="24"/>
          <w:szCs w:val="24"/>
        </w:rPr>
        <w:t>,</w:t>
      </w:r>
    </w:p>
    <w:p w:rsidR="00B15FDD" w:rsidRPr="00227944" w:rsidRDefault="00B15FDD" w:rsidP="00017B4D">
      <w:pPr>
        <w:pStyle w:val="NoSpacing"/>
        <w:numPr>
          <w:ilvl w:val="0"/>
          <w:numId w:val="26"/>
        </w:numPr>
        <w:jc w:val="both"/>
        <w:rPr>
          <w:rFonts w:ascii="Times New Roman" w:hAnsi="Times New Roman" w:cs="Times New Roman"/>
          <w:sz w:val="24"/>
          <w:szCs w:val="24"/>
        </w:rPr>
      </w:pPr>
      <w:r w:rsidRPr="00227944">
        <w:rPr>
          <w:rFonts w:ascii="Times New Roman" w:hAnsi="Times New Roman" w:cs="Times New Roman"/>
          <w:sz w:val="24"/>
          <w:szCs w:val="24"/>
        </w:rPr>
        <w:t>donosi misiju i strategiju razvoja fakultet</w:t>
      </w:r>
      <w:r w:rsidR="00DD205A">
        <w:rPr>
          <w:rFonts w:ascii="Times New Roman" w:hAnsi="Times New Roman" w:cs="Times New Roman"/>
          <w:sz w:val="24"/>
          <w:szCs w:val="24"/>
        </w:rPr>
        <w:t>a, odnosno umjetničke akademije</w:t>
      </w:r>
      <w:r w:rsidR="007C6605">
        <w:rPr>
          <w:rFonts w:ascii="Times New Roman" w:hAnsi="Times New Roman" w:cs="Times New Roman"/>
          <w:sz w:val="24"/>
          <w:szCs w:val="24"/>
        </w:rPr>
        <w:t>,</w:t>
      </w:r>
    </w:p>
    <w:p w:rsidR="00B15FDD" w:rsidRPr="00227944" w:rsidRDefault="00B15FDD" w:rsidP="00017B4D">
      <w:pPr>
        <w:pStyle w:val="NoSpacing"/>
        <w:numPr>
          <w:ilvl w:val="0"/>
          <w:numId w:val="26"/>
        </w:numPr>
        <w:jc w:val="both"/>
        <w:rPr>
          <w:rFonts w:ascii="Times New Roman" w:hAnsi="Times New Roman" w:cs="Times New Roman"/>
          <w:sz w:val="24"/>
          <w:szCs w:val="24"/>
        </w:rPr>
      </w:pPr>
      <w:r w:rsidRPr="00227944">
        <w:rPr>
          <w:rFonts w:ascii="Times New Roman" w:hAnsi="Times New Roman" w:cs="Times New Roman"/>
          <w:sz w:val="24"/>
          <w:szCs w:val="24"/>
        </w:rPr>
        <w:t>usvaja prijedlog programskog ugovora fakultet</w:t>
      </w:r>
      <w:r w:rsidR="00DD205A">
        <w:rPr>
          <w:rFonts w:ascii="Times New Roman" w:hAnsi="Times New Roman" w:cs="Times New Roman"/>
          <w:sz w:val="24"/>
          <w:szCs w:val="24"/>
        </w:rPr>
        <w:t>a, odnosno umjetničke akademije</w:t>
      </w:r>
      <w:r w:rsidR="007C6605">
        <w:rPr>
          <w:rFonts w:ascii="Times New Roman" w:hAnsi="Times New Roman" w:cs="Times New Roman"/>
          <w:sz w:val="24"/>
          <w:szCs w:val="24"/>
        </w:rPr>
        <w:t>,</w:t>
      </w:r>
    </w:p>
    <w:p w:rsidR="00B15FDD" w:rsidRPr="00227944" w:rsidRDefault="00B15FDD" w:rsidP="00017B4D">
      <w:pPr>
        <w:pStyle w:val="NoSpacing"/>
        <w:numPr>
          <w:ilvl w:val="0"/>
          <w:numId w:val="26"/>
        </w:numPr>
        <w:jc w:val="both"/>
        <w:rPr>
          <w:rFonts w:ascii="Times New Roman" w:hAnsi="Times New Roman" w:cs="Times New Roman"/>
          <w:sz w:val="24"/>
          <w:szCs w:val="24"/>
        </w:rPr>
      </w:pPr>
      <w:r w:rsidRPr="00227944">
        <w:rPr>
          <w:rFonts w:ascii="Times New Roman" w:hAnsi="Times New Roman" w:cs="Times New Roman"/>
          <w:sz w:val="24"/>
          <w:szCs w:val="24"/>
        </w:rPr>
        <w:t>donosi proračun i financijski plan fakulteta</w:t>
      </w:r>
      <w:r w:rsidR="00DD205A">
        <w:rPr>
          <w:rFonts w:ascii="Times New Roman" w:hAnsi="Times New Roman" w:cs="Times New Roman"/>
          <w:sz w:val="24"/>
          <w:szCs w:val="24"/>
        </w:rPr>
        <w:t>, odnosno umjetničke akademije</w:t>
      </w:r>
      <w:r w:rsidR="007C6605">
        <w:rPr>
          <w:rFonts w:ascii="Times New Roman" w:hAnsi="Times New Roman" w:cs="Times New Roman"/>
          <w:sz w:val="24"/>
          <w:szCs w:val="24"/>
        </w:rPr>
        <w:t>,</w:t>
      </w:r>
    </w:p>
    <w:p w:rsidR="00B15FDD" w:rsidRPr="00227944" w:rsidRDefault="00B15FDD" w:rsidP="00017B4D">
      <w:pPr>
        <w:pStyle w:val="NoSpacing"/>
        <w:numPr>
          <w:ilvl w:val="0"/>
          <w:numId w:val="26"/>
        </w:numPr>
        <w:jc w:val="both"/>
        <w:rPr>
          <w:rFonts w:ascii="Times New Roman" w:hAnsi="Times New Roman" w:cs="Times New Roman"/>
          <w:sz w:val="24"/>
          <w:szCs w:val="24"/>
        </w:rPr>
      </w:pPr>
      <w:r w:rsidRPr="00227944">
        <w:rPr>
          <w:rFonts w:ascii="Times New Roman" w:hAnsi="Times New Roman" w:cs="Times New Roman"/>
          <w:sz w:val="24"/>
          <w:szCs w:val="24"/>
        </w:rPr>
        <w:t>provodi postupak izbora i postupak</w:t>
      </w:r>
      <w:r w:rsidR="00DD205A">
        <w:rPr>
          <w:rFonts w:ascii="Times New Roman" w:hAnsi="Times New Roman" w:cs="Times New Roman"/>
          <w:sz w:val="24"/>
          <w:szCs w:val="24"/>
        </w:rPr>
        <w:t xml:space="preserve"> razrješenja dekana i prodekana</w:t>
      </w:r>
      <w:r w:rsidR="007C6605">
        <w:rPr>
          <w:rFonts w:ascii="Times New Roman" w:hAnsi="Times New Roman" w:cs="Times New Roman"/>
          <w:sz w:val="24"/>
          <w:szCs w:val="24"/>
        </w:rPr>
        <w:t>,</w:t>
      </w:r>
    </w:p>
    <w:p w:rsidR="00B15FDD" w:rsidRPr="00227944" w:rsidRDefault="00B15FDD" w:rsidP="00017B4D">
      <w:pPr>
        <w:pStyle w:val="NoSpacing"/>
        <w:numPr>
          <w:ilvl w:val="0"/>
          <w:numId w:val="26"/>
        </w:numPr>
        <w:jc w:val="both"/>
        <w:rPr>
          <w:rFonts w:ascii="Times New Roman" w:hAnsi="Times New Roman" w:cs="Times New Roman"/>
          <w:sz w:val="24"/>
          <w:szCs w:val="24"/>
        </w:rPr>
      </w:pPr>
      <w:r w:rsidRPr="00227944">
        <w:rPr>
          <w:rFonts w:ascii="Times New Roman" w:hAnsi="Times New Roman" w:cs="Times New Roman"/>
          <w:sz w:val="24"/>
          <w:szCs w:val="24"/>
        </w:rPr>
        <w:t>donos</w:t>
      </w:r>
      <w:r w:rsidR="00DD205A">
        <w:rPr>
          <w:rFonts w:ascii="Times New Roman" w:hAnsi="Times New Roman" w:cs="Times New Roman"/>
          <w:sz w:val="24"/>
          <w:szCs w:val="24"/>
        </w:rPr>
        <w:t xml:space="preserve">i dodatne kriterije za izbor na </w:t>
      </w:r>
      <w:r w:rsidRPr="00227944">
        <w:rPr>
          <w:rFonts w:ascii="Times New Roman" w:hAnsi="Times New Roman" w:cs="Times New Roman"/>
          <w:sz w:val="24"/>
          <w:szCs w:val="24"/>
        </w:rPr>
        <w:t>znanstveno-nastavna, umjetničko-nastavna, znanstvena, nastavna, suradnička i s</w:t>
      </w:r>
      <w:r w:rsidR="00DD205A">
        <w:rPr>
          <w:rFonts w:ascii="Times New Roman" w:hAnsi="Times New Roman" w:cs="Times New Roman"/>
          <w:sz w:val="24"/>
          <w:szCs w:val="24"/>
        </w:rPr>
        <w:t>tručna radna mjesta zaposlenika</w:t>
      </w:r>
      <w:r w:rsidR="007C6605">
        <w:rPr>
          <w:rFonts w:ascii="Times New Roman" w:hAnsi="Times New Roman" w:cs="Times New Roman"/>
          <w:sz w:val="24"/>
          <w:szCs w:val="24"/>
        </w:rPr>
        <w:t>,</w:t>
      </w:r>
    </w:p>
    <w:p w:rsidR="00B15FDD" w:rsidRPr="00227944" w:rsidRDefault="00B15FDD" w:rsidP="00017B4D">
      <w:pPr>
        <w:pStyle w:val="NoSpacing"/>
        <w:numPr>
          <w:ilvl w:val="0"/>
          <w:numId w:val="26"/>
        </w:numPr>
        <w:jc w:val="both"/>
        <w:rPr>
          <w:rFonts w:ascii="Times New Roman" w:hAnsi="Times New Roman" w:cs="Times New Roman"/>
          <w:sz w:val="24"/>
          <w:szCs w:val="24"/>
        </w:rPr>
      </w:pPr>
      <w:r w:rsidRPr="00227944">
        <w:rPr>
          <w:rFonts w:ascii="Times New Roman" w:hAnsi="Times New Roman" w:cs="Times New Roman"/>
          <w:sz w:val="24"/>
          <w:szCs w:val="24"/>
        </w:rPr>
        <w:t>provodi reizbore i izbore na znanstveno-nastavna, umjetničko-nastavna, znanstvena, nastavna, suradnička i s</w:t>
      </w:r>
      <w:r w:rsidR="00DD205A">
        <w:rPr>
          <w:rFonts w:ascii="Times New Roman" w:hAnsi="Times New Roman" w:cs="Times New Roman"/>
          <w:sz w:val="24"/>
          <w:szCs w:val="24"/>
        </w:rPr>
        <w:t>tručna radna mjesta zaposlenika</w:t>
      </w:r>
      <w:r w:rsidR="007C6605">
        <w:rPr>
          <w:rFonts w:ascii="Times New Roman" w:hAnsi="Times New Roman" w:cs="Times New Roman"/>
          <w:sz w:val="24"/>
          <w:szCs w:val="24"/>
        </w:rPr>
        <w:t>,</w:t>
      </w:r>
    </w:p>
    <w:p w:rsidR="00B15FDD" w:rsidRPr="00227944" w:rsidRDefault="00B15FDD" w:rsidP="00017B4D">
      <w:pPr>
        <w:pStyle w:val="NoSpacing"/>
        <w:numPr>
          <w:ilvl w:val="0"/>
          <w:numId w:val="26"/>
        </w:numPr>
        <w:jc w:val="both"/>
        <w:rPr>
          <w:rFonts w:ascii="Times New Roman" w:hAnsi="Times New Roman" w:cs="Times New Roman"/>
          <w:sz w:val="24"/>
          <w:szCs w:val="24"/>
        </w:rPr>
      </w:pPr>
      <w:r w:rsidRPr="00227944">
        <w:rPr>
          <w:rFonts w:ascii="Times New Roman" w:hAnsi="Times New Roman" w:cs="Times New Roman"/>
          <w:sz w:val="24"/>
          <w:szCs w:val="24"/>
        </w:rPr>
        <w:t>utvrđuje broj upisnih mjesta na</w:t>
      </w:r>
      <w:r w:rsidR="00DD205A">
        <w:rPr>
          <w:rFonts w:ascii="Times New Roman" w:eastAsia="Times New Roman" w:hAnsi="Times New Roman" w:cs="Times New Roman"/>
          <w:sz w:val="24"/>
          <w:szCs w:val="24"/>
        </w:rPr>
        <w:t xml:space="preserve"> pojedinom studiju</w:t>
      </w:r>
      <w:r w:rsidR="007C6605">
        <w:rPr>
          <w:rFonts w:ascii="Times New Roman" w:eastAsia="Times New Roman" w:hAnsi="Times New Roman" w:cs="Times New Roman"/>
          <w:sz w:val="24"/>
          <w:szCs w:val="24"/>
        </w:rPr>
        <w:t>,</w:t>
      </w:r>
    </w:p>
    <w:p w:rsidR="00B15FDD" w:rsidRPr="00227944" w:rsidRDefault="00B15FDD" w:rsidP="00017B4D">
      <w:pPr>
        <w:pStyle w:val="NoSpacing"/>
        <w:numPr>
          <w:ilvl w:val="0"/>
          <w:numId w:val="26"/>
        </w:numPr>
        <w:jc w:val="both"/>
        <w:rPr>
          <w:rFonts w:ascii="Times New Roman" w:hAnsi="Times New Roman" w:cs="Times New Roman"/>
          <w:sz w:val="24"/>
          <w:szCs w:val="24"/>
        </w:rPr>
      </w:pPr>
      <w:r w:rsidRPr="00227944">
        <w:rPr>
          <w:rFonts w:ascii="Times New Roman" w:hAnsi="Times New Roman" w:cs="Times New Roman"/>
          <w:sz w:val="24"/>
          <w:szCs w:val="24"/>
        </w:rPr>
        <w:t>provodi reizbor</w:t>
      </w:r>
      <w:r w:rsidR="00DD205A">
        <w:rPr>
          <w:rFonts w:ascii="Times New Roman" w:hAnsi="Times New Roman" w:cs="Times New Roman"/>
          <w:sz w:val="24"/>
          <w:szCs w:val="24"/>
        </w:rPr>
        <w:t>e i izbore naslovnih nastavnika</w:t>
      </w:r>
      <w:r w:rsidR="007C6605">
        <w:rPr>
          <w:rFonts w:ascii="Times New Roman" w:hAnsi="Times New Roman" w:cs="Times New Roman"/>
          <w:sz w:val="24"/>
          <w:szCs w:val="24"/>
        </w:rPr>
        <w:t>,</w:t>
      </w:r>
    </w:p>
    <w:p w:rsidR="00B15FDD" w:rsidRPr="00227944" w:rsidRDefault="00B15FDD" w:rsidP="00017B4D">
      <w:pPr>
        <w:pStyle w:val="NoSpacing"/>
        <w:numPr>
          <w:ilvl w:val="0"/>
          <w:numId w:val="26"/>
        </w:numPr>
        <w:jc w:val="both"/>
        <w:rPr>
          <w:rFonts w:ascii="Times New Roman" w:hAnsi="Times New Roman" w:cs="Times New Roman"/>
          <w:sz w:val="24"/>
          <w:szCs w:val="24"/>
        </w:rPr>
      </w:pPr>
      <w:r w:rsidRPr="00227944">
        <w:rPr>
          <w:rFonts w:ascii="Times New Roman" w:hAnsi="Times New Roman" w:cs="Times New Roman"/>
          <w:sz w:val="24"/>
          <w:szCs w:val="24"/>
        </w:rPr>
        <w:t>bira profesore emerituse i</w:t>
      </w:r>
      <w:r w:rsidR="00DD205A">
        <w:rPr>
          <w:rFonts w:ascii="Times New Roman" w:hAnsi="Times New Roman" w:cs="Times New Roman"/>
          <w:sz w:val="24"/>
          <w:szCs w:val="24"/>
        </w:rPr>
        <w:t xml:space="preserve"> znanstvenike emerituse</w:t>
      </w:r>
      <w:r w:rsidR="007C6605">
        <w:rPr>
          <w:rFonts w:ascii="Times New Roman" w:hAnsi="Times New Roman" w:cs="Times New Roman"/>
          <w:sz w:val="24"/>
          <w:szCs w:val="24"/>
        </w:rPr>
        <w:t>,</w:t>
      </w:r>
    </w:p>
    <w:p w:rsidR="00B15FDD" w:rsidRPr="00227944" w:rsidRDefault="00B15FDD" w:rsidP="00017B4D">
      <w:pPr>
        <w:pStyle w:val="NoSpacing"/>
        <w:numPr>
          <w:ilvl w:val="0"/>
          <w:numId w:val="26"/>
        </w:numPr>
        <w:jc w:val="both"/>
        <w:rPr>
          <w:rFonts w:ascii="Times New Roman" w:hAnsi="Times New Roman" w:cs="Times New Roman"/>
          <w:sz w:val="24"/>
          <w:szCs w:val="24"/>
        </w:rPr>
      </w:pPr>
      <w:r w:rsidRPr="00227944">
        <w:rPr>
          <w:rFonts w:ascii="Times New Roman" w:hAnsi="Times New Roman" w:cs="Times New Roman"/>
          <w:sz w:val="24"/>
          <w:szCs w:val="24"/>
        </w:rPr>
        <w:t>u</w:t>
      </w:r>
      <w:r w:rsidR="00DD205A">
        <w:rPr>
          <w:rFonts w:ascii="Times New Roman" w:hAnsi="Times New Roman" w:cs="Times New Roman"/>
          <w:sz w:val="24"/>
          <w:szCs w:val="24"/>
        </w:rPr>
        <w:t xml:space="preserve">svaja godišnje izvješće dekana </w:t>
      </w:r>
      <w:r w:rsidR="007C6605">
        <w:rPr>
          <w:rFonts w:ascii="Times New Roman" w:hAnsi="Times New Roman" w:cs="Times New Roman"/>
          <w:sz w:val="24"/>
          <w:szCs w:val="24"/>
        </w:rPr>
        <w:t>i</w:t>
      </w:r>
    </w:p>
    <w:p w:rsidR="00B15FDD" w:rsidRPr="00227944" w:rsidRDefault="00B15FDD" w:rsidP="00017B4D">
      <w:pPr>
        <w:pStyle w:val="NoSpacing"/>
        <w:numPr>
          <w:ilvl w:val="0"/>
          <w:numId w:val="26"/>
        </w:numPr>
        <w:jc w:val="both"/>
        <w:rPr>
          <w:rFonts w:ascii="Times New Roman" w:hAnsi="Times New Roman" w:cs="Times New Roman"/>
          <w:sz w:val="24"/>
          <w:szCs w:val="24"/>
        </w:rPr>
      </w:pPr>
      <w:r w:rsidRPr="00227944">
        <w:rPr>
          <w:rFonts w:ascii="Times New Roman" w:hAnsi="Times New Roman" w:cs="Times New Roman"/>
          <w:sz w:val="24"/>
          <w:szCs w:val="24"/>
        </w:rPr>
        <w:lastRenderedPageBreak/>
        <w:t>obavlja druge poslove u skladu sa statutom i drugim općim aktima fakulteta, odnosno umjetničke akademije.</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 xml:space="preserve">(4) </w:t>
      </w:r>
      <w:r w:rsidRPr="00227944">
        <w:rPr>
          <w:rFonts w:ascii="Times New Roman" w:hAnsi="Times New Roman" w:cs="Times New Roman"/>
          <w:sz w:val="24"/>
          <w:szCs w:val="24"/>
        </w:rPr>
        <w:t xml:space="preserve">Fakultetsko, odnosno akademijsko vijeće </w:t>
      </w:r>
      <w:r w:rsidRPr="00227944">
        <w:rPr>
          <w:rFonts w:ascii="Times New Roman" w:eastAsia="Times New Roman" w:hAnsi="Times New Roman" w:cs="Times New Roman"/>
          <w:sz w:val="24"/>
          <w:szCs w:val="24"/>
        </w:rPr>
        <w:t>odluke donosi na sjednicama. Sjednicu saziva i njome predsjeda dekan. Način rada i odlučivanja f</w:t>
      </w:r>
      <w:r w:rsidRPr="00227944">
        <w:rPr>
          <w:rFonts w:ascii="Times New Roman" w:hAnsi="Times New Roman" w:cs="Times New Roman"/>
          <w:sz w:val="24"/>
          <w:szCs w:val="24"/>
        </w:rPr>
        <w:t xml:space="preserve">akultetskog, odnosno akademijskog vijeća </w:t>
      </w:r>
      <w:r w:rsidRPr="00227944">
        <w:rPr>
          <w:rFonts w:ascii="Times New Roman" w:eastAsia="Times New Roman" w:hAnsi="Times New Roman" w:cs="Times New Roman"/>
          <w:sz w:val="24"/>
          <w:szCs w:val="24"/>
        </w:rPr>
        <w:t>propisuje se poslovnikom o radu</w:t>
      </w:r>
      <w:r w:rsidRPr="00227944">
        <w:rPr>
          <w:rFonts w:ascii="Times New Roman" w:hAnsi="Times New Roman" w:cs="Times New Roman"/>
          <w:sz w:val="24"/>
          <w:szCs w:val="24"/>
        </w:rPr>
        <w:t xml:space="preserve"> </w:t>
      </w:r>
      <w:r w:rsidRPr="00227944">
        <w:rPr>
          <w:rFonts w:ascii="Times New Roman" w:eastAsia="Times New Roman" w:hAnsi="Times New Roman" w:cs="Times New Roman"/>
          <w:sz w:val="24"/>
          <w:szCs w:val="24"/>
        </w:rPr>
        <w:t>f</w:t>
      </w:r>
      <w:r w:rsidRPr="00227944">
        <w:rPr>
          <w:rFonts w:ascii="Times New Roman" w:hAnsi="Times New Roman" w:cs="Times New Roman"/>
          <w:sz w:val="24"/>
          <w:szCs w:val="24"/>
        </w:rPr>
        <w:t xml:space="preserve">akultetskog, odnosno akademijskog vijeća. Na sjednice </w:t>
      </w:r>
      <w:r w:rsidRPr="00227944">
        <w:rPr>
          <w:rFonts w:ascii="Times New Roman" w:eastAsia="Times New Roman" w:hAnsi="Times New Roman" w:cs="Times New Roman"/>
          <w:sz w:val="24"/>
          <w:szCs w:val="24"/>
        </w:rPr>
        <w:t>f</w:t>
      </w:r>
      <w:r w:rsidRPr="00227944">
        <w:rPr>
          <w:rFonts w:ascii="Times New Roman" w:hAnsi="Times New Roman" w:cs="Times New Roman"/>
          <w:sz w:val="24"/>
          <w:szCs w:val="24"/>
        </w:rPr>
        <w:t>akultetskog, odnosno akademijskog vijeća poziva se predstavnik na fakultetu, odnosno umjetničkoj akademiji reprezentativnih sindikata u djelatnosti znanosti i visokog obrazovanja</w:t>
      </w:r>
      <w:r w:rsidR="007C6605">
        <w:rPr>
          <w:rFonts w:ascii="Times New Roman" w:hAnsi="Times New Roman" w:cs="Times New Roman"/>
          <w:sz w:val="24"/>
          <w:szCs w:val="24"/>
        </w:rPr>
        <w:t>,</w:t>
      </w:r>
      <w:r w:rsidRPr="00227944">
        <w:rPr>
          <w:rFonts w:ascii="Times New Roman" w:hAnsi="Times New Roman" w:cs="Times New Roman"/>
          <w:sz w:val="24"/>
          <w:szCs w:val="24"/>
        </w:rPr>
        <w:t xml:space="preserve"> koji sudjeluje u radu </w:t>
      </w:r>
      <w:r w:rsidRPr="00227944">
        <w:rPr>
          <w:rFonts w:ascii="Times New Roman" w:eastAsia="Times New Roman" w:hAnsi="Times New Roman" w:cs="Times New Roman"/>
          <w:sz w:val="24"/>
          <w:szCs w:val="24"/>
        </w:rPr>
        <w:t>f</w:t>
      </w:r>
      <w:r w:rsidRPr="00227944">
        <w:rPr>
          <w:rFonts w:ascii="Times New Roman" w:hAnsi="Times New Roman" w:cs="Times New Roman"/>
          <w:sz w:val="24"/>
          <w:szCs w:val="24"/>
        </w:rPr>
        <w:t>akultetskog, odnosno akademijskog vijeća bez prava glasa.</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(5) Studentski predstavnici u f</w:t>
      </w:r>
      <w:r w:rsidRPr="00227944">
        <w:rPr>
          <w:rFonts w:ascii="Times New Roman" w:hAnsi="Times New Roman" w:cs="Times New Roman"/>
          <w:sz w:val="24"/>
          <w:szCs w:val="24"/>
        </w:rPr>
        <w:t xml:space="preserve">akultetskom, odnosno akademijskom vijeću </w:t>
      </w:r>
      <w:r w:rsidRPr="00227944">
        <w:rPr>
          <w:rFonts w:ascii="Times New Roman" w:eastAsia="Times New Roman" w:hAnsi="Times New Roman" w:cs="Times New Roman"/>
          <w:sz w:val="24"/>
          <w:szCs w:val="24"/>
        </w:rPr>
        <w:t xml:space="preserve">imaju pravo suspenzivnog veta pri odlučivanju o pitanjima promjene uvjeta studija, izmjene nastavnih programa i izvedbenog plana studija, </w:t>
      </w:r>
      <w:r w:rsidR="00E6407A">
        <w:rPr>
          <w:rFonts w:ascii="Times New Roman" w:eastAsia="Times New Roman" w:hAnsi="Times New Roman" w:cs="Times New Roman"/>
          <w:sz w:val="24"/>
          <w:szCs w:val="24"/>
        </w:rPr>
        <w:t xml:space="preserve">pitanjima </w:t>
      </w:r>
      <w:r w:rsidRPr="00227944">
        <w:rPr>
          <w:rFonts w:ascii="Times New Roman" w:eastAsia="Times New Roman" w:hAnsi="Times New Roman" w:cs="Times New Roman"/>
          <w:sz w:val="24"/>
          <w:szCs w:val="24"/>
        </w:rPr>
        <w:t xml:space="preserve">studentskog standarda te drugim pitanjima </w:t>
      </w:r>
      <w:r w:rsidR="007C6605">
        <w:rPr>
          <w:rFonts w:ascii="Times New Roman" w:eastAsia="Times New Roman" w:hAnsi="Times New Roman" w:cs="Times New Roman"/>
          <w:sz w:val="24"/>
          <w:szCs w:val="24"/>
        </w:rPr>
        <w:t>važnim</w:t>
      </w:r>
      <w:r w:rsidRPr="00227944">
        <w:rPr>
          <w:rFonts w:ascii="Times New Roman" w:eastAsia="Times New Roman" w:hAnsi="Times New Roman" w:cs="Times New Roman"/>
          <w:sz w:val="24"/>
          <w:szCs w:val="24"/>
        </w:rPr>
        <w:t xml:space="preserve"> za studente koja su uređena statutom fakulteta, odnosno umjetničke akademije. Način upotrebe suspenzivnog veta i potrebna većina prilikom obveznog ponovnog odlučivanja propisuj</w:t>
      </w:r>
      <w:r w:rsidR="00B62B96">
        <w:rPr>
          <w:rFonts w:ascii="Times New Roman" w:eastAsia="Times New Roman" w:hAnsi="Times New Roman" w:cs="Times New Roman"/>
          <w:sz w:val="24"/>
          <w:szCs w:val="24"/>
        </w:rPr>
        <w:t>u</w:t>
      </w:r>
      <w:r w:rsidRPr="00227944">
        <w:rPr>
          <w:rFonts w:ascii="Times New Roman" w:eastAsia="Times New Roman" w:hAnsi="Times New Roman" w:cs="Times New Roman"/>
          <w:sz w:val="24"/>
          <w:szCs w:val="24"/>
        </w:rPr>
        <w:t xml:space="preserve"> se statutom. Studentski predstavnici u fakultetskom, odnosno akademijskom vijeću ne sudjeluju u glasanju u postupku izbora nastavnika i suradnika na radna mjesta te u postupku izbora dekana i prodekana. </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spacing w:after="0" w:line="240" w:lineRule="auto"/>
        <w:jc w:val="center"/>
        <w:rPr>
          <w:rFonts w:ascii="Times New Roman" w:hAnsi="Times New Roman" w:cs="Times New Roman"/>
          <w:b/>
          <w:i/>
          <w:sz w:val="24"/>
          <w:szCs w:val="24"/>
        </w:rPr>
      </w:pPr>
      <w:r w:rsidRPr="00227944">
        <w:rPr>
          <w:rFonts w:ascii="Times New Roman" w:hAnsi="Times New Roman" w:cs="Times New Roman"/>
          <w:b/>
          <w:i/>
          <w:sz w:val="24"/>
          <w:szCs w:val="24"/>
        </w:rPr>
        <w:t>Dekan fakulteta, odnosno umjetničke akademije</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eastAsia="Times New Roman" w:hAnsi="Times New Roman" w:cs="Times New Roman"/>
          <w:b/>
          <w:sz w:val="24"/>
          <w:szCs w:val="24"/>
        </w:rPr>
        <w:t>Članak 20.</w:t>
      </w:r>
    </w:p>
    <w:p w:rsidR="00B15FDD" w:rsidRPr="00227944" w:rsidRDefault="00B15FDD" w:rsidP="00017B4D">
      <w:pPr>
        <w:pStyle w:val="NoSpacing"/>
        <w:numPr>
          <w:ilvl w:val="0"/>
          <w:numId w:val="6"/>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Dekan je čelnik fakulteta, odnosno umjetničke akademije. Dekan predstavlja i zastupa fakultet, odnosno umjetničku akademiju te odgovara za zakonitost rada fakulteta, odnosno umjetničke akademije. Dekan ima ovlasti i obveze ravnatelja ustanove. </w:t>
      </w:r>
    </w:p>
    <w:p w:rsidR="00B15FDD" w:rsidRPr="00227944" w:rsidRDefault="00B15FDD" w:rsidP="00017B4D">
      <w:pPr>
        <w:pStyle w:val="NoSpacing"/>
        <w:numPr>
          <w:ilvl w:val="0"/>
          <w:numId w:val="6"/>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Dekan fakulteta, odnosno umjetničke akademije ima sljedeće ovlasti: </w:t>
      </w:r>
    </w:p>
    <w:p w:rsidR="00B15FDD" w:rsidRPr="00227944" w:rsidRDefault="00B15FDD" w:rsidP="00017B4D">
      <w:pPr>
        <w:pStyle w:val="NoSpacing"/>
        <w:numPr>
          <w:ilvl w:val="0"/>
          <w:numId w:val="27"/>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organizira rad i poslovanje fakulteta, odnosno umjetničke akademij</w:t>
      </w:r>
      <w:r w:rsidR="00B62B96">
        <w:rPr>
          <w:rFonts w:ascii="Times New Roman" w:hAnsi="Times New Roman" w:cs="Times New Roman"/>
          <w:sz w:val="24"/>
          <w:szCs w:val="24"/>
        </w:rPr>
        <w:t>e</w:t>
      </w:r>
      <w:r w:rsidR="007C6605">
        <w:rPr>
          <w:rFonts w:ascii="Times New Roman" w:hAnsi="Times New Roman" w:cs="Times New Roman"/>
          <w:sz w:val="24"/>
          <w:szCs w:val="24"/>
        </w:rPr>
        <w:t>,</w:t>
      </w:r>
    </w:p>
    <w:p w:rsidR="00B15FDD" w:rsidRPr="00227944" w:rsidRDefault="00B15FDD" w:rsidP="00017B4D">
      <w:pPr>
        <w:pStyle w:val="NoSpacing"/>
        <w:numPr>
          <w:ilvl w:val="0"/>
          <w:numId w:val="27"/>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saziva i predsjeda sjednicama fakultetsk</w:t>
      </w:r>
      <w:r w:rsidR="00B62B96">
        <w:rPr>
          <w:rFonts w:ascii="Times New Roman" w:hAnsi="Times New Roman" w:cs="Times New Roman"/>
          <w:sz w:val="24"/>
          <w:szCs w:val="24"/>
        </w:rPr>
        <w:t>og, odnosno akademijskog vijeća</w:t>
      </w:r>
      <w:r w:rsidR="007C6605">
        <w:rPr>
          <w:rFonts w:ascii="Times New Roman" w:hAnsi="Times New Roman" w:cs="Times New Roman"/>
          <w:sz w:val="24"/>
          <w:szCs w:val="24"/>
        </w:rPr>
        <w:t>,</w:t>
      </w:r>
    </w:p>
    <w:p w:rsidR="00B15FDD" w:rsidRPr="00227944" w:rsidRDefault="00B15FDD" w:rsidP="00017B4D">
      <w:pPr>
        <w:pStyle w:val="NoSpacing"/>
        <w:numPr>
          <w:ilvl w:val="0"/>
          <w:numId w:val="27"/>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predlaže fakultetskom, odnosno akademijskom vijeću donošenje općih akata te donosi opće akte, osim onih koje u skladu sa statutom donosi fakultet</w:t>
      </w:r>
      <w:r w:rsidR="00B62B96">
        <w:rPr>
          <w:rFonts w:ascii="Times New Roman" w:hAnsi="Times New Roman" w:cs="Times New Roman"/>
          <w:sz w:val="24"/>
          <w:szCs w:val="24"/>
        </w:rPr>
        <w:t>sko, odnosno akademijsko vijeće</w:t>
      </w:r>
      <w:r w:rsidR="007C6605">
        <w:rPr>
          <w:rFonts w:ascii="Times New Roman" w:hAnsi="Times New Roman" w:cs="Times New Roman"/>
          <w:sz w:val="24"/>
          <w:szCs w:val="24"/>
        </w:rPr>
        <w:t>,</w:t>
      </w:r>
    </w:p>
    <w:p w:rsidR="00B15FDD" w:rsidRPr="00227944" w:rsidRDefault="00B15FDD" w:rsidP="00017B4D">
      <w:pPr>
        <w:pStyle w:val="NoSpacing"/>
        <w:numPr>
          <w:ilvl w:val="0"/>
          <w:numId w:val="27"/>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izrađuje prijedlog programskog ugovora fakultet</w:t>
      </w:r>
      <w:r w:rsidR="00B62B96">
        <w:rPr>
          <w:rFonts w:ascii="Times New Roman" w:hAnsi="Times New Roman" w:cs="Times New Roman"/>
          <w:sz w:val="24"/>
          <w:szCs w:val="24"/>
        </w:rPr>
        <w:t>a, odnosno umjetničke akademije</w:t>
      </w:r>
      <w:r w:rsidR="007C6605">
        <w:rPr>
          <w:rFonts w:ascii="Times New Roman" w:hAnsi="Times New Roman" w:cs="Times New Roman"/>
          <w:sz w:val="24"/>
          <w:szCs w:val="24"/>
        </w:rPr>
        <w:t>,</w:t>
      </w:r>
    </w:p>
    <w:p w:rsidR="00B15FDD" w:rsidRPr="00227944" w:rsidRDefault="00B15FDD" w:rsidP="00017B4D">
      <w:pPr>
        <w:pStyle w:val="NoSpacing"/>
        <w:numPr>
          <w:ilvl w:val="0"/>
          <w:numId w:val="27"/>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predlaže proračun i financijski plan fakultet</w:t>
      </w:r>
      <w:r w:rsidR="00B62B96">
        <w:rPr>
          <w:rFonts w:ascii="Times New Roman" w:hAnsi="Times New Roman" w:cs="Times New Roman"/>
          <w:sz w:val="24"/>
          <w:szCs w:val="24"/>
        </w:rPr>
        <w:t>a, odnosno umjetničke akademije</w:t>
      </w:r>
      <w:r w:rsidR="007C6605">
        <w:rPr>
          <w:rFonts w:ascii="Times New Roman" w:hAnsi="Times New Roman" w:cs="Times New Roman"/>
          <w:sz w:val="24"/>
          <w:szCs w:val="24"/>
        </w:rPr>
        <w:t>,</w:t>
      </w:r>
    </w:p>
    <w:p w:rsidR="00B15FDD" w:rsidRPr="00227944" w:rsidRDefault="00B15FDD" w:rsidP="00017B4D">
      <w:pPr>
        <w:pStyle w:val="NoSpacing"/>
        <w:numPr>
          <w:ilvl w:val="0"/>
          <w:numId w:val="27"/>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 xml:space="preserve">upravlja izvršenjem proračuna fakulteta, odnosno umjetničke akademije u skladu s ovim Zakonom, statutom </w:t>
      </w:r>
      <w:r w:rsidR="00B62B96">
        <w:rPr>
          <w:rFonts w:ascii="Times New Roman" w:hAnsi="Times New Roman" w:cs="Times New Roman"/>
          <w:sz w:val="24"/>
          <w:szCs w:val="24"/>
        </w:rPr>
        <w:t>i odredbama programskog ugovora</w:t>
      </w:r>
      <w:r w:rsidR="007C6605">
        <w:rPr>
          <w:rFonts w:ascii="Times New Roman" w:hAnsi="Times New Roman" w:cs="Times New Roman"/>
          <w:sz w:val="24"/>
          <w:szCs w:val="24"/>
        </w:rPr>
        <w:t>,</w:t>
      </w:r>
    </w:p>
    <w:p w:rsidR="00B15FDD" w:rsidRPr="00227944" w:rsidRDefault="00B15FDD" w:rsidP="00017B4D">
      <w:pPr>
        <w:pStyle w:val="NoSpacing"/>
        <w:numPr>
          <w:ilvl w:val="0"/>
          <w:numId w:val="27"/>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upravlja imovinom fakultet</w:t>
      </w:r>
      <w:r w:rsidR="00B62B96">
        <w:rPr>
          <w:rFonts w:ascii="Times New Roman" w:hAnsi="Times New Roman" w:cs="Times New Roman"/>
          <w:sz w:val="24"/>
          <w:szCs w:val="24"/>
        </w:rPr>
        <w:t>a, odnosno umjetničke akademije</w:t>
      </w:r>
      <w:r w:rsidRPr="00227944">
        <w:rPr>
          <w:rFonts w:ascii="Times New Roman" w:hAnsi="Times New Roman" w:cs="Times New Roman"/>
          <w:sz w:val="24"/>
          <w:szCs w:val="24"/>
        </w:rPr>
        <w:t xml:space="preserve"> uz suglasnost fakultetsko</w:t>
      </w:r>
      <w:r w:rsidR="00B62B96">
        <w:rPr>
          <w:rFonts w:ascii="Times New Roman" w:hAnsi="Times New Roman" w:cs="Times New Roman"/>
          <w:sz w:val="24"/>
          <w:szCs w:val="24"/>
        </w:rPr>
        <w:t xml:space="preserve">g, odnosno akademijskog vijeća </w:t>
      </w:r>
      <w:r w:rsidR="007C6605">
        <w:rPr>
          <w:rFonts w:ascii="Times New Roman" w:hAnsi="Times New Roman" w:cs="Times New Roman"/>
          <w:sz w:val="24"/>
          <w:szCs w:val="24"/>
        </w:rPr>
        <w:t>i</w:t>
      </w:r>
    </w:p>
    <w:p w:rsidR="00B15FDD" w:rsidRPr="00227944" w:rsidRDefault="00B15FDD" w:rsidP="00017B4D">
      <w:pPr>
        <w:pStyle w:val="NoSpacing"/>
        <w:numPr>
          <w:ilvl w:val="0"/>
          <w:numId w:val="27"/>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obavlja druge poslove utvrđene zakonom, statutom i drugim općim aktima fakulteta, odnosno umjetničke akademije.</w:t>
      </w:r>
    </w:p>
    <w:p w:rsidR="00B15FDD" w:rsidRPr="00227944" w:rsidRDefault="00B15FDD" w:rsidP="00017B4D">
      <w:pPr>
        <w:pStyle w:val="NoSpacing"/>
        <w:numPr>
          <w:ilvl w:val="0"/>
          <w:numId w:val="6"/>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Dekan je obvezan podnijeti fakultetskom, odnosno akademijskom vijeću godišnje izvješće o provedbi strategije fakulteta, odnosno umjetničke akademije, izvješće o poslovanju i provedbi programskog ugovora i druga izvješća propisana statutom fakulteta, odnosno umjetničke akademije. </w:t>
      </w:r>
    </w:p>
    <w:p w:rsidR="00B15FDD" w:rsidRPr="00227944" w:rsidRDefault="00B15FDD" w:rsidP="00017B4D">
      <w:pPr>
        <w:pStyle w:val="NoSpacing"/>
        <w:numPr>
          <w:ilvl w:val="0"/>
          <w:numId w:val="6"/>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Dekanu u radu pomažu prodekani. Prodekane imenuje i razrješava fakultetsko, odnosno akademijsko vijeće na prijedlog dekana.</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Izbor i razrješenje dekana fakulteta, odnosno umjetničke akademije</w:t>
      </w:r>
    </w:p>
    <w:p w:rsidR="00B15FDD" w:rsidRPr="00227944" w:rsidRDefault="00B15FDD" w:rsidP="00B15FDD">
      <w:pPr>
        <w:pStyle w:val="NoSpacing"/>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21.</w:t>
      </w:r>
    </w:p>
    <w:p w:rsidR="00B15FDD" w:rsidRPr="00227944" w:rsidRDefault="00B15FDD" w:rsidP="00017B4D">
      <w:pPr>
        <w:pStyle w:val="NoSpacing"/>
        <w:numPr>
          <w:ilvl w:val="0"/>
          <w:numId w:val="19"/>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Dekana javnog </w:t>
      </w:r>
      <w:r w:rsidRPr="00227944">
        <w:rPr>
          <w:rFonts w:ascii="Times New Roman" w:hAnsi="Times New Roman" w:cs="Times New Roman"/>
          <w:sz w:val="24"/>
          <w:szCs w:val="24"/>
        </w:rPr>
        <w:t>fakulteta, odnosno javne umjetničke akademije</w:t>
      </w:r>
      <w:r w:rsidRPr="00227944">
        <w:rPr>
          <w:rFonts w:ascii="Times New Roman" w:eastAsia="Times New Roman" w:hAnsi="Times New Roman" w:cs="Times New Roman"/>
          <w:sz w:val="24"/>
          <w:szCs w:val="24"/>
        </w:rPr>
        <w:t xml:space="preserve"> bira fakultetsko, odnosno akademijsko vijeće iz reda izvanrednih profesora, redovitih profesora i redovitih profesora u trajnom izboru.</w:t>
      </w:r>
    </w:p>
    <w:p w:rsidR="00B15FDD" w:rsidRPr="00227944" w:rsidRDefault="00B15FDD" w:rsidP="00017B4D">
      <w:pPr>
        <w:pStyle w:val="NoSpacing"/>
        <w:numPr>
          <w:ilvl w:val="0"/>
          <w:numId w:val="19"/>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lastRenderedPageBreak/>
        <w:t>Dekan javnog fakulteta, odnosno javne umjetničke akademije zasniva radni odnos u punom radnom vremenu.</w:t>
      </w:r>
    </w:p>
    <w:p w:rsidR="00B15FDD" w:rsidRPr="00227944" w:rsidRDefault="00B15FDD" w:rsidP="00017B4D">
      <w:pPr>
        <w:pStyle w:val="NoSpacing"/>
        <w:numPr>
          <w:ilvl w:val="0"/>
          <w:numId w:val="19"/>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Postupak i uvjeti za izbor dekana fakulteta, odnosno umjetničke akademije propisuje se statutom fakulteta, odnosno umjetničke akademije. Ako u postupku izbora dekan ne bude izabran, izbori će se ponoviti. </w:t>
      </w:r>
    </w:p>
    <w:p w:rsidR="00B15FDD" w:rsidRPr="00227944" w:rsidRDefault="00B15FDD" w:rsidP="00017B4D">
      <w:pPr>
        <w:pStyle w:val="NoSpacing"/>
        <w:numPr>
          <w:ilvl w:val="0"/>
          <w:numId w:val="19"/>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Mandat dekana javnog fakulteta, odnosno javne umjetničke akademije traje tri godine i može se ponoviti jednom uzastopno. </w:t>
      </w:r>
    </w:p>
    <w:p w:rsidR="00B15FDD" w:rsidRPr="00227944" w:rsidRDefault="00B15FDD" w:rsidP="00017B4D">
      <w:pPr>
        <w:pStyle w:val="NoSpacing"/>
        <w:numPr>
          <w:ilvl w:val="0"/>
          <w:numId w:val="19"/>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Dekanu fakulteta, odnosno umjetničke akademije mandat prestaje prije vremena na koje je izabran: </w:t>
      </w:r>
    </w:p>
    <w:p w:rsidR="00B15FDD" w:rsidRPr="00227944" w:rsidRDefault="007C6605" w:rsidP="00017B4D">
      <w:pPr>
        <w:pStyle w:val="NoSpacing"/>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62B96">
        <w:rPr>
          <w:rFonts w:ascii="Times New Roman" w:eastAsia="Times New Roman" w:hAnsi="Times New Roman" w:cs="Times New Roman"/>
          <w:sz w:val="24"/>
          <w:szCs w:val="24"/>
        </w:rPr>
        <w:t>mirovljenjem</w:t>
      </w:r>
      <w:r>
        <w:rPr>
          <w:rFonts w:ascii="Times New Roman" w:eastAsia="Times New Roman" w:hAnsi="Times New Roman" w:cs="Times New Roman"/>
          <w:sz w:val="24"/>
          <w:szCs w:val="24"/>
        </w:rPr>
        <w:t>,</w:t>
      </w:r>
    </w:p>
    <w:p w:rsidR="00B15FDD" w:rsidRPr="00227944" w:rsidRDefault="00B15FDD" w:rsidP="00017B4D">
      <w:pPr>
        <w:pStyle w:val="NoSpacing"/>
        <w:numPr>
          <w:ilvl w:val="0"/>
          <w:numId w:val="28"/>
        </w:numPr>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prestankom ugovor</w:t>
      </w:r>
      <w:r w:rsidR="00B62B96">
        <w:rPr>
          <w:rFonts w:ascii="Times New Roman" w:eastAsia="Times New Roman" w:hAnsi="Times New Roman" w:cs="Times New Roman"/>
          <w:sz w:val="24"/>
          <w:szCs w:val="24"/>
        </w:rPr>
        <w:t>a o radu u punom radnom vremenu</w:t>
      </w:r>
      <w:r w:rsidR="007C6605">
        <w:rPr>
          <w:rFonts w:ascii="Times New Roman" w:eastAsia="Times New Roman" w:hAnsi="Times New Roman" w:cs="Times New Roman"/>
          <w:sz w:val="24"/>
          <w:szCs w:val="24"/>
        </w:rPr>
        <w:t>,</w:t>
      </w:r>
    </w:p>
    <w:p w:rsidR="00B15FDD" w:rsidRPr="00227944" w:rsidRDefault="007C6605" w:rsidP="00017B4D">
      <w:pPr>
        <w:pStyle w:val="NoSpacing"/>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prelaskom na drugu dužnost ili</w:t>
      </w:r>
    </w:p>
    <w:p w:rsidR="00B15FDD" w:rsidRPr="00227944" w:rsidRDefault="00B15FDD" w:rsidP="00017B4D">
      <w:pPr>
        <w:pStyle w:val="NoSpacing"/>
        <w:numPr>
          <w:ilvl w:val="0"/>
          <w:numId w:val="28"/>
        </w:numPr>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zasnivanjem radnog odnosa s drugom pravnom osobom. </w:t>
      </w:r>
    </w:p>
    <w:p w:rsidR="00B15FDD" w:rsidRPr="00227944" w:rsidRDefault="00B15FDD" w:rsidP="00017B4D">
      <w:pPr>
        <w:pStyle w:val="NoSpacing"/>
        <w:numPr>
          <w:ilvl w:val="0"/>
          <w:numId w:val="19"/>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Dekan fakulteta, odnosno umjetničke akademije može biti razriješen prije vremena na koje je izabran:</w:t>
      </w:r>
    </w:p>
    <w:p w:rsidR="00B15FDD" w:rsidRPr="00227944" w:rsidRDefault="00B62B96" w:rsidP="00017B4D">
      <w:pPr>
        <w:pStyle w:val="NoSpacing"/>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ako zatraži razrješenje</w:t>
      </w:r>
      <w:r w:rsidR="007C6605">
        <w:rPr>
          <w:rFonts w:ascii="Times New Roman" w:eastAsia="Times New Roman" w:hAnsi="Times New Roman" w:cs="Times New Roman"/>
          <w:sz w:val="24"/>
          <w:szCs w:val="24"/>
        </w:rPr>
        <w:t>,</w:t>
      </w:r>
    </w:p>
    <w:p w:rsidR="00B15FDD" w:rsidRPr="00227944" w:rsidRDefault="00B15FDD" w:rsidP="00017B4D">
      <w:pPr>
        <w:pStyle w:val="NoSpacing"/>
        <w:numPr>
          <w:ilvl w:val="0"/>
          <w:numId w:val="29"/>
        </w:numPr>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ako nastupe razlozi koji prema zakonu, statutu fakulteta, odnosno umjetničke akademije ili propisima o radu do</w:t>
      </w:r>
      <w:r w:rsidR="00B62B96">
        <w:rPr>
          <w:rFonts w:ascii="Times New Roman" w:eastAsia="Times New Roman" w:hAnsi="Times New Roman" w:cs="Times New Roman"/>
          <w:sz w:val="24"/>
          <w:szCs w:val="24"/>
        </w:rPr>
        <w:t>vode do prestanka radnog odnosa</w:t>
      </w:r>
      <w:r w:rsidR="007C6605">
        <w:rPr>
          <w:rFonts w:ascii="Times New Roman" w:eastAsia="Times New Roman" w:hAnsi="Times New Roman" w:cs="Times New Roman"/>
          <w:sz w:val="24"/>
          <w:szCs w:val="24"/>
        </w:rPr>
        <w:t>,</w:t>
      </w:r>
    </w:p>
    <w:p w:rsidR="00B15FDD" w:rsidRPr="00227944" w:rsidRDefault="00B15FDD" w:rsidP="00017B4D">
      <w:pPr>
        <w:pStyle w:val="NoSpacing"/>
        <w:numPr>
          <w:ilvl w:val="0"/>
          <w:numId w:val="29"/>
        </w:numPr>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ako ne postupa prema zakonu, statutu fakulteta, odnosno umjetničke akademije i drugim općim aktima ili ne izvršava odluke fakultetskog,</w:t>
      </w:r>
      <w:r w:rsidR="00B62B96">
        <w:rPr>
          <w:rFonts w:ascii="Times New Roman" w:eastAsia="Times New Roman" w:hAnsi="Times New Roman" w:cs="Times New Roman"/>
          <w:sz w:val="24"/>
          <w:szCs w:val="24"/>
        </w:rPr>
        <w:t xml:space="preserve"> odnosno akademijskog vijeća</w:t>
      </w:r>
      <w:r w:rsidR="007C6605">
        <w:rPr>
          <w:rFonts w:ascii="Times New Roman" w:eastAsia="Times New Roman" w:hAnsi="Times New Roman" w:cs="Times New Roman"/>
          <w:sz w:val="24"/>
          <w:szCs w:val="24"/>
        </w:rPr>
        <w:t xml:space="preserve"> ili </w:t>
      </w:r>
      <w:r w:rsidR="00B62B96">
        <w:rPr>
          <w:rFonts w:ascii="Times New Roman" w:eastAsia="Times New Roman" w:hAnsi="Times New Roman" w:cs="Times New Roman"/>
          <w:sz w:val="24"/>
          <w:szCs w:val="24"/>
        </w:rPr>
        <w:t xml:space="preserve"> </w:t>
      </w:r>
    </w:p>
    <w:p w:rsidR="00B15FDD" w:rsidRPr="00227944" w:rsidRDefault="00B15FDD" w:rsidP="00017B4D">
      <w:pPr>
        <w:pStyle w:val="NoSpacing"/>
        <w:numPr>
          <w:ilvl w:val="0"/>
          <w:numId w:val="29"/>
        </w:numPr>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ako nesavjesnim ili nepravilnim radom prouzroči fakultetu, odnosno umjetničkoj akademiji veću štetu ili ako zanemaruje ili nesavjesno obavlja svoje dužnosti.</w:t>
      </w:r>
    </w:p>
    <w:p w:rsidR="00B15FDD" w:rsidRPr="00227944" w:rsidRDefault="00B15FDD" w:rsidP="00017B4D">
      <w:pPr>
        <w:pStyle w:val="NoSpacing"/>
        <w:numPr>
          <w:ilvl w:val="0"/>
          <w:numId w:val="19"/>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Postupak razrješenja dekana javnog fakulteta, odnosno javne umjetničke ak</w:t>
      </w:r>
      <w:r w:rsidR="007C6605">
        <w:rPr>
          <w:rFonts w:ascii="Times New Roman" w:eastAsia="Times New Roman" w:hAnsi="Times New Roman" w:cs="Times New Roman"/>
          <w:sz w:val="24"/>
          <w:szCs w:val="24"/>
        </w:rPr>
        <w:t xml:space="preserve">ademije pokreće se na prijedlog jedne </w:t>
      </w:r>
      <w:r w:rsidRPr="00227944">
        <w:rPr>
          <w:rFonts w:ascii="Times New Roman" w:eastAsia="Times New Roman" w:hAnsi="Times New Roman" w:cs="Times New Roman"/>
          <w:sz w:val="24"/>
          <w:szCs w:val="24"/>
        </w:rPr>
        <w:t>trećine članova fakultetskog, odnosno akademijskog vijeća u skladu sa statutom fakulteta, odnosno umjetničke akademije ili na prijedlog rektora u slučaju propisanom člankom 22. stavkom 4. ovoga Zakona. O razrješenju dekana odlučuje fakultetsko, odnosno akademijsko vijeće natpolovičnom većinom glasova svih članova. Sjednicom fakultetskog, odnosno akademijskog vijeća na kojoj se odlučuje o razrješenju dekana predsjeda najstariji član fakultetskog, odnosno akademijskog vijeća.</w:t>
      </w:r>
    </w:p>
    <w:p w:rsidR="00B15FDD" w:rsidRPr="00227944" w:rsidRDefault="00B15FDD" w:rsidP="00017B4D">
      <w:pPr>
        <w:pStyle w:val="NoSpacing"/>
        <w:numPr>
          <w:ilvl w:val="0"/>
          <w:numId w:val="19"/>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Ako dekan javnog fakulteta, odnosno javne umjetničke akademije nije izabran u postupku izbora ili ako dekanu prestane mandat, odnosno ako je razriješen dužnosti prije vremena na koje je izabran, do izbora dekana fakultetsko, odnosno akademijsko vijeće imenuje vršitelja dužnosti dekana iz reda izvanrednih profesora, redovitih profesora i redovitih profesora u trajnom izboru najdulje do godinu dana. </w:t>
      </w:r>
    </w:p>
    <w:p w:rsidR="00B15FDD" w:rsidRPr="00227944" w:rsidRDefault="00B15FDD" w:rsidP="00B15FDD">
      <w:pPr>
        <w:pStyle w:val="NoSpacing"/>
        <w:jc w:val="both"/>
        <w:rPr>
          <w:rFonts w:ascii="Times New Roman" w:eastAsia="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Nadzorne ovlasti sveučilišta nad fakultetom, odnosno umjetničkom akademijom</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22.</w:t>
      </w:r>
    </w:p>
    <w:p w:rsidR="00B15FDD" w:rsidRPr="00227944" w:rsidRDefault="00B15FDD" w:rsidP="00017B4D">
      <w:pPr>
        <w:pStyle w:val="NoSpacing"/>
        <w:numPr>
          <w:ilvl w:val="0"/>
          <w:numId w:val="17"/>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Ako rektor smatra da je opći akt fakulteta, odnosno umjetničke akademije u suprotnosti sa zakonom i/ili statutom sveučilišta, obvezan je obustaviti </w:t>
      </w:r>
      <w:r w:rsidR="007C6605">
        <w:rPr>
          <w:rFonts w:ascii="Times New Roman" w:hAnsi="Times New Roman" w:cs="Times New Roman"/>
          <w:sz w:val="24"/>
          <w:szCs w:val="24"/>
        </w:rPr>
        <w:t xml:space="preserve">opći </w:t>
      </w:r>
      <w:r w:rsidRPr="00227944">
        <w:rPr>
          <w:rFonts w:ascii="Times New Roman" w:hAnsi="Times New Roman" w:cs="Times New Roman"/>
          <w:sz w:val="24"/>
          <w:szCs w:val="24"/>
        </w:rPr>
        <w:t>akt</w:t>
      </w:r>
      <w:r w:rsidR="007C6605">
        <w:rPr>
          <w:rFonts w:ascii="Times New Roman" w:hAnsi="Times New Roman" w:cs="Times New Roman"/>
          <w:sz w:val="24"/>
          <w:szCs w:val="24"/>
        </w:rPr>
        <w:t xml:space="preserve"> od izvršenja</w:t>
      </w:r>
      <w:r w:rsidRPr="00227944">
        <w:rPr>
          <w:rFonts w:ascii="Times New Roman" w:hAnsi="Times New Roman" w:cs="Times New Roman"/>
          <w:sz w:val="24"/>
          <w:szCs w:val="24"/>
        </w:rPr>
        <w:t xml:space="preserve"> te Visokom upravnom sudu Republike Hrvatske podnijeti zahtjev za ocjenu zakonitosti općeg akta.</w:t>
      </w:r>
    </w:p>
    <w:p w:rsidR="00B15FDD" w:rsidRPr="00227944" w:rsidRDefault="00B15FDD" w:rsidP="00017B4D">
      <w:pPr>
        <w:pStyle w:val="NoSpacing"/>
        <w:numPr>
          <w:ilvl w:val="0"/>
          <w:numId w:val="17"/>
        </w:numPr>
        <w:tabs>
          <w:tab w:val="left" w:pos="851"/>
        </w:tabs>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Ako rektor smatra da je odluka fakulteta, odnosno umjetničke akademije u suprotnosti sa zakonom i/ili statutom sveučilišta, obvezan je upozoriti dekana, obrazložiti razloge nezakonitosti i odrediti rok za usklađivanje odluke sa zakonom i/ili statutom sveučilišta. </w:t>
      </w:r>
    </w:p>
    <w:p w:rsidR="00B15FDD" w:rsidRPr="00227944" w:rsidRDefault="00B15FDD" w:rsidP="00017B4D">
      <w:pPr>
        <w:pStyle w:val="NoSpacing"/>
        <w:numPr>
          <w:ilvl w:val="0"/>
          <w:numId w:val="17"/>
        </w:numPr>
        <w:tabs>
          <w:tab w:val="left" w:pos="851"/>
        </w:tabs>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Ako dekan ne postupi u skladu s upozorenjem rektora iz stavka 2. ovoga članka, rektor je obvezan predložiti senatu ukidanje takve odluke. Prijedlog odluke o ukidanju mora biti obrazložen. O ukidanju odluke fakulteta, odnosno umjetničke akademije odlučuje senat. Protiv odluke senata fakultet, odnosno umjetnička akademija može pokrenuti upravni spor. </w:t>
      </w:r>
    </w:p>
    <w:p w:rsidR="00B15FDD" w:rsidRPr="00227944" w:rsidRDefault="00B15FDD" w:rsidP="00017B4D">
      <w:pPr>
        <w:pStyle w:val="NoSpacing"/>
        <w:numPr>
          <w:ilvl w:val="0"/>
          <w:numId w:val="17"/>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Ako senat ukine odluku fakulteta, odnosno umjetničke akademije, rektor može fakultetskom, odnosno akademijskom vijeću predložiti razrješenje dekana. </w:t>
      </w:r>
    </w:p>
    <w:p w:rsidR="00B15FDD" w:rsidRPr="00227944" w:rsidRDefault="00B15FDD" w:rsidP="00B15FDD">
      <w:pPr>
        <w:pStyle w:val="NoSpacing"/>
        <w:jc w:val="both"/>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lastRenderedPageBreak/>
        <w:t>Poglavlje III.</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Veleučilište</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Veleučilište</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23.</w:t>
      </w:r>
    </w:p>
    <w:p w:rsidR="00B15FDD" w:rsidRPr="00227944" w:rsidRDefault="00B15FDD" w:rsidP="00017B4D">
      <w:pPr>
        <w:pStyle w:val="ListParagraph"/>
        <w:numPr>
          <w:ilvl w:val="0"/>
          <w:numId w:val="9"/>
        </w:numPr>
        <w:pBdr>
          <w:top w:val="nil"/>
          <w:left w:val="nil"/>
          <w:bottom w:val="nil"/>
          <w:right w:val="nil"/>
          <w:between w:val="nil"/>
        </w:pBdr>
        <w:ind w:left="567" w:hanging="567"/>
        <w:jc w:val="both"/>
        <w:rPr>
          <w:rFonts w:eastAsia="Times New Roman"/>
          <w:szCs w:val="24"/>
        </w:rPr>
      </w:pPr>
      <w:r w:rsidRPr="00227944">
        <w:rPr>
          <w:rFonts w:eastAsia="Times New Roman"/>
          <w:szCs w:val="24"/>
        </w:rPr>
        <w:t>Veleučilište obavlja djelatnost visokog obrazovanja i stručnu djelatnost. Veleučilište može obavljati znanstvenu i/ili umjetničku djelatnost te druge djelatnosti u skladu sa zakonom i statutom.</w:t>
      </w:r>
    </w:p>
    <w:p w:rsidR="00B15FDD" w:rsidRPr="00227944" w:rsidRDefault="00B15FDD" w:rsidP="00017B4D">
      <w:pPr>
        <w:pStyle w:val="ListParagraph"/>
        <w:numPr>
          <w:ilvl w:val="0"/>
          <w:numId w:val="9"/>
        </w:numPr>
        <w:pBdr>
          <w:top w:val="nil"/>
          <w:left w:val="nil"/>
          <w:bottom w:val="nil"/>
          <w:right w:val="nil"/>
          <w:between w:val="nil"/>
        </w:pBdr>
        <w:ind w:left="567" w:hanging="567"/>
        <w:jc w:val="both"/>
        <w:rPr>
          <w:rFonts w:eastAsia="Times New Roman"/>
          <w:szCs w:val="24"/>
        </w:rPr>
      </w:pPr>
      <w:r w:rsidRPr="00227944">
        <w:rPr>
          <w:rFonts w:eastAsia="Times New Roman"/>
          <w:szCs w:val="24"/>
        </w:rPr>
        <w:t xml:space="preserve">Unutarnji ustroj veleučilišta propisuje se statutom veleučilišta u skladu s ovim Zakonom. </w:t>
      </w:r>
    </w:p>
    <w:p w:rsidR="00B15FDD" w:rsidRPr="00227944" w:rsidRDefault="00B15FDD" w:rsidP="00017B4D">
      <w:pPr>
        <w:pStyle w:val="ListParagraph"/>
        <w:numPr>
          <w:ilvl w:val="0"/>
          <w:numId w:val="9"/>
        </w:numPr>
        <w:pBdr>
          <w:top w:val="nil"/>
          <w:left w:val="nil"/>
          <w:bottom w:val="nil"/>
          <w:right w:val="nil"/>
          <w:between w:val="nil"/>
        </w:pBdr>
        <w:ind w:left="567" w:hanging="567"/>
        <w:jc w:val="both"/>
        <w:rPr>
          <w:szCs w:val="24"/>
        </w:rPr>
      </w:pPr>
      <w:r w:rsidRPr="00227944">
        <w:rPr>
          <w:rFonts w:eastAsia="Times New Roman"/>
          <w:szCs w:val="24"/>
        </w:rPr>
        <w:t xml:space="preserve">Veleučilište može osnovati pravnu osobu čijom se osnovnom djelatnošću ostvaruje misija veleučilišta te se zadovoljavaju potrebe studenata i veleučilišta. </w:t>
      </w:r>
      <w:r w:rsidRPr="00227944">
        <w:rPr>
          <w:szCs w:val="24"/>
        </w:rPr>
        <w:t>Veleučilište ne može biti osnivač drugoga visokog učilišta.</w:t>
      </w:r>
    </w:p>
    <w:p w:rsidR="00B15FDD" w:rsidRPr="00227944" w:rsidRDefault="00B15FDD" w:rsidP="00B15FDD">
      <w:pPr>
        <w:pStyle w:val="NoSpacing"/>
        <w:jc w:val="both"/>
        <w:rPr>
          <w:rFonts w:ascii="Times New Roman" w:hAnsi="Times New Roman" w:cs="Times New Roman"/>
          <w:sz w:val="24"/>
          <w:szCs w:val="24"/>
        </w:rPr>
      </w:pPr>
    </w:p>
    <w:p w:rsidR="00B15FDD" w:rsidRPr="00227944" w:rsidRDefault="00B15FDD" w:rsidP="00B15FDD">
      <w:pPr>
        <w:pStyle w:val="NoSpacing"/>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Tijela veleučilišta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eastAsia="Times New Roman" w:hAnsi="Times New Roman" w:cs="Times New Roman"/>
          <w:b/>
          <w:sz w:val="24"/>
          <w:szCs w:val="24"/>
        </w:rPr>
        <w:t>Članak 24.</w:t>
      </w:r>
    </w:p>
    <w:p w:rsidR="00B15FDD" w:rsidRPr="00227944" w:rsidRDefault="00B15FDD" w:rsidP="00017B4D">
      <w:pPr>
        <w:pStyle w:val="NoSpacing"/>
        <w:numPr>
          <w:ilvl w:val="0"/>
          <w:numId w:val="30"/>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Veleučilištem upravljaju upravno vijeće, dekan i vijeće veleučilišta.</w:t>
      </w:r>
    </w:p>
    <w:p w:rsidR="00B15FDD" w:rsidRPr="00227944" w:rsidRDefault="00B15FDD" w:rsidP="00017B4D">
      <w:pPr>
        <w:pStyle w:val="NoSpacing"/>
        <w:numPr>
          <w:ilvl w:val="0"/>
          <w:numId w:val="30"/>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Veleučilište može imati i druga nadzorna, stručna i savjetodavna tijela. Sastav, način osnivanja, djelokrug i ovlasti ov</w:t>
      </w:r>
      <w:r w:rsidR="00992A56">
        <w:rPr>
          <w:rFonts w:ascii="Times New Roman" w:hAnsi="Times New Roman" w:cs="Times New Roman"/>
          <w:sz w:val="24"/>
          <w:szCs w:val="24"/>
        </w:rPr>
        <w:t>ih tijela propisuj</w:t>
      </w:r>
      <w:r w:rsidR="00E804A1">
        <w:rPr>
          <w:rFonts w:ascii="Times New Roman" w:hAnsi="Times New Roman" w:cs="Times New Roman"/>
          <w:sz w:val="24"/>
          <w:szCs w:val="24"/>
        </w:rPr>
        <w:t>u</w:t>
      </w:r>
      <w:r w:rsidR="00992A56">
        <w:rPr>
          <w:rFonts w:ascii="Times New Roman" w:hAnsi="Times New Roman" w:cs="Times New Roman"/>
          <w:sz w:val="24"/>
          <w:szCs w:val="24"/>
        </w:rPr>
        <w:t xml:space="preserve"> se statutom</w:t>
      </w:r>
      <w:r w:rsidRPr="00227944">
        <w:rPr>
          <w:rFonts w:ascii="Times New Roman" w:hAnsi="Times New Roman" w:cs="Times New Roman"/>
          <w:sz w:val="24"/>
          <w:szCs w:val="24"/>
        </w:rPr>
        <w:t xml:space="preserve"> u skladu s ovim Zakonom.</w:t>
      </w:r>
    </w:p>
    <w:p w:rsidR="00B15FDD" w:rsidRPr="00227944" w:rsidRDefault="00B15FDD" w:rsidP="00B15FDD">
      <w:pPr>
        <w:pStyle w:val="NoSpacing"/>
        <w:jc w:val="both"/>
        <w:rPr>
          <w:rFonts w:ascii="Times New Roman" w:hAnsi="Times New Roman" w:cs="Times New Roman"/>
          <w:i/>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Upravno vijeće veleučilišta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25.</w:t>
      </w:r>
    </w:p>
    <w:p w:rsidR="00B15FDD" w:rsidRPr="00227944" w:rsidRDefault="00B15FDD" w:rsidP="00017B4D">
      <w:pPr>
        <w:pStyle w:val="NoSpacing"/>
        <w:numPr>
          <w:ilvl w:val="0"/>
          <w:numId w:val="20"/>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Upravno vijeće javnog veleučilišta sastoji se od pet članova. Predsjednika i dva člana upravnog vijeća imenuje osnivač, jednog člana imenuje vijeće veleučilišta, a jednoga člana biraju zaposlenici veleučilišta. </w:t>
      </w:r>
    </w:p>
    <w:p w:rsidR="00B15FDD" w:rsidRPr="00227944" w:rsidRDefault="00B15FDD" w:rsidP="00017B4D">
      <w:pPr>
        <w:pStyle w:val="NoSpacing"/>
        <w:numPr>
          <w:ilvl w:val="0"/>
          <w:numId w:val="20"/>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Članovi upravnog vijeća javnog veleučilišta moraju imati odgovarajuće obrazovanje i iskustvo nužno za procjenu zakonitosti i svrhovitosti obavljanja djelatnosti veleučilišta. </w:t>
      </w:r>
    </w:p>
    <w:p w:rsidR="00B15FDD" w:rsidRPr="00227944" w:rsidRDefault="00B15FDD" w:rsidP="00017B4D">
      <w:pPr>
        <w:pStyle w:val="NoSpacing"/>
        <w:numPr>
          <w:ilvl w:val="0"/>
          <w:numId w:val="20"/>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Mandat članova upravnog vijeća javnog veleučilišta traje četiri godine. Ako članu upravno</w:t>
      </w:r>
      <w:r w:rsidR="007C6605">
        <w:rPr>
          <w:rFonts w:ascii="Times New Roman" w:eastAsia="Times New Roman" w:hAnsi="Times New Roman" w:cs="Times New Roman"/>
          <w:sz w:val="24"/>
          <w:szCs w:val="24"/>
        </w:rPr>
        <w:t>g vijeća prestane dužnost prije isteka</w:t>
      </w:r>
      <w:r w:rsidRPr="00227944">
        <w:rPr>
          <w:rFonts w:ascii="Times New Roman" w:eastAsia="Times New Roman" w:hAnsi="Times New Roman" w:cs="Times New Roman"/>
          <w:sz w:val="24"/>
          <w:szCs w:val="24"/>
        </w:rPr>
        <w:t xml:space="preserve"> mandata, novi član imenuje se do </w:t>
      </w:r>
      <w:r w:rsidR="007C6605">
        <w:rPr>
          <w:rFonts w:ascii="Times New Roman" w:eastAsia="Times New Roman" w:hAnsi="Times New Roman" w:cs="Times New Roman"/>
          <w:sz w:val="24"/>
          <w:szCs w:val="24"/>
        </w:rPr>
        <w:t xml:space="preserve">isteka mandata, </w:t>
      </w:r>
      <w:r w:rsidRPr="00227944">
        <w:rPr>
          <w:rFonts w:ascii="Times New Roman" w:eastAsia="Times New Roman" w:hAnsi="Times New Roman" w:cs="Times New Roman"/>
          <w:sz w:val="24"/>
          <w:szCs w:val="24"/>
        </w:rPr>
        <w:t>u postupku propisanom ovim Zakonom.</w:t>
      </w:r>
    </w:p>
    <w:p w:rsidR="00B15FDD" w:rsidRPr="00227944" w:rsidRDefault="00B15FDD" w:rsidP="00017B4D">
      <w:pPr>
        <w:pStyle w:val="NoSpacing"/>
        <w:numPr>
          <w:ilvl w:val="0"/>
          <w:numId w:val="20"/>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Upravno vijeće veleučilišta brine se o zakonitosti rada veleučilišta, racionalnoj uporabi materijalnih i kadrovskih resursa te ima sljedeće ovlasti: </w:t>
      </w:r>
    </w:p>
    <w:p w:rsidR="00B15FDD" w:rsidRPr="00227944" w:rsidRDefault="00B15FDD" w:rsidP="00017B4D">
      <w:pPr>
        <w:pStyle w:val="NoSpacing"/>
        <w:numPr>
          <w:ilvl w:val="0"/>
          <w:numId w:val="31"/>
        </w:numPr>
        <w:jc w:val="both"/>
        <w:rPr>
          <w:rFonts w:ascii="Times New Roman" w:hAnsi="Times New Roman" w:cs="Times New Roman"/>
          <w:sz w:val="24"/>
          <w:szCs w:val="24"/>
        </w:rPr>
      </w:pPr>
      <w:r w:rsidRPr="00227944">
        <w:rPr>
          <w:rFonts w:ascii="Times New Roman" w:hAnsi="Times New Roman" w:cs="Times New Roman"/>
          <w:sz w:val="24"/>
          <w:szCs w:val="24"/>
        </w:rPr>
        <w:t>donosi statut i dru</w:t>
      </w:r>
      <w:r w:rsidR="00992A56">
        <w:rPr>
          <w:rFonts w:ascii="Times New Roman" w:hAnsi="Times New Roman" w:cs="Times New Roman"/>
          <w:sz w:val="24"/>
          <w:szCs w:val="24"/>
        </w:rPr>
        <w:t>ge opće akte propisane statutom</w:t>
      </w:r>
      <w:r w:rsidR="007C6605">
        <w:rPr>
          <w:rFonts w:ascii="Times New Roman" w:hAnsi="Times New Roman" w:cs="Times New Roman"/>
          <w:sz w:val="24"/>
          <w:szCs w:val="24"/>
        </w:rPr>
        <w:t>,</w:t>
      </w:r>
    </w:p>
    <w:p w:rsidR="00B15FDD" w:rsidRPr="00227944" w:rsidRDefault="00B15FDD" w:rsidP="00017B4D">
      <w:pPr>
        <w:pStyle w:val="NoSpacing"/>
        <w:numPr>
          <w:ilvl w:val="0"/>
          <w:numId w:val="31"/>
        </w:numPr>
        <w:jc w:val="both"/>
        <w:rPr>
          <w:rFonts w:ascii="Times New Roman" w:hAnsi="Times New Roman" w:cs="Times New Roman"/>
          <w:sz w:val="24"/>
          <w:szCs w:val="24"/>
        </w:rPr>
      </w:pPr>
      <w:r w:rsidRPr="00227944">
        <w:rPr>
          <w:rFonts w:ascii="Times New Roman" w:hAnsi="Times New Roman" w:cs="Times New Roman"/>
          <w:sz w:val="24"/>
          <w:szCs w:val="24"/>
        </w:rPr>
        <w:t xml:space="preserve">donosi misiju i </w:t>
      </w:r>
      <w:r w:rsidR="00992A56">
        <w:rPr>
          <w:rFonts w:ascii="Times New Roman" w:hAnsi="Times New Roman" w:cs="Times New Roman"/>
          <w:sz w:val="24"/>
          <w:szCs w:val="24"/>
        </w:rPr>
        <w:t>strategiju razvoja veleučilišta</w:t>
      </w:r>
      <w:r w:rsidR="007C6605">
        <w:rPr>
          <w:rFonts w:ascii="Times New Roman" w:hAnsi="Times New Roman" w:cs="Times New Roman"/>
          <w:sz w:val="24"/>
          <w:szCs w:val="24"/>
        </w:rPr>
        <w:t>,</w:t>
      </w:r>
    </w:p>
    <w:p w:rsidR="00B15FDD" w:rsidRPr="00227944" w:rsidRDefault="00B15FDD" w:rsidP="00017B4D">
      <w:pPr>
        <w:pStyle w:val="NoSpacing"/>
        <w:numPr>
          <w:ilvl w:val="0"/>
          <w:numId w:val="31"/>
        </w:numPr>
        <w:jc w:val="both"/>
        <w:rPr>
          <w:rFonts w:ascii="Times New Roman" w:hAnsi="Times New Roman" w:cs="Times New Roman"/>
          <w:sz w:val="24"/>
          <w:szCs w:val="24"/>
        </w:rPr>
      </w:pPr>
      <w:r w:rsidRPr="00227944">
        <w:rPr>
          <w:rFonts w:ascii="Times New Roman" w:hAnsi="Times New Roman" w:cs="Times New Roman"/>
          <w:sz w:val="24"/>
          <w:szCs w:val="24"/>
        </w:rPr>
        <w:t>usvaj</w:t>
      </w:r>
      <w:r w:rsidR="00992A56">
        <w:rPr>
          <w:rFonts w:ascii="Times New Roman" w:hAnsi="Times New Roman" w:cs="Times New Roman"/>
          <w:sz w:val="24"/>
          <w:szCs w:val="24"/>
        </w:rPr>
        <w:t>a prijedlog programskog ugovora</w:t>
      </w:r>
      <w:r w:rsidR="007C6605">
        <w:rPr>
          <w:rFonts w:ascii="Times New Roman" w:hAnsi="Times New Roman" w:cs="Times New Roman"/>
          <w:sz w:val="24"/>
          <w:szCs w:val="24"/>
        </w:rPr>
        <w:t>,</w:t>
      </w:r>
    </w:p>
    <w:p w:rsidR="00B15FDD" w:rsidRPr="00227944" w:rsidRDefault="00B15FDD" w:rsidP="00017B4D">
      <w:pPr>
        <w:pStyle w:val="NoSpacing"/>
        <w:numPr>
          <w:ilvl w:val="0"/>
          <w:numId w:val="31"/>
        </w:numPr>
        <w:jc w:val="both"/>
        <w:rPr>
          <w:rFonts w:ascii="Times New Roman" w:hAnsi="Times New Roman" w:cs="Times New Roman"/>
          <w:sz w:val="24"/>
          <w:szCs w:val="24"/>
        </w:rPr>
      </w:pPr>
      <w:r w:rsidRPr="00227944">
        <w:rPr>
          <w:rFonts w:ascii="Times New Roman" w:hAnsi="Times New Roman" w:cs="Times New Roman"/>
          <w:sz w:val="24"/>
          <w:szCs w:val="24"/>
        </w:rPr>
        <w:t xml:space="preserve">donosi proračun </w:t>
      </w:r>
      <w:r w:rsidR="00992A56">
        <w:rPr>
          <w:rFonts w:ascii="Times New Roman" w:hAnsi="Times New Roman" w:cs="Times New Roman"/>
          <w:sz w:val="24"/>
          <w:szCs w:val="24"/>
        </w:rPr>
        <w:t>i financijski plan veleučilišta</w:t>
      </w:r>
      <w:r w:rsidR="007C6605">
        <w:rPr>
          <w:rFonts w:ascii="Times New Roman" w:hAnsi="Times New Roman" w:cs="Times New Roman"/>
          <w:sz w:val="24"/>
          <w:szCs w:val="24"/>
        </w:rPr>
        <w:t>,</w:t>
      </w:r>
    </w:p>
    <w:p w:rsidR="00B15FDD" w:rsidRPr="00227944" w:rsidRDefault="00B15FDD" w:rsidP="00017B4D">
      <w:pPr>
        <w:pStyle w:val="NoSpacing"/>
        <w:numPr>
          <w:ilvl w:val="0"/>
          <w:numId w:val="31"/>
        </w:numPr>
        <w:jc w:val="both"/>
        <w:rPr>
          <w:rFonts w:ascii="Times New Roman" w:hAnsi="Times New Roman" w:cs="Times New Roman"/>
          <w:sz w:val="24"/>
          <w:szCs w:val="24"/>
        </w:rPr>
      </w:pPr>
      <w:r w:rsidRPr="00227944">
        <w:rPr>
          <w:rFonts w:ascii="Times New Roman" w:hAnsi="Times New Roman" w:cs="Times New Roman"/>
          <w:sz w:val="24"/>
          <w:szCs w:val="24"/>
        </w:rPr>
        <w:t>provodi postupak izbora i postupak</w:t>
      </w:r>
      <w:r w:rsidR="00992A56">
        <w:rPr>
          <w:rFonts w:ascii="Times New Roman" w:hAnsi="Times New Roman" w:cs="Times New Roman"/>
          <w:sz w:val="24"/>
          <w:szCs w:val="24"/>
        </w:rPr>
        <w:t xml:space="preserve"> razrješenja dekana i prodekana</w:t>
      </w:r>
      <w:r w:rsidR="007C6605">
        <w:rPr>
          <w:rFonts w:ascii="Times New Roman" w:hAnsi="Times New Roman" w:cs="Times New Roman"/>
          <w:sz w:val="24"/>
          <w:szCs w:val="24"/>
        </w:rPr>
        <w:t>,</w:t>
      </w:r>
    </w:p>
    <w:p w:rsidR="00B15FDD" w:rsidRPr="00227944" w:rsidRDefault="00B15FDD" w:rsidP="00017B4D">
      <w:pPr>
        <w:pStyle w:val="NoSpacing"/>
        <w:numPr>
          <w:ilvl w:val="0"/>
          <w:numId w:val="31"/>
        </w:numPr>
        <w:jc w:val="both"/>
        <w:rPr>
          <w:rFonts w:ascii="Times New Roman" w:hAnsi="Times New Roman" w:cs="Times New Roman"/>
          <w:sz w:val="24"/>
          <w:szCs w:val="24"/>
        </w:rPr>
      </w:pPr>
      <w:r w:rsidRPr="00227944">
        <w:rPr>
          <w:rFonts w:ascii="Times New Roman" w:hAnsi="Times New Roman" w:cs="Times New Roman"/>
          <w:sz w:val="24"/>
          <w:szCs w:val="24"/>
        </w:rPr>
        <w:t>usvaja godišnje izvješće dekana</w:t>
      </w:r>
      <w:r w:rsidR="007C6605">
        <w:rPr>
          <w:rFonts w:ascii="Times New Roman" w:hAnsi="Times New Roman" w:cs="Times New Roman"/>
          <w:sz w:val="24"/>
          <w:szCs w:val="24"/>
        </w:rPr>
        <w:t>,</w:t>
      </w:r>
    </w:p>
    <w:p w:rsidR="00B15FDD" w:rsidRPr="00227944" w:rsidRDefault="00B15FDD" w:rsidP="00017B4D">
      <w:pPr>
        <w:pStyle w:val="NoSpacing"/>
        <w:numPr>
          <w:ilvl w:val="0"/>
          <w:numId w:val="31"/>
        </w:numPr>
        <w:jc w:val="both"/>
        <w:rPr>
          <w:rFonts w:ascii="Times New Roman" w:hAnsi="Times New Roman" w:cs="Times New Roman"/>
          <w:sz w:val="24"/>
          <w:szCs w:val="24"/>
        </w:rPr>
      </w:pPr>
      <w:r w:rsidRPr="00227944">
        <w:rPr>
          <w:rFonts w:ascii="Times New Roman" w:hAnsi="Times New Roman" w:cs="Times New Roman"/>
          <w:sz w:val="24"/>
          <w:szCs w:val="24"/>
        </w:rPr>
        <w:t>nadzire provedbu odlu</w:t>
      </w:r>
      <w:r w:rsidR="00992A56">
        <w:rPr>
          <w:rFonts w:ascii="Times New Roman" w:hAnsi="Times New Roman" w:cs="Times New Roman"/>
          <w:sz w:val="24"/>
          <w:szCs w:val="24"/>
        </w:rPr>
        <w:t>ka vijeća veleučilišta i dekana</w:t>
      </w:r>
      <w:r w:rsidR="007C6605">
        <w:rPr>
          <w:rFonts w:ascii="Times New Roman" w:hAnsi="Times New Roman" w:cs="Times New Roman"/>
          <w:sz w:val="24"/>
          <w:szCs w:val="24"/>
        </w:rPr>
        <w:t>,</w:t>
      </w:r>
    </w:p>
    <w:p w:rsidR="00B15FDD" w:rsidRPr="00227944" w:rsidRDefault="00B15FDD" w:rsidP="00017B4D">
      <w:pPr>
        <w:pStyle w:val="NoSpacing"/>
        <w:numPr>
          <w:ilvl w:val="0"/>
          <w:numId w:val="31"/>
        </w:numPr>
        <w:jc w:val="both"/>
        <w:rPr>
          <w:rFonts w:ascii="Times New Roman" w:hAnsi="Times New Roman" w:cs="Times New Roman"/>
          <w:sz w:val="24"/>
          <w:szCs w:val="24"/>
        </w:rPr>
      </w:pPr>
      <w:r w:rsidRPr="00227944">
        <w:rPr>
          <w:rFonts w:ascii="Times New Roman" w:hAnsi="Times New Roman" w:cs="Times New Roman"/>
          <w:sz w:val="24"/>
          <w:szCs w:val="24"/>
        </w:rPr>
        <w:t xml:space="preserve">nadzire izvršenje proračuna te upravljanje financijskim sredstvima u skladu sa </w:t>
      </w:r>
      <w:r w:rsidR="00992A56">
        <w:rPr>
          <w:rFonts w:ascii="Times New Roman" w:hAnsi="Times New Roman" w:cs="Times New Roman"/>
          <w:sz w:val="24"/>
          <w:szCs w:val="24"/>
        </w:rPr>
        <w:t>zakonom i statutom veleučilišta</w:t>
      </w:r>
      <w:r w:rsidR="007C6605">
        <w:rPr>
          <w:rFonts w:ascii="Times New Roman" w:hAnsi="Times New Roman" w:cs="Times New Roman"/>
          <w:sz w:val="24"/>
          <w:szCs w:val="24"/>
        </w:rPr>
        <w:t>,</w:t>
      </w:r>
    </w:p>
    <w:p w:rsidR="00B15FDD" w:rsidRPr="00227944" w:rsidRDefault="00B15FDD" w:rsidP="00017B4D">
      <w:pPr>
        <w:pStyle w:val="NoSpacing"/>
        <w:numPr>
          <w:ilvl w:val="0"/>
          <w:numId w:val="31"/>
        </w:numPr>
        <w:jc w:val="both"/>
        <w:rPr>
          <w:rFonts w:ascii="Times New Roman" w:hAnsi="Times New Roman" w:cs="Times New Roman"/>
          <w:sz w:val="24"/>
          <w:szCs w:val="24"/>
        </w:rPr>
      </w:pPr>
      <w:r w:rsidRPr="00227944">
        <w:rPr>
          <w:rFonts w:ascii="Times New Roman" w:hAnsi="Times New Roman" w:cs="Times New Roman"/>
          <w:sz w:val="24"/>
          <w:szCs w:val="24"/>
        </w:rPr>
        <w:t xml:space="preserve">odlučuje o osnivanju pravne osobe </w:t>
      </w:r>
      <w:r w:rsidRPr="00227944">
        <w:rPr>
          <w:rFonts w:ascii="Times New Roman" w:eastAsia="Times New Roman" w:hAnsi="Times New Roman" w:cs="Times New Roman"/>
          <w:sz w:val="24"/>
          <w:szCs w:val="24"/>
        </w:rPr>
        <w:t>čijom se osnovnom djelatnošću ostvaruje misija, veleučilišta te se zadovoljavaju p</w:t>
      </w:r>
      <w:r w:rsidR="00992A56">
        <w:rPr>
          <w:rFonts w:ascii="Times New Roman" w:eastAsia="Times New Roman" w:hAnsi="Times New Roman" w:cs="Times New Roman"/>
          <w:sz w:val="24"/>
          <w:szCs w:val="24"/>
        </w:rPr>
        <w:t>otrebe studenata i veleučilišta</w:t>
      </w:r>
      <w:r w:rsidR="007C6605">
        <w:rPr>
          <w:rFonts w:ascii="Times New Roman" w:eastAsia="Times New Roman" w:hAnsi="Times New Roman" w:cs="Times New Roman"/>
          <w:sz w:val="24"/>
          <w:szCs w:val="24"/>
        </w:rPr>
        <w:t>,</w:t>
      </w:r>
    </w:p>
    <w:p w:rsidR="00B15FDD" w:rsidRPr="00227944" w:rsidRDefault="00B15FDD" w:rsidP="00017B4D">
      <w:pPr>
        <w:pStyle w:val="NoSpacing"/>
        <w:numPr>
          <w:ilvl w:val="0"/>
          <w:numId w:val="31"/>
        </w:numPr>
        <w:jc w:val="both"/>
        <w:rPr>
          <w:rFonts w:ascii="Times New Roman" w:hAnsi="Times New Roman" w:cs="Times New Roman"/>
          <w:sz w:val="24"/>
          <w:szCs w:val="24"/>
        </w:rPr>
      </w:pPr>
      <w:r w:rsidRPr="00227944">
        <w:rPr>
          <w:rFonts w:ascii="Times New Roman" w:hAnsi="Times New Roman" w:cs="Times New Roman"/>
          <w:sz w:val="24"/>
          <w:szCs w:val="24"/>
        </w:rPr>
        <w:t xml:space="preserve">potvrđuje odluke dekana i vijeća veleučilišta </w:t>
      </w:r>
      <w:r w:rsidR="00992A56">
        <w:rPr>
          <w:rFonts w:ascii="Times New Roman" w:hAnsi="Times New Roman" w:cs="Times New Roman"/>
          <w:sz w:val="24"/>
          <w:szCs w:val="24"/>
        </w:rPr>
        <w:t xml:space="preserve">određene statutom veleučilišta </w:t>
      </w:r>
      <w:r w:rsidR="007C6605">
        <w:rPr>
          <w:rFonts w:ascii="Times New Roman" w:hAnsi="Times New Roman" w:cs="Times New Roman"/>
          <w:sz w:val="24"/>
          <w:szCs w:val="24"/>
        </w:rPr>
        <w:t>i</w:t>
      </w:r>
    </w:p>
    <w:p w:rsidR="00B15FDD" w:rsidRPr="00227944" w:rsidRDefault="00B15FDD" w:rsidP="00017B4D">
      <w:pPr>
        <w:pStyle w:val="NoSpacing"/>
        <w:numPr>
          <w:ilvl w:val="0"/>
          <w:numId w:val="31"/>
        </w:numPr>
        <w:jc w:val="both"/>
        <w:rPr>
          <w:rFonts w:ascii="Times New Roman" w:hAnsi="Times New Roman" w:cs="Times New Roman"/>
          <w:sz w:val="24"/>
          <w:szCs w:val="24"/>
        </w:rPr>
      </w:pPr>
      <w:r w:rsidRPr="00227944">
        <w:rPr>
          <w:rFonts w:ascii="Times New Roman" w:hAnsi="Times New Roman" w:cs="Times New Roman"/>
          <w:sz w:val="24"/>
          <w:szCs w:val="24"/>
        </w:rPr>
        <w:t xml:space="preserve">obavlja druge poslove u skladu sa statutom i drugim općim aktima veleučilišta. </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(5) Upravno vijeće veleučilišta odluke donosi na sjednicama. Sjednicu saziva i njome predsjeda predsjednik upravnog vijeća. Način rada i odlučivanja upravnog</w:t>
      </w:r>
      <w:r w:rsidRPr="00227944">
        <w:rPr>
          <w:rFonts w:ascii="Times New Roman" w:hAnsi="Times New Roman" w:cs="Times New Roman"/>
          <w:sz w:val="24"/>
          <w:szCs w:val="24"/>
        </w:rPr>
        <w:t xml:space="preserve"> vijeća </w:t>
      </w:r>
      <w:r w:rsidRPr="00227944">
        <w:rPr>
          <w:rFonts w:ascii="Times New Roman" w:eastAsia="Times New Roman" w:hAnsi="Times New Roman" w:cs="Times New Roman"/>
          <w:sz w:val="24"/>
          <w:szCs w:val="24"/>
        </w:rPr>
        <w:t>propisuje se poslovnikom o radu</w:t>
      </w:r>
      <w:r w:rsidRPr="00227944">
        <w:rPr>
          <w:rFonts w:ascii="Times New Roman" w:hAnsi="Times New Roman" w:cs="Times New Roman"/>
          <w:sz w:val="24"/>
          <w:szCs w:val="24"/>
        </w:rPr>
        <w:t xml:space="preserve"> </w:t>
      </w:r>
      <w:r w:rsidRPr="00227944">
        <w:rPr>
          <w:rFonts w:ascii="Times New Roman" w:eastAsia="Times New Roman" w:hAnsi="Times New Roman" w:cs="Times New Roman"/>
          <w:sz w:val="24"/>
          <w:szCs w:val="24"/>
        </w:rPr>
        <w:t xml:space="preserve">upravnog </w:t>
      </w:r>
      <w:r w:rsidRPr="00227944">
        <w:rPr>
          <w:rFonts w:ascii="Times New Roman" w:hAnsi="Times New Roman" w:cs="Times New Roman"/>
          <w:sz w:val="24"/>
          <w:szCs w:val="24"/>
        </w:rPr>
        <w:t>vijeća.</w:t>
      </w:r>
    </w:p>
    <w:p w:rsidR="00B15FDD"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 (6) Dekan sudjeluje u radu upravnog vijeća veleučilišta bez prava glasa.</w:t>
      </w:r>
    </w:p>
    <w:p w:rsidR="007C6605" w:rsidRPr="00227944" w:rsidRDefault="007C6605" w:rsidP="00B15FDD">
      <w:pPr>
        <w:spacing w:after="0" w:line="240" w:lineRule="auto"/>
        <w:ind w:left="426" w:hanging="426"/>
        <w:jc w:val="both"/>
        <w:rPr>
          <w:rFonts w:ascii="Times New Roman" w:eastAsia="Times New Roman" w:hAnsi="Times New Roman" w:cs="Times New Roman"/>
          <w:sz w:val="24"/>
          <w:szCs w:val="24"/>
        </w:rPr>
      </w:pPr>
    </w:p>
    <w:p w:rsidR="00B15FDD" w:rsidRPr="00227944" w:rsidRDefault="00B15FDD" w:rsidP="00B15FDD">
      <w:pPr>
        <w:pStyle w:val="NoSpacing"/>
        <w:jc w:val="both"/>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lastRenderedPageBreak/>
        <w:t>Vijeće veleučilišta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26.</w:t>
      </w:r>
    </w:p>
    <w:p w:rsidR="00B15FDD" w:rsidRPr="00227944" w:rsidRDefault="00B15FDD" w:rsidP="00017B4D">
      <w:pPr>
        <w:pStyle w:val="NoSpacing"/>
        <w:numPr>
          <w:ilvl w:val="0"/>
          <w:numId w:val="32"/>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Vijeće veleučilišta čine:</w:t>
      </w:r>
    </w:p>
    <w:p w:rsidR="00B15FDD" w:rsidRPr="00227944" w:rsidRDefault="007C6605" w:rsidP="00017B4D">
      <w:pPr>
        <w:pStyle w:val="NoSpacing"/>
        <w:numPr>
          <w:ilvl w:val="0"/>
          <w:numId w:val="101"/>
        </w:numPr>
        <w:ind w:hanging="294"/>
        <w:jc w:val="both"/>
        <w:rPr>
          <w:rFonts w:ascii="Times New Roman" w:hAnsi="Times New Roman" w:cs="Times New Roman"/>
          <w:sz w:val="24"/>
          <w:szCs w:val="24"/>
        </w:rPr>
      </w:pPr>
      <w:r>
        <w:rPr>
          <w:rFonts w:ascii="Times New Roman" w:hAnsi="Times New Roman" w:cs="Times New Roman"/>
          <w:sz w:val="24"/>
          <w:szCs w:val="24"/>
        </w:rPr>
        <w:t>d</w:t>
      </w:r>
      <w:r w:rsidR="00992A56">
        <w:rPr>
          <w:rFonts w:ascii="Times New Roman" w:hAnsi="Times New Roman" w:cs="Times New Roman"/>
          <w:sz w:val="24"/>
          <w:szCs w:val="24"/>
        </w:rPr>
        <w:t>ekan</w:t>
      </w:r>
      <w:r>
        <w:rPr>
          <w:rFonts w:ascii="Times New Roman" w:hAnsi="Times New Roman" w:cs="Times New Roman"/>
          <w:sz w:val="24"/>
          <w:szCs w:val="24"/>
        </w:rPr>
        <w:t>,</w:t>
      </w:r>
    </w:p>
    <w:p w:rsidR="00B15FDD" w:rsidRPr="00227944" w:rsidRDefault="00B15FDD" w:rsidP="00017B4D">
      <w:pPr>
        <w:pStyle w:val="NoSpacing"/>
        <w:numPr>
          <w:ilvl w:val="0"/>
          <w:numId w:val="101"/>
        </w:numPr>
        <w:ind w:hanging="294"/>
        <w:jc w:val="both"/>
        <w:rPr>
          <w:rFonts w:ascii="Times New Roman" w:hAnsi="Times New Roman" w:cs="Times New Roman"/>
          <w:sz w:val="24"/>
          <w:szCs w:val="24"/>
        </w:rPr>
      </w:pPr>
      <w:r w:rsidRPr="00227944">
        <w:rPr>
          <w:rFonts w:ascii="Times New Roman" w:hAnsi="Times New Roman" w:cs="Times New Roman"/>
          <w:sz w:val="24"/>
          <w:szCs w:val="24"/>
        </w:rPr>
        <w:t>predstavnici nastavnika, s</w:t>
      </w:r>
      <w:r w:rsidR="00992A56">
        <w:rPr>
          <w:rFonts w:ascii="Times New Roman" w:hAnsi="Times New Roman" w:cs="Times New Roman"/>
          <w:sz w:val="24"/>
          <w:szCs w:val="24"/>
        </w:rPr>
        <w:t xml:space="preserve">uradnika i drugih zaposlenika </w:t>
      </w:r>
      <w:r w:rsidRPr="00227944">
        <w:rPr>
          <w:rFonts w:ascii="Times New Roman" w:hAnsi="Times New Roman" w:cs="Times New Roman"/>
          <w:sz w:val="24"/>
          <w:szCs w:val="24"/>
        </w:rPr>
        <w:t xml:space="preserve"> </w:t>
      </w:r>
      <w:r w:rsidR="007C6605">
        <w:rPr>
          <w:rFonts w:ascii="Times New Roman" w:hAnsi="Times New Roman" w:cs="Times New Roman"/>
          <w:sz w:val="24"/>
          <w:szCs w:val="24"/>
        </w:rPr>
        <w:t>te</w:t>
      </w:r>
    </w:p>
    <w:p w:rsidR="00B15FDD" w:rsidRPr="00227944" w:rsidRDefault="00B15FDD" w:rsidP="00017B4D">
      <w:pPr>
        <w:pStyle w:val="NoSpacing"/>
        <w:numPr>
          <w:ilvl w:val="0"/>
          <w:numId w:val="101"/>
        </w:numPr>
        <w:ind w:hanging="294"/>
        <w:jc w:val="both"/>
        <w:rPr>
          <w:rFonts w:ascii="Times New Roman" w:hAnsi="Times New Roman" w:cs="Times New Roman"/>
          <w:sz w:val="24"/>
          <w:szCs w:val="24"/>
        </w:rPr>
      </w:pPr>
      <w:r w:rsidRPr="00227944">
        <w:rPr>
          <w:rFonts w:ascii="Times New Roman" w:hAnsi="Times New Roman" w:cs="Times New Roman"/>
          <w:sz w:val="24"/>
          <w:szCs w:val="24"/>
        </w:rPr>
        <w:t>studentski predstavnici.</w:t>
      </w:r>
    </w:p>
    <w:p w:rsidR="00B15FDD" w:rsidRPr="00227944" w:rsidRDefault="00B15FDD" w:rsidP="00017B4D">
      <w:pPr>
        <w:pStyle w:val="NoSpacing"/>
        <w:numPr>
          <w:ilvl w:val="0"/>
          <w:numId w:val="32"/>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Sastav vijeća veleučilišta, </w:t>
      </w:r>
      <w:r w:rsidRPr="00227944">
        <w:rPr>
          <w:rFonts w:ascii="Times New Roman" w:eastAsia="Times New Roman" w:hAnsi="Times New Roman" w:cs="Times New Roman"/>
          <w:sz w:val="24"/>
          <w:szCs w:val="24"/>
        </w:rPr>
        <w:t>izbor članova</w:t>
      </w:r>
      <w:r w:rsidR="007C6605">
        <w:rPr>
          <w:rFonts w:ascii="Times New Roman" w:eastAsia="Times New Roman" w:hAnsi="Times New Roman" w:cs="Times New Roman"/>
          <w:sz w:val="24"/>
          <w:szCs w:val="24"/>
        </w:rPr>
        <w:t xml:space="preserve"> ovoga</w:t>
      </w:r>
      <w:r w:rsidRPr="00227944">
        <w:rPr>
          <w:rFonts w:ascii="Times New Roman" w:eastAsia="Times New Roman" w:hAnsi="Times New Roman" w:cs="Times New Roman"/>
          <w:sz w:val="24"/>
          <w:szCs w:val="24"/>
        </w:rPr>
        <w:t xml:space="preserve"> vijeća i mandat </w:t>
      </w:r>
      <w:r w:rsidRPr="00227944">
        <w:rPr>
          <w:rFonts w:ascii="Times New Roman" w:hAnsi="Times New Roman" w:cs="Times New Roman"/>
          <w:sz w:val="24"/>
          <w:szCs w:val="24"/>
        </w:rPr>
        <w:t>propisuje se statutom veleučilišta. Studentski predstavnici, koje biraju studenti u skladu sa zakonom kojim se uređuju studentske organizacije i statutom veleučilišta, čine najmanje 15</w:t>
      </w:r>
      <w:r w:rsidR="00992A56">
        <w:rPr>
          <w:rFonts w:ascii="Times New Roman" w:hAnsi="Times New Roman" w:cs="Times New Roman"/>
          <w:sz w:val="24"/>
          <w:szCs w:val="24"/>
        </w:rPr>
        <w:t xml:space="preserve"> </w:t>
      </w:r>
      <w:r w:rsidRPr="00227944">
        <w:rPr>
          <w:rFonts w:ascii="Times New Roman" w:hAnsi="Times New Roman" w:cs="Times New Roman"/>
          <w:sz w:val="24"/>
          <w:szCs w:val="24"/>
        </w:rPr>
        <w:t>% članova vijeća.</w:t>
      </w:r>
    </w:p>
    <w:p w:rsidR="00B15FDD" w:rsidRPr="00227944" w:rsidRDefault="00B15FDD" w:rsidP="00017B4D">
      <w:pPr>
        <w:pStyle w:val="NoSpacing"/>
        <w:numPr>
          <w:ilvl w:val="0"/>
          <w:numId w:val="32"/>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Vijeće veleučilišta ima sljedeće ovlasti:</w:t>
      </w:r>
    </w:p>
    <w:p w:rsidR="00B15FDD" w:rsidRPr="00227944" w:rsidRDefault="00B15FDD" w:rsidP="00017B4D">
      <w:pPr>
        <w:pStyle w:val="NoSpacing"/>
        <w:numPr>
          <w:ilvl w:val="0"/>
          <w:numId w:val="33"/>
        </w:numPr>
        <w:jc w:val="both"/>
        <w:rPr>
          <w:rFonts w:ascii="Times New Roman" w:hAnsi="Times New Roman" w:cs="Times New Roman"/>
          <w:sz w:val="24"/>
          <w:szCs w:val="24"/>
        </w:rPr>
      </w:pPr>
      <w:r w:rsidRPr="00227944">
        <w:rPr>
          <w:rFonts w:ascii="Times New Roman" w:hAnsi="Times New Roman" w:cs="Times New Roman"/>
          <w:sz w:val="24"/>
          <w:szCs w:val="24"/>
        </w:rPr>
        <w:t>donosi odluke o nastavnim, znanstvenim, odnosno u</w:t>
      </w:r>
      <w:r w:rsidR="00992A56">
        <w:rPr>
          <w:rFonts w:ascii="Times New Roman" w:hAnsi="Times New Roman" w:cs="Times New Roman"/>
          <w:sz w:val="24"/>
          <w:szCs w:val="24"/>
        </w:rPr>
        <w:t>mjetničkim i stručnim pitanjima</w:t>
      </w:r>
      <w:r w:rsidR="00D4463B">
        <w:rPr>
          <w:rFonts w:ascii="Times New Roman" w:hAnsi="Times New Roman" w:cs="Times New Roman"/>
          <w:sz w:val="24"/>
          <w:szCs w:val="24"/>
        </w:rPr>
        <w:t>,</w:t>
      </w:r>
    </w:p>
    <w:p w:rsidR="00B15FDD" w:rsidRPr="00227944" w:rsidRDefault="00B15FDD" w:rsidP="00017B4D">
      <w:pPr>
        <w:pStyle w:val="NoSpacing"/>
        <w:numPr>
          <w:ilvl w:val="0"/>
          <w:numId w:val="33"/>
        </w:numPr>
        <w:jc w:val="both"/>
        <w:rPr>
          <w:rFonts w:ascii="Times New Roman" w:hAnsi="Times New Roman" w:cs="Times New Roman"/>
          <w:sz w:val="24"/>
          <w:szCs w:val="24"/>
        </w:rPr>
      </w:pPr>
      <w:r w:rsidRPr="00227944">
        <w:rPr>
          <w:rFonts w:ascii="Times New Roman" w:hAnsi="Times New Roman" w:cs="Times New Roman"/>
          <w:sz w:val="24"/>
          <w:szCs w:val="24"/>
        </w:rPr>
        <w:t>donosi dodatne kriterije za izbor na nastavna, su</w:t>
      </w:r>
      <w:r w:rsidR="00992A56">
        <w:rPr>
          <w:rFonts w:ascii="Times New Roman" w:hAnsi="Times New Roman" w:cs="Times New Roman"/>
          <w:sz w:val="24"/>
          <w:szCs w:val="24"/>
        </w:rPr>
        <w:t>radnička i stručna radna mjesta</w:t>
      </w:r>
      <w:r w:rsidR="00D4463B">
        <w:rPr>
          <w:rFonts w:ascii="Times New Roman" w:hAnsi="Times New Roman" w:cs="Times New Roman"/>
          <w:sz w:val="24"/>
          <w:szCs w:val="24"/>
        </w:rPr>
        <w:t>,</w:t>
      </w:r>
    </w:p>
    <w:p w:rsidR="00B15FDD" w:rsidRPr="00227944" w:rsidRDefault="00B15FDD" w:rsidP="00017B4D">
      <w:pPr>
        <w:pStyle w:val="NoSpacing"/>
        <w:numPr>
          <w:ilvl w:val="0"/>
          <w:numId w:val="33"/>
        </w:numPr>
        <w:jc w:val="both"/>
        <w:rPr>
          <w:rFonts w:ascii="Times New Roman" w:hAnsi="Times New Roman" w:cs="Times New Roman"/>
          <w:sz w:val="24"/>
          <w:szCs w:val="24"/>
        </w:rPr>
      </w:pPr>
      <w:r w:rsidRPr="00227944">
        <w:rPr>
          <w:rFonts w:ascii="Times New Roman" w:hAnsi="Times New Roman" w:cs="Times New Roman"/>
          <w:sz w:val="24"/>
          <w:szCs w:val="24"/>
        </w:rPr>
        <w:t>provodi reizbore i izbore na nastavna, su</w:t>
      </w:r>
      <w:r w:rsidR="00992A56">
        <w:rPr>
          <w:rFonts w:ascii="Times New Roman" w:hAnsi="Times New Roman" w:cs="Times New Roman"/>
          <w:sz w:val="24"/>
          <w:szCs w:val="24"/>
        </w:rPr>
        <w:t>radnička i stručna radna mjesta</w:t>
      </w:r>
      <w:r w:rsidR="00D4463B">
        <w:rPr>
          <w:rFonts w:ascii="Times New Roman" w:hAnsi="Times New Roman" w:cs="Times New Roman"/>
          <w:sz w:val="24"/>
          <w:szCs w:val="24"/>
        </w:rPr>
        <w:t>,</w:t>
      </w:r>
    </w:p>
    <w:p w:rsidR="00B15FDD" w:rsidRPr="00227944" w:rsidRDefault="00B15FDD" w:rsidP="00017B4D">
      <w:pPr>
        <w:pStyle w:val="NoSpacing"/>
        <w:numPr>
          <w:ilvl w:val="0"/>
          <w:numId w:val="33"/>
        </w:numPr>
        <w:jc w:val="both"/>
        <w:rPr>
          <w:rFonts w:ascii="Times New Roman" w:hAnsi="Times New Roman" w:cs="Times New Roman"/>
          <w:sz w:val="24"/>
          <w:szCs w:val="24"/>
        </w:rPr>
      </w:pPr>
      <w:r w:rsidRPr="00227944">
        <w:rPr>
          <w:rFonts w:ascii="Times New Roman" w:hAnsi="Times New Roman" w:cs="Times New Roman"/>
          <w:sz w:val="24"/>
          <w:szCs w:val="24"/>
        </w:rPr>
        <w:t>provodi reizbor</w:t>
      </w:r>
      <w:r w:rsidR="00992A56">
        <w:rPr>
          <w:rFonts w:ascii="Times New Roman" w:hAnsi="Times New Roman" w:cs="Times New Roman"/>
          <w:sz w:val="24"/>
          <w:szCs w:val="24"/>
        </w:rPr>
        <w:t>e i izbore naslovnih nastavnika</w:t>
      </w:r>
      <w:r w:rsidR="00D4463B">
        <w:rPr>
          <w:rFonts w:ascii="Times New Roman" w:hAnsi="Times New Roman" w:cs="Times New Roman"/>
          <w:sz w:val="24"/>
          <w:szCs w:val="24"/>
        </w:rPr>
        <w:t>,</w:t>
      </w:r>
    </w:p>
    <w:p w:rsidR="00B15FDD" w:rsidRPr="00227944" w:rsidRDefault="00B15FDD" w:rsidP="00017B4D">
      <w:pPr>
        <w:pStyle w:val="NoSpacing"/>
        <w:numPr>
          <w:ilvl w:val="0"/>
          <w:numId w:val="33"/>
        </w:numPr>
        <w:jc w:val="both"/>
        <w:rPr>
          <w:rFonts w:ascii="Times New Roman" w:hAnsi="Times New Roman" w:cs="Times New Roman"/>
          <w:sz w:val="24"/>
          <w:szCs w:val="24"/>
        </w:rPr>
      </w:pPr>
      <w:r w:rsidRPr="00227944">
        <w:rPr>
          <w:rFonts w:ascii="Times New Roman" w:hAnsi="Times New Roman" w:cs="Times New Roman"/>
          <w:sz w:val="24"/>
          <w:szCs w:val="24"/>
        </w:rPr>
        <w:t>utvrđuje broj upisnih mjesta na</w:t>
      </w:r>
      <w:r w:rsidRPr="00227944">
        <w:rPr>
          <w:rFonts w:ascii="Times New Roman" w:eastAsia="Times New Roman" w:hAnsi="Times New Roman" w:cs="Times New Roman"/>
          <w:sz w:val="24"/>
          <w:szCs w:val="24"/>
        </w:rPr>
        <w:t xml:space="preserve"> pojedinom studiju</w:t>
      </w:r>
      <w:r w:rsidR="00D4463B">
        <w:rPr>
          <w:rFonts w:ascii="Times New Roman" w:eastAsia="Times New Roman" w:hAnsi="Times New Roman" w:cs="Times New Roman"/>
          <w:sz w:val="24"/>
          <w:szCs w:val="24"/>
        </w:rPr>
        <w:t>,</w:t>
      </w:r>
    </w:p>
    <w:p w:rsidR="00B15FDD" w:rsidRPr="00227944" w:rsidRDefault="00B15FDD" w:rsidP="00017B4D">
      <w:pPr>
        <w:pStyle w:val="NoSpacing"/>
        <w:numPr>
          <w:ilvl w:val="0"/>
          <w:numId w:val="33"/>
        </w:numPr>
        <w:jc w:val="both"/>
        <w:rPr>
          <w:rFonts w:ascii="Times New Roman" w:hAnsi="Times New Roman" w:cs="Times New Roman"/>
          <w:sz w:val="24"/>
          <w:szCs w:val="24"/>
        </w:rPr>
      </w:pPr>
      <w:r w:rsidRPr="00227944">
        <w:rPr>
          <w:rFonts w:ascii="Times New Roman" w:hAnsi="Times New Roman" w:cs="Times New Roman"/>
          <w:sz w:val="24"/>
          <w:szCs w:val="24"/>
        </w:rPr>
        <w:t>predlaže upra</w:t>
      </w:r>
      <w:r w:rsidR="00992A56">
        <w:rPr>
          <w:rFonts w:ascii="Times New Roman" w:hAnsi="Times New Roman" w:cs="Times New Roman"/>
          <w:sz w:val="24"/>
          <w:szCs w:val="24"/>
        </w:rPr>
        <w:t>vnom vijeću kandidate za dekana</w:t>
      </w:r>
      <w:r w:rsidR="00D4463B">
        <w:rPr>
          <w:rFonts w:ascii="Times New Roman" w:hAnsi="Times New Roman" w:cs="Times New Roman"/>
          <w:sz w:val="24"/>
          <w:szCs w:val="24"/>
        </w:rPr>
        <w:t>,</w:t>
      </w:r>
    </w:p>
    <w:p w:rsidR="00B15FDD" w:rsidRPr="00227944" w:rsidRDefault="00B15FDD" w:rsidP="00017B4D">
      <w:pPr>
        <w:pStyle w:val="NoSpacing"/>
        <w:numPr>
          <w:ilvl w:val="0"/>
          <w:numId w:val="33"/>
        </w:numPr>
        <w:jc w:val="both"/>
        <w:rPr>
          <w:rFonts w:ascii="Times New Roman" w:hAnsi="Times New Roman" w:cs="Times New Roman"/>
          <w:sz w:val="24"/>
          <w:szCs w:val="24"/>
        </w:rPr>
      </w:pPr>
      <w:r w:rsidRPr="00227944">
        <w:rPr>
          <w:rFonts w:ascii="Times New Roman" w:hAnsi="Times New Roman" w:cs="Times New Roman"/>
          <w:sz w:val="24"/>
          <w:szCs w:val="24"/>
        </w:rPr>
        <w:t xml:space="preserve">predlaže upravnom vijeću </w:t>
      </w:r>
      <w:r w:rsidR="00992A56">
        <w:rPr>
          <w:rFonts w:ascii="Times New Roman" w:hAnsi="Times New Roman" w:cs="Times New Roman"/>
          <w:sz w:val="24"/>
          <w:szCs w:val="24"/>
        </w:rPr>
        <w:t>strategiju razvoja veleučilišta</w:t>
      </w:r>
      <w:r w:rsidR="00D4463B">
        <w:rPr>
          <w:rFonts w:ascii="Times New Roman" w:hAnsi="Times New Roman" w:cs="Times New Roman"/>
          <w:sz w:val="24"/>
          <w:szCs w:val="24"/>
        </w:rPr>
        <w:t>,</w:t>
      </w:r>
    </w:p>
    <w:p w:rsidR="00B15FDD" w:rsidRPr="00227944" w:rsidRDefault="00B15FDD" w:rsidP="00017B4D">
      <w:pPr>
        <w:pStyle w:val="NoSpacing"/>
        <w:numPr>
          <w:ilvl w:val="0"/>
          <w:numId w:val="33"/>
        </w:numPr>
        <w:jc w:val="both"/>
        <w:rPr>
          <w:rFonts w:ascii="Times New Roman" w:hAnsi="Times New Roman" w:cs="Times New Roman"/>
          <w:sz w:val="24"/>
          <w:szCs w:val="24"/>
        </w:rPr>
      </w:pPr>
      <w:r w:rsidRPr="00227944">
        <w:rPr>
          <w:rFonts w:ascii="Times New Roman" w:hAnsi="Times New Roman" w:cs="Times New Roman"/>
          <w:sz w:val="24"/>
          <w:szCs w:val="24"/>
        </w:rPr>
        <w:t>predlaže upravnom vijeću</w:t>
      </w:r>
      <w:r w:rsidR="00992A56">
        <w:rPr>
          <w:rFonts w:ascii="Times New Roman" w:hAnsi="Times New Roman" w:cs="Times New Roman"/>
          <w:sz w:val="24"/>
          <w:szCs w:val="24"/>
        </w:rPr>
        <w:t xml:space="preserve"> ustroj novih stručnih studija </w:t>
      </w:r>
      <w:r w:rsidR="00D4463B">
        <w:rPr>
          <w:rFonts w:ascii="Times New Roman" w:hAnsi="Times New Roman" w:cs="Times New Roman"/>
          <w:sz w:val="24"/>
          <w:szCs w:val="24"/>
        </w:rPr>
        <w:t>i</w:t>
      </w:r>
    </w:p>
    <w:p w:rsidR="00B15FDD" w:rsidRPr="00227944" w:rsidRDefault="00B15FDD" w:rsidP="00017B4D">
      <w:pPr>
        <w:pStyle w:val="NoSpacing"/>
        <w:numPr>
          <w:ilvl w:val="0"/>
          <w:numId w:val="33"/>
        </w:numPr>
        <w:jc w:val="both"/>
        <w:rPr>
          <w:rFonts w:ascii="Times New Roman" w:hAnsi="Times New Roman" w:cs="Times New Roman"/>
          <w:sz w:val="24"/>
          <w:szCs w:val="24"/>
        </w:rPr>
      </w:pPr>
      <w:r w:rsidRPr="00227944">
        <w:rPr>
          <w:rFonts w:ascii="Times New Roman" w:hAnsi="Times New Roman" w:cs="Times New Roman"/>
          <w:sz w:val="24"/>
          <w:szCs w:val="24"/>
        </w:rPr>
        <w:t>obavlja druge poslove u skladu sa statutom i drugim općim aktima veleučilišta.</w:t>
      </w:r>
    </w:p>
    <w:p w:rsidR="00B15FDD" w:rsidRPr="00227944" w:rsidRDefault="00B15FDD" w:rsidP="00017B4D">
      <w:pPr>
        <w:pStyle w:val="NoSpacing"/>
        <w:numPr>
          <w:ilvl w:val="0"/>
          <w:numId w:val="32"/>
        </w:numPr>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 xml:space="preserve">Vijeće veleučilišta odluke donosi na sjednicama. Sjednicu saziva i njome predsjeda dekan. Način rada i odlučivanja </w:t>
      </w:r>
      <w:r w:rsidRPr="00227944">
        <w:rPr>
          <w:rFonts w:ascii="Times New Roman" w:hAnsi="Times New Roman" w:cs="Times New Roman"/>
          <w:sz w:val="24"/>
          <w:szCs w:val="24"/>
        </w:rPr>
        <w:t xml:space="preserve">vijeća veleučilišta </w:t>
      </w:r>
      <w:r w:rsidRPr="00227944">
        <w:rPr>
          <w:rFonts w:ascii="Times New Roman" w:eastAsia="Times New Roman" w:hAnsi="Times New Roman" w:cs="Times New Roman"/>
          <w:sz w:val="24"/>
          <w:szCs w:val="24"/>
        </w:rPr>
        <w:t>propisuje se poslovnikom o radu</w:t>
      </w:r>
      <w:r w:rsidRPr="00227944">
        <w:rPr>
          <w:rFonts w:ascii="Times New Roman" w:hAnsi="Times New Roman" w:cs="Times New Roman"/>
          <w:sz w:val="24"/>
          <w:szCs w:val="24"/>
        </w:rPr>
        <w:t xml:space="preserve"> vijeća veleučilišta. Na sjednice vijeća veleučilišta poziva se predstavnik na veleučilištu reprezentativnih sindikata u </w:t>
      </w:r>
      <w:r w:rsidR="00992A56">
        <w:rPr>
          <w:rFonts w:ascii="Times New Roman" w:hAnsi="Times New Roman" w:cs="Times New Roman"/>
          <w:sz w:val="24"/>
          <w:szCs w:val="24"/>
        </w:rPr>
        <w:t>djelatnosti visokog obrazovanja</w:t>
      </w:r>
      <w:r w:rsidR="00D4463B">
        <w:rPr>
          <w:rFonts w:ascii="Times New Roman" w:hAnsi="Times New Roman" w:cs="Times New Roman"/>
          <w:sz w:val="24"/>
          <w:szCs w:val="24"/>
        </w:rPr>
        <w:t>,</w:t>
      </w:r>
      <w:r w:rsidRPr="00227944">
        <w:rPr>
          <w:rFonts w:ascii="Times New Roman" w:hAnsi="Times New Roman" w:cs="Times New Roman"/>
          <w:sz w:val="24"/>
          <w:szCs w:val="24"/>
        </w:rPr>
        <w:t xml:space="preserve"> koji sudjeluje u radu vijeća veleučilišta bez prava glasa.</w:t>
      </w:r>
    </w:p>
    <w:p w:rsidR="00B15FDD" w:rsidRPr="00227944" w:rsidRDefault="00B15FDD" w:rsidP="00017B4D">
      <w:pPr>
        <w:pStyle w:val="NoSpacing"/>
        <w:numPr>
          <w:ilvl w:val="0"/>
          <w:numId w:val="32"/>
        </w:numPr>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Studentski predstavnici u vijeću veleučilišta imaju pravo suspenzivnog veta pri odlučivanju o pitanjima promjene uvjeta studija, izmjene nastavnih programa i izvedbenog plana studija, pitanjima studentskog standarda te drugim pitanjima važn</w:t>
      </w:r>
      <w:r w:rsidR="00E6407A">
        <w:rPr>
          <w:rFonts w:ascii="Times New Roman" w:eastAsia="Times New Roman" w:hAnsi="Times New Roman" w:cs="Times New Roman"/>
          <w:sz w:val="24"/>
          <w:szCs w:val="24"/>
        </w:rPr>
        <w:t>im</w:t>
      </w:r>
      <w:r w:rsidRPr="00227944">
        <w:rPr>
          <w:rFonts w:ascii="Times New Roman" w:eastAsia="Times New Roman" w:hAnsi="Times New Roman" w:cs="Times New Roman"/>
          <w:sz w:val="24"/>
          <w:szCs w:val="24"/>
        </w:rPr>
        <w:t xml:space="preserve"> za studente koja su uređena statutom veleučilišta. Način upotrebe suspenzivnog veta i potrebna većina prilikom obveznog ponovnog odlučivanja propisuj</w:t>
      </w:r>
      <w:r w:rsidR="00E6407A">
        <w:rPr>
          <w:rFonts w:ascii="Times New Roman" w:eastAsia="Times New Roman" w:hAnsi="Times New Roman" w:cs="Times New Roman"/>
          <w:sz w:val="24"/>
          <w:szCs w:val="24"/>
        </w:rPr>
        <w:t>u</w:t>
      </w:r>
      <w:r w:rsidRPr="00227944">
        <w:rPr>
          <w:rFonts w:ascii="Times New Roman" w:eastAsia="Times New Roman" w:hAnsi="Times New Roman" w:cs="Times New Roman"/>
          <w:sz w:val="24"/>
          <w:szCs w:val="24"/>
        </w:rPr>
        <w:t xml:space="preserve"> se statutom veleučilišta. Studentski predstavnici u vijeću veleučilišta ne sudjeluju u glas</w:t>
      </w:r>
      <w:r w:rsidR="00E6407A">
        <w:rPr>
          <w:rFonts w:ascii="Times New Roman" w:eastAsia="Times New Roman" w:hAnsi="Times New Roman" w:cs="Times New Roman"/>
          <w:sz w:val="24"/>
          <w:szCs w:val="24"/>
        </w:rPr>
        <w:t>a</w:t>
      </w:r>
      <w:r w:rsidRPr="00227944">
        <w:rPr>
          <w:rFonts w:ascii="Times New Roman" w:eastAsia="Times New Roman" w:hAnsi="Times New Roman" w:cs="Times New Roman"/>
          <w:sz w:val="24"/>
          <w:szCs w:val="24"/>
        </w:rPr>
        <w:t>nju u postupku izbora nastavnika i suradnika na radna mjesta te u postupku izbora dekana i prodekana.</w:t>
      </w:r>
    </w:p>
    <w:p w:rsidR="00B15FDD" w:rsidRPr="00227944" w:rsidRDefault="00B15FDD" w:rsidP="00B15FDD">
      <w:pPr>
        <w:pStyle w:val="NoSpacing"/>
        <w:jc w:val="both"/>
        <w:rPr>
          <w:rFonts w:ascii="Times New Roman" w:eastAsia="Times New Roman" w:hAnsi="Times New Roman" w:cs="Times New Roman"/>
          <w:sz w:val="24"/>
          <w:szCs w:val="24"/>
        </w:rPr>
      </w:pPr>
    </w:p>
    <w:p w:rsidR="00B15FDD" w:rsidRPr="00227944" w:rsidRDefault="00B15FDD" w:rsidP="00B15FDD">
      <w:pPr>
        <w:spacing w:after="0" w:line="240" w:lineRule="auto"/>
        <w:jc w:val="center"/>
        <w:rPr>
          <w:rFonts w:ascii="Times New Roman" w:hAnsi="Times New Roman" w:cs="Times New Roman"/>
          <w:b/>
          <w:i/>
          <w:sz w:val="24"/>
          <w:szCs w:val="24"/>
        </w:rPr>
      </w:pPr>
      <w:r w:rsidRPr="00227944">
        <w:rPr>
          <w:rFonts w:ascii="Times New Roman" w:hAnsi="Times New Roman" w:cs="Times New Roman"/>
          <w:b/>
          <w:i/>
          <w:sz w:val="24"/>
          <w:szCs w:val="24"/>
        </w:rPr>
        <w:t>Dekan veleučilišta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eastAsia="Times New Roman" w:hAnsi="Times New Roman" w:cs="Times New Roman"/>
          <w:b/>
          <w:sz w:val="24"/>
          <w:szCs w:val="24"/>
        </w:rPr>
        <w:t>Članak 27.</w:t>
      </w:r>
    </w:p>
    <w:p w:rsidR="00B15FDD" w:rsidRPr="00227944" w:rsidRDefault="00B15FDD" w:rsidP="00017B4D">
      <w:pPr>
        <w:pStyle w:val="NoSpacing"/>
        <w:numPr>
          <w:ilvl w:val="0"/>
          <w:numId w:val="34"/>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Dekan je čelnik veleučilišta. Dekan predstavlja i zastupa veleučilište te odgovara za zakonitost rada veleučilišta. Dekan ima ovlasti i obveze ravnatelja ustanove. </w:t>
      </w:r>
    </w:p>
    <w:p w:rsidR="00B15FDD" w:rsidRPr="00227944" w:rsidRDefault="00B15FDD" w:rsidP="00017B4D">
      <w:pPr>
        <w:pStyle w:val="NoSpacing"/>
        <w:numPr>
          <w:ilvl w:val="0"/>
          <w:numId w:val="34"/>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Dekan veleučilišta ima sljedeće ovlasti: </w:t>
      </w:r>
    </w:p>
    <w:p w:rsidR="00B15FDD" w:rsidRPr="00227944" w:rsidRDefault="00B15FDD" w:rsidP="00017B4D">
      <w:pPr>
        <w:pStyle w:val="NoSpacing"/>
        <w:numPr>
          <w:ilvl w:val="0"/>
          <w:numId w:val="35"/>
        </w:numPr>
        <w:jc w:val="both"/>
        <w:rPr>
          <w:rFonts w:ascii="Times New Roman" w:hAnsi="Times New Roman" w:cs="Times New Roman"/>
          <w:sz w:val="24"/>
          <w:szCs w:val="24"/>
        </w:rPr>
      </w:pPr>
      <w:r w:rsidRPr="00227944">
        <w:rPr>
          <w:rFonts w:ascii="Times New Roman" w:hAnsi="Times New Roman" w:cs="Times New Roman"/>
          <w:sz w:val="24"/>
          <w:szCs w:val="24"/>
        </w:rPr>
        <w:t>organizira rad i poslovanje veleučilišta</w:t>
      </w:r>
      <w:r w:rsidR="00D4463B">
        <w:rPr>
          <w:rFonts w:ascii="Times New Roman" w:hAnsi="Times New Roman" w:cs="Times New Roman"/>
          <w:sz w:val="24"/>
          <w:szCs w:val="24"/>
        </w:rPr>
        <w:t>,</w:t>
      </w:r>
    </w:p>
    <w:p w:rsidR="00B15FDD" w:rsidRPr="00227944" w:rsidRDefault="00B15FDD" w:rsidP="00017B4D">
      <w:pPr>
        <w:pStyle w:val="NoSpacing"/>
        <w:numPr>
          <w:ilvl w:val="0"/>
          <w:numId w:val="35"/>
        </w:numPr>
        <w:jc w:val="both"/>
        <w:rPr>
          <w:rFonts w:ascii="Times New Roman" w:hAnsi="Times New Roman" w:cs="Times New Roman"/>
          <w:sz w:val="24"/>
          <w:szCs w:val="24"/>
        </w:rPr>
      </w:pPr>
      <w:r w:rsidRPr="00227944">
        <w:rPr>
          <w:rFonts w:ascii="Times New Roman" w:hAnsi="Times New Roman" w:cs="Times New Roman"/>
          <w:sz w:val="24"/>
          <w:szCs w:val="24"/>
        </w:rPr>
        <w:t>saziva i predsjeda</w:t>
      </w:r>
      <w:r w:rsidR="00E6407A">
        <w:rPr>
          <w:rFonts w:ascii="Times New Roman" w:hAnsi="Times New Roman" w:cs="Times New Roman"/>
          <w:sz w:val="24"/>
          <w:szCs w:val="24"/>
        </w:rPr>
        <w:t xml:space="preserve"> sjednicama vijeća veleučilišta</w:t>
      </w:r>
      <w:r w:rsidR="00D4463B">
        <w:rPr>
          <w:rFonts w:ascii="Times New Roman" w:hAnsi="Times New Roman" w:cs="Times New Roman"/>
          <w:sz w:val="24"/>
          <w:szCs w:val="24"/>
        </w:rPr>
        <w:t>,</w:t>
      </w:r>
    </w:p>
    <w:p w:rsidR="00B15FDD" w:rsidRPr="00227944" w:rsidRDefault="00B15FDD" w:rsidP="00017B4D">
      <w:pPr>
        <w:pStyle w:val="NoSpacing"/>
        <w:numPr>
          <w:ilvl w:val="0"/>
          <w:numId w:val="35"/>
        </w:numPr>
        <w:jc w:val="both"/>
        <w:rPr>
          <w:rFonts w:ascii="Times New Roman" w:hAnsi="Times New Roman" w:cs="Times New Roman"/>
          <w:sz w:val="24"/>
          <w:szCs w:val="24"/>
        </w:rPr>
      </w:pPr>
      <w:r w:rsidRPr="00227944">
        <w:rPr>
          <w:rFonts w:ascii="Times New Roman" w:hAnsi="Times New Roman" w:cs="Times New Roman"/>
          <w:sz w:val="24"/>
          <w:szCs w:val="24"/>
        </w:rPr>
        <w:t>predlaže upravnom vijeću donošenje općih akata te donosi opće akte, osim onih koje u skladu sa</w:t>
      </w:r>
      <w:r w:rsidR="00E6407A">
        <w:rPr>
          <w:rFonts w:ascii="Times New Roman" w:hAnsi="Times New Roman" w:cs="Times New Roman"/>
          <w:sz w:val="24"/>
          <w:szCs w:val="24"/>
        </w:rPr>
        <w:t xml:space="preserve"> statutom donosi upravno vijeće</w:t>
      </w:r>
      <w:r w:rsidR="00D4463B">
        <w:rPr>
          <w:rFonts w:ascii="Times New Roman" w:hAnsi="Times New Roman" w:cs="Times New Roman"/>
          <w:sz w:val="24"/>
          <w:szCs w:val="24"/>
        </w:rPr>
        <w:t>,</w:t>
      </w:r>
    </w:p>
    <w:p w:rsidR="00B15FDD" w:rsidRPr="00227944" w:rsidRDefault="00B15FDD" w:rsidP="00017B4D">
      <w:pPr>
        <w:pStyle w:val="NoSpacing"/>
        <w:numPr>
          <w:ilvl w:val="0"/>
          <w:numId w:val="35"/>
        </w:numPr>
        <w:jc w:val="both"/>
        <w:rPr>
          <w:rFonts w:ascii="Times New Roman" w:hAnsi="Times New Roman" w:cs="Times New Roman"/>
          <w:sz w:val="24"/>
          <w:szCs w:val="24"/>
        </w:rPr>
      </w:pPr>
      <w:r w:rsidRPr="00227944">
        <w:rPr>
          <w:rFonts w:ascii="Times New Roman" w:hAnsi="Times New Roman" w:cs="Times New Roman"/>
          <w:sz w:val="24"/>
          <w:szCs w:val="24"/>
        </w:rPr>
        <w:t>izrađuje prijedlog p</w:t>
      </w:r>
      <w:r w:rsidR="00E6407A">
        <w:rPr>
          <w:rFonts w:ascii="Times New Roman" w:hAnsi="Times New Roman" w:cs="Times New Roman"/>
          <w:sz w:val="24"/>
          <w:szCs w:val="24"/>
        </w:rPr>
        <w:t>rogramskog ugovora veleučilišta</w:t>
      </w:r>
      <w:r w:rsidR="00D4463B">
        <w:rPr>
          <w:rFonts w:ascii="Times New Roman" w:hAnsi="Times New Roman" w:cs="Times New Roman"/>
          <w:sz w:val="24"/>
          <w:szCs w:val="24"/>
        </w:rPr>
        <w:t>,</w:t>
      </w:r>
    </w:p>
    <w:p w:rsidR="00B15FDD" w:rsidRPr="00227944" w:rsidRDefault="00B15FDD" w:rsidP="00017B4D">
      <w:pPr>
        <w:pStyle w:val="NoSpacing"/>
        <w:numPr>
          <w:ilvl w:val="0"/>
          <w:numId w:val="35"/>
        </w:numPr>
        <w:jc w:val="both"/>
        <w:rPr>
          <w:rFonts w:ascii="Times New Roman" w:hAnsi="Times New Roman" w:cs="Times New Roman"/>
          <w:sz w:val="24"/>
          <w:szCs w:val="24"/>
        </w:rPr>
      </w:pPr>
      <w:r w:rsidRPr="00227944">
        <w:rPr>
          <w:rFonts w:ascii="Times New Roman" w:hAnsi="Times New Roman" w:cs="Times New Roman"/>
          <w:sz w:val="24"/>
          <w:szCs w:val="24"/>
        </w:rPr>
        <w:t xml:space="preserve">predlaže proračun </w:t>
      </w:r>
      <w:r w:rsidR="00E6407A">
        <w:rPr>
          <w:rFonts w:ascii="Times New Roman" w:hAnsi="Times New Roman" w:cs="Times New Roman"/>
          <w:sz w:val="24"/>
          <w:szCs w:val="24"/>
        </w:rPr>
        <w:t>i financijski plan veleučilišta</w:t>
      </w:r>
      <w:r w:rsidR="00D4463B">
        <w:rPr>
          <w:rFonts w:ascii="Times New Roman" w:hAnsi="Times New Roman" w:cs="Times New Roman"/>
          <w:sz w:val="24"/>
          <w:szCs w:val="24"/>
        </w:rPr>
        <w:t>,</w:t>
      </w:r>
    </w:p>
    <w:p w:rsidR="00B15FDD" w:rsidRPr="00227944" w:rsidRDefault="00B15FDD" w:rsidP="00017B4D">
      <w:pPr>
        <w:pStyle w:val="NoSpacing"/>
        <w:numPr>
          <w:ilvl w:val="0"/>
          <w:numId w:val="35"/>
        </w:numPr>
        <w:jc w:val="both"/>
        <w:rPr>
          <w:rFonts w:ascii="Times New Roman" w:hAnsi="Times New Roman" w:cs="Times New Roman"/>
          <w:sz w:val="24"/>
          <w:szCs w:val="24"/>
        </w:rPr>
      </w:pPr>
      <w:r w:rsidRPr="00227944">
        <w:rPr>
          <w:rFonts w:ascii="Times New Roman" w:hAnsi="Times New Roman" w:cs="Times New Roman"/>
          <w:sz w:val="24"/>
          <w:szCs w:val="24"/>
        </w:rPr>
        <w:t>upravlja izvršenjem proračuna veleučilišta u skladu s ovim Zakonom, statutom i odredbama programsk</w:t>
      </w:r>
      <w:r w:rsidR="00E6407A">
        <w:rPr>
          <w:rFonts w:ascii="Times New Roman" w:hAnsi="Times New Roman" w:cs="Times New Roman"/>
          <w:sz w:val="24"/>
          <w:szCs w:val="24"/>
        </w:rPr>
        <w:t>og ugovora</w:t>
      </w:r>
      <w:r w:rsidR="00D4463B">
        <w:rPr>
          <w:rFonts w:ascii="Times New Roman" w:hAnsi="Times New Roman" w:cs="Times New Roman"/>
          <w:sz w:val="24"/>
          <w:szCs w:val="24"/>
        </w:rPr>
        <w:t>,</w:t>
      </w:r>
    </w:p>
    <w:p w:rsidR="00B15FDD" w:rsidRPr="00227944" w:rsidRDefault="00E6407A" w:rsidP="00017B4D">
      <w:pPr>
        <w:pStyle w:val="NoSpacing"/>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upravlja imovinom veleučilišta uz suglasnost upravnog vijeća </w:t>
      </w:r>
      <w:r w:rsidR="00D4463B">
        <w:rPr>
          <w:rFonts w:ascii="Times New Roman" w:hAnsi="Times New Roman" w:cs="Times New Roman"/>
          <w:sz w:val="24"/>
          <w:szCs w:val="24"/>
        </w:rPr>
        <w:t>i</w:t>
      </w:r>
    </w:p>
    <w:p w:rsidR="00B15FDD" w:rsidRPr="00227944" w:rsidRDefault="00B15FDD" w:rsidP="00017B4D">
      <w:pPr>
        <w:pStyle w:val="NoSpacing"/>
        <w:numPr>
          <w:ilvl w:val="0"/>
          <w:numId w:val="35"/>
        </w:numPr>
        <w:jc w:val="both"/>
        <w:rPr>
          <w:rFonts w:ascii="Times New Roman" w:hAnsi="Times New Roman" w:cs="Times New Roman"/>
          <w:sz w:val="24"/>
          <w:szCs w:val="24"/>
        </w:rPr>
      </w:pPr>
      <w:r w:rsidRPr="00227944">
        <w:rPr>
          <w:rFonts w:ascii="Times New Roman" w:hAnsi="Times New Roman" w:cs="Times New Roman"/>
          <w:sz w:val="24"/>
          <w:szCs w:val="24"/>
        </w:rPr>
        <w:t>obavlja druge poslove utvrđene zakonom, statutom i drugim općim aktima veleučilišta.</w:t>
      </w:r>
    </w:p>
    <w:p w:rsidR="00B15FDD" w:rsidRPr="00227944" w:rsidRDefault="00B15FDD" w:rsidP="00017B4D">
      <w:pPr>
        <w:pStyle w:val="NoSpacing"/>
        <w:numPr>
          <w:ilvl w:val="0"/>
          <w:numId w:val="34"/>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Dekan je obvezan podnijeti upravnom vijeću i vijeću veleučilišta godišnje izvješće o provedbi strategije razvoja veleučilišta, izvješće o poslovanju i</w:t>
      </w:r>
      <w:r w:rsidR="00E6407A">
        <w:rPr>
          <w:rFonts w:ascii="Times New Roman" w:hAnsi="Times New Roman" w:cs="Times New Roman"/>
          <w:sz w:val="24"/>
          <w:szCs w:val="24"/>
        </w:rPr>
        <w:t xml:space="preserve"> provedbi programskog ugovora te </w:t>
      </w:r>
      <w:r w:rsidRPr="00227944">
        <w:rPr>
          <w:rFonts w:ascii="Times New Roman" w:hAnsi="Times New Roman" w:cs="Times New Roman"/>
          <w:sz w:val="24"/>
          <w:szCs w:val="24"/>
        </w:rPr>
        <w:t xml:space="preserve">druga izvješća propisana statutom veleučilišta. </w:t>
      </w:r>
    </w:p>
    <w:p w:rsidR="00B15FDD" w:rsidRPr="00227944" w:rsidRDefault="00B15FDD" w:rsidP="00017B4D">
      <w:pPr>
        <w:pStyle w:val="NoSpacing"/>
        <w:numPr>
          <w:ilvl w:val="0"/>
          <w:numId w:val="34"/>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lastRenderedPageBreak/>
        <w:t>Dekanu u radu pomažu prodekani. Prodekane imenuje i razrješava upravno vijeće na prijedlog dekana.</w:t>
      </w:r>
    </w:p>
    <w:p w:rsidR="00B15FDD" w:rsidRPr="00227944" w:rsidRDefault="00B15FDD" w:rsidP="00B15FDD">
      <w:pPr>
        <w:pStyle w:val="NoSpacing"/>
        <w:jc w:val="both"/>
        <w:rPr>
          <w:rFonts w:ascii="Times New Roman" w:hAnsi="Times New Roman" w:cs="Times New Roman"/>
          <w:i/>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Izbor i razrješenje dekana veleučilišta</w:t>
      </w:r>
    </w:p>
    <w:p w:rsidR="00B15FDD" w:rsidRPr="00227944" w:rsidRDefault="00B15FDD" w:rsidP="00B15FDD">
      <w:pPr>
        <w:pStyle w:val="NoSpacing"/>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28.</w:t>
      </w:r>
    </w:p>
    <w:p w:rsidR="00B15FDD" w:rsidRPr="00227944" w:rsidRDefault="00B15FDD" w:rsidP="00017B4D">
      <w:pPr>
        <w:pStyle w:val="NoSpacing"/>
        <w:numPr>
          <w:ilvl w:val="0"/>
          <w:numId w:val="36"/>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Dekana javnog veleučilišta bira upravno vijeće iz reda viših predavača, profesora stručnog studija, profesora stručnog studija u trajnom izboru ili nastavnika izabranih na znanstveno-nastavno, odnosno umjetničko-nastavno radno mjesto.</w:t>
      </w:r>
    </w:p>
    <w:p w:rsidR="00B15FDD" w:rsidRPr="00227944" w:rsidRDefault="00B15FDD" w:rsidP="00017B4D">
      <w:pPr>
        <w:pStyle w:val="NoSpacing"/>
        <w:numPr>
          <w:ilvl w:val="0"/>
          <w:numId w:val="36"/>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Dekan javnog veleučilišta zasniva radni odnos u punom radnom vremenu.</w:t>
      </w:r>
    </w:p>
    <w:p w:rsidR="00B15FDD" w:rsidRPr="00227944" w:rsidRDefault="00B15FDD" w:rsidP="00017B4D">
      <w:pPr>
        <w:pStyle w:val="NoSpacing"/>
        <w:numPr>
          <w:ilvl w:val="0"/>
          <w:numId w:val="36"/>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Postupak i uvjeti za izbor dekana veleučilišta propisuju se statutom veleučilišta. Ako u postupku izbora dekan ne bude izabran, izbori će se ponoviti. </w:t>
      </w:r>
    </w:p>
    <w:p w:rsidR="00B15FDD" w:rsidRPr="00227944" w:rsidRDefault="00B15FDD" w:rsidP="00017B4D">
      <w:pPr>
        <w:pStyle w:val="NoSpacing"/>
        <w:numPr>
          <w:ilvl w:val="0"/>
          <w:numId w:val="36"/>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Mandat dekana na javnom veleučilištu traje tri godine i može se jednom uzastopno ponoviti. </w:t>
      </w:r>
    </w:p>
    <w:p w:rsidR="00B15FDD" w:rsidRPr="00227944" w:rsidRDefault="00B15FDD" w:rsidP="00017B4D">
      <w:pPr>
        <w:pStyle w:val="NoSpacing"/>
        <w:numPr>
          <w:ilvl w:val="0"/>
          <w:numId w:val="36"/>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Dekanu veleučilišta prestaje mandat prije vremena na koje je izabran: </w:t>
      </w:r>
    </w:p>
    <w:p w:rsidR="00B15FDD" w:rsidRPr="00227944" w:rsidRDefault="00D4463B" w:rsidP="00017B4D">
      <w:pPr>
        <w:pStyle w:val="NoSpacing"/>
        <w:numPr>
          <w:ilvl w:val="1"/>
          <w:numId w:val="37"/>
        </w:numPr>
        <w:ind w:left="709"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15FDD" w:rsidRPr="00227944">
        <w:rPr>
          <w:rFonts w:ascii="Times New Roman" w:eastAsia="Times New Roman" w:hAnsi="Times New Roman" w:cs="Times New Roman"/>
          <w:sz w:val="24"/>
          <w:szCs w:val="24"/>
        </w:rPr>
        <w:t>mirovljenjem</w:t>
      </w:r>
      <w:r>
        <w:rPr>
          <w:rFonts w:ascii="Times New Roman" w:eastAsia="Times New Roman" w:hAnsi="Times New Roman" w:cs="Times New Roman"/>
          <w:sz w:val="24"/>
          <w:szCs w:val="24"/>
        </w:rPr>
        <w:t>,</w:t>
      </w:r>
    </w:p>
    <w:p w:rsidR="00B15FDD" w:rsidRPr="00227944" w:rsidRDefault="00B15FDD" w:rsidP="00017B4D">
      <w:pPr>
        <w:pStyle w:val="NoSpacing"/>
        <w:numPr>
          <w:ilvl w:val="1"/>
          <w:numId w:val="37"/>
        </w:numPr>
        <w:ind w:left="709" w:hanging="283"/>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prestankom ugovor</w:t>
      </w:r>
      <w:r w:rsidR="00E6407A">
        <w:rPr>
          <w:rFonts w:ascii="Times New Roman" w:eastAsia="Times New Roman" w:hAnsi="Times New Roman" w:cs="Times New Roman"/>
          <w:sz w:val="24"/>
          <w:szCs w:val="24"/>
        </w:rPr>
        <w:t>a o radu u punom radnom vremenu</w:t>
      </w:r>
      <w:r w:rsidR="00D4463B">
        <w:rPr>
          <w:rFonts w:ascii="Times New Roman" w:eastAsia="Times New Roman" w:hAnsi="Times New Roman" w:cs="Times New Roman"/>
          <w:sz w:val="24"/>
          <w:szCs w:val="24"/>
        </w:rPr>
        <w:t>,</w:t>
      </w:r>
    </w:p>
    <w:p w:rsidR="00B15FDD" w:rsidRPr="00227944" w:rsidRDefault="00B15FDD" w:rsidP="00017B4D">
      <w:pPr>
        <w:pStyle w:val="NoSpacing"/>
        <w:numPr>
          <w:ilvl w:val="1"/>
          <w:numId w:val="37"/>
        </w:numPr>
        <w:ind w:left="709" w:hanging="283"/>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prelaskom na drugu dužn</w:t>
      </w:r>
      <w:r w:rsidR="00D4463B">
        <w:rPr>
          <w:rFonts w:ascii="Times New Roman" w:eastAsia="Times New Roman" w:hAnsi="Times New Roman" w:cs="Times New Roman"/>
          <w:sz w:val="24"/>
          <w:szCs w:val="24"/>
        </w:rPr>
        <w:t>ost ili</w:t>
      </w:r>
    </w:p>
    <w:p w:rsidR="00B15FDD" w:rsidRPr="00227944" w:rsidRDefault="00B15FDD" w:rsidP="00017B4D">
      <w:pPr>
        <w:pStyle w:val="NoSpacing"/>
        <w:numPr>
          <w:ilvl w:val="1"/>
          <w:numId w:val="37"/>
        </w:numPr>
        <w:ind w:left="709" w:hanging="283"/>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zasnivanjem radnog odnosa s drugom pravnom osobom. </w:t>
      </w:r>
    </w:p>
    <w:p w:rsidR="00B15FDD" w:rsidRPr="00227944" w:rsidRDefault="00B15FDD" w:rsidP="00017B4D">
      <w:pPr>
        <w:pStyle w:val="NoSpacing"/>
        <w:numPr>
          <w:ilvl w:val="0"/>
          <w:numId w:val="36"/>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Dekan veleučilišta može biti razriješen prije vremena na koje je izabran:</w:t>
      </w:r>
    </w:p>
    <w:p w:rsidR="00B15FDD" w:rsidRPr="00227944" w:rsidRDefault="00E6407A" w:rsidP="00B15FDD">
      <w:pPr>
        <w:pStyle w:val="NoSpacing"/>
        <w:ind w:left="709"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ako zatraži razrješenje</w:t>
      </w:r>
      <w:r w:rsidR="00D4463B">
        <w:rPr>
          <w:rFonts w:ascii="Times New Roman" w:eastAsia="Times New Roman" w:hAnsi="Times New Roman" w:cs="Times New Roman"/>
          <w:sz w:val="24"/>
          <w:szCs w:val="24"/>
        </w:rPr>
        <w:t>,</w:t>
      </w:r>
    </w:p>
    <w:p w:rsidR="00B15FDD" w:rsidRPr="00227944" w:rsidRDefault="00B15FDD" w:rsidP="00B15FDD">
      <w:pPr>
        <w:pStyle w:val="NoSpacing"/>
        <w:ind w:left="709" w:hanging="283"/>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ako nastupe razlozi koji prema zakonu, statutu veleučilišta ili propisima o radu dovode do </w:t>
      </w:r>
      <w:r w:rsidR="00E6407A">
        <w:rPr>
          <w:rFonts w:ascii="Times New Roman" w:eastAsia="Times New Roman" w:hAnsi="Times New Roman" w:cs="Times New Roman"/>
          <w:sz w:val="24"/>
          <w:szCs w:val="24"/>
        </w:rPr>
        <w:t>prestanka radnog odnosa</w:t>
      </w:r>
      <w:r w:rsidR="00D4463B">
        <w:rPr>
          <w:rFonts w:ascii="Times New Roman" w:eastAsia="Times New Roman" w:hAnsi="Times New Roman" w:cs="Times New Roman"/>
          <w:sz w:val="24"/>
          <w:szCs w:val="24"/>
        </w:rPr>
        <w:t>,</w:t>
      </w:r>
    </w:p>
    <w:p w:rsidR="00B15FDD" w:rsidRPr="00227944" w:rsidRDefault="00B15FDD" w:rsidP="00B15FDD">
      <w:pPr>
        <w:pStyle w:val="NoSpacing"/>
        <w:ind w:left="709" w:hanging="283"/>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ako ne postupa prema zakonu, statutu veleučilišta i drugim općim aktima ili ne izvršava odluke upravnog </w:t>
      </w:r>
      <w:r w:rsidR="00D4463B">
        <w:rPr>
          <w:rFonts w:ascii="Times New Roman" w:eastAsia="Times New Roman" w:hAnsi="Times New Roman" w:cs="Times New Roman"/>
          <w:sz w:val="24"/>
          <w:szCs w:val="24"/>
        </w:rPr>
        <w:t>vijeća i vijeća veleučilišta ili</w:t>
      </w:r>
    </w:p>
    <w:p w:rsidR="00B15FDD" w:rsidRPr="00227944" w:rsidRDefault="00E6407A" w:rsidP="00B15FDD">
      <w:pPr>
        <w:pStyle w:val="NoSpacing"/>
        <w:ind w:left="709"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B15FDD" w:rsidRPr="00227944">
        <w:rPr>
          <w:rFonts w:ascii="Times New Roman" w:eastAsia="Times New Roman" w:hAnsi="Times New Roman" w:cs="Times New Roman"/>
          <w:sz w:val="24"/>
          <w:szCs w:val="24"/>
        </w:rPr>
        <w:t>ako nesavjesnim ili nepravilnim radom prouzroči veleučilištu veću štetu ili ako zanemaruje ili nesavjesno obavlja svoje dužnosti.</w:t>
      </w:r>
    </w:p>
    <w:p w:rsidR="00B15FDD" w:rsidRPr="00227944" w:rsidRDefault="00B15FDD" w:rsidP="00017B4D">
      <w:pPr>
        <w:pStyle w:val="NoSpacing"/>
        <w:numPr>
          <w:ilvl w:val="0"/>
          <w:numId w:val="36"/>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Postupak razrješenja dekana javnog veleučilišta pokreće se na prijedlog upravnog vijeća ili </w:t>
      </w:r>
      <w:r w:rsidR="0057561E">
        <w:rPr>
          <w:rFonts w:ascii="Times New Roman" w:eastAsia="Times New Roman" w:hAnsi="Times New Roman" w:cs="Times New Roman"/>
          <w:sz w:val="24"/>
          <w:szCs w:val="24"/>
        </w:rPr>
        <w:t xml:space="preserve">jedne </w:t>
      </w:r>
      <w:r w:rsidRPr="00227944">
        <w:rPr>
          <w:rFonts w:ascii="Times New Roman" w:eastAsia="Times New Roman" w:hAnsi="Times New Roman" w:cs="Times New Roman"/>
          <w:sz w:val="24"/>
          <w:szCs w:val="24"/>
        </w:rPr>
        <w:t>treć</w:t>
      </w:r>
      <w:r w:rsidR="00E6407A">
        <w:rPr>
          <w:rFonts w:ascii="Times New Roman" w:eastAsia="Times New Roman" w:hAnsi="Times New Roman" w:cs="Times New Roman"/>
          <w:sz w:val="24"/>
          <w:szCs w:val="24"/>
        </w:rPr>
        <w:t>ine članova vijeća veleučilišta</w:t>
      </w:r>
      <w:r w:rsidRPr="00227944">
        <w:rPr>
          <w:rFonts w:ascii="Times New Roman" w:eastAsia="Times New Roman" w:hAnsi="Times New Roman" w:cs="Times New Roman"/>
          <w:sz w:val="24"/>
          <w:szCs w:val="24"/>
        </w:rPr>
        <w:t xml:space="preserve"> u skladu sa statutom veleučilišta. O razrješenju dekana veleučilišta odlučuje upravno vijeće natpolovičnom većinom glasova svih članova. </w:t>
      </w:r>
    </w:p>
    <w:p w:rsidR="00B15FDD" w:rsidRPr="00227944" w:rsidRDefault="00B15FDD" w:rsidP="00017B4D">
      <w:pPr>
        <w:pStyle w:val="NoSpacing"/>
        <w:numPr>
          <w:ilvl w:val="0"/>
          <w:numId w:val="36"/>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Ako dekan javnog veleučilišta nije izabran u postupku izbora ili ako dekanu prestane mandat, odnosno ako je razriješen dužnosti prije vremena na koje je izabran, do izbora dekana upravno vijeće imenuje vršitelja dužnosti dekana iz reda viših predavača, profesora stručnog studija ili profesora stručnog studija u trajnom izboru najdulje do godinu dana. </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Glava II.</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ZNANSTVENI INSTITUTI</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Znanstveni institut</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29.</w:t>
      </w:r>
    </w:p>
    <w:p w:rsidR="00B15FDD" w:rsidRPr="00227944" w:rsidRDefault="00B15FDD" w:rsidP="00B15F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Znanstveni institut osniva se s ciljem obavljanja znanstvene i stručne djelatnosti.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hAnsi="Times New Roman" w:cs="Times New Roman"/>
          <w:b/>
          <w:sz w:val="24"/>
          <w:szCs w:val="24"/>
        </w:rPr>
      </w:pPr>
      <w:r w:rsidRPr="00227944">
        <w:rPr>
          <w:rFonts w:ascii="Times New Roman" w:eastAsia="Times New Roman" w:hAnsi="Times New Roman" w:cs="Times New Roman"/>
          <w:sz w:val="24"/>
          <w:szCs w:val="24"/>
        </w:rPr>
        <w:t>(2) Znanstveni institut je ustanova. Temeljni opći akt znanstvenog instituta je statut.</w:t>
      </w:r>
    </w:p>
    <w:p w:rsidR="00B15FDD" w:rsidRPr="00227944" w:rsidRDefault="00B15FDD" w:rsidP="00B15F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 </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Osnivanje znanstvenog instituta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30.</w:t>
      </w:r>
    </w:p>
    <w:p w:rsidR="00B15FDD" w:rsidRPr="00227944" w:rsidRDefault="00B15FDD" w:rsidP="00B15F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(1) Znanstveni institut osniva se kao javni ili privatni znanstveni institut.</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(2) Javni znanstveni institut osniva Republika Hrvatska. Nadležno ministarstvo odlukom osniva javni znanstveni institut. Osnivačka prava nad javnim znanstvenim institutom u ime Republike Hrvatske obavlja Ministarstvo</w:t>
      </w:r>
      <w:r w:rsidR="0057561E">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u skladu s ovim Zakonom i aktom o osnivanju.</w:t>
      </w:r>
    </w:p>
    <w:p w:rsidR="00B15FDD" w:rsidRPr="00227944" w:rsidRDefault="00B15FDD" w:rsidP="00B15F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Privatni znanstveni institut osniva fizička ili pravna osoba.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lastRenderedPageBreak/>
        <w:t xml:space="preserve">(4) Znanstveni institut osniva se nakon ishođene dopusnice za rad znanstvenog instituta koja se donosi u postupku inicijalne akreditacije, koji provodi Agencija uz suglasnost Ministarstva.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(5) Znanstveni institut može započeti obavlja</w:t>
      </w:r>
      <w:r w:rsidR="00E6407A">
        <w:rPr>
          <w:rFonts w:ascii="Times New Roman" w:eastAsia="Times New Roman" w:hAnsi="Times New Roman" w:cs="Times New Roman"/>
          <w:sz w:val="24"/>
          <w:szCs w:val="24"/>
        </w:rPr>
        <w:t>ti</w:t>
      </w:r>
      <w:r w:rsidRPr="00227944">
        <w:rPr>
          <w:rFonts w:ascii="Times New Roman" w:eastAsia="Times New Roman" w:hAnsi="Times New Roman" w:cs="Times New Roman"/>
          <w:sz w:val="24"/>
          <w:szCs w:val="24"/>
        </w:rPr>
        <w:t xml:space="preserve"> djelatnost nakon</w:t>
      </w:r>
      <w:r w:rsidR="0057561E">
        <w:rPr>
          <w:rFonts w:ascii="Times New Roman" w:eastAsia="Times New Roman" w:hAnsi="Times New Roman" w:cs="Times New Roman"/>
          <w:sz w:val="24"/>
          <w:szCs w:val="24"/>
        </w:rPr>
        <w:t xml:space="preserve"> upisa u registar ustanova pri t</w:t>
      </w:r>
      <w:r w:rsidRPr="00227944">
        <w:rPr>
          <w:rFonts w:ascii="Times New Roman" w:eastAsia="Times New Roman" w:hAnsi="Times New Roman" w:cs="Times New Roman"/>
          <w:sz w:val="24"/>
          <w:szCs w:val="24"/>
        </w:rPr>
        <w:t>rgovačkom sudu.</w:t>
      </w:r>
      <w:r w:rsidRPr="00227944">
        <w:rPr>
          <w:rFonts w:ascii="Times New Roman" w:hAnsi="Times New Roman" w:cs="Times New Roman"/>
          <w:sz w:val="24"/>
          <w:szCs w:val="24"/>
        </w:rPr>
        <w:t xml:space="preserve"> </w:t>
      </w:r>
    </w:p>
    <w:p w:rsidR="00B15FDD" w:rsidRPr="00227944" w:rsidRDefault="00B15FDD" w:rsidP="00B15F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B15FDD" w:rsidRPr="00227944" w:rsidRDefault="00B15FDD" w:rsidP="0057561E">
      <w:pPr>
        <w:pStyle w:val="NoSpacing"/>
        <w:rPr>
          <w:rFonts w:ascii="Times New Roman" w:hAnsi="Times New Roman" w:cs="Times New Roman"/>
          <w:b/>
          <w:i/>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Javni znanstveni institut</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31.</w:t>
      </w:r>
    </w:p>
    <w:p w:rsidR="00B15FDD" w:rsidRPr="00227944" w:rsidRDefault="00B15FDD" w:rsidP="00017B4D">
      <w:pPr>
        <w:pStyle w:val="ListParagraph"/>
        <w:numPr>
          <w:ilvl w:val="0"/>
          <w:numId w:val="38"/>
        </w:numPr>
        <w:pBdr>
          <w:top w:val="nil"/>
          <w:left w:val="nil"/>
          <w:bottom w:val="nil"/>
          <w:right w:val="nil"/>
          <w:between w:val="nil"/>
        </w:pBdr>
        <w:ind w:left="426" w:hanging="426"/>
        <w:jc w:val="both"/>
        <w:rPr>
          <w:rFonts w:eastAsia="Times New Roman"/>
          <w:szCs w:val="24"/>
        </w:rPr>
      </w:pPr>
      <w:r w:rsidRPr="00227944">
        <w:rPr>
          <w:rFonts w:eastAsia="Times New Roman"/>
          <w:szCs w:val="24"/>
        </w:rPr>
        <w:t xml:space="preserve">Javni znanstveni institut obavlja temeljnu djelatnost utvrđenu aktom o osnivanju, djelatnost ugovorenu programskim ugovorom te provodi znanstvene i stručne projekte. </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(2) U skladu s nacionalnim znanstvenim prioritetima utvrđenim nacionalnim strateškim dokumentima, javni znanstveni institut posebno: </w:t>
      </w:r>
    </w:p>
    <w:p w:rsidR="00B15FDD" w:rsidRPr="00227944" w:rsidRDefault="00B15FDD" w:rsidP="00017B4D">
      <w:pPr>
        <w:pStyle w:val="NoSpacing"/>
        <w:numPr>
          <w:ilvl w:val="0"/>
          <w:numId w:val="39"/>
        </w:numPr>
        <w:jc w:val="both"/>
        <w:rPr>
          <w:rFonts w:ascii="Times New Roman" w:hAnsi="Times New Roman" w:cs="Times New Roman"/>
          <w:sz w:val="24"/>
          <w:szCs w:val="24"/>
        </w:rPr>
      </w:pPr>
      <w:r w:rsidRPr="00227944">
        <w:rPr>
          <w:rFonts w:ascii="Times New Roman" w:hAnsi="Times New Roman" w:cs="Times New Roman"/>
          <w:sz w:val="24"/>
          <w:szCs w:val="24"/>
        </w:rPr>
        <w:t>potiče provedbu i sustavno unapređi</w:t>
      </w:r>
      <w:r w:rsidR="00C31514">
        <w:rPr>
          <w:rFonts w:ascii="Times New Roman" w:hAnsi="Times New Roman" w:cs="Times New Roman"/>
          <w:sz w:val="24"/>
          <w:szCs w:val="24"/>
        </w:rPr>
        <w:t>vanje znanstvene djelatnosti</w:t>
      </w:r>
      <w:r w:rsidR="0057561E">
        <w:rPr>
          <w:rFonts w:ascii="Times New Roman" w:hAnsi="Times New Roman" w:cs="Times New Roman"/>
          <w:sz w:val="24"/>
          <w:szCs w:val="24"/>
        </w:rPr>
        <w:t>,</w:t>
      </w:r>
    </w:p>
    <w:p w:rsidR="00B15FDD" w:rsidRPr="00227944" w:rsidRDefault="00B15FDD" w:rsidP="00017B4D">
      <w:pPr>
        <w:pStyle w:val="NoSpacing"/>
        <w:numPr>
          <w:ilvl w:val="0"/>
          <w:numId w:val="39"/>
        </w:numPr>
        <w:jc w:val="both"/>
        <w:rPr>
          <w:rFonts w:ascii="Times New Roman" w:hAnsi="Times New Roman" w:cs="Times New Roman"/>
          <w:sz w:val="24"/>
          <w:szCs w:val="24"/>
        </w:rPr>
      </w:pPr>
      <w:r w:rsidRPr="00227944">
        <w:rPr>
          <w:rFonts w:ascii="Times New Roman" w:hAnsi="Times New Roman" w:cs="Times New Roman"/>
          <w:sz w:val="24"/>
          <w:szCs w:val="24"/>
        </w:rPr>
        <w:t xml:space="preserve">diseminira rezultate istraživanja </w:t>
      </w:r>
      <w:r w:rsidR="00F96570">
        <w:rPr>
          <w:rFonts w:ascii="Times New Roman" w:hAnsi="Times New Roman" w:cs="Times New Roman"/>
          <w:sz w:val="24"/>
          <w:szCs w:val="24"/>
        </w:rPr>
        <w:t xml:space="preserve">radi </w:t>
      </w:r>
      <w:r w:rsidRPr="00227944">
        <w:rPr>
          <w:rFonts w:ascii="Times New Roman" w:hAnsi="Times New Roman" w:cs="Times New Roman"/>
          <w:sz w:val="24"/>
          <w:szCs w:val="24"/>
        </w:rPr>
        <w:t>jačanja konkure</w:t>
      </w:r>
      <w:r w:rsidR="00C31514">
        <w:rPr>
          <w:rFonts w:ascii="Times New Roman" w:hAnsi="Times New Roman" w:cs="Times New Roman"/>
          <w:sz w:val="24"/>
          <w:szCs w:val="24"/>
        </w:rPr>
        <w:t>ntnosti hrvatskoga gospodarstva</w:t>
      </w:r>
      <w:r w:rsidR="0057561E">
        <w:rPr>
          <w:rFonts w:ascii="Times New Roman" w:hAnsi="Times New Roman" w:cs="Times New Roman"/>
          <w:sz w:val="24"/>
          <w:szCs w:val="24"/>
        </w:rPr>
        <w:t>,</w:t>
      </w:r>
    </w:p>
    <w:p w:rsidR="00B15FDD" w:rsidRPr="00227944" w:rsidRDefault="00B15FDD" w:rsidP="00017B4D">
      <w:pPr>
        <w:pStyle w:val="NoSpacing"/>
        <w:numPr>
          <w:ilvl w:val="0"/>
          <w:numId w:val="39"/>
        </w:numPr>
        <w:jc w:val="both"/>
        <w:rPr>
          <w:rFonts w:ascii="Times New Roman" w:hAnsi="Times New Roman" w:cs="Times New Roman"/>
          <w:sz w:val="24"/>
          <w:szCs w:val="24"/>
        </w:rPr>
      </w:pPr>
      <w:r w:rsidRPr="00227944">
        <w:rPr>
          <w:rFonts w:ascii="Times New Roman" w:hAnsi="Times New Roman" w:cs="Times New Roman"/>
          <w:sz w:val="24"/>
          <w:szCs w:val="24"/>
        </w:rPr>
        <w:t xml:space="preserve">integrira hrvatski znanstveni sustav </w:t>
      </w:r>
      <w:r w:rsidR="00C31514">
        <w:rPr>
          <w:rFonts w:ascii="Times New Roman" w:hAnsi="Times New Roman" w:cs="Times New Roman"/>
          <w:sz w:val="24"/>
          <w:szCs w:val="24"/>
        </w:rPr>
        <w:t>u Europski istraživački prostor</w:t>
      </w:r>
      <w:r w:rsidRPr="00227944">
        <w:rPr>
          <w:rFonts w:ascii="Times New Roman" w:hAnsi="Times New Roman" w:cs="Times New Roman"/>
          <w:sz w:val="24"/>
          <w:szCs w:val="24"/>
        </w:rPr>
        <w:t xml:space="preserve"> uz prihvaćanje posebnosti društ</w:t>
      </w:r>
      <w:r w:rsidR="00C31514">
        <w:rPr>
          <w:rFonts w:ascii="Times New Roman" w:hAnsi="Times New Roman" w:cs="Times New Roman"/>
          <w:sz w:val="24"/>
          <w:szCs w:val="24"/>
        </w:rPr>
        <w:t xml:space="preserve">venih i humanističkih znanosti </w:t>
      </w:r>
      <w:r w:rsidR="0057561E">
        <w:rPr>
          <w:rFonts w:ascii="Times New Roman" w:hAnsi="Times New Roman" w:cs="Times New Roman"/>
          <w:sz w:val="24"/>
          <w:szCs w:val="24"/>
        </w:rPr>
        <w:t>i</w:t>
      </w:r>
    </w:p>
    <w:p w:rsidR="00B15FDD" w:rsidRPr="00227944" w:rsidRDefault="00B15FDD" w:rsidP="00017B4D">
      <w:pPr>
        <w:pStyle w:val="NoSpacing"/>
        <w:numPr>
          <w:ilvl w:val="0"/>
          <w:numId w:val="39"/>
        </w:numPr>
        <w:jc w:val="both"/>
        <w:rPr>
          <w:rFonts w:ascii="Times New Roman" w:hAnsi="Times New Roman" w:cs="Times New Roman"/>
          <w:sz w:val="24"/>
          <w:szCs w:val="24"/>
        </w:rPr>
      </w:pPr>
      <w:r w:rsidRPr="00227944">
        <w:rPr>
          <w:rFonts w:ascii="Times New Roman" w:hAnsi="Times New Roman" w:cs="Times New Roman"/>
          <w:sz w:val="24"/>
          <w:szCs w:val="24"/>
        </w:rPr>
        <w:t>izrađuje znanstvene i stručne podloge za potrebe Republike Hrvatske.</w:t>
      </w:r>
    </w:p>
    <w:p w:rsidR="00B15FDD" w:rsidRPr="00227944" w:rsidRDefault="00B15FDD" w:rsidP="00B15FDD">
      <w:pPr>
        <w:pStyle w:val="NoSpacing"/>
        <w:jc w:val="both"/>
        <w:rPr>
          <w:rFonts w:ascii="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Ustroj znanstvenog instituta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32.</w:t>
      </w:r>
    </w:p>
    <w:p w:rsidR="00B15FDD" w:rsidRPr="00227944" w:rsidRDefault="00B15FDD" w:rsidP="00017B4D">
      <w:pPr>
        <w:pStyle w:val="NoSpacing"/>
        <w:numPr>
          <w:ilvl w:val="0"/>
          <w:numId w:val="40"/>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Znanstvenim institutom upravljaju upravno vijeće i ravnatelj. Znanstveno vijeće obavlja poslove stručnog vijeća znanstvenog instituta.</w:t>
      </w:r>
    </w:p>
    <w:p w:rsidR="00B15FDD" w:rsidRPr="00227944" w:rsidRDefault="00B15FDD" w:rsidP="00017B4D">
      <w:pPr>
        <w:pStyle w:val="NoSpacing"/>
        <w:numPr>
          <w:ilvl w:val="0"/>
          <w:numId w:val="40"/>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Unutarnji ustroj znanstvenog instituta propisuje se statutom.</w:t>
      </w:r>
    </w:p>
    <w:p w:rsidR="00B15FDD" w:rsidRPr="00227944" w:rsidRDefault="00B15FDD" w:rsidP="00017B4D">
      <w:pPr>
        <w:pStyle w:val="NoSpacing"/>
        <w:numPr>
          <w:ilvl w:val="0"/>
          <w:numId w:val="40"/>
        </w:numPr>
        <w:pBdr>
          <w:top w:val="nil"/>
          <w:left w:val="nil"/>
          <w:bottom w:val="nil"/>
          <w:right w:val="nil"/>
          <w:between w:val="nil"/>
        </w:pBdr>
        <w:ind w:left="426" w:hanging="426"/>
        <w:jc w:val="both"/>
        <w:rPr>
          <w:rFonts w:ascii="Times New Roman" w:eastAsia="Times New Roman" w:hAnsi="Times New Roman" w:cs="Times New Roman"/>
          <w:sz w:val="24"/>
          <w:szCs w:val="24"/>
        </w:rPr>
      </w:pPr>
      <w:r w:rsidRPr="00227944">
        <w:rPr>
          <w:rFonts w:ascii="Times New Roman" w:hAnsi="Times New Roman" w:cs="Times New Roman"/>
          <w:sz w:val="24"/>
          <w:szCs w:val="24"/>
        </w:rPr>
        <w:t>Znanstveni institut može imati druga stručna i savjetodavna tijela. Sastav, način osnivanja, djelokrug i ovlasti ovih tijela propisuj</w:t>
      </w:r>
      <w:r w:rsidR="00C31514">
        <w:rPr>
          <w:rFonts w:ascii="Times New Roman" w:hAnsi="Times New Roman" w:cs="Times New Roman"/>
          <w:sz w:val="24"/>
          <w:szCs w:val="24"/>
        </w:rPr>
        <w:t>u</w:t>
      </w:r>
      <w:r w:rsidRPr="00227944">
        <w:rPr>
          <w:rFonts w:ascii="Times New Roman" w:hAnsi="Times New Roman" w:cs="Times New Roman"/>
          <w:sz w:val="24"/>
          <w:szCs w:val="24"/>
        </w:rPr>
        <w:t xml:space="preserve"> se statutom znanstvenog instituta u skladu s ovim Zakonom.</w:t>
      </w:r>
    </w:p>
    <w:p w:rsidR="00B15FDD" w:rsidRPr="00227944" w:rsidRDefault="00B15FDD" w:rsidP="00017B4D">
      <w:pPr>
        <w:pStyle w:val="NoSpacing"/>
        <w:numPr>
          <w:ilvl w:val="0"/>
          <w:numId w:val="40"/>
        </w:numPr>
        <w:pBdr>
          <w:top w:val="nil"/>
          <w:left w:val="nil"/>
          <w:bottom w:val="nil"/>
          <w:right w:val="nil"/>
          <w:between w:val="nil"/>
        </w:pBd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Statut i opći akt o unutarnjem ustroju javnog znanstvenog instituta potvrđuje Ministarstvo. </w:t>
      </w:r>
    </w:p>
    <w:p w:rsidR="00B15FDD" w:rsidRPr="00227944" w:rsidRDefault="00B15FDD" w:rsidP="00B15FDD">
      <w:pPr>
        <w:pStyle w:val="NoSpacing"/>
        <w:jc w:val="both"/>
        <w:rPr>
          <w:rFonts w:ascii="Times New Roman" w:hAnsi="Times New Roman" w:cs="Times New Roman"/>
          <w:sz w:val="24"/>
          <w:szCs w:val="24"/>
        </w:rPr>
      </w:pPr>
      <w:r w:rsidRPr="00227944">
        <w:rPr>
          <w:rFonts w:ascii="Times New Roman" w:hAnsi="Times New Roman" w:cs="Times New Roman"/>
          <w:sz w:val="24"/>
          <w:szCs w:val="24"/>
        </w:rPr>
        <w:t xml:space="preserve"> </w:t>
      </w: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Upravno vijeće znanstvenog instituta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33.</w:t>
      </w:r>
    </w:p>
    <w:p w:rsidR="00B15FDD" w:rsidRPr="00227944" w:rsidRDefault="00B15FDD" w:rsidP="00017B4D">
      <w:pPr>
        <w:pStyle w:val="NoSpacing"/>
        <w:numPr>
          <w:ilvl w:val="0"/>
          <w:numId w:val="41"/>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Upravno vijeće javnog znanstvenog instituta sastoji se od pet do devet članova. Sastav i način imenovanja upravnog vijeća propisuje se statutom. </w:t>
      </w:r>
      <w:r w:rsidRPr="00227944">
        <w:rPr>
          <w:rFonts w:ascii="Times New Roman" w:eastAsia="Times New Roman" w:hAnsi="Times New Roman" w:cs="Times New Roman"/>
          <w:sz w:val="24"/>
          <w:szCs w:val="24"/>
        </w:rPr>
        <w:t>Natpolovični broj članova upravnog vijeća</w:t>
      </w:r>
      <w:r w:rsidRPr="00227944">
        <w:rPr>
          <w:rFonts w:ascii="Times New Roman" w:hAnsi="Times New Roman" w:cs="Times New Roman"/>
          <w:sz w:val="24"/>
          <w:szCs w:val="24"/>
        </w:rPr>
        <w:t xml:space="preserve"> znanstvenog instituta</w:t>
      </w:r>
      <w:r w:rsidRPr="00227944">
        <w:rPr>
          <w:rFonts w:ascii="Times New Roman" w:eastAsia="Times New Roman" w:hAnsi="Times New Roman" w:cs="Times New Roman"/>
          <w:sz w:val="24"/>
          <w:szCs w:val="24"/>
        </w:rPr>
        <w:t xml:space="preserve">, koji uključuje predsjednika upravnog vijeća, imenuje osnivač. Najmanje jednog člana upravnog vijeća imenuje znanstveno vijeće, a najmanje jednog člana biraju zaposlenici znanstvenog instituta. </w:t>
      </w:r>
    </w:p>
    <w:p w:rsidR="00B15FDD" w:rsidRPr="00227944" w:rsidRDefault="00B15FDD" w:rsidP="00017B4D">
      <w:pPr>
        <w:pStyle w:val="NoSpacing"/>
        <w:numPr>
          <w:ilvl w:val="0"/>
          <w:numId w:val="41"/>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Mandat č</w:t>
      </w:r>
      <w:r w:rsidR="00C31514">
        <w:rPr>
          <w:rFonts w:ascii="Times New Roman" w:eastAsia="Times New Roman" w:hAnsi="Times New Roman" w:cs="Times New Roman"/>
          <w:sz w:val="24"/>
          <w:szCs w:val="24"/>
        </w:rPr>
        <w:t>lanova upravnog vijeća javnog z</w:t>
      </w:r>
      <w:r w:rsidRPr="00227944">
        <w:rPr>
          <w:rFonts w:ascii="Times New Roman" w:eastAsia="Times New Roman" w:hAnsi="Times New Roman" w:cs="Times New Roman"/>
          <w:sz w:val="24"/>
          <w:szCs w:val="24"/>
        </w:rPr>
        <w:t>n</w:t>
      </w:r>
      <w:r w:rsidR="00C31514">
        <w:rPr>
          <w:rFonts w:ascii="Times New Roman" w:eastAsia="Times New Roman" w:hAnsi="Times New Roman" w:cs="Times New Roman"/>
          <w:sz w:val="24"/>
          <w:szCs w:val="24"/>
        </w:rPr>
        <w:t>an</w:t>
      </w:r>
      <w:r w:rsidRPr="00227944">
        <w:rPr>
          <w:rFonts w:ascii="Times New Roman" w:eastAsia="Times New Roman" w:hAnsi="Times New Roman" w:cs="Times New Roman"/>
          <w:sz w:val="24"/>
          <w:szCs w:val="24"/>
        </w:rPr>
        <w:t>stvenog instituta traje četiri godine. Ako članu upravno</w:t>
      </w:r>
      <w:r w:rsidR="0057561E">
        <w:rPr>
          <w:rFonts w:ascii="Times New Roman" w:eastAsia="Times New Roman" w:hAnsi="Times New Roman" w:cs="Times New Roman"/>
          <w:sz w:val="24"/>
          <w:szCs w:val="24"/>
        </w:rPr>
        <w:t>g vijeća prestane dužnost prije isteka</w:t>
      </w:r>
      <w:r w:rsidRPr="00227944">
        <w:rPr>
          <w:rFonts w:ascii="Times New Roman" w:eastAsia="Times New Roman" w:hAnsi="Times New Roman" w:cs="Times New Roman"/>
          <w:sz w:val="24"/>
          <w:szCs w:val="24"/>
        </w:rPr>
        <w:t xml:space="preserve"> mandata, novi čl</w:t>
      </w:r>
      <w:r w:rsidR="00C31514">
        <w:rPr>
          <w:rFonts w:ascii="Times New Roman" w:eastAsia="Times New Roman" w:hAnsi="Times New Roman" w:cs="Times New Roman"/>
          <w:sz w:val="24"/>
          <w:szCs w:val="24"/>
        </w:rPr>
        <w:t xml:space="preserve">an imenuje se do </w:t>
      </w:r>
      <w:r w:rsidR="0057561E">
        <w:rPr>
          <w:rFonts w:ascii="Times New Roman" w:eastAsia="Times New Roman" w:hAnsi="Times New Roman" w:cs="Times New Roman"/>
          <w:sz w:val="24"/>
          <w:szCs w:val="24"/>
        </w:rPr>
        <w:t>isteka</w:t>
      </w:r>
      <w:r w:rsidR="00C31514">
        <w:rPr>
          <w:rFonts w:ascii="Times New Roman" w:eastAsia="Times New Roman" w:hAnsi="Times New Roman" w:cs="Times New Roman"/>
          <w:sz w:val="24"/>
          <w:szCs w:val="24"/>
        </w:rPr>
        <w:t xml:space="preserve"> mandata</w:t>
      </w:r>
      <w:r w:rsidR="0057561E">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u postupku propisanom ovim Zakonom.</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(3) Upravno vijeće brine se o zakonitosti rada znanstvenog instituta, racionalnoj uporabi materijalnih i kadrovskih resursa te ima sljedeće ovlasti: </w:t>
      </w:r>
    </w:p>
    <w:p w:rsidR="00B15FDD" w:rsidRPr="00227944" w:rsidRDefault="00B15FDD" w:rsidP="00017B4D">
      <w:pPr>
        <w:pStyle w:val="NoSpacing"/>
        <w:numPr>
          <w:ilvl w:val="0"/>
          <w:numId w:val="42"/>
        </w:numPr>
        <w:jc w:val="both"/>
        <w:rPr>
          <w:rFonts w:ascii="Times New Roman" w:hAnsi="Times New Roman" w:cs="Times New Roman"/>
          <w:sz w:val="24"/>
          <w:szCs w:val="24"/>
        </w:rPr>
      </w:pPr>
      <w:r w:rsidRPr="00227944">
        <w:rPr>
          <w:rFonts w:ascii="Times New Roman" w:hAnsi="Times New Roman" w:cs="Times New Roman"/>
          <w:sz w:val="24"/>
          <w:szCs w:val="24"/>
        </w:rPr>
        <w:t>donosi statut i dru</w:t>
      </w:r>
      <w:r w:rsidR="00C31514">
        <w:rPr>
          <w:rFonts w:ascii="Times New Roman" w:hAnsi="Times New Roman" w:cs="Times New Roman"/>
          <w:sz w:val="24"/>
          <w:szCs w:val="24"/>
        </w:rPr>
        <w:t>ge opće akte propisane statutom</w:t>
      </w:r>
      <w:r w:rsidR="0057561E">
        <w:rPr>
          <w:rFonts w:ascii="Times New Roman" w:hAnsi="Times New Roman" w:cs="Times New Roman"/>
          <w:sz w:val="24"/>
          <w:szCs w:val="24"/>
        </w:rPr>
        <w:t>,</w:t>
      </w:r>
    </w:p>
    <w:p w:rsidR="00B15FDD" w:rsidRPr="00227944" w:rsidRDefault="00B15FDD" w:rsidP="00017B4D">
      <w:pPr>
        <w:pStyle w:val="NoSpacing"/>
        <w:numPr>
          <w:ilvl w:val="0"/>
          <w:numId w:val="42"/>
        </w:numPr>
        <w:jc w:val="both"/>
        <w:rPr>
          <w:rFonts w:ascii="Times New Roman" w:hAnsi="Times New Roman" w:cs="Times New Roman"/>
          <w:sz w:val="24"/>
          <w:szCs w:val="24"/>
        </w:rPr>
      </w:pPr>
      <w:r w:rsidRPr="00227944">
        <w:rPr>
          <w:rFonts w:ascii="Times New Roman" w:hAnsi="Times New Roman" w:cs="Times New Roman"/>
          <w:sz w:val="24"/>
          <w:szCs w:val="24"/>
        </w:rPr>
        <w:t>donosi misiju i strategij</w:t>
      </w:r>
      <w:r w:rsidR="00C31514">
        <w:rPr>
          <w:rFonts w:ascii="Times New Roman" w:hAnsi="Times New Roman" w:cs="Times New Roman"/>
          <w:sz w:val="24"/>
          <w:szCs w:val="24"/>
        </w:rPr>
        <w:t>u razvoja znanstvenog instituta</w:t>
      </w:r>
      <w:r w:rsidR="0057561E">
        <w:rPr>
          <w:rFonts w:ascii="Times New Roman" w:hAnsi="Times New Roman" w:cs="Times New Roman"/>
          <w:sz w:val="24"/>
          <w:szCs w:val="24"/>
        </w:rPr>
        <w:t>,</w:t>
      </w:r>
    </w:p>
    <w:p w:rsidR="00B15FDD" w:rsidRPr="00227944" w:rsidRDefault="00B15FDD" w:rsidP="00017B4D">
      <w:pPr>
        <w:pStyle w:val="NoSpacing"/>
        <w:numPr>
          <w:ilvl w:val="0"/>
          <w:numId w:val="42"/>
        </w:numPr>
        <w:jc w:val="both"/>
        <w:rPr>
          <w:rFonts w:ascii="Times New Roman" w:hAnsi="Times New Roman" w:cs="Times New Roman"/>
          <w:sz w:val="24"/>
          <w:szCs w:val="24"/>
        </w:rPr>
      </w:pPr>
      <w:r w:rsidRPr="00227944">
        <w:rPr>
          <w:rFonts w:ascii="Times New Roman" w:hAnsi="Times New Roman" w:cs="Times New Roman"/>
          <w:sz w:val="24"/>
          <w:szCs w:val="24"/>
        </w:rPr>
        <w:t>usvaj</w:t>
      </w:r>
      <w:r w:rsidR="00C31514">
        <w:rPr>
          <w:rFonts w:ascii="Times New Roman" w:hAnsi="Times New Roman" w:cs="Times New Roman"/>
          <w:sz w:val="24"/>
          <w:szCs w:val="24"/>
        </w:rPr>
        <w:t>a prijedlog programskog ugovora</w:t>
      </w:r>
      <w:r w:rsidR="0057561E">
        <w:rPr>
          <w:rFonts w:ascii="Times New Roman" w:hAnsi="Times New Roman" w:cs="Times New Roman"/>
          <w:sz w:val="24"/>
          <w:szCs w:val="24"/>
        </w:rPr>
        <w:t>,</w:t>
      </w:r>
    </w:p>
    <w:p w:rsidR="00B15FDD" w:rsidRPr="00227944" w:rsidRDefault="00B15FDD" w:rsidP="00017B4D">
      <w:pPr>
        <w:pStyle w:val="NoSpacing"/>
        <w:numPr>
          <w:ilvl w:val="0"/>
          <w:numId w:val="42"/>
        </w:numPr>
        <w:jc w:val="both"/>
        <w:rPr>
          <w:rFonts w:ascii="Times New Roman" w:hAnsi="Times New Roman" w:cs="Times New Roman"/>
          <w:sz w:val="24"/>
          <w:szCs w:val="24"/>
        </w:rPr>
      </w:pPr>
      <w:r w:rsidRPr="00227944">
        <w:rPr>
          <w:rFonts w:ascii="Times New Roman" w:hAnsi="Times New Roman" w:cs="Times New Roman"/>
          <w:sz w:val="24"/>
          <w:szCs w:val="24"/>
        </w:rPr>
        <w:t>donosi proračun i financi</w:t>
      </w:r>
      <w:r w:rsidR="00C31514">
        <w:rPr>
          <w:rFonts w:ascii="Times New Roman" w:hAnsi="Times New Roman" w:cs="Times New Roman"/>
          <w:sz w:val="24"/>
          <w:szCs w:val="24"/>
        </w:rPr>
        <w:t>jski plan znanstvenog instituta</w:t>
      </w:r>
      <w:r w:rsidR="0057561E">
        <w:rPr>
          <w:rFonts w:ascii="Times New Roman" w:hAnsi="Times New Roman" w:cs="Times New Roman"/>
          <w:sz w:val="24"/>
          <w:szCs w:val="24"/>
        </w:rPr>
        <w:t>,</w:t>
      </w:r>
    </w:p>
    <w:p w:rsidR="00B15FDD" w:rsidRPr="00227944" w:rsidRDefault="00B15FDD" w:rsidP="00017B4D">
      <w:pPr>
        <w:pStyle w:val="NoSpacing"/>
        <w:numPr>
          <w:ilvl w:val="0"/>
          <w:numId w:val="42"/>
        </w:numPr>
        <w:jc w:val="both"/>
        <w:rPr>
          <w:rFonts w:ascii="Times New Roman" w:hAnsi="Times New Roman" w:cs="Times New Roman"/>
          <w:sz w:val="24"/>
          <w:szCs w:val="24"/>
        </w:rPr>
      </w:pPr>
      <w:r w:rsidRPr="00227944">
        <w:rPr>
          <w:rFonts w:ascii="Times New Roman" w:hAnsi="Times New Roman" w:cs="Times New Roman"/>
          <w:sz w:val="24"/>
          <w:szCs w:val="24"/>
        </w:rPr>
        <w:t>imenuje i razrješava ra</w:t>
      </w:r>
      <w:r w:rsidR="00C31514">
        <w:rPr>
          <w:rFonts w:ascii="Times New Roman" w:hAnsi="Times New Roman" w:cs="Times New Roman"/>
          <w:sz w:val="24"/>
          <w:szCs w:val="24"/>
        </w:rPr>
        <w:t>vnatelja i pomoćnike ravnatelja</w:t>
      </w:r>
      <w:r w:rsidR="0057561E">
        <w:rPr>
          <w:rFonts w:ascii="Times New Roman" w:hAnsi="Times New Roman" w:cs="Times New Roman"/>
          <w:sz w:val="24"/>
          <w:szCs w:val="24"/>
        </w:rPr>
        <w:t>,</w:t>
      </w:r>
    </w:p>
    <w:p w:rsidR="00B15FDD" w:rsidRPr="00227944" w:rsidRDefault="00B15FDD" w:rsidP="00017B4D">
      <w:pPr>
        <w:pStyle w:val="NoSpacing"/>
        <w:numPr>
          <w:ilvl w:val="0"/>
          <w:numId w:val="42"/>
        </w:numPr>
        <w:jc w:val="both"/>
        <w:rPr>
          <w:rFonts w:ascii="Times New Roman" w:hAnsi="Times New Roman" w:cs="Times New Roman"/>
          <w:sz w:val="24"/>
          <w:szCs w:val="24"/>
        </w:rPr>
      </w:pPr>
      <w:r w:rsidRPr="00227944">
        <w:rPr>
          <w:rFonts w:ascii="Times New Roman" w:hAnsi="Times New Roman" w:cs="Times New Roman"/>
          <w:sz w:val="24"/>
          <w:szCs w:val="24"/>
        </w:rPr>
        <w:t>usva</w:t>
      </w:r>
      <w:r w:rsidR="00C31514">
        <w:rPr>
          <w:rFonts w:ascii="Times New Roman" w:hAnsi="Times New Roman" w:cs="Times New Roman"/>
          <w:sz w:val="24"/>
          <w:szCs w:val="24"/>
        </w:rPr>
        <w:t>ja godišnje izvješće ravnatelja</w:t>
      </w:r>
      <w:r w:rsidR="0057561E">
        <w:rPr>
          <w:rFonts w:ascii="Times New Roman" w:hAnsi="Times New Roman" w:cs="Times New Roman"/>
          <w:sz w:val="24"/>
          <w:szCs w:val="24"/>
        </w:rPr>
        <w:t>,</w:t>
      </w:r>
    </w:p>
    <w:p w:rsidR="00B15FDD" w:rsidRPr="00227944" w:rsidRDefault="00B15FDD" w:rsidP="00017B4D">
      <w:pPr>
        <w:pStyle w:val="NoSpacing"/>
        <w:numPr>
          <w:ilvl w:val="0"/>
          <w:numId w:val="42"/>
        </w:numPr>
        <w:jc w:val="both"/>
        <w:rPr>
          <w:rFonts w:ascii="Times New Roman" w:hAnsi="Times New Roman" w:cs="Times New Roman"/>
          <w:sz w:val="24"/>
          <w:szCs w:val="24"/>
        </w:rPr>
      </w:pPr>
      <w:r w:rsidRPr="00227944">
        <w:rPr>
          <w:rFonts w:ascii="Times New Roman" w:hAnsi="Times New Roman" w:cs="Times New Roman"/>
          <w:sz w:val="24"/>
          <w:szCs w:val="24"/>
        </w:rPr>
        <w:t xml:space="preserve">nadzire provedbu odluka </w:t>
      </w:r>
      <w:r w:rsidR="00C31514">
        <w:rPr>
          <w:rFonts w:ascii="Times New Roman" w:hAnsi="Times New Roman" w:cs="Times New Roman"/>
          <w:sz w:val="24"/>
          <w:szCs w:val="24"/>
        </w:rPr>
        <w:t>znanstvenog vijeća i ravnatelja</w:t>
      </w:r>
      <w:r w:rsidR="0057561E">
        <w:rPr>
          <w:rFonts w:ascii="Times New Roman" w:hAnsi="Times New Roman" w:cs="Times New Roman"/>
          <w:sz w:val="24"/>
          <w:szCs w:val="24"/>
        </w:rPr>
        <w:t>,</w:t>
      </w:r>
    </w:p>
    <w:p w:rsidR="00B15FDD" w:rsidRPr="00227944" w:rsidRDefault="00B15FDD" w:rsidP="00017B4D">
      <w:pPr>
        <w:pStyle w:val="NoSpacing"/>
        <w:numPr>
          <w:ilvl w:val="0"/>
          <w:numId w:val="42"/>
        </w:numPr>
        <w:jc w:val="both"/>
        <w:rPr>
          <w:rFonts w:ascii="Times New Roman" w:hAnsi="Times New Roman" w:cs="Times New Roman"/>
          <w:sz w:val="24"/>
          <w:szCs w:val="24"/>
        </w:rPr>
      </w:pPr>
      <w:r w:rsidRPr="00227944">
        <w:rPr>
          <w:rFonts w:ascii="Times New Roman" w:hAnsi="Times New Roman" w:cs="Times New Roman"/>
          <w:sz w:val="24"/>
          <w:szCs w:val="24"/>
        </w:rPr>
        <w:t>nadzire izvršenje proračuna te upravljanje financijskim sredstvima u skladu sa zakonom i</w:t>
      </w:r>
      <w:r w:rsidR="00C31514">
        <w:rPr>
          <w:rFonts w:ascii="Times New Roman" w:hAnsi="Times New Roman" w:cs="Times New Roman"/>
          <w:sz w:val="24"/>
          <w:szCs w:val="24"/>
        </w:rPr>
        <w:t xml:space="preserve"> statutom znanstvenog instituta</w:t>
      </w:r>
      <w:r w:rsidR="0057561E">
        <w:rPr>
          <w:rFonts w:ascii="Times New Roman" w:hAnsi="Times New Roman" w:cs="Times New Roman"/>
          <w:sz w:val="24"/>
          <w:szCs w:val="24"/>
        </w:rPr>
        <w:t>,</w:t>
      </w:r>
    </w:p>
    <w:p w:rsidR="00B15FDD" w:rsidRPr="00227944" w:rsidRDefault="00B15FDD" w:rsidP="00017B4D">
      <w:pPr>
        <w:pStyle w:val="NoSpacing"/>
        <w:numPr>
          <w:ilvl w:val="0"/>
          <w:numId w:val="42"/>
        </w:numPr>
        <w:jc w:val="both"/>
        <w:rPr>
          <w:rFonts w:ascii="Times New Roman" w:hAnsi="Times New Roman" w:cs="Times New Roman"/>
          <w:sz w:val="24"/>
          <w:szCs w:val="24"/>
        </w:rPr>
      </w:pPr>
      <w:r w:rsidRPr="00227944">
        <w:rPr>
          <w:rFonts w:ascii="Times New Roman" w:hAnsi="Times New Roman" w:cs="Times New Roman"/>
          <w:sz w:val="24"/>
          <w:szCs w:val="24"/>
        </w:rPr>
        <w:t>predlaže osnivaču promjenu djelatnosti i statusne</w:t>
      </w:r>
      <w:r w:rsidR="00C31514">
        <w:rPr>
          <w:rFonts w:ascii="Times New Roman" w:hAnsi="Times New Roman" w:cs="Times New Roman"/>
          <w:sz w:val="24"/>
          <w:szCs w:val="24"/>
        </w:rPr>
        <w:t xml:space="preserve"> promjene znanstvenog instituta</w:t>
      </w:r>
      <w:r w:rsidR="0057561E">
        <w:rPr>
          <w:rFonts w:ascii="Times New Roman" w:hAnsi="Times New Roman" w:cs="Times New Roman"/>
          <w:sz w:val="24"/>
          <w:szCs w:val="24"/>
        </w:rPr>
        <w:t>,</w:t>
      </w:r>
    </w:p>
    <w:p w:rsidR="00B15FDD" w:rsidRPr="00227944" w:rsidRDefault="00B15FDD" w:rsidP="00017B4D">
      <w:pPr>
        <w:pStyle w:val="NoSpacing"/>
        <w:numPr>
          <w:ilvl w:val="0"/>
          <w:numId w:val="42"/>
        </w:numPr>
        <w:jc w:val="both"/>
        <w:rPr>
          <w:rFonts w:ascii="Times New Roman" w:hAnsi="Times New Roman" w:cs="Times New Roman"/>
          <w:sz w:val="24"/>
          <w:szCs w:val="24"/>
        </w:rPr>
      </w:pPr>
      <w:r w:rsidRPr="00227944">
        <w:rPr>
          <w:rFonts w:ascii="Times New Roman" w:hAnsi="Times New Roman" w:cs="Times New Roman"/>
          <w:sz w:val="24"/>
          <w:szCs w:val="24"/>
        </w:rPr>
        <w:lastRenderedPageBreak/>
        <w:t>potvrđuje odluke ravnatelja i znanst</w:t>
      </w:r>
      <w:r w:rsidR="0057561E">
        <w:rPr>
          <w:rFonts w:ascii="Times New Roman" w:hAnsi="Times New Roman" w:cs="Times New Roman"/>
          <w:sz w:val="24"/>
          <w:szCs w:val="24"/>
        </w:rPr>
        <w:t>venog vijeća određene statutom i</w:t>
      </w:r>
    </w:p>
    <w:p w:rsidR="00B15FDD" w:rsidRPr="00227944" w:rsidRDefault="00B15FDD" w:rsidP="00017B4D">
      <w:pPr>
        <w:pStyle w:val="NoSpacing"/>
        <w:numPr>
          <w:ilvl w:val="0"/>
          <w:numId w:val="42"/>
        </w:numPr>
        <w:jc w:val="both"/>
        <w:rPr>
          <w:rFonts w:ascii="Times New Roman" w:hAnsi="Times New Roman" w:cs="Times New Roman"/>
          <w:sz w:val="24"/>
          <w:szCs w:val="24"/>
        </w:rPr>
      </w:pPr>
      <w:r w:rsidRPr="00227944">
        <w:rPr>
          <w:rFonts w:ascii="Times New Roman" w:hAnsi="Times New Roman" w:cs="Times New Roman"/>
          <w:sz w:val="24"/>
          <w:szCs w:val="24"/>
        </w:rPr>
        <w:t xml:space="preserve">obavlja druge poslove u skladu sa statutom i drugim općim aktima znanstvenog instituta. </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(4) Upravno vije</w:t>
      </w:r>
      <w:r w:rsidR="00C31514">
        <w:rPr>
          <w:rFonts w:ascii="Times New Roman" w:eastAsia="Times New Roman" w:hAnsi="Times New Roman" w:cs="Times New Roman"/>
          <w:sz w:val="24"/>
          <w:szCs w:val="24"/>
        </w:rPr>
        <w:t xml:space="preserve">će odluke donosi na sjednicama. </w:t>
      </w:r>
      <w:r w:rsidRPr="00227944">
        <w:rPr>
          <w:rFonts w:ascii="Times New Roman" w:eastAsia="Times New Roman" w:hAnsi="Times New Roman" w:cs="Times New Roman"/>
          <w:sz w:val="24"/>
          <w:szCs w:val="24"/>
        </w:rPr>
        <w:t>Sjednicu saziva i njome predsjeda predsjednik upravnog vijeća. Način rada i odlučivanja upravnog</w:t>
      </w:r>
      <w:r w:rsidRPr="00227944">
        <w:rPr>
          <w:rFonts w:ascii="Times New Roman" w:hAnsi="Times New Roman" w:cs="Times New Roman"/>
          <w:sz w:val="24"/>
          <w:szCs w:val="24"/>
        </w:rPr>
        <w:t xml:space="preserve"> vijeća </w:t>
      </w:r>
      <w:r w:rsidRPr="00227944">
        <w:rPr>
          <w:rFonts w:ascii="Times New Roman" w:eastAsia="Times New Roman" w:hAnsi="Times New Roman" w:cs="Times New Roman"/>
          <w:sz w:val="24"/>
          <w:szCs w:val="24"/>
        </w:rPr>
        <w:t>propisuj</w:t>
      </w:r>
      <w:r w:rsidR="00C31514">
        <w:rPr>
          <w:rFonts w:ascii="Times New Roman" w:eastAsia="Times New Roman" w:hAnsi="Times New Roman" w:cs="Times New Roman"/>
          <w:sz w:val="24"/>
          <w:szCs w:val="24"/>
        </w:rPr>
        <w:t>e</w:t>
      </w:r>
      <w:r w:rsidRPr="00227944">
        <w:rPr>
          <w:rFonts w:ascii="Times New Roman" w:eastAsia="Times New Roman" w:hAnsi="Times New Roman" w:cs="Times New Roman"/>
          <w:sz w:val="24"/>
          <w:szCs w:val="24"/>
        </w:rPr>
        <w:t xml:space="preserve"> se poslovnikom o radu</w:t>
      </w:r>
      <w:r w:rsidRPr="00227944">
        <w:rPr>
          <w:rFonts w:ascii="Times New Roman" w:hAnsi="Times New Roman" w:cs="Times New Roman"/>
          <w:sz w:val="24"/>
          <w:szCs w:val="24"/>
        </w:rPr>
        <w:t xml:space="preserve"> </w:t>
      </w:r>
      <w:r w:rsidRPr="00227944">
        <w:rPr>
          <w:rFonts w:ascii="Times New Roman" w:eastAsia="Times New Roman" w:hAnsi="Times New Roman" w:cs="Times New Roman"/>
          <w:sz w:val="24"/>
          <w:szCs w:val="24"/>
        </w:rPr>
        <w:t xml:space="preserve">upravnog </w:t>
      </w:r>
      <w:r w:rsidRPr="00227944">
        <w:rPr>
          <w:rFonts w:ascii="Times New Roman" w:hAnsi="Times New Roman" w:cs="Times New Roman"/>
          <w:sz w:val="24"/>
          <w:szCs w:val="24"/>
        </w:rPr>
        <w:t>vijeća.</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(5) Ravnatelj sudjeluje u radu upravnog vijeća bez prava glasa.</w:t>
      </w:r>
    </w:p>
    <w:p w:rsidR="00B15FDD" w:rsidRPr="00227944" w:rsidRDefault="00B15FDD" w:rsidP="00B15FDD">
      <w:pPr>
        <w:spacing w:after="0" w:line="240" w:lineRule="auto"/>
        <w:jc w:val="center"/>
        <w:rPr>
          <w:rFonts w:ascii="Times New Roman" w:eastAsia="Times New Roman" w:hAnsi="Times New Roman" w:cs="Times New Roman"/>
          <w:i/>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Znanstveno vijeće</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34.</w:t>
      </w:r>
    </w:p>
    <w:p w:rsidR="00B15FDD" w:rsidRPr="00227944" w:rsidRDefault="00B15FDD" w:rsidP="00B15FDD">
      <w:pPr>
        <w:pBdr>
          <w:top w:val="nil"/>
          <w:left w:val="nil"/>
          <w:bottom w:val="nil"/>
          <w:right w:val="nil"/>
          <w:between w:val="nil"/>
        </w:pBdr>
        <w:spacing w:after="0" w:line="240" w:lineRule="auto"/>
        <w:ind w:left="284" w:hanging="284"/>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(1) Znanstveno vijeće javnog znanstvenog instituta čine ravnatelj, predstavnici zaposlenika na znanstvenim radnim mjestima i najmanje jedan predstavnik suradnika. Znanstveno vijeće može imati najviše 40 članova.</w:t>
      </w:r>
    </w:p>
    <w:p w:rsidR="00B15FDD" w:rsidRPr="00227944" w:rsidRDefault="00B15FDD" w:rsidP="00017B4D">
      <w:pPr>
        <w:pStyle w:val="NoSpacing"/>
        <w:numPr>
          <w:ilvl w:val="0"/>
          <w:numId w:val="38"/>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Sastav znanstvenog vijeća, </w:t>
      </w:r>
      <w:r w:rsidRPr="00227944">
        <w:rPr>
          <w:rFonts w:ascii="Times New Roman" w:eastAsia="Times New Roman" w:hAnsi="Times New Roman" w:cs="Times New Roman"/>
          <w:sz w:val="24"/>
          <w:szCs w:val="24"/>
        </w:rPr>
        <w:t xml:space="preserve">izbor članova ovoga vijeća i mandat </w:t>
      </w:r>
      <w:r w:rsidR="00C31514">
        <w:rPr>
          <w:rFonts w:ascii="Times New Roman" w:hAnsi="Times New Roman" w:cs="Times New Roman"/>
          <w:sz w:val="24"/>
          <w:szCs w:val="24"/>
        </w:rPr>
        <w:t>propisuju</w:t>
      </w:r>
      <w:r w:rsidRPr="00227944">
        <w:rPr>
          <w:rFonts w:ascii="Times New Roman" w:hAnsi="Times New Roman" w:cs="Times New Roman"/>
          <w:sz w:val="24"/>
          <w:szCs w:val="24"/>
        </w:rPr>
        <w:t xml:space="preserve"> se statutom znanstvenog instituta. </w:t>
      </w:r>
    </w:p>
    <w:p w:rsidR="00B15FDD" w:rsidRPr="00227944" w:rsidRDefault="00B15FDD" w:rsidP="00B15FDD">
      <w:pPr>
        <w:pStyle w:val="NoSpacing"/>
        <w:jc w:val="both"/>
        <w:rPr>
          <w:rFonts w:ascii="Times New Roman" w:hAnsi="Times New Roman" w:cs="Times New Roman"/>
          <w:sz w:val="24"/>
          <w:szCs w:val="24"/>
        </w:rPr>
      </w:pPr>
      <w:r w:rsidRPr="00227944">
        <w:rPr>
          <w:rFonts w:ascii="Times New Roman" w:hAnsi="Times New Roman" w:cs="Times New Roman"/>
          <w:sz w:val="24"/>
          <w:szCs w:val="24"/>
        </w:rPr>
        <w:t xml:space="preserve">(3) Znanstveno vijeće ima sljedeće ovlasti: </w:t>
      </w:r>
    </w:p>
    <w:p w:rsidR="00B15FDD" w:rsidRPr="00227944" w:rsidRDefault="00B15FDD" w:rsidP="00017B4D">
      <w:pPr>
        <w:pStyle w:val="NoSpacing"/>
        <w:numPr>
          <w:ilvl w:val="0"/>
          <w:numId w:val="43"/>
        </w:numPr>
        <w:jc w:val="both"/>
        <w:rPr>
          <w:rFonts w:ascii="Times New Roman" w:hAnsi="Times New Roman" w:cs="Times New Roman"/>
          <w:sz w:val="24"/>
          <w:szCs w:val="24"/>
        </w:rPr>
      </w:pPr>
      <w:r w:rsidRPr="00227944">
        <w:rPr>
          <w:rFonts w:ascii="Times New Roman" w:hAnsi="Times New Roman" w:cs="Times New Roman"/>
          <w:sz w:val="24"/>
          <w:szCs w:val="24"/>
        </w:rPr>
        <w:t>donosi odluke o z</w:t>
      </w:r>
      <w:r w:rsidR="00C31514">
        <w:rPr>
          <w:rFonts w:ascii="Times New Roman" w:hAnsi="Times New Roman" w:cs="Times New Roman"/>
          <w:sz w:val="24"/>
          <w:szCs w:val="24"/>
        </w:rPr>
        <w:t>nanstvenim i stručnim pitanjima</w:t>
      </w:r>
      <w:r w:rsidR="0057561E">
        <w:rPr>
          <w:rFonts w:ascii="Times New Roman" w:hAnsi="Times New Roman" w:cs="Times New Roman"/>
          <w:sz w:val="24"/>
          <w:szCs w:val="24"/>
        </w:rPr>
        <w:t>,</w:t>
      </w:r>
    </w:p>
    <w:p w:rsidR="00B15FDD" w:rsidRPr="00227944" w:rsidRDefault="00B15FDD" w:rsidP="00017B4D">
      <w:pPr>
        <w:pStyle w:val="NoSpacing"/>
        <w:numPr>
          <w:ilvl w:val="0"/>
          <w:numId w:val="43"/>
        </w:numPr>
        <w:jc w:val="both"/>
        <w:rPr>
          <w:rFonts w:ascii="Times New Roman" w:hAnsi="Times New Roman" w:cs="Times New Roman"/>
          <w:sz w:val="24"/>
          <w:szCs w:val="24"/>
        </w:rPr>
      </w:pPr>
      <w:r w:rsidRPr="00227944">
        <w:rPr>
          <w:rFonts w:ascii="Times New Roman" w:hAnsi="Times New Roman" w:cs="Times New Roman"/>
          <w:sz w:val="24"/>
          <w:szCs w:val="24"/>
        </w:rPr>
        <w:t>donosi dodatne kriterije za izbor na znanstvena, su</w:t>
      </w:r>
      <w:r w:rsidR="00C31514">
        <w:rPr>
          <w:rFonts w:ascii="Times New Roman" w:hAnsi="Times New Roman" w:cs="Times New Roman"/>
          <w:sz w:val="24"/>
          <w:szCs w:val="24"/>
        </w:rPr>
        <w:t>radnička i stručna radna mjesta</w:t>
      </w:r>
      <w:r w:rsidR="0057561E">
        <w:rPr>
          <w:rFonts w:ascii="Times New Roman" w:hAnsi="Times New Roman" w:cs="Times New Roman"/>
          <w:sz w:val="24"/>
          <w:szCs w:val="24"/>
        </w:rPr>
        <w:t>,</w:t>
      </w:r>
    </w:p>
    <w:p w:rsidR="00B15FDD" w:rsidRPr="00227944" w:rsidRDefault="00B15FDD" w:rsidP="00017B4D">
      <w:pPr>
        <w:pStyle w:val="NoSpacing"/>
        <w:numPr>
          <w:ilvl w:val="0"/>
          <w:numId w:val="43"/>
        </w:numPr>
        <w:jc w:val="both"/>
        <w:rPr>
          <w:rFonts w:ascii="Times New Roman" w:hAnsi="Times New Roman" w:cs="Times New Roman"/>
          <w:sz w:val="24"/>
          <w:szCs w:val="24"/>
        </w:rPr>
      </w:pPr>
      <w:r w:rsidRPr="00227944">
        <w:rPr>
          <w:rFonts w:ascii="Times New Roman" w:hAnsi="Times New Roman" w:cs="Times New Roman"/>
          <w:sz w:val="24"/>
          <w:szCs w:val="24"/>
        </w:rPr>
        <w:t>provodi reizbore i izbore na znanstvena, su</w:t>
      </w:r>
      <w:r w:rsidR="00C31514">
        <w:rPr>
          <w:rFonts w:ascii="Times New Roman" w:hAnsi="Times New Roman" w:cs="Times New Roman"/>
          <w:sz w:val="24"/>
          <w:szCs w:val="24"/>
        </w:rPr>
        <w:t>radnička i stručna radna mjesta</w:t>
      </w:r>
      <w:r w:rsidR="0057561E">
        <w:rPr>
          <w:rFonts w:ascii="Times New Roman" w:hAnsi="Times New Roman" w:cs="Times New Roman"/>
          <w:sz w:val="24"/>
          <w:szCs w:val="24"/>
        </w:rPr>
        <w:t>,</w:t>
      </w:r>
    </w:p>
    <w:p w:rsidR="00B15FDD" w:rsidRPr="00227944" w:rsidRDefault="00B15FDD" w:rsidP="00017B4D">
      <w:pPr>
        <w:pStyle w:val="NoSpacing"/>
        <w:numPr>
          <w:ilvl w:val="0"/>
          <w:numId w:val="43"/>
        </w:numPr>
        <w:jc w:val="both"/>
        <w:rPr>
          <w:rFonts w:ascii="Times New Roman" w:hAnsi="Times New Roman" w:cs="Times New Roman"/>
          <w:sz w:val="24"/>
          <w:szCs w:val="24"/>
        </w:rPr>
      </w:pPr>
      <w:r w:rsidRPr="00227944">
        <w:rPr>
          <w:rFonts w:ascii="Times New Roman" w:hAnsi="Times New Roman" w:cs="Times New Roman"/>
          <w:sz w:val="24"/>
          <w:szCs w:val="24"/>
        </w:rPr>
        <w:t xml:space="preserve">provodi reizbore </w:t>
      </w:r>
      <w:r w:rsidR="00C31514">
        <w:rPr>
          <w:rFonts w:ascii="Times New Roman" w:hAnsi="Times New Roman" w:cs="Times New Roman"/>
          <w:sz w:val="24"/>
          <w:szCs w:val="24"/>
        </w:rPr>
        <w:t>i izbore naslovnih znanstvenika</w:t>
      </w:r>
      <w:r w:rsidR="0057561E">
        <w:rPr>
          <w:rFonts w:ascii="Times New Roman" w:hAnsi="Times New Roman" w:cs="Times New Roman"/>
          <w:sz w:val="24"/>
          <w:szCs w:val="24"/>
        </w:rPr>
        <w:t>,</w:t>
      </w:r>
    </w:p>
    <w:p w:rsidR="00B15FDD" w:rsidRPr="00227944" w:rsidRDefault="00B15FDD" w:rsidP="00017B4D">
      <w:pPr>
        <w:pStyle w:val="NoSpacing"/>
        <w:numPr>
          <w:ilvl w:val="0"/>
          <w:numId w:val="43"/>
        </w:numPr>
        <w:jc w:val="both"/>
        <w:rPr>
          <w:rFonts w:ascii="Times New Roman" w:hAnsi="Times New Roman" w:cs="Times New Roman"/>
          <w:sz w:val="24"/>
          <w:szCs w:val="24"/>
        </w:rPr>
      </w:pPr>
      <w:r w:rsidRPr="00227944">
        <w:rPr>
          <w:rFonts w:ascii="Times New Roman" w:hAnsi="Times New Roman" w:cs="Times New Roman"/>
          <w:sz w:val="24"/>
          <w:szCs w:val="24"/>
        </w:rPr>
        <w:t>daje upravnom vijeću mišljenje u</w:t>
      </w:r>
      <w:r w:rsidR="00C31514">
        <w:rPr>
          <w:rFonts w:ascii="Times New Roman" w:hAnsi="Times New Roman" w:cs="Times New Roman"/>
          <w:sz w:val="24"/>
          <w:szCs w:val="24"/>
        </w:rPr>
        <w:t xml:space="preserve"> postupku imenovanja ravnatelja</w:t>
      </w:r>
      <w:r w:rsidR="0057561E">
        <w:rPr>
          <w:rFonts w:ascii="Times New Roman" w:hAnsi="Times New Roman" w:cs="Times New Roman"/>
          <w:sz w:val="24"/>
          <w:szCs w:val="24"/>
        </w:rPr>
        <w:t>,</w:t>
      </w:r>
    </w:p>
    <w:p w:rsidR="00B15FDD" w:rsidRPr="00227944" w:rsidRDefault="00B15FDD" w:rsidP="00017B4D">
      <w:pPr>
        <w:pStyle w:val="NoSpacing"/>
        <w:numPr>
          <w:ilvl w:val="0"/>
          <w:numId w:val="43"/>
        </w:numPr>
        <w:jc w:val="both"/>
        <w:rPr>
          <w:rFonts w:ascii="Times New Roman" w:hAnsi="Times New Roman" w:cs="Times New Roman"/>
          <w:sz w:val="24"/>
          <w:szCs w:val="24"/>
        </w:rPr>
      </w:pPr>
      <w:r w:rsidRPr="00227944">
        <w:rPr>
          <w:rFonts w:ascii="Times New Roman" w:hAnsi="Times New Roman" w:cs="Times New Roman"/>
          <w:sz w:val="24"/>
          <w:szCs w:val="24"/>
        </w:rPr>
        <w:t>predlaže upravnom vijeću misiju i strategij</w:t>
      </w:r>
      <w:r w:rsidR="00C31514">
        <w:rPr>
          <w:rFonts w:ascii="Times New Roman" w:hAnsi="Times New Roman" w:cs="Times New Roman"/>
          <w:sz w:val="24"/>
          <w:szCs w:val="24"/>
        </w:rPr>
        <w:t>u razvoja znanstvenog instituta</w:t>
      </w:r>
      <w:r w:rsidR="0057561E">
        <w:rPr>
          <w:rFonts w:ascii="Times New Roman" w:hAnsi="Times New Roman" w:cs="Times New Roman"/>
          <w:sz w:val="24"/>
          <w:szCs w:val="24"/>
        </w:rPr>
        <w:t>,</w:t>
      </w:r>
    </w:p>
    <w:p w:rsidR="00B15FDD" w:rsidRPr="00227944" w:rsidRDefault="00C31514" w:rsidP="00017B4D">
      <w:pPr>
        <w:pStyle w:val="NoSpacing"/>
        <w:numPr>
          <w:ilvl w:val="0"/>
          <w:numId w:val="43"/>
        </w:numPr>
        <w:jc w:val="both"/>
        <w:rPr>
          <w:rFonts w:ascii="Times New Roman" w:hAnsi="Times New Roman" w:cs="Times New Roman"/>
          <w:sz w:val="24"/>
          <w:szCs w:val="24"/>
        </w:rPr>
      </w:pPr>
      <w:r>
        <w:rPr>
          <w:rFonts w:ascii="Times New Roman" w:hAnsi="Times New Roman" w:cs="Times New Roman"/>
          <w:sz w:val="24"/>
          <w:szCs w:val="24"/>
        </w:rPr>
        <w:t xml:space="preserve">bira znanstvenike emerituse </w:t>
      </w:r>
      <w:r w:rsidR="0057561E">
        <w:rPr>
          <w:rFonts w:ascii="Times New Roman" w:hAnsi="Times New Roman" w:cs="Times New Roman"/>
          <w:sz w:val="24"/>
          <w:szCs w:val="24"/>
        </w:rPr>
        <w:t>i</w:t>
      </w:r>
    </w:p>
    <w:p w:rsidR="00B15FDD" w:rsidRPr="00227944" w:rsidRDefault="00B15FDD" w:rsidP="00017B4D">
      <w:pPr>
        <w:pStyle w:val="NoSpacing"/>
        <w:numPr>
          <w:ilvl w:val="0"/>
          <w:numId w:val="43"/>
        </w:numPr>
        <w:jc w:val="both"/>
        <w:rPr>
          <w:rFonts w:ascii="Times New Roman" w:hAnsi="Times New Roman" w:cs="Times New Roman"/>
          <w:sz w:val="24"/>
          <w:szCs w:val="24"/>
        </w:rPr>
      </w:pPr>
      <w:r w:rsidRPr="00227944">
        <w:rPr>
          <w:rFonts w:ascii="Times New Roman" w:hAnsi="Times New Roman" w:cs="Times New Roman"/>
          <w:sz w:val="24"/>
          <w:szCs w:val="24"/>
        </w:rPr>
        <w:t>obavlja druge poslove u skladu sa statutom i drugim općim aktima znanstvenog instituta.</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 xml:space="preserve">(4) Znanstveno vijeće odluke donosi na sjednicama. Sjednicu saziva i njome predsjeda predsjednik znanstvenog vijeća. Način rada i odlučivanja znanstvenog </w:t>
      </w:r>
      <w:r w:rsidRPr="00227944">
        <w:rPr>
          <w:rFonts w:ascii="Times New Roman" w:hAnsi="Times New Roman" w:cs="Times New Roman"/>
          <w:sz w:val="24"/>
          <w:szCs w:val="24"/>
        </w:rPr>
        <w:t xml:space="preserve">vijeća </w:t>
      </w:r>
      <w:r w:rsidRPr="00227944">
        <w:rPr>
          <w:rFonts w:ascii="Times New Roman" w:eastAsia="Times New Roman" w:hAnsi="Times New Roman" w:cs="Times New Roman"/>
          <w:sz w:val="24"/>
          <w:szCs w:val="24"/>
        </w:rPr>
        <w:t>propisuje se poslovnikom o radu</w:t>
      </w:r>
      <w:r w:rsidRPr="00227944">
        <w:rPr>
          <w:rFonts w:ascii="Times New Roman" w:hAnsi="Times New Roman" w:cs="Times New Roman"/>
          <w:sz w:val="24"/>
          <w:szCs w:val="24"/>
        </w:rPr>
        <w:t xml:space="preserve"> znanstvenog vijeća.</w:t>
      </w:r>
    </w:p>
    <w:p w:rsidR="00B15FDD" w:rsidRPr="00227944" w:rsidRDefault="00B15FDD" w:rsidP="00B15F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Ravnatelj</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35.</w:t>
      </w:r>
    </w:p>
    <w:p w:rsidR="00B15FDD" w:rsidRPr="00227944" w:rsidRDefault="00B15FDD" w:rsidP="00017B4D">
      <w:pPr>
        <w:pStyle w:val="NoSpacing"/>
        <w:numPr>
          <w:ilvl w:val="0"/>
          <w:numId w:val="44"/>
        </w:numPr>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 xml:space="preserve">Ravnatelj je čelnik znanstvenog instituta. Ravnatelj </w:t>
      </w:r>
      <w:r w:rsidRPr="00227944">
        <w:rPr>
          <w:rFonts w:ascii="Times New Roman" w:hAnsi="Times New Roman" w:cs="Times New Roman"/>
          <w:sz w:val="24"/>
          <w:szCs w:val="24"/>
        </w:rPr>
        <w:t>predstavlja i zastupa znanstveni institut te odgovara za zakonitost rada znanstvenog instituta. Ravnatelj ima ovlasti i obveze ravnatelja ustanove.</w:t>
      </w:r>
    </w:p>
    <w:p w:rsidR="00B15FDD" w:rsidRPr="00227944" w:rsidRDefault="00B15FDD" w:rsidP="00B15FDD">
      <w:pPr>
        <w:pStyle w:val="NoSpacing"/>
        <w:jc w:val="both"/>
        <w:rPr>
          <w:rFonts w:ascii="Times New Roman" w:hAnsi="Times New Roman" w:cs="Times New Roman"/>
          <w:sz w:val="24"/>
          <w:szCs w:val="24"/>
        </w:rPr>
      </w:pPr>
      <w:r w:rsidRPr="00227944">
        <w:rPr>
          <w:rFonts w:ascii="Times New Roman" w:hAnsi="Times New Roman" w:cs="Times New Roman"/>
          <w:sz w:val="24"/>
          <w:szCs w:val="24"/>
        </w:rPr>
        <w:t xml:space="preserve">(2) Ravnatelj ima sljedeće ovlasti: </w:t>
      </w:r>
    </w:p>
    <w:p w:rsidR="00B15FDD" w:rsidRPr="00227944" w:rsidRDefault="00B15FDD" w:rsidP="00017B4D">
      <w:pPr>
        <w:pStyle w:val="NoSpacing"/>
        <w:numPr>
          <w:ilvl w:val="0"/>
          <w:numId w:val="45"/>
        </w:numPr>
        <w:jc w:val="both"/>
        <w:rPr>
          <w:rFonts w:ascii="Times New Roman" w:hAnsi="Times New Roman" w:cs="Times New Roman"/>
          <w:sz w:val="24"/>
          <w:szCs w:val="24"/>
        </w:rPr>
      </w:pPr>
      <w:r w:rsidRPr="00227944">
        <w:rPr>
          <w:rFonts w:ascii="Times New Roman" w:hAnsi="Times New Roman" w:cs="Times New Roman"/>
          <w:sz w:val="24"/>
          <w:szCs w:val="24"/>
        </w:rPr>
        <w:t>organizira rad i poslovanje znanstvenog instituta</w:t>
      </w:r>
      <w:r w:rsidR="0057561E">
        <w:rPr>
          <w:rFonts w:ascii="Times New Roman" w:hAnsi="Times New Roman" w:cs="Times New Roman"/>
          <w:sz w:val="24"/>
          <w:szCs w:val="24"/>
        </w:rPr>
        <w:t>,</w:t>
      </w:r>
    </w:p>
    <w:p w:rsidR="00B15FDD" w:rsidRPr="00227944" w:rsidRDefault="00B15FDD" w:rsidP="00017B4D">
      <w:pPr>
        <w:pStyle w:val="NoSpacing"/>
        <w:numPr>
          <w:ilvl w:val="0"/>
          <w:numId w:val="45"/>
        </w:numPr>
        <w:jc w:val="both"/>
        <w:rPr>
          <w:rFonts w:ascii="Times New Roman" w:hAnsi="Times New Roman" w:cs="Times New Roman"/>
          <w:sz w:val="24"/>
          <w:szCs w:val="24"/>
        </w:rPr>
      </w:pPr>
      <w:r w:rsidRPr="00227944">
        <w:rPr>
          <w:rFonts w:ascii="Times New Roman" w:hAnsi="Times New Roman" w:cs="Times New Roman"/>
          <w:sz w:val="24"/>
          <w:szCs w:val="24"/>
        </w:rPr>
        <w:t>predlaže upravnom vijeću donošenje općih akata te donosi opće akte, osim onih koje u skladu sa</w:t>
      </w:r>
      <w:r w:rsidR="00C31514">
        <w:rPr>
          <w:rFonts w:ascii="Times New Roman" w:hAnsi="Times New Roman" w:cs="Times New Roman"/>
          <w:sz w:val="24"/>
          <w:szCs w:val="24"/>
        </w:rPr>
        <w:t xml:space="preserve"> statutom donosi upravno vijeće</w:t>
      </w:r>
      <w:r w:rsidR="0057561E">
        <w:rPr>
          <w:rFonts w:ascii="Times New Roman" w:hAnsi="Times New Roman" w:cs="Times New Roman"/>
          <w:sz w:val="24"/>
          <w:szCs w:val="24"/>
        </w:rPr>
        <w:t>,</w:t>
      </w:r>
    </w:p>
    <w:p w:rsidR="00B15FDD" w:rsidRPr="00227944" w:rsidRDefault="00B15FDD" w:rsidP="00017B4D">
      <w:pPr>
        <w:pStyle w:val="NoSpacing"/>
        <w:numPr>
          <w:ilvl w:val="0"/>
          <w:numId w:val="45"/>
        </w:numPr>
        <w:jc w:val="both"/>
        <w:rPr>
          <w:rFonts w:ascii="Times New Roman" w:hAnsi="Times New Roman" w:cs="Times New Roman"/>
          <w:sz w:val="24"/>
          <w:szCs w:val="24"/>
        </w:rPr>
      </w:pPr>
      <w:r w:rsidRPr="00227944">
        <w:rPr>
          <w:rFonts w:ascii="Times New Roman" w:hAnsi="Times New Roman" w:cs="Times New Roman"/>
          <w:sz w:val="24"/>
          <w:szCs w:val="24"/>
        </w:rPr>
        <w:t>izrađuj</w:t>
      </w:r>
      <w:r w:rsidR="00C31514">
        <w:rPr>
          <w:rFonts w:ascii="Times New Roman" w:hAnsi="Times New Roman" w:cs="Times New Roman"/>
          <w:sz w:val="24"/>
          <w:szCs w:val="24"/>
        </w:rPr>
        <w:t>e prijedlog programskog ugovora</w:t>
      </w:r>
      <w:r w:rsidR="0057561E">
        <w:rPr>
          <w:rFonts w:ascii="Times New Roman" w:hAnsi="Times New Roman" w:cs="Times New Roman"/>
          <w:sz w:val="24"/>
          <w:szCs w:val="24"/>
        </w:rPr>
        <w:t>,</w:t>
      </w:r>
    </w:p>
    <w:p w:rsidR="00B15FDD" w:rsidRPr="00227944" w:rsidRDefault="00B15FDD" w:rsidP="00017B4D">
      <w:pPr>
        <w:pStyle w:val="NoSpacing"/>
        <w:numPr>
          <w:ilvl w:val="0"/>
          <w:numId w:val="45"/>
        </w:numPr>
        <w:jc w:val="both"/>
        <w:rPr>
          <w:rFonts w:ascii="Times New Roman" w:hAnsi="Times New Roman" w:cs="Times New Roman"/>
          <w:sz w:val="24"/>
          <w:szCs w:val="24"/>
        </w:rPr>
      </w:pPr>
      <w:r w:rsidRPr="00227944">
        <w:rPr>
          <w:rFonts w:ascii="Times New Roman" w:hAnsi="Times New Roman" w:cs="Times New Roman"/>
          <w:sz w:val="24"/>
          <w:szCs w:val="24"/>
        </w:rPr>
        <w:t>predlaže proračun i financi</w:t>
      </w:r>
      <w:r w:rsidR="00C31514">
        <w:rPr>
          <w:rFonts w:ascii="Times New Roman" w:hAnsi="Times New Roman" w:cs="Times New Roman"/>
          <w:sz w:val="24"/>
          <w:szCs w:val="24"/>
        </w:rPr>
        <w:t>jski plan znanstvenog instituta</w:t>
      </w:r>
      <w:r w:rsidR="0057561E">
        <w:rPr>
          <w:rFonts w:ascii="Times New Roman" w:hAnsi="Times New Roman" w:cs="Times New Roman"/>
          <w:sz w:val="24"/>
          <w:szCs w:val="24"/>
        </w:rPr>
        <w:t>,</w:t>
      </w:r>
    </w:p>
    <w:p w:rsidR="00B15FDD" w:rsidRPr="00227944" w:rsidRDefault="00B15FDD" w:rsidP="00017B4D">
      <w:pPr>
        <w:pStyle w:val="NoSpacing"/>
        <w:numPr>
          <w:ilvl w:val="0"/>
          <w:numId w:val="45"/>
        </w:numPr>
        <w:jc w:val="both"/>
        <w:rPr>
          <w:rFonts w:ascii="Times New Roman" w:hAnsi="Times New Roman" w:cs="Times New Roman"/>
          <w:sz w:val="24"/>
          <w:szCs w:val="24"/>
        </w:rPr>
      </w:pPr>
      <w:r w:rsidRPr="00227944">
        <w:rPr>
          <w:rFonts w:ascii="Times New Roman" w:hAnsi="Times New Roman" w:cs="Times New Roman"/>
          <w:sz w:val="24"/>
          <w:szCs w:val="24"/>
        </w:rPr>
        <w:t xml:space="preserve">upravlja izvršenjem proračuna znanstvenog instituta u skladu s ovim Zakonom, statutom </w:t>
      </w:r>
      <w:r w:rsidR="00C31514">
        <w:rPr>
          <w:rFonts w:ascii="Times New Roman" w:hAnsi="Times New Roman" w:cs="Times New Roman"/>
          <w:sz w:val="24"/>
          <w:szCs w:val="24"/>
        </w:rPr>
        <w:t>i odredbama programskog ugovora</w:t>
      </w:r>
      <w:r w:rsidR="0057561E">
        <w:rPr>
          <w:rFonts w:ascii="Times New Roman" w:hAnsi="Times New Roman" w:cs="Times New Roman"/>
          <w:sz w:val="24"/>
          <w:szCs w:val="24"/>
        </w:rPr>
        <w:t>,</w:t>
      </w:r>
    </w:p>
    <w:p w:rsidR="00B15FDD" w:rsidRPr="00227944" w:rsidRDefault="00B15FDD" w:rsidP="00017B4D">
      <w:pPr>
        <w:pStyle w:val="NoSpacing"/>
        <w:numPr>
          <w:ilvl w:val="0"/>
          <w:numId w:val="45"/>
        </w:numPr>
        <w:jc w:val="both"/>
        <w:rPr>
          <w:rFonts w:ascii="Times New Roman" w:hAnsi="Times New Roman" w:cs="Times New Roman"/>
          <w:sz w:val="24"/>
          <w:szCs w:val="24"/>
        </w:rPr>
      </w:pPr>
      <w:r w:rsidRPr="00227944">
        <w:rPr>
          <w:rFonts w:ascii="Times New Roman" w:hAnsi="Times New Roman" w:cs="Times New Roman"/>
          <w:sz w:val="24"/>
          <w:szCs w:val="24"/>
        </w:rPr>
        <w:t>upravlja</w:t>
      </w:r>
      <w:r w:rsidR="00C31514">
        <w:rPr>
          <w:rFonts w:ascii="Times New Roman" w:hAnsi="Times New Roman" w:cs="Times New Roman"/>
          <w:sz w:val="24"/>
          <w:szCs w:val="24"/>
        </w:rPr>
        <w:t xml:space="preserve"> imovinom znanstvenog instituta uz suglasnost upravnog vijeća </w:t>
      </w:r>
      <w:r w:rsidR="0057561E">
        <w:rPr>
          <w:rFonts w:ascii="Times New Roman" w:hAnsi="Times New Roman" w:cs="Times New Roman"/>
          <w:sz w:val="24"/>
          <w:szCs w:val="24"/>
        </w:rPr>
        <w:t>i</w:t>
      </w:r>
    </w:p>
    <w:p w:rsidR="00B15FDD" w:rsidRPr="00227944" w:rsidRDefault="00B15FDD" w:rsidP="00017B4D">
      <w:pPr>
        <w:pStyle w:val="NoSpacing"/>
        <w:numPr>
          <w:ilvl w:val="0"/>
          <w:numId w:val="45"/>
        </w:numPr>
        <w:jc w:val="both"/>
        <w:rPr>
          <w:rFonts w:ascii="Times New Roman" w:hAnsi="Times New Roman" w:cs="Times New Roman"/>
          <w:sz w:val="24"/>
          <w:szCs w:val="24"/>
        </w:rPr>
      </w:pPr>
      <w:r w:rsidRPr="00227944">
        <w:rPr>
          <w:rFonts w:ascii="Times New Roman" w:hAnsi="Times New Roman" w:cs="Times New Roman"/>
          <w:sz w:val="24"/>
          <w:szCs w:val="24"/>
        </w:rPr>
        <w:t>obavlja druge poslove utvrđene zakonom, statutom i drugim općim aktima znanstvenog instituta.</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(3) Ravnatelj je obvezan podnijeti upravnom vijeću i znanstvenom vijeću godišnje izvješće o provedbi strategije razvoja znanstvenog instituta, izvješće o poslovanju i provedbi programskog ugovora i druga izvješća propisana statutom znanstvenog instituta. </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(4) Ravnatelj može sazvati sjednicu znanstvenog vijeća s ciljem raspravljanja pitanja </w:t>
      </w:r>
      <w:r w:rsidR="003E5158">
        <w:rPr>
          <w:rFonts w:ascii="Times New Roman" w:hAnsi="Times New Roman" w:cs="Times New Roman"/>
          <w:sz w:val="24"/>
          <w:szCs w:val="24"/>
        </w:rPr>
        <w:t xml:space="preserve">od značaja za </w:t>
      </w:r>
      <w:r w:rsidRPr="00227944">
        <w:rPr>
          <w:rFonts w:ascii="Times New Roman" w:hAnsi="Times New Roman" w:cs="Times New Roman"/>
          <w:sz w:val="24"/>
          <w:szCs w:val="24"/>
        </w:rPr>
        <w:t>rad znanstvenog instituta.</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hAnsi="Times New Roman" w:cs="Times New Roman"/>
          <w:sz w:val="24"/>
          <w:szCs w:val="24"/>
        </w:rPr>
        <w:lastRenderedPageBreak/>
        <w:t>(5) Ravnatelju u radu pomažu pomoćnici ravnatelja. Ravnatelj može imati najviše tri pomoćnika ravnatelja. Pomoćnike ravnatelja imenuje i razrješava upravno vijeće na prijedlog ravnatelja.</w:t>
      </w:r>
    </w:p>
    <w:p w:rsidR="00B15FDD" w:rsidRPr="00227944" w:rsidRDefault="00B15FDD" w:rsidP="00B15F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Imenovanje i razrješenje ravnatelja znanstvenog instituta</w:t>
      </w:r>
    </w:p>
    <w:p w:rsidR="00B15FDD" w:rsidRPr="00227944" w:rsidRDefault="00B15FDD" w:rsidP="00B15FDD">
      <w:pPr>
        <w:pStyle w:val="NoSpacing"/>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36.</w:t>
      </w:r>
    </w:p>
    <w:p w:rsidR="00B15FDD" w:rsidRPr="00227944" w:rsidRDefault="00B15FDD" w:rsidP="00017B4D">
      <w:pPr>
        <w:pStyle w:val="NoSpacing"/>
        <w:numPr>
          <w:ilvl w:val="0"/>
          <w:numId w:val="46"/>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Ravnatelja javnog znanstvenog instituta imenuje upravno vijeće na temelju javnog natječaja iz reda viših znanstvenih suradnika, znanstvenih savjetnika i znanstvenih savjetnika u trajnom izboru.</w:t>
      </w:r>
    </w:p>
    <w:p w:rsidR="00B15FDD" w:rsidRPr="00227944" w:rsidRDefault="00B15FDD" w:rsidP="00017B4D">
      <w:pPr>
        <w:pStyle w:val="NoSpacing"/>
        <w:numPr>
          <w:ilvl w:val="0"/>
          <w:numId w:val="46"/>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Ravnatelj javnog znanstve</w:t>
      </w:r>
      <w:r w:rsidR="00C31514">
        <w:rPr>
          <w:rFonts w:ascii="Times New Roman" w:eastAsia="Times New Roman" w:hAnsi="Times New Roman" w:cs="Times New Roman"/>
          <w:sz w:val="24"/>
          <w:szCs w:val="24"/>
        </w:rPr>
        <w:t>n</w:t>
      </w:r>
      <w:r w:rsidRPr="00227944">
        <w:rPr>
          <w:rFonts w:ascii="Times New Roman" w:eastAsia="Times New Roman" w:hAnsi="Times New Roman" w:cs="Times New Roman"/>
          <w:sz w:val="24"/>
          <w:szCs w:val="24"/>
        </w:rPr>
        <w:t>og instituta zasniva radni odnos u punom radnom vremenu.</w:t>
      </w:r>
    </w:p>
    <w:p w:rsidR="00B15FDD" w:rsidRPr="00227944" w:rsidRDefault="00B15FDD" w:rsidP="00017B4D">
      <w:pPr>
        <w:pStyle w:val="NoSpacing"/>
        <w:numPr>
          <w:ilvl w:val="0"/>
          <w:numId w:val="46"/>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Postupak i uvjeti za izbor ravnatelja propisuju se statutom znanstvenog instituta. Ako u postupku izbora ravnatelj ne bude izabran, izbori će se ponoviti. </w:t>
      </w:r>
    </w:p>
    <w:p w:rsidR="00B15FDD" w:rsidRPr="00227944" w:rsidRDefault="00B15FDD" w:rsidP="00017B4D">
      <w:pPr>
        <w:pStyle w:val="NoSpacing"/>
        <w:numPr>
          <w:ilvl w:val="0"/>
          <w:numId w:val="46"/>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Mandat ravnatelja javnog znanstve</w:t>
      </w:r>
      <w:r w:rsidR="00C31514">
        <w:rPr>
          <w:rFonts w:ascii="Times New Roman" w:eastAsia="Times New Roman" w:hAnsi="Times New Roman" w:cs="Times New Roman"/>
          <w:sz w:val="24"/>
          <w:szCs w:val="24"/>
        </w:rPr>
        <w:t>n</w:t>
      </w:r>
      <w:r w:rsidRPr="00227944">
        <w:rPr>
          <w:rFonts w:ascii="Times New Roman" w:eastAsia="Times New Roman" w:hAnsi="Times New Roman" w:cs="Times New Roman"/>
          <w:sz w:val="24"/>
          <w:szCs w:val="24"/>
        </w:rPr>
        <w:t xml:space="preserve">og instituta traje četiri godine i može se ponoviti. </w:t>
      </w:r>
    </w:p>
    <w:p w:rsidR="00B15FDD" w:rsidRPr="00227944" w:rsidRDefault="00B15FDD" w:rsidP="00017B4D">
      <w:pPr>
        <w:pStyle w:val="NoSpacing"/>
        <w:numPr>
          <w:ilvl w:val="0"/>
          <w:numId w:val="46"/>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Ravnatelju prestaje mandat prije vremena na koje je izabran: </w:t>
      </w:r>
    </w:p>
    <w:p w:rsidR="00B15FDD" w:rsidRPr="00227944" w:rsidRDefault="003E5158" w:rsidP="00017B4D">
      <w:pPr>
        <w:pStyle w:val="NoSpacing"/>
        <w:numPr>
          <w:ilvl w:val="0"/>
          <w:numId w:val="4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15FDD" w:rsidRPr="00227944">
        <w:rPr>
          <w:rFonts w:ascii="Times New Roman" w:eastAsia="Times New Roman" w:hAnsi="Times New Roman" w:cs="Times New Roman"/>
          <w:sz w:val="24"/>
          <w:szCs w:val="24"/>
        </w:rPr>
        <w:t>mirovl</w:t>
      </w:r>
      <w:r w:rsidR="00417FE8">
        <w:rPr>
          <w:rFonts w:ascii="Times New Roman" w:eastAsia="Times New Roman" w:hAnsi="Times New Roman" w:cs="Times New Roman"/>
          <w:sz w:val="24"/>
          <w:szCs w:val="24"/>
        </w:rPr>
        <w:t>jenjem</w:t>
      </w:r>
      <w:r>
        <w:rPr>
          <w:rFonts w:ascii="Times New Roman" w:eastAsia="Times New Roman" w:hAnsi="Times New Roman" w:cs="Times New Roman"/>
          <w:sz w:val="24"/>
          <w:szCs w:val="24"/>
        </w:rPr>
        <w:t>,</w:t>
      </w:r>
    </w:p>
    <w:p w:rsidR="00B15FDD" w:rsidRPr="00227944" w:rsidRDefault="00B15FDD" w:rsidP="00017B4D">
      <w:pPr>
        <w:pStyle w:val="NoSpacing"/>
        <w:numPr>
          <w:ilvl w:val="0"/>
          <w:numId w:val="47"/>
        </w:numPr>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prestankom ugovor</w:t>
      </w:r>
      <w:r w:rsidR="00C31514">
        <w:rPr>
          <w:rFonts w:ascii="Times New Roman" w:eastAsia="Times New Roman" w:hAnsi="Times New Roman" w:cs="Times New Roman"/>
          <w:sz w:val="24"/>
          <w:szCs w:val="24"/>
        </w:rPr>
        <w:t>a o radu u punom radnom vremenu</w:t>
      </w:r>
      <w:r w:rsidR="003E5158">
        <w:rPr>
          <w:rFonts w:ascii="Times New Roman" w:eastAsia="Times New Roman" w:hAnsi="Times New Roman" w:cs="Times New Roman"/>
          <w:sz w:val="24"/>
          <w:szCs w:val="24"/>
        </w:rPr>
        <w:t>,</w:t>
      </w:r>
    </w:p>
    <w:p w:rsidR="00B15FDD" w:rsidRPr="00227944" w:rsidRDefault="00C31514" w:rsidP="00017B4D">
      <w:pPr>
        <w:pStyle w:val="NoSpacing"/>
        <w:numPr>
          <w:ilvl w:val="0"/>
          <w:numId w:val="4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prelaskom na drugu dužnost</w:t>
      </w:r>
      <w:r w:rsidR="003E5158">
        <w:rPr>
          <w:rFonts w:ascii="Times New Roman" w:eastAsia="Times New Roman" w:hAnsi="Times New Roman" w:cs="Times New Roman"/>
          <w:sz w:val="24"/>
          <w:szCs w:val="24"/>
        </w:rPr>
        <w:t xml:space="preserve"> ili </w:t>
      </w:r>
    </w:p>
    <w:p w:rsidR="00B15FDD" w:rsidRPr="00227944" w:rsidRDefault="00B15FDD" w:rsidP="00017B4D">
      <w:pPr>
        <w:pStyle w:val="NoSpacing"/>
        <w:numPr>
          <w:ilvl w:val="0"/>
          <w:numId w:val="47"/>
        </w:numPr>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zasnivanjem radnog odnosa s drugom pravnom osobom. </w:t>
      </w:r>
    </w:p>
    <w:p w:rsidR="00B15FDD" w:rsidRPr="00227944" w:rsidRDefault="00B15FDD" w:rsidP="00017B4D">
      <w:pPr>
        <w:pStyle w:val="NoSpacing"/>
        <w:numPr>
          <w:ilvl w:val="0"/>
          <w:numId w:val="46"/>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Upravno vijeće može razriješiti ravnatelja prije vremena na koje je izabran:</w:t>
      </w:r>
    </w:p>
    <w:p w:rsidR="00B15FDD" w:rsidRPr="00227944" w:rsidRDefault="00C31514" w:rsidP="00017B4D">
      <w:pPr>
        <w:pStyle w:val="NoSpacing"/>
        <w:numPr>
          <w:ilvl w:val="0"/>
          <w:numId w:val="4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ako zatraži razrješenje</w:t>
      </w:r>
      <w:r w:rsidR="003E5158">
        <w:rPr>
          <w:rFonts w:ascii="Times New Roman" w:eastAsia="Times New Roman" w:hAnsi="Times New Roman" w:cs="Times New Roman"/>
          <w:sz w:val="24"/>
          <w:szCs w:val="24"/>
        </w:rPr>
        <w:t>,</w:t>
      </w:r>
    </w:p>
    <w:p w:rsidR="00B15FDD" w:rsidRPr="00227944" w:rsidRDefault="00B15FDD" w:rsidP="00017B4D">
      <w:pPr>
        <w:pStyle w:val="NoSpacing"/>
        <w:numPr>
          <w:ilvl w:val="0"/>
          <w:numId w:val="48"/>
        </w:numPr>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ako nastupe razlozi koji prema zakonu, statutu znanstvenog instituta ili propisima o radu do</w:t>
      </w:r>
      <w:r w:rsidR="00C31514">
        <w:rPr>
          <w:rFonts w:ascii="Times New Roman" w:eastAsia="Times New Roman" w:hAnsi="Times New Roman" w:cs="Times New Roman"/>
          <w:sz w:val="24"/>
          <w:szCs w:val="24"/>
        </w:rPr>
        <w:t>vode do prestanka radnog odnosa</w:t>
      </w:r>
      <w:r w:rsidR="003E5158">
        <w:rPr>
          <w:rFonts w:ascii="Times New Roman" w:eastAsia="Times New Roman" w:hAnsi="Times New Roman" w:cs="Times New Roman"/>
          <w:sz w:val="24"/>
          <w:szCs w:val="24"/>
        </w:rPr>
        <w:t>,</w:t>
      </w:r>
    </w:p>
    <w:p w:rsidR="00B15FDD" w:rsidRPr="00227944" w:rsidRDefault="00B15FDD" w:rsidP="00017B4D">
      <w:pPr>
        <w:pStyle w:val="NoSpacing"/>
        <w:numPr>
          <w:ilvl w:val="0"/>
          <w:numId w:val="48"/>
        </w:numPr>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ako ne postupa prema zakonu, statutu znanstvenog instituta i drugim općim aktima ili ne izvršava odluke upravnog</w:t>
      </w:r>
      <w:r w:rsidR="00C31514">
        <w:rPr>
          <w:rFonts w:ascii="Times New Roman" w:eastAsia="Times New Roman" w:hAnsi="Times New Roman" w:cs="Times New Roman"/>
          <w:sz w:val="24"/>
          <w:szCs w:val="24"/>
        </w:rPr>
        <w:t xml:space="preserve"> vijeća i znanstvenog vijeća </w:t>
      </w:r>
      <w:r w:rsidR="003E5158">
        <w:rPr>
          <w:rFonts w:ascii="Times New Roman" w:eastAsia="Times New Roman" w:hAnsi="Times New Roman" w:cs="Times New Roman"/>
          <w:sz w:val="24"/>
          <w:szCs w:val="24"/>
        </w:rPr>
        <w:t>ili</w:t>
      </w:r>
    </w:p>
    <w:p w:rsidR="00B15FDD" w:rsidRPr="00227944" w:rsidRDefault="00B15FDD" w:rsidP="00017B4D">
      <w:pPr>
        <w:pStyle w:val="NoSpacing"/>
        <w:numPr>
          <w:ilvl w:val="0"/>
          <w:numId w:val="48"/>
        </w:numPr>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ako nesavjesnim ili nepravilnim radom prouzroči znanstvenom institutu veću štetu ili ako zanemaruje ili nesavjesno obavlja svoje dužnosti.</w:t>
      </w:r>
    </w:p>
    <w:p w:rsidR="00B15FDD" w:rsidRPr="00227944" w:rsidRDefault="00B15FDD" w:rsidP="00017B4D">
      <w:pPr>
        <w:pStyle w:val="NoSpacing"/>
        <w:numPr>
          <w:ilvl w:val="0"/>
          <w:numId w:val="46"/>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Ako ravnatelj javnog znanstve</w:t>
      </w:r>
      <w:r w:rsidR="00C31514">
        <w:rPr>
          <w:rFonts w:ascii="Times New Roman" w:eastAsia="Times New Roman" w:hAnsi="Times New Roman" w:cs="Times New Roman"/>
          <w:sz w:val="24"/>
          <w:szCs w:val="24"/>
        </w:rPr>
        <w:t>n</w:t>
      </w:r>
      <w:r w:rsidRPr="00227944">
        <w:rPr>
          <w:rFonts w:ascii="Times New Roman" w:eastAsia="Times New Roman" w:hAnsi="Times New Roman" w:cs="Times New Roman"/>
          <w:sz w:val="24"/>
          <w:szCs w:val="24"/>
        </w:rPr>
        <w:t xml:space="preserve">og instituta nije izabran u postupku izbora ili ako ravnatelju prestane mandat, odnosno ako je razriješen dužnosti prije vremena na koje je izabran, do imenovanja ravnatelja u postupku pokrenutom javnim natječajem upravno vijeće imenuje vršitelja dužnosti ravnatelja iz reda znanstvenih savjetnika i znanstvenih savjetnika u trajnom izboru najdulje do godinu dana. </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TREĆI DIO</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eastAsia="Times New Roman" w:hAnsi="Times New Roman" w:cs="Times New Roman"/>
          <w:b/>
          <w:sz w:val="24"/>
          <w:szCs w:val="24"/>
        </w:rPr>
        <w:t>RADNA MJESTA NASTAVNIKA, ZNANSTVENIKA I SURADNIKA</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Radna mjesta nastavnika, znanstvenika i suradnika</w:t>
      </w:r>
    </w:p>
    <w:p w:rsidR="00B15FDD" w:rsidRPr="00227944" w:rsidRDefault="00B15FDD" w:rsidP="00B15FDD">
      <w:pPr>
        <w:spacing w:after="0" w:line="240" w:lineRule="auto"/>
        <w:jc w:val="center"/>
        <w:rPr>
          <w:rFonts w:ascii="Times New Roman" w:hAnsi="Times New Roman" w:cs="Times New Roman"/>
          <w:sz w:val="24"/>
          <w:szCs w:val="24"/>
        </w:rPr>
      </w:pPr>
      <w:r w:rsidRPr="00227944">
        <w:rPr>
          <w:rFonts w:ascii="Times New Roman" w:eastAsia="Times New Roman" w:hAnsi="Times New Roman" w:cs="Times New Roman"/>
          <w:b/>
          <w:sz w:val="24"/>
          <w:szCs w:val="24"/>
        </w:rPr>
        <w:t>Članak 37.</w:t>
      </w:r>
    </w:p>
    <w:p w:rsidR="00B15FDD" w:rsidRPr="00227944" w:rsidRDefault="00B15FDD" w:rsidP="00017B4D">
      <w:pPr>
        <w:pStyle w:val="ListParagraph"/>
        <w:numPr>
          <w:ilvl w:val="0"/>
          <w:numId w:val="55"/>
        </w:numPr>
        <w:ind w:left="426" w:hanging="426"/>
        <w:jc w:val="both"/>
        <w:rPr>
          <w:rFonts w:eastAsia="Times New Roman"/>
          <w:szCs w:val="24"/>
        </w:rPr>
      </w:pPr>
      <w:r w:rsidRPr="00227944">
        <w:rPr>
          <w:szCs w:val="24"/>
        </w:rPr>
        <w:t>Nastavnici na sveučilištu zapošljavaju se na</w:t>
      </w:r>
      <w:r w:rsidRPr="00227944">
        <w:rPr>
          <w:rFonts w:eastAsia="Times New Roman"/>
          <w:szCs w:val="24"/>
        </w:rPr>
        <w:t xml:space="preserve"> znanstveno-nastavna i umjetničko-nastavna radna mjesta. Iznimno, nastavnici na sveučilištu zapošljavaju se na nastavna radna mjesta kada se na sveučilištu izvode kolegiji koji ne zahtijevaju znanstveni pristup, za potrebe korepeticije i druge suradnje u obrazovnom procesu ili kada se na sveučilištu izvodi stručni studij.</w:t>
      </w:r>
    </w:p>
    <w:p w:rsidR="00B15FDD" w:rsidRPr="00227944" w:rsidRDefault="00B15FDD" w:rsidP="00017B4D">
      <w:pPr>
        <w:pStyle w:val="ListParagraph"/>
        <w:numPr>
          <w:ilvl w:val="0"/>
          <w:numId w:val="55"/>
        </w:numPr>
        <w:ind w:left="426" w:hanging="426"/>
        <w:jc w:val="both"/>
        <w:rPr>
          <w:szCs w:val="24"/>
        </w:rPr>
      </w:pPr>
      <w:r w:rsidRPr="00227944">
        <w:rPr>
          <w:szCs w:val="24"/>
        </w:rPr>
        <w:t>Nastavnici na veleučilištu zapošljavaju se na</w:t>
      </w:r>
      <w:r w:rsidRPr="00227944">
        <w:rPr>
          <w:rFonts w:eastAsia="Times New Roman"/>
          <w:szCs w:val="24"/>
        </w:rPr>
        <w:t xml:space="preserve"> nastavna radna mjesta.</w:t>
      </w:r>
      <w:r w:rsidRPr="00227944">
        <w:rPr>
          <w:szCs w:val="24"/>
        </w:rPr>
        <w:t xml:space="preserve"> </w:t>
      </w:r>
      <w:r w:rsidRPr="00227944">
        <w:rPr>
          <w:rFonts w:eastAsia="Times New Roman"/>
          <w:szCs w:val="24"/>
        </w:rPr>
        <w:t>Nastavu na veleučilištu mogu izvoditi nastavnici izabrani na znanstveno-nastavna radna mjesta.</w:t>
      </w:r>
    </w:p>
    <w:p w:rsidR="00B15FDD" w:rsidRPr="00227944" w:rsidRDefault="00B15FDD" w:rsidP="00017B4D">
      <w:pPr>
        <w:pStyle w:val="ListParagraph"/>
        <w:numPr>
          <w:ilvl w:val="0"/>
          <w:numId w:val="55"/>
        </w:numPr>
        <w:ind w:left="426" w:hanging="426"/>
        <w:jc w:val="both"/>
        <w:rPr>
          <w:szCs w:val="24"/>
        </w:rPr>
      </w:pPr>
      <w:r w:rsidRPr="00227944">
        <w:rPr>
          <w:szCs w:val="24"/>
        </w:rPr>
        <w:t>Znanstvenici na znanstvenim institutima zapošljavaju se na znanstvena radna mjesta.</w:t>
      </w:r>
    </w:p>
    <w:p w:rsidR="00B15FDD" w:rsidRPr="00227944" w:rsidRDefault="00B15FDD" w:rsidP="00017B4D">
      <w:pPr>
        <w:pStyle w:val="ListParagraph"/>
        <w:numPr>
          <w:ilvl w:val="0"/>
          <w:numId w:val="55"/>
        </w:numPr>
        <w:ind w:left="426" w:hanging="426"/>
        <w:jc w:val="both"/>
        <w:rPr>
          <w:szCs w:val="24"/>
        </w:rPr>
      </w:pPr>
      <w:r w:rsidRPr="00227944">
        <w:rPr>
          <w:szCs w:val="24"/>
        </w:rPr>
        <w:t>Suradnici na visokom učilištu i znanstvenom institutu zapošljavaju se na suradnička radna mjesta.</w:t>
      </w:r>
    </w:p>
    <w:p w:rsidR="00B15FDD" w:rsidRPr="00227944" w:rsidRDefault="00B15FDD" w:rsidP="00017B4D">
      <w:pPr>
        <w:pStyle w:val="ListParagraph"/>
        <w:numPr>
          <w:ilvl w:val="0"/>
          <w:numId w:val="55"/>
        </w:numPr>
        <w:ind w:left="426" w:hanging="426"/>
        <w:jc w:val="both"/>
        <w:rPr>
          <w:szCs w:val="24"/>
        </w:rPr>
      </w:pPr>
      <w:r w:rsidRPr="00227944">
        <w:rPr>
          <w:szCs w:val="24"/>
        </w:rPr>
        <w:t xml:space="preserve">Stručna radna mjesta ustrojavaju se na visokim učilištima i znanstvenim institutima. Na stručna radna mjesta zapošljavaju se osobe radi provođenja znanstvenih i stručnih projekata te održavanja nastave </w:t>
      </w:r>
      <w:r w:rsidRPr="00227944">
        <w:rPr>
          <w:rFonts w:eastAsia="Times New Roman"/>
          <w:szCs w:val="24"/>
        </w:rPr>
        <w:t>koja ne zahtijeva znanstveni pristup</w:t>
      </w:r>
      <w:r w:rsidRPr="00227944">
        <w:rPr>
          <w:szCs w:val="24"/>
        </w:rPr>
        <w:t>.</w:t>
      </w:r>
    </w:p>
    <w:p w:rsidR="00B15FDD" w:rsidRPr="00227944" w:rsidRDefault="00B15FDD" w:rsidP="00017B4D">
      <w:pPr>
        <w:pStyle w:val="ListParagraph"/>
        <w:numPr>
          <w:ilvl w:val="0"/>
          <w:numId w:val="55"/>
        </w:numPr>
        <w:ind w:left="426" w:hanging="426"/>
        <w:jc w:val="both"/>
        <w:rPr>
          <w:szCs w:val="24"/>
        </w:rPr>
      </w:pPr>
      <w:r w:rsidRPr="00227944">
        <w:rPr>
          <w:szCs w:val="24"/>
        </w:rPr>
        <w:lastRenderedPageBreak/>
        <w:t>Ustroj radnih mjesta nastavnika, znanstvenika, suradnika i drugih zaposlenika propisuje se općim aktom visokog učilišta, odnosno znanstvenog instituta.</w:t>
      </w:r>
    </w:p>
    <w:p w:rsidR="00B15FDD" w:rsidRPr="00227944" w:rsidRDefault="00B15FDD" w:rsidP="00B15FDD">
      <w:pPr>
        <w:spacing w:after="0" w:line="240" w:lineRule="auto"/>
        <w:jc w:val="both"/>
        <w:rPr>
          <w:rFonts w:ascii="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Hijerarhija radnih mjesta nastavnika, znanstvenika i suradnika</w:t>
      </w:r>
    </w:p>
    <w:p w:rsidR="00B15FDD" w:rsidRPr="00227944" w:rsidRDefault="00B15FDD" w:rsidP="00B15FDD">
      <w:pPr>
        <w:spacing w:after="0" w:line="240" w:lineRule="auto"/>
        <w:jc w:val="center"/>
        <w:rPr>
          <w:rFonts w:ascii="Times New Roman" w:hAnsi="Times New Roman" w:cs="Times New Roman"/>
          <w:sz w:val="24"/>
          <w:szCs w:val="24"/>
        </w:rPr>
      </w:pPr>
      <w:r w:rsidRPr="00227944">
        <w:rPr>
          <w:rFonts w:ascii="Times New Roman" w:eastAsia="Times New Roman" w:hAnsi="Times New Roman" w:cs="Times New Roman"/>
          <w:b/>
          <w:sz w:val="24"/>
          <w:szCs w:val="24"/>
        </w:rPr>
        <w:t>Članak 38.</w:t>
      </w:r>
    </w:p>
    <w:p w:rsidR="00B15FDD" w:rsidRPr="00227944" w:rsidRDefault="00B15FDD" w:rsidP="00017B4D">
      <w:pPr>
        <w:pStyle w:val="ListParagraph"/>
        <w:numPr>
          <w:ilvl w:val="0"/>
          <w:numId w:val="56"/>
        </w:numPr>
        <w:ind w:left="426" w:hanging="426"/>
        <w:jc w:val="both"/>
        <w:rPr>
          <w:szCs w:val="24"/>
        </w:rPr>
      </w:pPr>
      <w:r w:rsidRPr="00227944">
        <w:rPr>
          <w:szCs w:val="24"/>
        </w:rPr>
        <w:t>Znanstveno-nastavna, odnosno umjetničko-nastavna radna mjesta od najnižeg prema višemu su docent (doc. dr. sc.</w:t>
      </w:r>
      <w:r w:rsidR="00BB3E86">
        <w:rPr>
          <w:szCs w:val="24"/>
        </w:rPr>
        <w:t xml:space="preserve"> </w:t>
      </w:r>
      <w:r w:rsidRPr="00227944">
        <w:rPr>
          <w:szCs w:val="24"/>
        </w:rPr>
        <w:t>/</w:t>
      </w:r>
      <w:r w:rsidR="00BB3E86">
        <w:rPr>
          <w:szCs w:val="24"/>
        </w:rPr>
        <w:t xml:space="preserve"> </w:t>
      </w:r>
      <w:r w:rsidRPr="00227944">
        <w:rPr>
          <w:szCs w:val="24"/>
        </w:rPr>
        <w:t>doc. dr. art.</w:t>
      </w:r>
      <w:r w:rsidR="00BB3E86">
        <w:rPr>
          <w:szCs w:val="24"/>
        </w:rPr>
        <w:t xml:space="preserve"> </w:t>
      </w:r>
      <w:r w:rsidRPr="00227944">
        <w:rPr>
          <w:szCs w:val="24"/>
        </w:rPr>
        <w:t>/</w:t>
      </w:r>
      <w:r w:rsidR="00BB3E86">
        <w:rPr>
          <w:szCs w:val="24"/>
        </w:rPr>
        <w:t xml:space="preserve"> </w:t>
      </w:r>
      <w:r w:rsidRPr="00227944">
        <w:rPr>
          <w:szCs w:val="24"/>
        </w:rPr>
        <w:t>doc. art.), izvanredni profesor (izv. prof. dr. sc.</w:t>
      </w:r>
      <w:r w:rsidR="00BB3E86">
        <w:rPr>
          <w:szCs w:val="24"/>
        </w:rPr>
        <w:t xml:space="preserve"> </w:t>
      </w:r>
      <w:r w:rsidRPr="00227944">
        <w:rPr>
          <w:szCs w:val="24"/>
        </w:rPr>
        <w:t>/</w:t>
      </w:r>
      <w:r w:rsidR="00BB3E86">
        <w:rPr>
          <w:szCs w:val="24"/>
        </w:rPr>
        <w:t xml:space="preserve"> </w:t>
      </w:r>
      <w:r w:rsidRPr="00227944">
        <w:rPr>
          <w:szCs w:val="24"/>
        </w:rPr>
        <w:t>izv. prof. dr. art.</w:t>
      </w:r>
      <w:r w:rsidR="00BB3E86">
        <w:rPr>
          <w:szCs w:val="24"/>
        </w:rPr>
        <w:t xml:space="preserve"> </w:t>
      </w:r>
      <w:r w:rsidRPr="00227944">
        <w:rPr>
          <w:szCs w:val="24"/>
        </w:rPr>
        <w:t>/</w:t>
      </w:r>
      <w:r w:rsidR="00BB3E86">
        <w:rPr>
          <w:szCs w:val="24"/>
        </w:rPr>
        <w:t xml:space="preserve"> </w:t>
      </w:r>
      <w:r w:rsidRPr="00227944">
        <w:rPr>
          <w:szCs w:val="24"/>
        </w:rPr>
        <w:t>izv. prof. art.), redoviti profesor i redoviti profesor u trajnom izboru (prof. dr. sc.</w:t>
      </w:r>
      <w:r w:rsidR="00BB3E86">
        <w:rPr>
          <w:szCs w:val="24"/>
        </w:rPr>
        <w:t xml:space="preserve"> </w:t>
      </w:r>
      <w:r w:rsidRPr="00227944">
        <w:rPr>
          <w:szCs w:val="24"/>
        </w:rPr>
        <w:t>/</w:t>
      </w:r>
      <w:r w:rsidR="00BB3E86">
        <w:rPr>
          <w:szCs w:val="24"/>
        </w:rPr>
        <w:t xml:space="preserve"> </w:t>
      </w:r>
      <w:r w:rsidRPr="00227944">
        <w:rPr>
          <w:szCs w:val="24"/>
        </w:rPr>
        <w:t>prof. dr. art.</w:t>
      </w:r>
      <w:r w:rsidR="00BB3E86">
        <w:rPr>
          <w:szCs w:val="24"/>
        </w:rPr>
        <w:t xml:space="preserve"> </w:t>
      </w:r>
      <w:r w:rsidRPr="00227944">
        <w:rPr>
          <w:szCs w:val="24"/>
        </w:rPr>
        <w:t>/</w:t>
      </w:r>
      <w:r w:rsidR="00BB3E86">
        <w:rPr>
          <w:szCs w:val="24"/>
        </w:rPr>
        <w:t xml:space="preserve"> </w:t>
      </w:r>
      <w:r w:rsidRPr="00227944">
        <w:rPr>
          <w:szCs w:val="24"/>
        </w:rPr>
        <w:t>prof. art.).</w:t>
      </w:r>
    </w:p>
    <w:p w:rsidR="00B15FDD" w:rsidRPr="00227944" w:rsidRDefault="00B15FDD" w:rsidP="00017B4D">
      <w:pPr>
        <w:pStyle w:val="ListParagraph"/>
        <w:numPr>
          <w:ilvl w:val="0"/>
          <w:numId w:val="56"/>
        </w:numPr>
        <w:ind w:left="426" w:hanging="426"/>
        <w:jc w:val="both"/>
        <w:rPr>
          <w:szCs w:val="24"/>
        </w:rPr>
      </w:pPr>
      <w:r w:rsidRPr="00227944">
        <w:rPr>
          <w:szCs w:val="24"/>
        </w:rPr>
        <w:t>Znanstvena radna mjesta od najnižeg prema višemu su znanstveni suradnik, viši znanstveni suradnik, znanstveni savjetnik i znanstveni savjetnik u trajnom izboru.</w:t>
      </w:r>
    </w:p>
    <w:p w:rsidR="00B15FDD" w:rsidRPr="00227944" w:rsidRDefault="00B15FDD" w:rsidP="00017B4D">
      <w:pPr>
        <w:pStyle w:val="ListParagraph"/>
        <w:numPr>
          <w:ilvl w:val="0"/>
          <w:numId w:val="56"/>
        </w:numPr>
        <w:ind w:left="426" w:hanging="426"/>
        <w:jc w:val="both"/>
        <w:rPr>
          <w:szCs w:val="24"/>
        </w:rPr>
      </w:pPr>
      <w:r w:rsidRPr="00227944">
        <w:rPr>
          <w:szCs w:val="24"/>
        </w:rPr>
        <w:t>Nastavna radna mjesta grupiraju se u tri skupine. Nastavna radna mjesta po skupinama od najnižeg prema višemu su predavač (pred.), viši predavač (v. pred.), profesor stručnog studija i profesor stručnog studija u trajnom izboru (prof. struč. stud.), zatim lektor, viši lektor i lektor savjetnik te umjetnički suradnik, viši umjetnički suradnik i umjetnički savjetnik.</w:t>
      </w:r>
    </w:p>
    <w:p w:rsidR="00B15FDD" w:rsidRPr="00227944" w:rsidRDefault="00B15FDD" w:rsidP="00017B4D">
      <w:pPr>
        <w:pStyle w:val="NoSpacing"/>
        <w:numPr>
          <w:ilvl w:val="0"/>
          <w:numId w:val="56"/>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Nastavna radna mjesta na umjetničkim akademijama, odnosno umjetničkim odjelima sveučilišta grupiraju se u dvije skupine. Nastavna radna mjesta po skupinama od najnižeg prema višemu su korepetitor, viši korepetitor i korepetitor savjetnik te umjetnički suradnik, viši umjetnički suradnik i umjetnički savjetnik.</w:t>
      </w:r>
    </w:p>
    <w:p w:rsidR="00B15FDD" w:rsidRPr="00227944" w:rsidRDefault="00B15FDD" w:rsidP="00017B4D">
      <w:pPr>
        <w:pStyle w:val="ListParagraph"/>
        <w:numPr>
          <w:ilvl w:val="0"/>
          <w:numId w:val="56"/>
        </w:numPr>
        <w:ind w:left="426" w:hanging="426"/>
        <w:jc w:val="both"/>
        <w:rPr>
          <w:szCs w:val="24"/>
        </w:rPr>
      </w:pPr>
      <w:r w:rsidRPr="00227944">
        <w:rPr>
          <w:szCs w:val="24"/>
        </w:rPr>
        <w:t>Suradnička radna mjesta od najnižeg prema višemu su asistent i viši asistent.</w:t>
      </w:r>
    </w:p>
    <w:p w:rsidR="00B15FDD" w:rsidRPr="00227944" w:rsidRDefault="00B15FDD" w:rsidP="00017B4D">
      <w:pPr>
        <w:pStyle w:val="ListParagraph"/>
        <w:numPr>
          <w:ilvl w:val="0"/>
          <w:numId w:val="56"/>
        </w:numPr>
        <w:ind w:left="426" w:hanging="426"/>
        <w:jc w:val="both"/>
        <w:rPr>
          <w:szCs w:val="24"/>
        </w:rPr>
      </w:pPr>
      <w:r w:rsidRPr="00227944">
        <w:rPr>
          <w:szCs w:val="24"/>
        </w:rPr>
        <w:t>Stručna radna mjesta od najnižeg prema višemu su stručni suradnik, viši stručni suradnik i stručni savjetnik.</w:t>
      </w:r>
    </w:p>
    <w:p w:rsidR="00B15FDD" w:rsidRPr="00227944" w:rsidRDefault="00B15FDD" w:rsidP="00017B4D">
      <w:pPr>
        <w:pStyle w:val="ListParagraph"/>
        <w:numPr>
          <w:ilvl w:val="0"/>
          <w:numId w:val="56"/>
        </w:numPr>
        <w:ind w:left="426" w:hanging="426"/>
        <w:jc w:val="both"/>
        <w:rPr>
          <w:szCs w:val="24"/>
        </w:rPr>
      </w:pPr>
      <w:r w:rsidRPr="00227944">
        <w:rPr>
          <w:szCs w:val="24"/>
        </w:rPr>
        <w:t>Kratice naziva znanstveno-nastavnih i umjetničko-nastavnih radnih mjesta pišu se ispred imena i prezimena osobe koja je zaposlena na navedenom radnom</w:t>
      </w:r>
      <w:r w:rsidR="002304E4">
        <w:rPr>
          <w:szCs w:val="24"/>
        </w:rPr>
        <w:t>e</w:t>
      </w:r>
      <w:r w:rsidRPr="00227944">
        <w:rPr>
          <w:szCs w:val="24"/>
        </w:rPr>
        <w:t xml:space="preserve"> mjestu. Kratice naziva nastavnih radnih mjesta pišu se iza imena i prezimena osobe koja je zaposlena na navedenom radnom</w:t>
      </w:r>
      <w:r w:rsidR="002304E4">
        <w:rPr>
          <w:szCs w:val="24"/>
        </w:rPr>
        <w:t>e</w:t>
      </w:r>
      <w:r w:rsidRPr="00227944">
        <w:rPr>
          <w:szCs w:val="24"/>
        </w:rPr>
        <w:t xml:space="preserve"> mjestu.</w:t>
      </w:r>
    </w:p>
    <w:p w:rsidR="00B15FDD" w:rsidRPr="00227944" w:rsidRDefault="00B15FDD" w:rsidP="00B15FDD">
      <w:pPr>
        <w:spacing w:after="0" w:line="240" w:lineRule="auto"/>
        <w:jc w:val="both"/>
        <w:rPr>
          <w:rFonts w:ascii="Times New Roman" w:hAnsi="Times New Roman" w:cs="Times New Roman"/>
          <w:i/>
          <w:sz w:val="24"/>
          <w:szCs w:val="24"/>
        </w:rPr>
      </w:pPr>
    </w:p>
    <w:p w:rsidR="00B15FDD" w:rsidRPr="00227944" w:rsidRDefault="003E5158" w:rsidP="00B15FDD">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Kriteriji za izbor</w:t>
      </w:r>
      <w:r w:rsidR="00B15FDD" w:rsidRPr="00227944">
        <w:rPr>
          <w:rFonts w:ascii="Times New Roman" w:hAnsi="Times New Roman" w:cs="Times New Roman"/>
          <w:b/>
          <w:i/>
          <w:sz w:val="24"/>
          <w:szCs w:val="24"/>
        </w:rPr>
        <w:t xml:space="preserve"> na radno mjesto</w:t>
      </w: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Članak 39.</w:t>
      </w:r>
    </w:p>
    <w:p w:rsidR="00B15FDD" w:rsidRPr="00227944" w:rsidRDefault="00B15FDD" w:rsidP="00017B4D">
      <w:pPr>
        <w:pStyle w:val="ListParagraph"/>
        <w:numPr>
          <w:ilvl w:val="0"/>
          <w:numId w:val="57"/>
        </w:numPr>
        <w:ind w:left="426" w:hanging="426"/>
        <w:jc w:val="both"/>
        <w:rPr>
          <w:szCs w:val="24"/>
        </w:rPr>
      </w:pPr>
      <w:r w:rsidRPr="00227944">
        <w:rPr>
          <w:szCs w:val="24"/>
        </w:rPr>
        <w:t>Na znanstveno-nastavno, umjetničko-nastavno, znanstveno i nastavno radno mjesto na sveučilištu i znanstvenom institutu može se zaposliti osoba koja ima odgovarajući stupanj obrazovanja u znanstvenom, odnosno umjetničkom području i polju, koja ispunjava Nacionalne kriterije za izbor na znanstveno-nastavno, umjetničko-nastavno, znanstveno i nastavno radno mjesto na sveučilištu i znanstvenom institutu (u daljnjem tekstu</w:t>
      </w:r>
      <w:r w:rsidR="002304E4">
        <w:rPr>
          <w:szCs w:val="24"/>
        </w:rPr>
        <w:t>:</w:t>
      </w:r>
      <w:r w:rsidRPr="00227944">
        <w:rPr>
          <w:szCs w:val="24"/>
        </w:rPr>
        <w:t xml:space="preserve"> Nacionalni sveučilišni, znanstveni i umjetnički kriteriji) te dodatne kriterije propisane općim aktom visokog učilišta i znanstvenog instituta (u daljnjem tekstu</w:t>
      </w:r>
      <w:r w:rsidR="002304E4">
        <w:rPr>
          <w:szCs w:val="24"/>
        </w:rPr>
        <w:t>:</w:t>
      </w:r>
      <w:r w:rsidRPr="00227944">
        <w:rPr>
          <w:szCs w:val="24"/>
        </w:rPr>
        <w:t xml:space="preserve"> dodatni kriteriji).</w:t>
      </w:r>
    </w:p>
    <w:p w:rsidR="00B15FDD" w:rsidRPr="00227944" w:rsidRDefault="00B15FDD" w:rsidP="00017B4D">
      <w:pPr>
        <w:pStyle w:val="ListParagraph"/>
        <w:numPr>
          <w:ilvl w:val="0"/>
          <w:numId w:val="57"/>
        </w:numPr>
        <w:ind w:left="426" w:hanging="426"/>
        <w:jc w:val="both"/>
        <w:rPr>
          <w:szCs w:val="24"/>
        </w:rPr>
      </w:pPr>
      <w:r w:rsidRPr="00227944">
        <w:rPr>
          <w:szCs w:val="24"/>
        </w:rPr>
        <w:t>Na nastavno radno mjesto na veleučilištu može se zaposliti osoba koja ima odgovarajući stupanj obrazovanja u znanstvenom, odnosno umjetničkom području i polju, koja ispunjava Nacionalne kriterije za izbor na nastavno radno mjesto na veleučilištu (u daljnjem tekstu: Nacionalni veleučilišni kriteriji) te dodatne kriterije propisane općim aktom veleučilišta.</w:t>
      </w:r>
    </w:p>
    <w:p w:rsidR="00B15FDD" w:rsidRPr="00227944" w:rsidRDefault="00B15FDD" w:rsidP="00017B4D">
      <w:pPr>
        <w:pStyle w:val="ListParagraph"/>
        <w:numPr>
          <w:ilvl w:val="0"/>
          <w:numId w:val="57"/>
        </w:numPr>
        <w:ind w:left="426" w:hanging="426"/>
        <w:jc w:val="both"/>
        <w:rPr>
          <w:szCs w:val="24"/>
        </w:rPr>
      </w:pPr>
      <w:r w:rsidRPr="00227944">
        <w:rPr>
          <w:szCs w:val="24"/>
        </w:rPr>
        <w:t>Uz kriterije propisane u stavku 1. ovoga članka, na znanstveno-nastavno, umjetničko-nastavno i znanstveno radno mjesto može se zaposliti osoba koja je stekla akademski stupanj doktora znanosti, odnosno doktora umjetnosti u znanstvenom, odnosno umjetničkom području i polju i koja je upisana u Upisnik znanstvenika. Iznimno, na umjetničko-nastavno radno mjesto može se zaposliti osoba koja nije stekla akademski stupanj doktora umjetnosti.</w:t>
      </w:r>
    </w:p>
    <w:p w:rsidR="00B15FDD" w:rsidRPr="00227944" w:rsidRDefault="00B15FDD" w:rsidP="00017B4D">
      <w:pPr>
        <w:pStyle w:val="ListParagraph"/>
        <w:numPr>
          <w:ilvl w:val="0"/>
          <w:numId w:val="57"/>
        </w:numPr>
        <w:ind w:left="426" w:hanging="426"/>
        <w:jc w:val="both"/>
        <w:rPr>
          <w:szCs w:val="24"/>
        </w:rPr>
      </w:pPr>
      <w:r w:rsidRPr="00227944">
        <w:rPr>
          <w:szCs w:val="24"/>
        </w:rPr>
        <w:t xml:space="preserve">Na sveučilištu se na nastavno radno mjesto, suradničko radno mjesto asistenta i stručno radno mjesto može zaposliti osoba koja je završila sveučilišni diplomski studij u </w:t>
      </w:r>
      <w:r w:rsidRPr="00227944">
        <w:rPr>
          <w:szCs w:val="24"/>
        </w:rPr>
        <w:lastRenderedPageBreak/>
        <w:t xml:space="preserve">znanstvenom, odnosno umjetničkom području i polju. Iznimno, na sveučilištu se na nastavno radno mjesto može zaposliti osoba koja je završila stručni diplomski studij u znanstvenom području i polju. </w:t>
      </w:r>
    </w:p>
    <w:p w:rsidR="00B15FDD" w:rsidRPr="00227944" w:rsidRDefault="00B15FDD" w:rsidP="00017B4D">
      <w:pPr>
        <w:pStyle w:val="ListParagraph"/>
        <w:numPr>
          <w:ilvl w:val="0"/>
          <w:numId w:val="57"/>
        </w:numPr>
        <w:ind w:left="426" w:hanging="426"/>
        <w:jc w:val="both"/>
        <w:rPr>
          <w:szCs w:val="24"/>
        </w:rPr>
      </w:pPr>
      <w:r w:rsidRPr="00227944">
        <w:rPr>
          <w:szCs w:val="24"/>
        </w:rPr>
        <w:t>Na veleučilištu se na nastavno radno mjesto predavača, odnosno višeg predavača, na suradničko radno mjesto i stručno radno mjesto može zaposliti osoba koja je završila sveučilišni ili stručni diplomski studij u znanstvenom području i polju. Na nastavno radno mjesto profesora stručnog studija, odnosno profesora stručnog studija u trajnom izboru može se zaposliti osoba koja stekla akademski stupanj doktora znanosti u znanstvenom, odnosno umjetničkom području i polju.</w:t>
      </w:r>
    </w:p>
    <w:p w:rsidR="00B15FDD" w:rsidRPr="00227944" w:rsidRDefault="00B15FDD" w:rsidP="00017B4D">
      <w:pPr>
        <w:pStyle w:val="ListParagraph"/>
        <w:numPr>
          <w:ilvl w:val="0"/>
          <w:numId w:val="57"/>
        </w:numPr>
        <w:ind w:left="426" w:hanging="426"/>
        <w:jc w:val="both"/>
        <w:rPr>
          <w:szCs w:val="24"/>
        </w:rPr>
      </w:pPr>
      <w:r w:rsidRPr="00227944">
        <w:rPr>
          <w:szCs w:val="24"/>
        </w:rPr>
        <w:t>Na suradničko radno mjesto asistenta bira se natprosječno uspješan student. Kriterije odabira posebno uspješnih studenata propisuje visoko učilište, odnosno znanstveni institut općim aktom.</w:t>
      </w:r>
    </w:p>
    <w:p w:rsidR="00B15FDD" w:rsidRPr="00227944" w:rsidRDefault="00B15FDD" w:rsidP="00017B4D">
      <w:pPr>
        <w:pStyle w:val="ListParagraph"/>
        <w:numPr>
          <w:ilvl w:val="0"/>
          <w:numId w:val="57"/>
        </w:numPr>
        <w:ind w:left="426" w:hanging="426"/>
        <w:jc w:val="both"/>
        <w:rPr>
          <w:szCs w:val="24"/>
        </w:rPr>
      </w:pPr>
      <w:r w:rsidRPr="00227944">
        <w:rPr>
          <w:szCs w:val="24"/>
        </w:rPr>
        <w:t>Na suradničko radno mjesto višeg asistenta može se zaposliti osoba koja je stekla akademski stupanj doktora znanosti, odnosno doktora umjetnosti u znanstvenom, odnosno umjetničkom području i polju.</w:t>
      </w:r>
    </w:p>
    <w:p w:rsidR="00B15FDD" w:rsidRPr="00227944" w:rsidRDefault="00B15FDD" w:rsidP="00017B4D">
      <w:pPr>
        <w:pStyle w:val="ListParagraph"/>
        <w:numPr>
          <w:ilvl w:val="0"/>
          <w:numId w:val="57"/>
        </w:numPr>
        <w:ind w:left="426" w:hanging="426"/>
        <w:jc w:val="both"/>
        <w:rPr>
          <w:szCs w:val="24"/>
        </w:rPr>
      </w:pPr>
      <w:r w:rsidRPr="00227944">
        <w:rPr>
          <w:szCs w:val="24"/>
        </w:rPr>
        <w:t>Nacionalne sveučilišne, znanstvene i umjetničke kriterije za pojedina znanstvena, odnosn</w:t>
      </w:r>
      <w:r w:rsidR="00AC6C80">
        <w:rPr>
          <w:szCs w:val="24"/>
        </w:rPr>
        <w:t xml:space="preserve">o umjetnička područja ili polja, </w:t>
      </w:r>
      <w:r w:rsidRPr="00227944">
        <w:rPr>
          <w:szCs w:val="24"/>
        </w:rPr>
        <w:t>na prijedlog Rektorskog zbora i nadležnoga matičnog odbora propisuje Nacionalno vijeće. Nacionalne veleučilišne kriterije propisuje Zbor veleučilišta.</w:t>
      </w:r>
    </w:p>
    <w:p w:rsidR="00B15FDD" w:rsidRPr="00227944" w:rsidRDefault="00B15FDD" w:rsidP="00017B4D">
      <w:pPr>
        <w:pStyle w:val="ListParagraph"/>
        <w:numPr>
          <w:ilvl w:val="0"/>
          <w:numId w:val="57"/>
        </w:numPr>
        <w:ind w:left="426" w:hanging="426"/>
        <w:jc w:val="both"/>
        <w:rPr>
          <w:szCs w:val="24"/>
        </w:rPr>
      </w:pPr>
      <w:r w:rsidRPr="00227944">
        <w:rPr>
          <w:szCs w:val="24"/>
        </w:rPr>
        <w:t xml:space="preserve">Nacionalni sveučilišni, znanstveni i umjetnički kriteriji i Nacionalni veleučilišni kriteriji objavljuju se u Narodnim novinama. Dodatni kriteriji objavljuju se na mrežnim stranicama visokog učilišta, odnosno znanstvenog instituta na hrvatskom i engleskom jeziku. </w:t>
      </w:r>
    </w:p>
    <w:p w:rsidR="00B15FDD" w:rsidRPr="00227944" w:rsidRDefault="00B15FDD" w:rsidP="00B15FDD">
      <w:pPr>
        <w:spacing w:after="0" w:line="240" w:lineRule="auto"/>
        <w:jc w:val="both"/>
        <w:rPr>
          <w:rFonts w:ascii="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Izbor nastavnika, znanstvenika i suradnika na slobodno radno mjesto</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40.</w:t>
      </w:r>
    </w:p>
    <w:p w:rsidR="00B15FDD" w:rsidRPr="00227944" w:rsidRDefault="00B15FDD" w:rsidP="00017B4D">
      <w:pPr>
        <w:numPr>
          <w:ilvl w:val="0"/>
          <w:numId w:val="50"/>
        </w:numPr>
        <w:pBdr>
          <w:top w:val="nil"/>
          <w:left w:val="nil"/>
          <w:bottom w:val="nil"/>
          <w:right w:val="nil"/>
          <w:between w:val="nil"/>
        </w:pBdr>
        <w:spacing w:after="0" w:line="240" w:lineRule="auto"/>
        <w:ind w:left="567" w:hanging="567"/>
        <w:jc w:val="both"/>
        <w:rPr>
          <w:rFonts w:ascii="Times New Roman" w:hAnsi="Times New Roman" w:cs="Times New Roman"/>
          <w:sz w:val="24"/>
          <w:szCs w:val="24"/>
        </w:rPr>
      </w:pPr>
      <w:r w:rsidRPr="00227944">
        <w:rPr>
          <w:rFonts w:ascii="Times New Roman" w:hAnsi="Times New Roman" w:cs="Times New Roman"/>
          <w:sz w:val="24"/>
          <w:szCs w:val="24"/>
        </w:rPr>
        <w:t>Na slobodno radno mjesto na javnom visokom učilištu i javnom znanstvenom institutu nastavnik, znanstvenik i suradnik zapošljava se u postupku pokrenutom javnim natječajem.</w:t>
      </w:r>
    </w:p>
    <w:p w:rsidR="00B15FDD" w:rsidRPr="00227944" w:rsidRDefault="00B15FDD" w:rsidP="00017B4D">
      <w:pPr>
        <w:numPr>
          <w:ilvl w:val="0"/>
          <w:numId w:val="50"/>
        </w:numPr>
        <w:pBdr>
          <w:top w:val="nil"/>
          <w:left w:val="nil"/>
          <w:bottom w:val="nil"/>
          <w:right w:val="nil"/>
          <w:between w:val="nil"/>
        </w:pBdr>
        <w:spacing w:after="0" w:line="240" w:lineRule="auto"/>
        <w:ind w:left="567" w:hanging="567"/>
        <w:jc w:val="both"/>
        <w:rPr>
          <w:rFonts w:ascii="Times New Roman" w:hAnsi="Times New Roman" w:cs="Times New Roman"/>
          <w:sz w:val="24"/>
          <w:szCs w:val="24"/>
        </w:rPr>
      </w:pPr>
      <w:r w:rsidRPr="00227944">
        <w:rPr>
          <w:rFonts w:ascii="Times New Roman" w:eastAsia="Times New Roman" w:hAnsi="Times New Roman" w:cs="Times New Roman"/>
          <w:sz w:val="24"/>
          <w:szCs w:val="24"/>
        </w:rPr>
        <w:t xml:space="preserve">Odluku o raspisivanju javnog natječaja </w:t>
      </w:r>
      <w:r w:rsidR="00184AD2">
        <w:rPr>
          <w:rFonts w:ascii="Times New Roman" w:eastAsia="Times New Roman" w:hAnsi="Times New Roman" w:cs="Times New Roman"/>
          <w:sz w:val="24"/>
          <w:szCs w:val="24"/>
        </w:rPr>
        <w:t>iz stavka 1. ovoga članka don</w:t>
      </w:r>
      <w:r w:rsidR="00AC6C80">
        <w:rPr>
          <w:rFonts w:ascii="Times New Roman" w:eastAsia="Times New Roman" w:hAnsi="Times New Roman" w:cs="Times New Roman"/>
          <w:sz w:val="24"/>
          <w:szCs w:val="24"/>
        </w:rPr>
        <w:t>osi</w:t>
      </w:r>
      <w:r w:rsidRPr="00227944">
        <w:rPr>
          <w:rFonts w:ascii="Times New Roman" w:eastAsia="Times New Roman" w:hAnsi="Times New Roman" w:cs="Times New Roman"/>
          <w:sz w:val="24"/>
          <w:szCs w:val="24"/>
        </w:rPr>
        <w:t xml:space="preserve"> senat, fakultetsko ili akademijsko vijeće, vijeće veleučilišta, odnosno znanstveno vijeće. </w:t>
      </w:r>
      <w:r w:rsidR="00AC6C80">
        <w:rPr>
          <w:rFonts w:ascii="Times New Roman" w:eastAsia="Times New Roman" w:hAnsi="Times New Roman" w:cs="Times New Roman"/>
          <w:sz w:val="24"/>
          <w:szCs w:val="24"/>
        </w:rPr>
        <w:t>Sastavni d</w:t>
      </w:r>
      <w:r w:rsidRPr="00227944">
        <w:rPr>
          <w:rFonts w:ascii="Times New Roman" w:eastAsia="Times New Roman" w:hAnsi="Times New Roman" w:cs="Times New Roman"/>
          <w:sz w:val="24"/>
          <w:szCs w:val="24"/>
        </w:rPr>
        <w:t xml:space="preserve">io odluke o raspisivanju javnoga natječaja čini odluka o imenovanju stručnog povjerenstva. </w:t>
      </w:r>
    </w:p>
    <w:p w:rsidR="00B15FDD" w:rsidRPr="00227944" w:rsidRDefault="00B15FDD" w:rsidP="00017B4D">
      <w:pPr>
        <w:numPr>
          <w:ilvl w:val="0"/>
          <w:numId w:val="50"/>
        </w:numPr>
        <w:pBdr>
          <w:top w:val="nil"/>
          <w:left w:val="nil"/>
          <w:bottom w:val="nil"/>
          <w:right w:val="nil"/>
          <w:between w:val="nil"/>
        </w:pBdr>
        <w:spacing w:after="0" w:line="240" w:lineRule="auto"/>
        <w:ind w:left="567" w:hanging="567"/>
        <w:jc w:val="both"/>
        <w:rPr>
          <w:rFonts w:ascii="Times New Roman" w:hAnsi="Times New Roman" w:cs="Times New Roman"/>
          <w:sz w:val="24"/>
          <w:szCs w:val="24"/>
        </w:rPr>
      </w:pPr>
      <w:r w:rsidRPr="00227944">
        <w:rPr>
          <w:rFonts w:ascii="Times New Roman" w:eastAsia="Times New Roman" w:hAnsi="Times New Roman" w:cs="Times New Roman"/>
          <w:sz w:val="24"/>
          <w:szCs w:val="24"/>
        </w:rPr>
        <w:t>Stručno povjerenstvo sastoji se od najmanje tri člana zaposlen</w:t>
      </w:r>
      <w:r w:rsidR="00184AD2">
        <w:rPr>
          <w:rFonts w:ascii="Times New Roman" w:eastAsia="Times New Roman" w:hAnsi="Times New Roman" w:cs="Times New Roman"/>
          <w:sz w:val="24"/>
          <w:szCs w:val="24"/>
        </w:rPr>
        <w:t>a</w:t>
      </w:r>
      <w:r w:rsidRPr="00227944">
        <w:rPr>
          <w:rFonts w:ascii="Times New Roman" w:eastAsia="Times New Roman" w:hAnsi="Times New Roman" w:cs="Times New Roman"/>
          <w:sz w:val="24"/>
          <w:szCs w:val="24"/>
        </w:rPr>
        <w:t xml:space="preserve"> na radnome mjestu više ili iste hijerarhijske r</w:t>
      </w:r>
      <w:r w:rsidR="00184AD2">
        <w:rPr>
          <w:rFonts w:ascii="Times New Roman" w:eastAsia="Times New Roman" w:hAnsi="Times New Roman" w:cs="Times New Roman"/>
          <w:sz w:val="24"/>
          <w:szCs w:val="24"/>
        </w:rPr>
        <w:t>azine u odnosu na radno mjesto z</w:t>
      </w:r>
      <w:r w:rsidRPr="00227944">
        <w:rPr>
          <w:rFonts w:ascii="Times New Roman" w:eastAsia="Times New Roman" w:hAnsi="Times New Roman" w:cs="Times New Roman"/>
          <w:sz w:val="24"/>
          <w:szCs w:val="24"/>
        </w:rPr>
        <w:t>a koje se provodi izbor</w:t>
      </w:r>
      <w:r w:rsidR="00AC6C80">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u istom znanstvenom, odnosno umjetničkom području i polju. Najmanje jedan član stručnog povjerenstva mora biti zaposlen na visokom učilištu ili znanstvenom instit</w:t>
      </w:r>
      <w:r w:rsidR="00AC6C80">
        <w:rPr>
          <w:rFonts w:ascii="Times New Roman" w:eastAsia="Times New Roman" w:hAnsi="Times New Roman" w:cs="Times New Roman"/>
          <w:sz w:val="24"/>
          <w:szCs w:val="24"/>
        </w:rPr>
        <w:t>utu različitom od onoga za koje</w:t>
      </w:r>
      <w:r w:rsidRPr="00227944">
        <w:rPr>
          <w:rFonts w:ascii="Times New Roman" w:eastAsia="Times New Roman" w:hAnsi="Times New Roman" w:cs="Times New Roman"/>
          <w:sz w:val="24"/>
          <w:szCs w:val="24"/>
        </w:rPr>
        <w:t xml:space="preserve"> se provodi izbor. </w:t>
      </w:r>
    </w:p>
    <w:p w:rsidR="00B15FDD" w:rsidRPr="00227944" w:rsidRDefault="00B15FDD" w:rsidP="00017B4D">
      <w:pPr>
        <w:numPr>
          <w:ilvl w:val="0"/>
          <w:numId w:val="50"/>
        </w:numPr>
        <w:pBdr>
          <w:top w:val="nil"/>
          <w:left w:val="nil"/>
          <w:bottom w:val="nil"/>
          <w:right w:val="nil"/>
          <w:between w:val="nil"/>
        </w:pBdr>
        <w:spacing w:after="0" w:line="240" w:lineRule="auto"/>
        <w:ind w:left="567" w:hanging="567"/>
        <w:jc w:val="both"/>
        <w:rPr>
          <w:rFonts w:ascii="Times New Roman" w:hAnsi="Times New Roman" w:cs="Times New Roman"/>
          <w:sz w:val="24"/>
          <w:szCs w:val="24"/>
        </w:rPr>
      </w:pPr>
      <w:r w:rsidRPr="00227944">
        <w:rPr>
          <w:rFonts w:ascii="Times New Roman" w:eastAsia="Times New Roman" w:hAnsi="Times New Roman" w:cs="Times New Roman"/>
          <w:sz w:val="24"/>
          <w:szCs w:val="24"/>
        </w:rPr>
        <w:t>Javni natječaj</w:t>
      </w:r>
      <w:r w:rsidRPr="00227944">
        <w:rPr>
          <w:rFonts w:ascii="Times New Roman" w:hAnsi="Times New Roman" w:cs="Times New Roman"/>
          <w:sz w:val="24"/>
          <w:szCs w:val="24"/>
        </w:rPr>
        <w:t xml:space="preserve"> za izbor nastavnika, znanstvenika i suradnika</w:t>
      </w:r>
      <w:r w:rsidRPr="00227944">
        <w:rPr>
          <w:rFonts w:ascii="Times New Roman" w:eastAsia="Times New Roman" w:hAnsi="Times New Roman" w:cs="Times New Roman"/>
          <w:sz w:val="24"/>
          <w:szCs w:val="24"/>
        </w:rPr>
        <w:t xml:space="preserve"> na slobodno radno mjesto objavljuje se u Narodnim novinama i na mrežnim stranicama visokog učilišta, odnosno znanstvenoga instituta na hrvatskom jeziku te na službenom internetskom portalu za radna mjesta Europskog istraživačkog prostora na engleskom jeziku.</w:t>
      </w:r>
      <w:r w:rsidRPr="00227944">
        <w:rPr>
          <w:rFonts w:ascii="Times New Roman" w:hAnsi="Times New Roman" w:cs="Times New Roman"/>
          <w:sz w:val="24"/>
          <w:szCs w:val="24"/>
        </w:rPr>
        <w:t xml:space="preserve"> </w:t>
      </w:r>
      <w:r w:rsidRPr="00227944">
        <w:rPr>
          <w:rFonts w:ascii="Times New Roman" w:eastAsia="Times New Roman" w:hAnsi="Times New Roman" w:cs="Times New Roman"/>
          <w:sz w:val="24"/>
          <w:szCs w:val="24"/>
        </w:rPr>
        <w:t xml:space="preserve">Rok za prijavu na javni natječaj ne smije biti kraći od 30 dana od dana raspisivanja natječaja u Narodnim novinama. </w:t>
      </w:r>
    </w:p>
    <w:p w:rsidR="00B15FDD" w:rsidRPr="00227944" w:rsidRDefault="00B15FDD" w:rsidP="00017B4D">
      <w:pPr>
        <w:pStyle w:val="ListParagraph"/>
        <w:numPr>
          <w:ilvl w:val="0"/>
          <w:numId w:val="50"/>
        </w:numPr>
        <w:ind w:left="567" w:hanging="567"/>
        <w:jc w:val="both"/>
        <w:rPr>
          <w:rFonts w:eastAsia="Times New Roman"/>
          <w:szCs w:val="24"/>
        </w:rPr>
      </w:pPr>
      <w:r w:rsidRPr="00227944">
        <w:rPr>
          <w:rFonts w:eastAsia="Times New Roman"/>
          <w:szCs w:val="24"/>
        </w:rPr>
        <w:t xml:space="preserve">Prijave na natječaj i dokazi o ispunjavanju kriterija podnose se u elektroničkom obliku.  </w:t>
      </w:r>
    </w:p>
    <w:p w:rsidR="00B15FDD" w:rsidRPr="00227944" w:rsidRDefault="00B15FDD" w:rsidP="00017B4D">
      <w:pPr>
        <w:numPr>
          <w:ilvl w:val="0"/>
          <w:numId w:val="50"/>
        </w:numPr>
        <w:pBdr>
          <w:top w:val="nil"/>
          <w:left w:val="nil"/>
          <w:bottom w:val="nil"/>
          <w:right w:val="nil"/>
          <w:between w:val="nil"/>
        </w:pBdr>
        <w:spacing w:after="0" w:line="240" w:lineRule="auto"/>
        <w:ind w:left="567" w:hanging="567"/>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Stručno povjerenstvo ocjenjuje ispunjavaju li kandidati prijavljeni na natječaj zakonske kriterije, </w:t>
      </w:r>
      <w:r w:rsidRPr="00227944">
        <w:rPr>
          <w:rFonts w:ascii="Times New Roman" w:hAnsi="Times New Roman" w:cs="Times New Roman"/>
          <w:sz w:val="24"/>
          <w:szCs w:val="24"/>
        </w:rPr>
        <w:t xml:space="preserve">Nacionalne sveučilišne, znanstvene i umjetničke kriterije, odnosno Nacionalne veleučilišne kriterije i dodatne kriterije te </w:t>
      </w:r>
      <w:r w:rsidRPr="00227944">
        <w:rPr>
          <w:rFonts w:ascii="Times New Roman" w:eastAsia="Times New Roman" w:hAnsi="Times New Roman" w:cs="Times New Roman"/>
          <w:sz w:val="24"/>
          <w:szCs w:val="24"/>
        </w:rPr>
        <w:t xml:space="preserve">predlaže najboljeg kandidata. </w:t>
      </w:r>
    </w:p>
    <w:p w:rsidR="00B15FDD" w:rsidRPr="00227944" w:rsidRDefault="00B15FDD" w:rsidP="00017B4D">
      <w:pPr>
        <w:numPr>
          <w:ilvl w:val="0"/>
          <w:numId w:val="50"/>
        </w:numPr>
        <w:pBdr>
          <w:top w:val="nil"/>
          <w:left w:val="nil"/>
          <w:bottom w:val="nil"/>
          <w:right w:val="nil"/>
          <w:between w:val="nil"/>
        </w:pBdr>
        <w:spacing w:after="0" w:line="240" w:lineRule="auto"/>
        <w:ind w:left="567" w:hanging="567"/>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Stručno povjerenstvo mišljenjem u pisanom obliku predlaže senatu, fakultetskom ili akademijskom vijeću, vijeću veleučilišta, odnosno znanstve</w:t>
      </w:r>
      <w:r w:rsidR="00AC6C80">
        <w:rPr>
          <w:rFonts w:ascii="Times New Roman" w:eastAsia="Times New Roman" w:hAnsi="Times New Roman" w:cs="Times New Roman"/>
          <w:sz w:val="24"/>
          <w:szCs w:val="24"/>
        </w:rPr>
        <w:t xml:space="preserve">nom vijeću najboljeg kandidata, koje sadrži </w:t>
      </w:r>
      <w:r w:rsidRPr="00227944">
        <w:rPr>
          <w:rFonts w:ascii="Times New Roman" w:eastAsia="Times New Roman" w:hAnsi="Times New Roman" w:cs="Times New Roman"/>
          <w:sz w:val="24"/>
          <w:szCs w:val="24"/>
        </w:rPr>
        <w:t>ocjenu svih prijavljenih</w:t>
      </w:r>
      <w:r w:rsidR="00281383">
        <w:rPr>
          <w:rFonts w:ascii="Times New Roman" w:eastAsia="Times New Roman" w:hAnsi="Times New Roman" w:cs="Times New Roman"/>
          <w:sz w:val="24"/>
          <w:szCs w:val="24"/>
        </w:rPr>
        <w:t xml:space="preserve"> kandidata, najkasnije u roku</w:t>
      </w:r>
      <w:r w:rsidRPr="00227944">
        <w:rPr>
          <w:rFonts w:ascii="Times New Roman" w:eastAsia="Times New Roman" w:hAnsi="Times New Roman" w:cs="Times New Roman"/>
          <w:sz w:val="24"/>
          <w:szCs w:val="24"/>
        </w:rPr>
        <w:t xml:space="preserve"> 30 dana od dana </w:t>
      </w:r>
      <w:r w:rsidR="00BA3CD5">
        <w:rPr>
          <w:rFonts w:ascii="Times New Roman" w:eastAsia="Times New Roman" w:hAnsi="Times New Roman" w:cs="Times New Roman"/>
          <w:sz w:val="24"/>
          <w:szCs w:val="24"/>
        </w:rPr>
        <w:t>isteka</w:t>
      </w:r>
      <w:r w:rsidRPr="00227944">
        <w:rPr>
          <w:rFonts w:ascii="Times New Roman" w:eastAsia="Times New Roman" w:hAnsi="Times New Roman" w:cs="Times New Roman"/>
          <w:sz w:val="24"/>
          <w:szCs w:val="24"/>
        </w:rPr>
        <w:t xml:space="preserve"> roka za prijavu na natječaj.</w:t>
      </w:r>
    </w:p>
    <w:p w:rsidR="00B15FDD" w:rsidRPr="00227944" w:rsidRDefault="00B15FDD" w:rsidP="00017B4D">
      <w:pPr>
        <w:numPr>
          <w:ilvl w:val="0"/>
          <w:numId w:val="50"/>
        </w:numPr>
        <w:pBdr>
          <w:top w:val="nil"/>
          <w:left w:val="nil"/>
          <w:bottom w:val="nil"/>
          <w:right w:val="nil"/>
          <w:between w:val="nil"/>
        </w:pBdr>
        <w:spacing w:after="0" w:line="240" w:lineRule="auto"/>
        <w:ind w:left="567" w:hanging="567"/>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lastRenderedPageBreak/>
        <w:t>Senat, fakultetsko ili akademijsko vijeće, vijeće veleučilišta, odnosno znanstveno vijeće donosi odluku o usvajanju ili odbijanju mišljenja stručnog po</w:t>
      </w:r>
      <w:r w:rsidR="00AC6C80">
        <w:rPr>
          <w:rFonts w:ascii="Times New Roman" w:eastAsia="Times New Roman" w:hAnsi="Times New Roman" w:cs="Times New Roman"/>
          <w:sz w:val="24"/>
          <w:szCs w:val="24"/>
        </w:rPr>
        <w:t xml:space="preserve">vjerenstva u roku </w:t>
      </w:r>
      <w:r w:rsidRPr="00227944">
        <w:rPr>
          <w:rFonts w:ascii="Times New Roman" w:eastAsia="Times New Roman" w:hAnsi="Times New Roman" w:cs="Times New Roman"/>
          <w:sz w:val="24"/>
          <w:szCs w:val="24"/>
        </w:rPr>
        <w:t>30 dana od dana zaprimanja ovoga mišljenja.</w:t>
      </w:r>
    </w:p>
    <w:p w:rsidR="00B15FDD" w:rsidRPr="00227944" w:rsidRDefault="00B15FDD" w:rsidP="00017B4D">
      <w:pPr>
        <w:numPr>
          <w:ilvl w:val="0"/>
          <w:numId w:val="50"/>
        </w:numPr>
        <w:pBdr>
          <w:top w:val="nil"/>
          <w:left w:val="nil"/>
          <w:bottom w:val="nil"/>
          <w:right w:val="nil"/>
          <w:between w:val="nil"/>
        </w:pBdr>
        <w:spacing w:after="0" w:line="240" w:lineRule="auto"/>
        <w:ind w:left="567" w:hanging="567"/>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Sveučilište, fakultet, umjetnička akademija, odnosno znanstveni institut dostavlja odluku kojom se usvaja mišljenje stručnog povjerenstva nadležnome matičnom odboru, a veleučilište nadležnome matičnom povjerenstvu u roku osam dana od dana usvajanja mišljenja, osim u slučaju izbora na suradničko radno mjesto.  </w:t>
      </w:r>
    </w:p>
    <w:p w:rsidR="00B15FDD" w:rsidRPr="00227944" w:rsidRDefault="00B15FDD" w:rsidP="00017B4D">
      <w:pPr>
        <w:numPr>
          <w:ilvl w:val="0"/>
          <w:numId w:val="50"/>
        </w:numPr>
        <w:pBdr>
          <w:top w:val="nil"/>
          <w:left w:val="nil"/>
          <w:bottom w:val="nil"/>
          <w:right w:val="nil"/>
          <w:between w:val="nil"/>
        </w:pBdr>
        <w:spacing w:after="0" w:line="240" w:lineRule="auto"/>
        <w:ind w:left="567" w:hanging="567"/>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Nadležni matični odbor, odnosno nadležno matično povjerenstvo rješenjem utvrđuje ispunjava li predloženi kandidat Nacionalne sveučilišne</w:t>
      </w:r>
      <w:r w:rsidRPr="00227944">
        <w:rPr>
          <w:rFonts w:ascii="Times New Roman" w:hAnsi="Times New Roman" w:cs="Times New Roman"/>
          <w:sz w:val="24"/>
          <w:szCs w:val="24"/>
        </w:rPr>
        <w:t>, znanstvene i umjetničke</w:t>
      </w:r>
      <w:r w:rsidRPr="00227944">
        <w:rPr>
          <w:rFonts w:ascii="Times New Roman" w:eastAsia="Times New Roman" w:hAnsi="Times New Roman" w:cs="Times New Roman"/>
          <w:sz w:val="24"/>
          <w:szCs w:val="24"/>
        </w:rPr>
        <w:t xml:space="preserve"> kriterije, odnosno Nacionalne veleučilišne</w:t>
      </w:r>
      <w:r w:rsidR="00AC6C80">
        <w:rPr>
          <w:rFonts w:ascii="Times New Roman" w:eastAsia="Times New Roman" w:hAnsi="Times New Roman" w:cs="Times New Roman"/>
          <w:sz w:val="24"/>
          <w:szCs w:val="24"/>
        </w:rPr>
        <w:t xml:space="preserve"> kriterije, najkasnije u roku </w:t>
      </w:r>
      <w:r w:rsidRPr="00227944">
        <w:rPr>
          <w:rFonts w:ascii="Times New Roman" w:eastAsia="Times New Roman" w:hAnsi="Times New Roman" w:cs="Times New Roman"/>
          <w:sz w:val="24"/>
          <w:szCs w:val="24"/>
        </w:rPr>
        <w:t xml:space="preserve"> 60 dana od dostave odluke.</w:t>
      </w:r>
    </w:p>
    <w:p w:rsidR="00B15FDD" w:rsidRPr="00227944" w:rsidRDefault="00B15FDD" w:rsidP="00017B4D">
      <w:pPr>
        <w:numPr>
          <w:ilvl w:val="0"/>
          <w:numId w:val="50"/>
        </w:numPr>
        <w:pBdr>
          <w:top w:val="nil"/>
          <w:left w:val="nil"/>
          <w:bottom w:val="nil"/>
          <w:right w:val="nil"/>
          <w:between w:val="nil"/>
        </w:pBdr>
        <w:spacing w:after="0" w:line="240" w:lineRule="auto"/>
        <w:ind w:left="567" w:hanging="567"/>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Ako nadležni matični odbor, odnosno nadležno matično povjerenstvo ne donese rješenje iz stavka 10. ovoga članka u propisanom roku, smatra se da kandidat ispunjava Nacionalne sveučilišne</w:t>
      </w:r>
      <w:r w:rsidRPr="00227944">
        <w:rPr>
          <w:rFonts w:ascii="Times New Roman" w:hAnsi="Times New Roman" w:cs="Times New Roman"/>
          <w:sz w:val="24"/>
          <w:szCs w:val="24"/>
        </w:rPr>
        <w:t>, znanstvene i umjetničke</w:t>
      </w:r>
      <w:r w:rsidRPr="00227944">
        <w:rPr>
          <w:rFonts w:ascii="Times New Roman" w:eastAsia="Times New Roman" w:hAnsi="Times New Roman" w:cs="Times New Roman"/>
          <w:sz w:val="24"/>
          <w:szCs w:val="24"/>
        </w:rPr>
        <w:t xml:space="preserve"> kriterije, odnosno Nacionalne veleučilišne kriterije. </w:t>
      </w:r>
    </w:p>
    <w:p w:rsidR="00B15FDD" w:rsidRPr="00227944" w:rsidRDefault="00B15FDD" w:rsidP="00017B4D">
      <w:pPr>
        <w:numPr>
          <w:ilvl w:val="0"/>
          <w:numId w:val="50"/>
        </w:numPr>
        <w:pBdr>
          <w:top w:val="nil"/>
          <w:left w:val="nil"/>
          <w:bottom w:val="nil"/>
          <w:right w:val="nil"/>
          <w:between w:val="nil"/>
        </w:pBdr>
        <w:spacing w:after="0" w:line="240" w:lineRule="auto"/>
        <w:ind w:left="567" w:hanging="567"/>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Nakon dostave rješenja iz stavka 10., odnosno nastupom pretpostavke iz stavka 11. ovog članka, visoko učilište, odnosno znanstveni institut s izabranim kandidatom </w:t>
      </w:r>
      <w:r w:rsidR="008C1738">
        <w:rPr>
          <w:rFonts w:ascii="Times New Roman" w:eastAsia="Times New Roman" w:hAnsi="Times New Roman" w:cs="Times New Roman"/>
          <w:sz w:val="24"/>
          <w:szCs w:val="24"/>
        </w:rPr>
        <w:t>sklapa</w:t>
      </w:r>
      <w:r w:rsidRPr="00227944">
        <w:rPr>
          <w:rFonts w:ascii="Times New Roman" w:eastAsia="Times New Roman" w:hAnsi="Times New Roman" w:cs="Times New Roman"/>
          <w:sz w:val="24"/>
          <w:szCs w:val="24"/>
        </w:rPr>
        <w:t xml:space="preserve"> ugovor o radu. U slučaju izbora suradnika na slobodno radno mjesto nakon donošenja odluke o usvajanju mišljenja stručnog povjerenstva visoko učilište, odnosno znanstveni institut s izabranim kandidatom </w:t>
      </w:r>
      <w:r w:rsidR="008C1738">
        <w:rPr>
          <w:rFonts w:ascii="Times New Roman" w:eastAsia="Times New Roman" w:hAnsi="Times New Roman" w:cs="Times New Roman"/>
          <w:sz w:val="24"/>
          <w:szCs w:val="24"/>
        </w:rPr>
        <w:t>sklapa</w:t>
      </w:r>
      <w:r w:rsidRPr="00227944">
        <w:rPr>
          <w:rFonts w:ascii="Times New Roman" w:eastAsia="Times New Roman" w:hAnsi="Times New Roman" w:cs="Times New Roman"/>
          <w:sz w:val="24"/>
          <w:szCs w:val="24"/>
        </w:rPr>
        <w:t xml:space="preserve"> ugovor o radu.</w:t>
      </w:r>
    </w:p>
    <w:p w:rsidR="00B15FDD" w:rsidRPr="00227944" w:rsidRDefault="00B15FDD" w:rsidP="00B15FDD">
      <w:pPr>
        <w:spacing w:after="0" w:line="240" w:lineRule="auto"/>
        <w:jc w:val="both"/>
        <w:rPr>
          <w:rFonts w:ascii="Times New Roman" w:hAnsi="Times New Roman" w:cs="Times New Roman"/>
          <w:sz w:val="24"/>
          <w:szCs w:val="24"/>
        </w:rPr>
      </w:pPr>
    </w:p>
    <w:p w:rsidR="00B15FDD" w:rsidRPr="00227944" w:rsidRDefault="00B15FDD" w:rsidP="00B15FDD">
      <w:pPr>
        <w:pBdr>
          <w:top w:val="nil"/>
          <w:left w:val="nil"/>
          <w:bottom w:val="nil"/>
          <w:right w:val="nil"/>
          <w:between w:val="nil"/>
        </w:pBdr>
        <w:spacing w:after="0" w:line="240" w:lineRule="auto"/>
        <w:ind w:left="405"/>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Trajanje izbora na radno mjesto nastavnika i znanstvenika</w:t>
      </w:r>
    </w:p>
    <w:p w:rsidR="00B15FDD" w:rsidRPr="00227944" w:rsidRDefault="00B15FDD" w:rsidP="00B15FDD">
      <w:pPr>
        <w:pBdr>
          <w:top w:val="nil"/>
          <w:left w:val="nil"/>
          <w:bottom w:val="nil"/>
          <w:right w:val="nil"/>
          <w:between w:val="nil"/>
        </w:pBdr>
        <w:spacing w:after="0" w:line="240" w:lineRule="auto"/>
        <w:ind w:left="405"/>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 xml:space="preserve">Članak 41. </w:t>
      </w:r>
    </w:p>
    <w:p w:rsidR="00B15FDD" w:rsidRPr="00227944" w:rsidRDefault="00B15FDD" w:rsidP="00017B4D">
      <w:pPr>
        <w:pStyle w:val="ListParagraph"/>
        <w:numPr>
          <w:ilvl w:val="0"/>
          <w:numId w:val="61"/>
        </w:numPr>
        <w:ind w:left="426" w:hanging="426"/>
        <w:jc w:val="both"/>
        <w:rPr>
          <w:szCs w:val="24"/>
        </w:rPr>
      </w:pPr>
      <w:r w:rsidRPr="00227944">
        <w:rPr>
          <w:szCs w:val="24"/>
        </w:rPr>
        <w:t>Izbor nastavnika, odnosno znanstvenika na radno mjesto provodi se na pet godina.</w:t>
      </w:r>
    </w:p>
    <w:p w:rsidR="00B15FDD" w:rsidRPr="00227944" w:rsidRDefault="00B15FDD" w:rsidP="00017B4D">
      <w:pPr>
        <w:pStyle w:val="ListParagraph"/>
        <w:numPr>
          <w:ilvl w:val="0"/>
          <w:numId w:val="61"/>
        </w:numPr>
        <w:ind w:left="426" w:hanging="426"/>
        <w:jc w:val="both"/>
        <w:rPr>
          <w:szCs w:val="24"/>
        </w:rPr>
      </w:pPr>
      <w:r w:rsidRPr="00227944">
        <w:rPr>
          <w:szCs w:val="24"/>
        </w:rPr>
        <w:t>Nakon proteka roka iz stavka 1. ovoga članka nasta</w:t>
      </w:r>
      <w:r w:rsidR="00AC6C80">
        <w:rPr>
          <w:szCs w:val="24"/>
        </w:rPr>
        <w:t xml:space="preserve">vnik, odnosno znanstvenik reizabire </w:t>
      </w:r>
      <w:r w:rsidRPr="00227944">
        <w:rPr>
          <w:szCs w:val="24"/>
        </w:rPr>
        <w:t>s</w:t>
      </w:r>
      <w:r w:rsidR="00AC6C80">
        <w:rPr>
          <w:szCs w:val="24"/>
        </w:rPr>
        <w:t xml:space="preserve">e na postojeće radno mjesto ili se izabire </w:t>
      </w:r>
      <w:r w:rsidR="008C1738">
        <w:rPr>
          <w:szCs w:val="24"/>
        </w:rPr>
        <w:t>na više radno mjesto</w:t>
      </w:r>
      <w:r w:rsidRPr="00227944">
        <w:rPr>
          <w:szCs w:val="24"/>
        </w:rPr>
        <w:t xml:space="preserve"> u skladu s člancima 42. i 43. ovoga Zakona.</w:t>
      </w:r>
    </w:p>
    <w:p w:rsidR="00B15FDD" w:rsidRPr="00227944" w:rsidRDefault="00B15FDD" w:rsidP="00017B4D">
      <w:pPr>
        <w:pStyle w:val="ListParagraph"/>
        <w:numPr>
          <w:ilvl w:val="0"/>
          <w:numId w:val="61"/>
        </w:numPr>
        <w:ind w:left="426" w:hanging="426"/>
        <w:jc w:val="both"/>
        <w:rPr>
          <w:szCs w:val="24"/>
        </w:rPr>
      </w:pPr>
      <w:r w:rsidRPr="00227944">
        <w:rPr>
          <w:szCs w:val="24"/>
        </w:rPr>
        <w:t>Izborom nastavnika, odnosno znanstvenika na radno mjesto redovitog profesora u trajnom izboru, znanstvenog savjetnika u trajnom izboru i profesora stručnog studija u trajnom izboru okončan je postupak napredovanja, odnosno reizbora.</w:t>
      </w:r>
    </w:p>
    <w:p w:rsidR="00B15FDD" w:rsidRPr="00227944" w:rsidRDefault="00B15FDD" w:rsidP="00B15FDD">
      <w:pPr>
        <w:spacing w:after="0" w:line="240" w:lineRule="auto"/>
        <w:jc w:val="both"/>
        <w:rPr>
          <w:rFonts w:ascii="Times New Roman" w:hAnsi="Times New Roman" w:cs="Times New Roman"/>
          <w:sz w:val="24"/>
          <w:szCs w:val="24"/>
        </w:rPr>
      </w:pP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Reizbor na radno mjesto nastavnika i znanstvenika</w:t>
      </w: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Članak 42.</w:t>
      </w:r>
    </w:p>
    <w:p w:rsidR="00B15FDD" w:rsidRPr="00227944" w:rsidRDefault="00B15FDD" w:rsidP="00017B4D">
      <w:pPr>
        <w:pStyle w:val="ListParagraph"/>
        <w:numPr>
          <w:ilvl w:val="0"/>
          <w:numId w:val="51"/>
        </w:numPr>
        <w:ind w:left="426" w:hanging="426"/>
        <w:jc w:val="both"/>
        <w:rPr>
          <w:rFonts w:eastAsia="Times New Roman"/>
          <w:szCs w:val="24"/>
        </w:rPr>
      </w:pPr>
      <w:r w:rsidRPr="00227944">
        <w:rPr>
          <w:rFonts w:eastAsia="Times New Roman"/>
          <w:szCs w:val="24"/>
        </w:rPr>
        <w:t>Postupak reizbora pokreće se protekom roka od pet godina od posljednjeg izbora, odnosno reizbora, a treba b</w:t>
      </w:r>
      <w:r w:rsidR="00281383">
        <w:rPr>
          <w:rFonts w:eastAsia="Times New Roman"/>
          <w:szCs w:val="24"/>
        </w:rPr>
        <w:t xml:space="preserve">iti okončan najkasnije u roku </w:t>
      </w:r>
      <w:r w:rsidRPr="00227944">
        <w:rPr>
          <w:rFonts w:eastAsia="Times New Roman"/>
          <w:szCs w:val="24"/>
        </w:rPr>
        <w:t>šest mjeseci</w:t>
      </w:r>
      <w:r w:rsidR="00281383">
        <w:rPr>
          <w:rFonts w:eastAsia="Times New Roman"/>
          <w:szCs w:val="24"/>
        </w:rPr>
        <w:t xml:space="preserve"> od dana pokretanja postupka.</w:t>
      </w:r>
    </w:p>
    <w:p w:rsidR="00B15FDD" w:rsidRPr="00227944" w:rsidRDefault="00B15FDD" w:rsidP="00017B4D">
      <w:pPr>
        <w:pStyle w:val="ListParagraph"/>
        <w:numPr>
          <w:ilvl w:val="0"/>
          <w:numId w:val="51"/>
        </w:numPr>
        <w:ind w:left="426" w:hanging="426"/>
        <w:jc w:val="both"/>
        <w:rPr>
          <w:rFonts w:eastAsia="Times New Roman"/>
          <w:szCs w:val="24"/>
        </w:rPr>
      </w:pPr>
      <w:r w:rsidRPr="00227944">
        <w:rPr>
          <w:rFonts w:eastAsia="Times New Roman"/>
          <w:szCs w:val="24"/>
        </w:rPr>
        <w:t>Reizbor nastavnika, odnosno znanstvenika provodi se prema postupku koji je propisan za izbor nastavnika, odnosno znanstvenika na više radno mjesto člankom 43. ovoga Zakona.</w:t>
      </w:r>
    </w:p>
    <w:p w:rsidR="00B15FDD" w:rsidRPr="00227944" w:rsidRDefault="00B15FDD" w:rsidP="00017B4D">
      <w:pPr>
        <w:pStyle w:val="ListParagraph"/>
        <w:numPr>
          <w:ilvl w:val="0"/>
          <w:numId w:val="51"/>
        </w:numPr>
        <w:ind w:left="426" w:hanging="426"/>
        <w:jc w:val="both"/>
        <w:rPr>
          <w:rFonts w:eastAsia="Times New Roman"/>
          <w:szCs w:val="24"/>
        </w:rPr>
      </w:pPr>
      <w:r w:rsidRPr="00227944">
        <w:rPr>
          <w:rFonts w:eastAsia="Times New Roman"/>
          <w:szCs w:val="24"/>
        </w:rPr>
        <w:t>Nastavnik, odnosno znanstvenik reizab</w:t>
      </w:r>
      <w:r w:rsidR="00AC6C80">
        <w:rPr>
          <w:rFonts w:eastAsia="Times New Roman"/>
          <w:szCs w:val="24"/>
        </w:rPr>
        <w:t>i</w:t>
      </w:r>
      <w:r w:rsidRPr="00227944">
        <w:rPr>
          <w:rFonts w:eastAsia="Times New Roman"/>
          <w:szCs w:val="24"/>
        </w:rPr>
        <w:t>re se na postojeće radno mjesto ako je ispunio najmanje polovinu Nacionalnih sveučilišnih</w:t>
      </w:r>
      <w:r w:rsidRPr="00227944">
        <w:rPr>
          <w:szCs w:val="24"/>
        </w:rPr>
        <w:t>, znanstvenih i umjetničkih</w:t>
      </w:r>
      <w:r w:rsidRPr="00227944">
        <w:rPr>
          <w:rFonts w:eastAsia="Times New Roman"/>
          <w:szCs w:val="24"/>
        </w:rPr>
        <w:t xml:space="preserve"> kriterija, odnosno Nacionalnih veleučilišnih kriterija i dodatnih kriterija za izbor na više radno mjesto.</w:t>
      </w:r>
    </w:p>
    <w:p w:rsidR="00B15FDD" w:rsidRPr="00227944" w:rsidRDefault="00B15FDD" w:rsidP="00017B4D">
      <w:pPr>
        <w:pStyle w:val="ListParagraph"/>
        <w:numPr>
          <w:ilvl w:val="0"/>
          <w:numId w:val="51"/>
        </w:numPr>
        <w:ind w:left="426" w:hanging="426"/>
        <w:jc w:val="both"/>
        <w:rPr>
          <w:rFonts w:eastAsia="Times New Roman"/>
          <w:szCs w:val="24"/>
        </w:rPr>
      </w:pPr>
      <w:r w:rsidRPr="00227944">
        <w:rPr>
          <w:rFonts w:eastAsia="Times New Roman"/>
          <w:szCs w:val="24"/>
        </w:rPr>
        <w:t xml:space="preserve">Reizbor nastavnika, odnosno znanstvenika na radno mjesto provodi se na pet godina. </w:t>
      </w:r>
    </w:p>
    <w:p w:rsidR="00B15FDD" w:rsidRPr="00227944" w:rsidRDefault="00B15FDD" w:rsidP="00017B4D">
      <w:pPr>
        <w:pStyle w:val="ListParagraph"/>
        <w:numPr>
          <w:ilvl w:val="0"/>
          <w:numId w:val="51"/>
        </w:numPr>
        <w:ind w:left="426" w:hanging="426"/>
        <w:jc w:val="both"/>
        <w:rPr>
          <w:rFonts w:eastAsia="Times New Roman"/>
          <w:szCs w:val="24"/>
        </w:rPr>
      </w:pPr>
      <w:r w:rsidRPr="00227944">
        <w:rPr>
          <w:rFonts w:eastAsia="Times New Roman"/>
          <w:szCs w:val="24"/>
        </w:rPr>
        <w:t>Nastavniku, odnosno znanstveniku koji nije reizabran na postojeće radno prestaje radni odnos po sili zakona.</w:t>
      </w:r>
    </w:p>
    <w:p w:rsidR="00B15FDD" w:rsidRDefault="00B15FDD" w:rsidP="00B15FDD">
      <w:pPr>
        <w:spacing w:after="0" w:line="240" w:lineRule="auto"/>
        <w:jc w:val="both"/>
        <w:rPr>
          <w:rFonts w:ascii="Times New Roman" w:hAnsi="Times New Roman" w:cs="Times New Roman"/>
          <w:sz w:val="24"/>
          <w:szCs w:val="24"/>
        </w:rPr>
      </w:pPr>
    </w:p>
    <w:p w:rsidR="00984CD2" w:rsidRPr="00227944" w:rsidRDefault="00984CD2" w:rsidP="00B15FDD">
      <w:pPr>
        <w:spacing w:after="0" w:line="240" w:lineRule="auto"/>
        <w:jc w:val="both"/>
        <w:rPr>
          <w:rFonts w:ascii="Times New Roman" w:hAnsi="Times New Roman" w:cs="Times New Roman"/>
          <w:sz w:val="24"/>
          <w:szCs w:val="24"/>
        </w:rPr>
      </w:pPr>
    </w:p>
    <w:p w:rsidR="00B15FDD" w:rsidRPr="00227944" w:rsidRDefault="00B15FDD" w:rsidP="00B15FDD">
      <w:pPr>
        <w:spacing w:after="0" w:line="240" w:lineRule="auto"/>
        <w:jc w:val="both"/>
        <w:rPr>
          <w:rFonts w:ascii="Times New Roman" w:hAnsi="Times New Roman" w:cs="Times New Roman"/>
          <w:sz w:val="24"/>
          <w:szCs w:val="24"/>
        </w:rPr>
      </w:pPr>
    </w:p>
    <w:p w:rsidR="00B15FDD" w:rsidRPr="00227944" w:rsidRDefault="00B15FDD" w:rsidP="00B15FDD">
      <w:pPr>
        <w:pBdr>
          <w:top w:val="nil"/>
          <w:left w:val="nil"/>
          <w:bottom w:val="nil"/>
          <w:right w:val="nil"/>
          <w:between w:val="nil"/>
        </w:pBdr>
        <w:spacing w:after="0" w:line="240" w:lineRule="auto"/>
        <w:ind w:left="405"/>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Izbor na više radno mjesto nastavnika i znanstvenika</w:t>
      </w:r>
    </w:p>
    <w:p w:rsidR="00B15FDD" w:rsidRPr="00227944" w:rsidRDefault="00B15FDD" w:rsidP="00B15FDD">
      <w:pPr>
        <w:pBdr>
          <w:top w:val="nil"/>
          <w:left w:val="nil"/>
          <w:bottom w:val="nil"/>
          <w:right w:val="nil"/>
          <w:between w:val="nil"/>
        </w:pBdr>
        <w:spacing w:after="0" w:line="240" w:lineRule="auto"/>
        <w:ind w:left="405"/>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 xml:space="preserve">Članak 43. </w:t>
      </w:r>
    </w:p>
    <w:p w:rsidR="00B15FDD" w:rsidRPr="00227944" w:rsidRDefault="00B15FDD" w:rsidP="00017B4D">
      <w:pPr>
        <w:pStyle w:val="ListParagraph"/>
        <w:numPr>
          <w:ilvl w:val="0"/>
          <w:numId w:val="49"/>
        </w:numPr>
        <w:pBdr>
          <w:top w:val="nil"/>
          <w:left w:val="nil"/>
          <w:bottom w:val="nil"/>
          <w:right w:val="nil"/>
          <w:between w:val="nil"/>
        </w:pBdr>
        <w:shd w:val="clear" w:color="auto" w:fill="FFFFFF" w:themeFill="background1"/>
        <w:ind w:left="426" w:hanging="426"/>
        <w:jc w:val="both"/>
        <w:rPr>
          <w:rFonts w:eastAsia="Times New Roman"/>
          <w:szCs w:val="24"/>
        </w:rPr>
      </w:pPr>
      <w:r w:rsidRPr="00227944">
        <w:rPr>
          <w:rFonts w:eastAsia="Times New Roman"/>
          <w:szCs w:val="24"/>
        </w:rPr>
        <w:t>Nastavnik, odnosno znanstvenik koji je na radnome mjestu proveo najmanje pet godina može se izabrati na više radno mjesto.</w:t>
      </w:r>
    </w:p>
    <w:p w:rsidR="00B15FDD" w:rsidRPr="00227944" w:rsidRDefault="00B15FDD" w:rsidP="00017B4D">
      <w:pPr>
        <w:pStyle w:val="ListParagraph"/>
        <w:numPr>
          <w:ilvl w:val="0"/>
          <w:numId w:val="49"/>
        </w:numPr>
        <w:pBdr>
          <w:top w:val="nil"/>
          <w:left w:val="nil"/>
          <w:bottom w:val="nil"/>
          <w:right w:val="nil"/>
          <w:between w:val="nil"/>
        </w:pBdr>
        <w:shd w:val="clear" w:color="auto" w:fill="FFFFFF" w:themeFill="background1"/>
        <w:ind w:left="426" w:hanging="426"/>
        <w:jc w:val="both"/>
        <w:rPr>
          <w:szCs w:val="24"/>
        </w:rPr>
      </w:pPr>
      <w:r w:rsidRPr="00227944">
        <w:rPr>
          <w:rFonts w:eastAsia="Times New Roman"/>
          <w:szCs w:val="24"/>
        </w:rPr>
        <w:lastRenderedPageBreak/>
        <w:t xml:space="preserve">Postupak izbora na više radno mjesto pokreće se odlukom </w:t>
      </w:r>
      <w:r w:rsidRPr="00227944">
        <w:rPr>
          <w:szCs w:val="24"/>
        </w:rPr>
        <w:t>senata, fakultetskog ili akademijskog vijeća, vijeća veleučilišta, odnosno znanstvenog vijeća</w:t>
      </w:r>
      <w:r w:rsidR="00AC6C80">
        <w:rPr>
          <w:rFonts w:eastAsia="Times New Roman"/>
          <w:szCs w:val="24"/>
        </w:rPr>
        <w:t xml:space="preserve">. Sastavni dio </w:t>
      </w:r>
      <w:r w:rsidRPr="00227944">
        <w:rPr>
          <w:szCs w:val="24"/>
        </w:rPr>
        <w:t xml:space="preserve">odluke o pokretanju postupka izbora nastavnika, odnosno znanstvenika na više radno mjesto čini odluka o imenovanju stručnog povjerenstva. </w:t>
      </w:r>
    </w:p>
    <w:p w:rsidR="00B15FDD" w:rsidRPr="00227944" w:rsidRDefault="00B15FDD" w:rsidP="00017B4D">
      <w:pPr>
        <w:pStyle w:val="ListParagraph"/>
        <w:numPr>
          <w:ilvl w:val="0"/>
          <w:numId w:val="49"/>
        </w:numPr>
        <w:ind w:left="426" w:hanging="426"/>
        <w:jc w:val="both"/>
        <w:rPr>
          <w:szCs w:val="24"/>
        </w:rPr>
      </w:pPr>
      <w:r w:rsidRPr="00227944">
        <w:rPr>
          <w:szCs w:val="24"/>
        </w:rPr>
        <w:t>Stručno povjerenstvo sastoji se od najmanje tri člana zaposlen</w:t>
      </w:r>
      <w:r w:rsidR="008C1738">
        <w:rPr>
          <w:szCs w:val="24"/>
        </w:rPr>
        <w:t>a</w:t>
      </w:r>
      <w:r w:rsidRPr="00227944">
        <w:rPr>
          <w:szCs w:val="24"/>
        </w:rPr>
        <w:t xml:space="preserve"> na radnome mjestu više ili iste hijerarhijske razine u odnosu na radno mjesto </w:t>
      </w:r>
      <w:r w:rsidR="008C1738">
        <w:rPr>
          <w:szCs w:val="24"/>
        </w:rPr>
        <w:t>z</w:t>
      </w:r>
      <w:r w:rsidRPr="00227944">
        <w:rPr>
          <w:szCs w:val="24"/>
        </w:rPr>
        <w:t xml:space="preserve">a koje se provodi izbor u istom znanstvenom, odnosno umjetničkom području i polju. </w:t>
      </w:r>
      <w:r w:rsidRPr="00227944">
        <w:rPr>
          <w:rFonts w:eastAsia="Times New Roman"/>
          <w:szCs w:val="24"/>
        </w:rPr>
        <w:t xml:space="preserve">Najmanje jedan član stručnog povjerenstva mora biti zaposlen na visokom učilištu ili znanstvenom institutu različitom od onoga na kojem se provodi izbor. </w:t>
      </w:r>
      <w:r w:rsidRPr="00227944">
        <w:rPr>
          <w:szCs w:val="24"/>
        </w:rPr>
        <w:t xml:space="preserve"> </w:t>
      </w:r>
    </w:p>
    <w:p w:rsidR="00B15FDD" w:rsidRPr="00227944" w:rsidRDefault="00B15FDD" w:rsidP="00017B4D">
      <w:pPr>
        <w:pStyle w:val="ListParagraph"/>
        <w:numPr>
          <w:ilvl w:val="0"/>
          <w:numId w:val="49"/>
        </w:numPr>
        <w:ind w:left="426" w:hanging="426"/>
        <w:jc w:val="both"/>
        <w:rPr>
          <w:szCs w:val="24"/>
        </w:rPr>
      </w:pPr>
      <w:r w:rsidRPr="00227944">
        <w:rPr>
          <w:szCs w:val="24"/>
        </w:rPr>
        <w:t>Nastavnik, odnosno znanstvenik obvezan je dostaviti dokaze o ispunjavanju kriterija za izbor na više radno mjesto u elektroničkom obliku</w:t>
      </w:r>
      <w:r w:rsidR="00AC6C80">
        <w:rPr>
          <w:szCs w:val="24"/>
        </w:rPr>
        <w:t>,</w:t>
      </w:r>
      <w:r w:rsidR="00281383">
        <w:rPr>
          <w:szCs w:val="24"/>
        </w:rPr>
        <w:t xml:space="preserve"> najkasnije u roku </w:t>
      </w:r>
      <w:r w:rsidRPr="00227944">
        <w:rPr>
          <w:szCs w:val="24"/>
        </w:rPr>
        <w:t>15 dana od pokretanja postupka izbor</w:t>
      </w:r>
      <w:r w:rsidR="008C1738">
        <w:rPr>
          <w:szCs w:val="24"/>
        </w:rPr>
        <w:t>a</w:t>
      </w:r>
      <w:r w:rsidRPr="00227944">
        <w:rPr>
          <w:szCs w:val="24"/>
        </w:rPr>
        <w:t>. U postupku izbora na više radno mjesto nastavnik, odnosno znanstvenik dostavlja dokaze o postignućima ostvarenim nakon posljednjeg izbora, odnosno reizbora na radno mjesto kojima ispunjavanja Nacionalne sveučilišne, znanstvene i umjetničke kriterije, odnosno Nacionalne veleučilišne kriterije i dodatne kriterije.</w:t>
      </w:r>
    </w:p>
    <w:p w:rsidR="00B15FDD" w:rsidRPr="00227944" w:rsidRDefault="00B15FDD" w:rsidP="00017B4D">
      <w:pPr>
        <w:pStyle w:val="ListParagraph"/>
        <w:numPr>
          <w:ilvl w:val="0"/>
          <w:numId w:val="49"/>
        </w:numPr>
        <w:ind w:left="426" w:hanging="426"/>
        <w:jc w:val="both"/>
        <w:rPr>
          <w:szCs w:val="24"/>
        </w:rPr>
      </w:pPr>
      <w:r w:rsidRPr="00227944">
        <w:rPr>
          <w:szCs w:val="24"/>
        </w:rPr>
        <w:t>Stručno povjerenstvo ocjenjuje ispunjava li nastavnik, odnosno znanstvenik zakonske kriterije, Nacionalne sveučilišne, znanstvene i umjetničke kriterije, odnosno Nacionalne veleučilišne kriterije i dodatne kriterije.</w:t>
      </w:r>
    </w:p>
    <w:p w:rsidR="00B15FDD" w:rsidRPr="00227944" w:rsidRDefault="00B15FDD" w:rsidP="00017B4D">
      <w:pPr>
        <w:pStyle w:val="ListParagraph"/>
        <w:numPr>
          <w:ilvl w:val="0"/>
          <w:numId w:val="49"/>
        </w:numPr>
        <w:ind w:left="426" w:hanging="426"/>
        <w:jc w:val="both"/>
        <w:rPr>
          <w:szCs w:val="24"/>
        </w:rPr>
      </w:pPr>
      <w:r w:rsidRPr="00227944">
        <w:rPr>
          <w:szCs w:val="24"/>
        </w:rPr>
        <w:t xml:space="preserve">Stručno povjerenstvo mišljenjem u pisanom obliku predlaže senatu, fakultetskom ili akademijskom </w:t>
      </w:r>
      <w:r w:rsidRPr="00227944">
        <w:rPr>
          <w:rFonts w:eastAsia="Times New Roman"/>
          <w:szCs w:val="24"/>
        </w:rPr>
        <w:t>vijeću,</w:t>
      </w:r>
      <w:r w:rsidRPr="00227944">
        <w:rPr>
          <w:szCs w:val="24"/>
        </w:rPr>
        <w:t xml:space="preserve"> vijeću veleučilišta, odnosno znanstvenom vijeću ispunjava li nastavnik, odnosno znanstvenik kriterije za izbor na više ra</w:t>
      </w:r>
      <w:r w:rsidR="00281383">
        <w:rPr>
          <w:szCs w:val="24"/>
        </w:rPr>
        <w:t xml:space="preserve">dno mjesto najkasnije u roku </w:t>
      </w:r>
      <w:r w:rsidRPr="00227944">
        <w:rPr>
          <w:szCs w:val="24"/>
        </w:rPr>
        <w:t>30 dana od dana zaprimanja dokaza o ispunjavanju kriterija.</w:t>
      </w:r>
    </w:p>
    <w:p w:rsidR="00B15FDD" w:rsidRPr="00227944" w:rsidRDefault="00B15FDD" w:rsidP="00017B4D">
      <w:pPr>
        <w:pStyle w:val="ListParagraph"/>
        <w:numPr>
          <w:ilvl w:val="0"/>
          <w:numId w:val="49"/>
        </w:numPr>
        <w:ind w:left="426" w:hanging="426"/>
        <w:jc w:val="both"/>
        <w:rPr>
          <w:szCs w:val="24"/>
        </w:rPr>
      </w:pPr>
      <w:r w:rsidRPr="00227944">
        <w:rPr>
          <w:szCs w:val="24"/>
        </w:rPr>
        <w:t>Senat, fakultetsko ili akademijsko vijeće, vijeće veleučilišta, odnosno znanstveno vijeće donosi odluku o usvajanju ili odbijanju mišljenja</w:t>
      </w:r>
      <w:r w:rsidR="00281383">
        <w:rPr>
          <w:szCs w:val="24"/>
        </w:rPr>
        <w:t xml:space="preserve"> stručnog povjerenstva u roku </w:t>
      </w:r>
      <w:r w:rsidRPr="00227944">
        <w:rPr>
          <w:szCs w:val="24"/>
        </w:rPr>
        <w:t xml:space="preserve"> 30 dana od dana zaprimanja ovoga mišljenja.</w:t>
      </w:r>
    </w:p>
    <w:p w:rsidR="00B15FDD" w:rsidRPr="00227944" w:rsidRDefault="00B15FDD" w:rsidP="00017B4D">
      <w:pPr>
        <w:pStyle w:val="ListParagraph"/>
        <w:numPr>
          <w:ilvl w:val="0"/>
          <w:numId w:val="49"/>
        </w:numPr>
        <w:ind w:left="426" w:hanging="426"/>
        <w:jc w:val="both"/>
        <w:rPr>
          <w:szCs w:val="24"/>
        </w:rPr>
      </w:pPr>
      <w:r w:rsidRPr="00227944">
        <w:rPr>
          <w:rFonts w:eastAsia="Times New Roman"/>
          <w:szCs w:val="24"/>
        </w:rPr>
        <w:t>Sveučilište, fakultet, umjetnička akademija, odnosno znanstveni institut dostavlja odluku kojom se usvaja mišljenje stručnog povjerenstva nadležnome matičnom odboru, a veleučilište n</w:t>
      </w:r>
      <w:r w:rsidR="00CB2B5F">
        <w:rPr>
          <w:rFonts w:eastAsia="Times New Roman"/>
          <w:szCs w:val="24"/>
        </w:rPr>
        <w:t>adležnome matičnom povjerenstvu</w:t>
      </w:r>
      <w:r w:rsidRPr="00227944">
        <w:rPr>
          <w:rFonts w:eastAsia="Times New Roman"/>
          <w:szCs w:val="24"/>
        </w:rPr>
        <w:t xml:space="preserve"> u roku osam dana od dana usvajanja mišljenja</w:t>
      </w:r>
      <w:r w:rsidRPr="00227944">
        <w:rPr>
          <w:szCs w:val="24"/>
        </w:rPr>
        <w:t xml:space="preserve">.  </w:t>
      </w:r>
    </w:p>
    <w:p w:rsidR="00B15FDD" w:rsidRPr="00227944" w:rsidRDefault="00B15FDD" w:rsidP="00017B4D">
      <w:pPr>
        <w:pStyle w:val="ListParagraph"/>
        <w:numPr>
          <w:ilvl w:val="0"/>
          <w:numId w:val="49"/>
        </w:numPr>
        <w:ind w:left="426" w:hanging="426"/>
        <w:jc w:val="both"/>
        <w:rPr>
          <w:szCs w:val="24"/>
        </w:rPr>
      </w:pPr>
      <w:r w:rsidRPr="00227944">
        <w:rPr>
          <w:szCs w:val="24"/>
        </w:rPr>
        <w:t>Nadležni matični odbor</w:t>
      </w:r>
      <w:r w:rsidRPr="00227944">
        <w:rPr>
          <w:rFonts w:eastAsia="Times New Roman"/>
          <w:szCs w:val="24"/>
        </w:rPr>
        <w:t>, odnosno nadležno matično povjerenstvo</w:t>
      </w:r>
      <w:r w:rsidRPr="00227944">
        <w:rPr>
          <w:szCs w:val="24"/>
        </w:rPr>
        <w:t xml:space="preserve"> rješenjem utvrđuje ispunjava li nastavnik, odnosno znanstvenik </w:t>
      </w:r>
      <w:r w:rsidRPr="00227944">
        <w:rPr>
          <w:rFonts w:eastAsia="Times New Roman"/>
          <w:szCs w:val="24"/>
        </w:rPr>
        <w:t>Nacionalne sveučilišne</w:t>
      </w:r>
      <w:r w:rsidRPr="00227944">
        <w:rPr>
          <w:szCs w:val="24"/>
        </w:rPr>
        <w:t>, znanstvene i umjetničke</w:t>
      </w:r>
      <w:r w:rsidRPr="00227944">
        <w:rPr>
          <w:rFonts w:eastAsia="Times New Roman"/>
          <w:szCs w:val="24"/>
        </w:rPr>
        <w:t xml:space="preserve"> kriterije, odnosno Na</w:t>
      </w:r>
      <w:r w:rsidR="00CB2B5F">
        <w:rPr>
          <w:rFonts w:eastAsia="Times New Roman"/>
          <w:szCs w:val="24"/>
        </w:rPr>
        <w:t>cionalne veleučilišne kriterije</w:t>
      </w:r>
      <w:r w:rsidR="00C25993">
        <w:rPr>
          <w:rFonts w:eastAsia="Times New Roman"/>
          <w:szCs w:val="24"/>
        </w:rPr>
        <w:t>,</w:t>
      </w:r>
      <w:r w:rsidR="00281383">
        <w:rPr>
          <w:szCs w:val="24"/>
        </w:rPr>
        <w:t xml:space="preserve"> najkasnije u roku </w:t>
      </w:r>
      <w:r w:rsidRPr="00227944">
        <w:rPr>
          <w:szCs w:val="24"/>
        </w:rPr>
        <w:t xml:space="preserve"> 60 dana od dostave odluke.</w:t>
      </w:r>
    </w:p>
    <w:p w:rsidR="00B15FDD" w:rsidRPr="00227944" w:rsidRDefault="00B15FDD" w:rsidP="00017B4D">
      <w:pPr>
        <w:pStyle w:val="ListParagraph"/>
        <w:numPr>
          <w:ilvl w:val="0"/>
          <w:numId w:val="49"/>
        </w:numPr>
        <w:ind w:left="426" w:hanging="426"/>
        <w:jc w:val="both"/>
        <w:rPr>
          <w:szCs w:val="24"/>
        </w:rPr>
      </w:pPr>
      <w:r w:rsidRPr="00227944">
        <w:rPr>
          <w:szCs w:val="24"/>
        </w:rPr>
        <w:t xml:space="preserve"> Ako nadležni matični odbor</w:t>
      </w:r>
      <w:r w:rsidRPr="00227944">
        <w:rPr>
          <w:rFonts w:eastAsia="Times New Roman"/>
          <w:szCs w:val="24"/>
        </w:rPr>
        <w:t>, odnosno nadležno matično povjerenstvo</w:t>
      </w:r>
      <w:r w:rsidRPr="00227944">
        <w:rPr>
          <w:szCs w:val="24"/>
        </w:rPr>
        <w:t xml:space="preserve"> ne donese rješenje iz stavka 9. ovoga članka u propisanom roku, smatra se da kandidat ispunjava </w:t>
      </w:r>
      <w:r w:rsidRPr="00227944">
        <w:rPr>
          <w:rFonts w:eastAsia="Times New Roman"/>
          <w:szCs w:val="24"/>
        </w:rPr>
        <w:t>Nacionalne sveučilišne</w:t>
      </w:r>
      <w:r w:rsidRPr="00227944">
        <w:rPr>
          <w:szCs w:val="24"/>
        </w:rPr>
        <w:t>, znanstvene i umjetničke</w:t>
      </w:r>
      <w:r w:rsidRPr="00227944">
        <w:rPr>
          <w:rFonts w:eastAsia="Times New Roman"/>
          <w:szCs w:val="24"/>
        </w:rPr>
        <w:t xml:space="preserve"> kriterije, odnosno Nacionalne veleučilišne kriterije</w:t>
      </w:r>
      <w:r w:rsidRPr="00227944">
        <w:rPr>
          <w:szCs w:val="24"/>
        </w:rPr>
        <w:t xml:space="preserve">. </w:t>
      </w:r>
    </w:p>
    <w:p w:rsidR="00B15FDD" w:rsidRPr="00227944" w:rsidRDefault="00B15FDD" w:rsidP="00017B4D">
      <w:pPr>
        <w:pStyle w:val="ListParagraph"/>
        <w:numPr>
          <w:ilvl w:val="0"/>
          <w:numId w:val="49"/>
        </w:numPr>
        <w:ind w:left="426" w:hanging="426"/>
        <w:jc w:val="both"/>
        <w:rPr>
          <w:szCs w:val="24"/>
        </w:rPr>
      </w:pPr>
      <w:r w:rsidRPr="00227944">
        <w:rPr>
          <w:szCs w:val="24"/>
        </w:rPr>
        <w:t xml:space="preserve"> Nakon dostave rješenja iz stavka 9., odnosno nastupom pretpostavke iz stavka 10. ovog članka visoko učilište, odnosno znanstveni institut s izabranim kandidatom </w:t>
      </w:r>
      <w:r w:rsidR="00CB2B5F">
        <w:rPr>
          <w:szCs w:val="24"/>
        </w:rPr>
        <w:t>sklapa</w:t>
      </w:r>
      <w:r w:rsidRPr="00227944">
        <w:rPr>
          <w:szCs w:val="24"/>
        </w:rPr>
        <w:t xml:space="preserve"> aneks ugovora o radu. </w:t>
      </w:r>
    </w:p>
    <w:p w:rsidR="00B15FDD" w:rsidRPr="00227944" w:rsidRDefault="00B15FDD" w:rsidP="00017B4D">
      <w:pPr>
        <w:pStyle w:val="ListParagraph"/>
        <w:numPr>
          <w:ilvl w:val="0"/>
          <w:numId w:val="49"/>
        </w:numPr>
        <w:pBdr>
          <w:top w:val="nil"/>
          <w:left w:val="nil"/>
          <w:bottom w:val="nil"/>
          <w:right w:val="nil"/>
          <w:between w:val="nil"/>
        </w:pBdr>
        <w:shd w:val="clear" w:color="auto" w:fill="FFFFFF" w:themeFill="background1"/>
        <w:ind w:left="426" w:hanging="426"/>
        <w:jc w:val="both"/>
        <w:rPr>
          <w:rFonts w:eastAsiaTheme="minorHAnsi"/>
          <w:szCs w:val="24"/>
        </w:rPr>
      </w:pPr>
      <w:r w:rsidRPr="00227944">
        <w:rPr>
          <w:rFonts w:eastAsia="Times New Roman"/>
          <w:szCs w:val="24"/>
        </w:rPr>
        <w:t xml:space="preserve"> Iznimno, postupak izbora na više radno mjesto može se pokrenuti prije proteka roka od pet godina od izbora na postojeće radno mjesto, ali ne ranije od proteka tri godine od izbora na postojeće radno mjesto uz ispunjavanje posebnih kriterija koji su propisni pravilnikom koji donosi ministar.</w:t>
      </w:r>
    </w:p>
    <w:p w:rsidR="00B15FDD" w:rsidRPr="00227944" w:rsidRDefault="00B15FDD" w:rsidP="00B15FDD">
      <w:pPr>
        <w:pStyle w:val="ListParagraph"/>
        <w:pBdr>
          <w:top w:val="nil"/>
          <w:left w:val="nil"/>
          <w:bottom w:val="nil"/>
          <w:right w:val="nil"/>
          <w:between w:val="nil"/>
        </w:pBdr>
        <w:shd w:val="clear" w:color="auto" w:fill="FFFFFF" w:themeFill="background1"/>
        <w:ind w:left="426"/>
        <w:jc w:val="both"/>
        <w:rPr>
          <w:szCs w:val="24"/>
        </w:rPr>
      </w:pPr>
    </w:p>
    <w:p w:rsidR="00B15FDD" w:rsidRDefault="00B15FDD" w:rsidP="00B15FDD">
      <w:pPr>
        <w:pBdr>
          <w:top w:val="nil"/>
          <w:left w:val="nil"/>
          <w:bottom w:val="nil"/>
          <w:right w:val="nil"/>
          <w:between w:val="nil"/>
        </w:pBdr>
        <w:spacing w:after="0" w:line="240" w:lineRule="auto"/>
        <w:rPr>
          <w:rFonts w:ascii="Times New Roman" w:eastAsia="Times New Roman" w:hAnsi="Times New Roman" w:cs="Times New Roman"/>
          <w:b/>
          <w:i/>
          <w:sz w:val="24"/>
          <w:szCs w:val="24"/>
        </w:rPr>
      </w:pPr>
    </w:p>
    <w:p w:rsidR="00984CD2" w:rsidRPr="00227944" w:rsidRDefault="00984CD2" w:rsidP="00B15FDD">
      <w:pPr>
        <w:pBdr>
          <w:top w:val="nil"/>
          <w:left w:val="nil"/>
          <w:bottom w:val="nil"/>
          <w:right w:val="nil"/>
          <w:between w:val="nil"/>
        </w:pBdr>
        <w:spacing w:after="0" w:line="240" w:lineRule="auto"/>
        <w:rPr>
          <w:rFonts w:ascii="Times New Roman" w:eastAsia="Times New Roman" w:hAnsi="Times New Roman" w:cs="Times New Roman"/>
          <w:b/>
          <w:i/>
          <w:sz w:val="24"/>
          <w:szCs w:val="24"/>
        </w:rPr>
      </w:pP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Suradnici</w:t>
      </w: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sz w:val="24"/>
          <w:szCs w:val="24"/>
        </w:rPr>
        <w:t>Članak 44.</w:t>
      </w:r>
    </w:p>
    <w:p w:rsidR="00B15FDD" w:rsidRPr="00227944" w:rsidRDefault="00B15FDD" w:rsidP="00017B4D">
      <w:pPr>
        <w:pStyle w:val="NoSpacing"/>
        <w:numPr>
          <w:ilvl w:val="0"/>
          <w:numId w:val="59"/>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Asistent se zapošljava na temelju ugovora o radu na određeno vrijeme u trajanju najdulje šest godina.</w:t>
      </w:r>
    </w:p>
    <w:p w:rsidR="00B15FDD" w:rsidRPr="00227944" w:rsidRDefault="00B15FDD" w:rsidP="00017B4D">
      <w:pPr>
        <w:pStyle w:val="NoSpacing"/>
        <w:numPr>
          <w:ilvl w:val="0"/>
          <w:numId w:val="59"/>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lastRenderedPageBreak/>
        <w:t>Viši asistent se zapošljava na temelju ugovora o radu na određeno vrijeme u trajanju od najdulje četiri godine.</w:t>
      </w:r>
    </w:p>
    <w:p w:rsidR="00B15FDD" w:rsidRPr="00227944" w:rsidRDefault="00B15FDD" w:rsidP="00017B4D">
      <w:pPr>
        <w:pStyle w:val="NoSpacing"/>
        <w:numPr>
          <w:ilvl w:val="0"/>
          <w:numId w:val="59"/>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Asistent ima pravo i obvezu: </w:t>
      </w:r>
    </w:p>
    <w:p w:rsidR="00B15FDD" w:rsidRPr="00227944" w:rsidRDefault="00B15FDD" w:rsidP="00017B4D">
      <w:pPr>
        <w:pStyle w:val="NoSpacing"/>
        <w:numPr>
          <w:ilvl w:val="0"/>
          <w:numId w:val="60"/>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upisati i pohađati doktorski studij na teret visokog učilišta</w:t>
      </w:r>
      <w:r w:rsidR="009D17BB">
        <w:rPr>
          <w:rFonts w:ascii="Times New Roman" w:hAnsi="Times New Roman" w:cs="Times New Roman"/>
          <w:sz w:val="24"/>
          <w:szCs w:val="24"/>
        </w:rPr>
        <w:t>, odnosno znanstvenog instituta</w:t>
      </w:r>
      <w:r w:rsidR="00C25993">
        <w:rPr>
          <w:rFonts w:ascii="Times New Roman" w:hAnsi="Times New Roman" w:cs="Times New Roman"/>
          <w:sz w:val="24"/>
          <w:szCs w:val="24"/>
        </w:rPr>
        <w:t>,</w:t>
      </w:r>
    </w:p>
    <w:p w:rsidR="00B15FDD" w:rsidRPr="00227944" w:rsidRDefault="00B15FDD" w:rsidP="00017B4D">
      <w:pPr>
        <w:pStyle w:val="NoSpacing"/>
        <w:numPr>
          <w:ilvl w:val="0"/>
          <w:numId w:val="60"/>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sudjelovati u izvođenju nastave, obavljanju znanstvene,</w:t>
      </w:r>
      <w:r w:rsidR="009D17BB">
        <w:rPr>
          <w:rFonts w:ascii="Times New Roman" w:hAnsi="Times New Roman" w:cs="Times New Roman"/>
          <w:sz w:val="24"/>
          <w:szCs w:val="24"/>
        </w:rPr>
        <w:t xml:space="preserve"> odnosno umjetničke djelatnosti</w:t>
      </w:r>
      <w:r w:rsidR="00C25993">
        <w:rPr>
          <w:rFonts w:ascii="Times New Roman" w:hAnsi="Times New Roman" w:cs="Times New Roman"/>
          <w:sz w:val="24"/>
          <w:szCs w:val="24"/>
        </w:rPr>
        <w:t>,</w:t>
      </w:r>
    </w:p>
    <w:p w:rsidR="00B15FDD" w:rsidRPr="00227944" w:rsidRDefault="00B15FDD" w:rsidP="00017B4D">
      <w:pPr>
        <w:pStyle w:val="NoSpacing"/>
        <w:numPr>
          <w:ilvl w:val="0"/>
          <w:numId w:val="60"/>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sudjelovati na znanstv</w:t>
      </w:r>
      <w:r w:rsidR="009D17BB">
        <w:rPr>
          <w:rFonts w:ascii="Times New Roman" w:hAnsi="Times New Roman" w:cs="Times New Roman"/>
          <w:sz w:val="24"/>
          <w:szCs w:val="24"/>
        </w:rPr>
        <w:t>enim skupovima i konferencijama</w:t>
      </w:r>
      <w:r w:rsidR="00C25993">
        <w:rPr>
          <w:rFonts w:ascii="Times New Roman" w:hAnsi="Times New Roman" w:cs="Times New Roman"/>
          <w:sz w:val="24"/>
          <w:szCs w:val="24"/>
        </w:rPr>
        <w:t>,</w:t>
      </w:r>
    </w:p>
    <w:p w:rsidR="00B15FDD" w:rsidRPr="00227944" w:rsidRDefault="00B15FDD" w:rsidP="00017B4D">
      <w:pPr>
        <w:pStyle w:val="NoSpacing"/>
        <w:numPr>
          <w:ilvl w:val="0"/>
          <w:numId w:val="60"/>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sudjelovati u projektnim i drugim aktivnostima visokog učilišta</w:t>
      </w:r>
      <w:r w:rsidR="009D17BB">
        <w:rPr>
          <w:rFonts w:ascii="Times New Roman" w:hAnsi="Times New Roman" w:cs="Times New Roman"/>
          <w:sz w:val="24"/>
          <w:szCs w:val="24"/>
        </w:rPr>
        <w:t>, odnosno znanstvenog instituta</w:t>
      </w:r>
      <w:r w:rsidR="00C25993">
        <w:rPr>
          <w:rFonts w:ascii="Times New Roman" w:hAnsi="Times New Roman" w:cs="Times New Roman"/>
          <w:sz w:val="24"/>
          <w:szCs w:val="24"/>
        </w:rPr>
        <w:t>,</w:t>
      </w:r>
    </w:p>
    <w:p w:rsidR="00B15FDD" w:rsidRPr="00227944" w:rsidRDefault="00B15FDD" w:rsidP="00017B4D">
      <w:pPr>
        <w:pStyle w:val="NoSpacing"/>
        <w:numPr>
          <w:ilvl w:val="0"/>
          <w:numId w:val="60"/>
        </w:numPr>
        <w:ind w:left="709" w:hanging="283"/>
        <w:rPr>
          <w:rFonts w:ascii="Times New Roman" w:hAnsi="Times New Roman" w:cs="Times New Roman"/>
          <w:sz w:val="24"/>
          <w:szCs w:val="24"/>
        </w:rPr>
      </w:pPr>
      <w:r w:rsidRPr="00227944">
        <w:rPr>
          <w:rFonts w:ascii="Times New Roman" w:hAnsi="Times New Roman" w:cs="Times New Roman"/>
          <w:sz w:val="24"/>
          <w:szCs w:val="24"/>
        </w:rPr>
        <w:t xml:space="preserve">podnositi izvješće </w:t>
      </w:r>
      <w:r w:rsidR="009D17BB">
        <w:rPr>
          <w:rFonts w:ascii="Times New Roman" w:hAnsi="Times New Roman" w:cs="Times New Roman"/>
          <w:sz w:val="24"/>
          <w:szCs w:val="24"/>
        </w:rPr>
        <w:t>o radu najmanje jednom godišnje</w:t>
      </w:r>
      <w:r w:rsidR="00C25993">
        <w:rPr>
          <w:rFonts w:ascii="Times New Roman" w:hAnsi="Times New Roman" w:cs="Times New Roman"/>
          <w:sz w:val="24"/>
          <w:szCs w:val="24"/>
        </w:rPr>
        <w:t>,</w:t>
      </w:r>
    </w:p>
    <w:p w:rsidR="00B15FDD" w:rsidRPr="00227944" w:rsidRDefault="00B15FDD" w:rsidP="00017B4D">
      <w:pPr>
        <w:pStyle w:val="NoSpacing"/>
        <w:numPr>
          <w:ilvl w:val="0"/>
          <w:numId w:val="60"/>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na vlastiti zah</w:t>
      </w:r>
      <w:r w:rsidR="009D17BB">
        <w:rPr>
          <w:rFonts w:ascii="Times New Roman" w:hAnsi="Times New Roman" w:cs="Times New Roman"/>
          <w:sz w:val="24"/>
          <w:szCs w:val="24"/>
        </w:rPr>
        <w:t>tjev jednom promijeniti mentora</w:t>
      </w:r>
      <w:r w:rsidRPr="00227944">
        <w:rPr>
          <w:rFonts w:ascii="Times New Roman" w:hAnsi="Times New Roman" w:cs="Times New Roman"/>
          <w:sz w:val="24"/>
          <w:szCs w:val="24"/>
        </w:rPr>
        <w:t xml:space="preserve"> u skladu s kadrovskim mogućnostima visokog učilišta,</w:t>
      </w:r>
      <w:r w:rsidR="009D17BB">
        <w:rPr>
          <w:rFonts w:ascii="Times New Roman" w:hAnsi="Times New Roman" w:cs="Times New Roman"/>
          <w:sz w:val="24"/>
          <w:szCs w:val="24"/>
        </w:rPr>
        <w:t xml:space="preserve"> odnosno znanstvenog inst</w:t>
      </w:r>
      <w:r w:rsidR="00C25993">
        <w:rPr>
          <w:rFonts w:ascii="Times New Roman" w:hAnsi="Times New Roman" w:cs="Times New Roman"/>
          <w:sz w:val="24"/>
          <w:szCs w:val="24"/>
        </w:rPr>
        <w:t xml:space="preserve">ituta i </w:t>
      </w:r>
    </w:p>
    <w:p w:rsidR="00B15FDD" w:rsidRPr="00227944" w:rsidRDefault="00B15FDD" w:rsidP="00017B4D">
      <w:pPr>
        <w:pStyle w:val="NoSpacing"/>
        <w:numPr>
          <w:ilvl w:val="0"/>
          <w:numId w:val="60"/>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 xml:space="preserve">obavljati druge poslove po nalogu mentora i čelnika visokog učilišta, odnosno znanstvenog instituta. </w:t>
      </w:r>
    </w:p>
    <w:p w:rsidR="00B15FDD" w:rsidRPr="00227944" w:rsidRDefault="00B15FDD" w:rsidP="00017B4D">
      <w:pPr>
        <w:pStyle w:val="NoSpacing"/>
        <w:numPr>
          <w:ilvl w:val="0"/>
          <w:numId w:val="59"/>
        </w:numPr>
        <w:ind w:left="426" w:hanging="437"/>
        <w:jc w:val="both"/>
        <w:rPr>
          <w:rFonts w:ascii="Times New Roman" w:hAnsi="Times New Roman" w:cs="Times New Roman"/>
          <w:sz w:val="24"/>
          <w:szCs w:val="24"/>
        </w:rPr>
      </w:pPr>
      <w:r w:rsidRPr="00227944">
        <w:rPr>
          <w:rFonts w:ascii="Times New Roman" w:hAnsi="Times New Roman" w:cs="Times New Roman"/>
          <w:sz w:val="24"/>
          <w:szCs w:val="24"/>
        </w:rPr>
        <w:t>Asistent na veleučilištu nije obvezan upisati i pohađati doktorski studij.</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 xml:space="preserve">Ocjena rada suradnika </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 xml:space="preserve">Članak 45.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Osobi izabranoj na suradničko radno mjesto imenuje se mentor iz reda nastavnika, odnosno znanstvenika</w:t>
      </w:r>
      <w:r w:rsidR="00C25993">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u skladu s postupkom utvrđenim općim aktom visokog učilišta, odnosno znanstvenog instituta.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Visoko učilište, odnosno znanstveni institut ocjenjuje rad sur</w:t>
      </w:r>
      <w:r w:rsidR="009D17BB">
        <w:rPr>
          <w:rFonts w:ascii="Times New Roman" w:eastAsia="Times New Roman" w:hAnsi="Times New Roman" w:cs="Times New Roman"/>
          <w:sz w:val="24"/>
          <w:szCs w:val="24"/>
        </w:rPr>
        <w:t>adnika najmanje jednom godišnje</w:t>
      </w:r>
      <w:r w:rsidR="00C25993">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u skladu s postupkom propisani općim aktom visokog učilišta, odnosno znanstvenog instituta.</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Negativna ocjena suradnika donosi se u obliku rješenja. Protiv ovoga rješenja nije dopuštena žalba, ali može </w:t>
      </w:r>
      <w:r w:rsidR="009D17BB">
        <w:rPr>
          <w:rFonts w:ascii="Times New Roman" w:eastAsia="Times New Roman" w:hAnsi="Times New Roman" w:cs="Times New Roman"/>
          <w:sz w:val="24"/>
          <w:szCs w:val="24"/>
        </w:rPr>
        <w:t xml:space="preserve">se </w:t>
      </w:r>
      <w:r w:rsidRPr="00227944">
        <w:rPr>
          <w:rFonts w:ascii="Times New Roman" w:eastAsia="Times New Roman" w:hAnsi="Times New Roman" w:cs="Times New Roman"/>
          <w:sz w:val="24"/>
          <w:szCs w:val="24"/>
        </w:rPr>
        <w:t xml:space="preserve">pokrenuti upravni spor.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(4) </w:t>
      </w:r>
      <w:r w:rsidRPr="00227944">
        <w:rPr>
          <w:rFonts w:ascii="Times New Roman" w:eastAsia="Times New Roman" w:hAnsi="Times New Roman" w:cs="Times New Roman"/>
          <w:sz w:val="24"/>
          <w:szCs w:val="24"/>
        </w:rPr>
        <w:tab/>
        <w:t>Suradniku koji je negativno oc</w:t>
      </w:r>
      <w:r w:rsidR="009D17BB">
        <w:rPr>
          <w:rFonts w:ascii="Times New Roman" w:eastAsia="Times New Roman" w:hAnsi="Times New Roman" w:cs="Times New Roman"/>
          <w:sz w:val="24"/>
          <w:szCs w:val="24"/>
        </w:rPr>
        <w:t>i</w:t>
      </w:r>
      <w:r w:rsidRPr="00227944">
        <w:rPr>
          <w:rFonts w:ascii="Times New Roman" w:eastAsia="Times New Roman" w:hAnsi="Times New Roman" w:cs="Times New Roman"/>
          <w:sz w:val="24"/>
          <w:szCs w:val="24"/>
        </w:rPr>
        <w:t xml:space="preserve">jenjen prestaje radni odnos po sili zakona. </w:t>
      </w:r>
    </w:p>
    <w:p w:rsidR="00B15FDD" w:rsidRPr="00227944" w:rsidRDefault="00B15FDD" w:rsidP="00B15FDD">
      <w:pPr>
        <w:pStyle w:val="NoSpacing"/>
        <w:jc w:val="center"/>
        <w:rPr>
          <w:rFonts w:ascii="Times New Roman" w:hAnsi="Times New Roman" w:cs="Times New Roman"/>
          <w:b/>
          <w:i/>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Slobodna studijska godina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46.</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Senat, odnosno fakulte</w:t>
      </w:r>
      <w:r w:rsidR="009D17BB">
        <w:rPr>
          <w:rFonts w:ascii="Times New Roman" w:eastAsia="Times New Roman" w:hAnsi="Times New Roman" w:cs="Times New Roman"/>
          <w:sz w:val="24"/>
          <w:szCs w:val="24"/>
        </w:rPr>
        <w:t>tsko ili akademijsko vijeće</w:t>
      </w:r>
      <w:r w:rsidR="00C25993">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u skladu s općim aktom visokog učilišta može odlukom odobriti redovitom profesoru, odnosno redovitom profesoru u trajnom izboru plaćenu slobodnu studijsku godinu (</w:t>
      </w:r>
      <w:r w:rsidRPr="00227944">
        <w:rPr>
          <w:rFonts w:ascii="Times New Roman" w:eastAsia="Times New Roman" w:hAnsi="Times New Roman" w:cs="Times New Roman"/>
          <w:i/>
          <w:sz w:val="24"/>
          <w:szCs w:val="24"/>
        </w:rPr>
        <w:t>sabbatical</w:t>
      </w:r>
      <w:r w:rsidRPr="00227944">
        <w:rPr>
          <w:rFonts w:ascii="Times New Roman" w:eastAsia="Times New Roman" w:hAnsi="Times New Roman" w:cs="Times New Roman"/>
          <w:sz w:val="24"/>
          <w:szCs w:val="24"/>
        </w:rPr>
        <w:t xml:space="preserve">) radi znanstvenog ili umjetničkog rada.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Visoko učilište obvezno je u tom razdoblju organizirati redovito obavljanje nastave i drugih obveza nastavnika kojemu je odobrena plaćena slobodna studijska godina.</w:t>
      </w:r>
    </w:p>
    <w:p w:rsidR="00B15FDD" w:rsidRPr="00227944" w:rsidRDefault="00B15FDD" w:rsidP="00B15FDD">
      <w:pPr>
        <w:pStyle w:val="NoSpacing"/>
        <w:jc w:val="center"/>
        <w:rPr>
          <w:rFonts w:ascii="Times New Roman" w:hAnsi="Times New Roman" w:cs="Times New Roman"/>
          <w:b/>
          <w:i/>
          <w:sz w:val="24"/>
          <w:szCs w:val="24"/>
        </w:rPr>
      </w:pPr>
    </w:p>
    <w:p w:rsidR="00B15FDD" w:rsidRPr="00227944" w:rsidRDefault="00B15FDD" w:rsidP="00B15FDD">
      <w:pPr>
        <w:pStyle w:val="NoSpacing"/>
        <w:jc w:val="center"/>
        <w:rPr>
          <w:rFonts w:ascii="Times New Roman" w:hAnsi="Times New Roman" w:cs="Times New Roman"/>
          <w:b/>
          <w:i/>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Prava nastavnika i znanstvenika imenovanih na rukovodeće dužnosti</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47.</w:t>
      </w:r>
    </w:p>
    <w:p w:rsidR="00B15FDD" w:rsidRPr="00227944" w:rsidRDefault="00B15FDD" w:rsidP="00017B4D">
      <w:pPr>
        <w:pStyle w:val="ListParagraph"/>
        <w:numPr>
          <w:ilvl w:val="3"/>
          <w:numId w:val="37"/>
        </w:numPr>
        <w:ind w:left="426" w:hanging="426"/>
        <w:jc w:val="both"/>
        <w:rPr>
          <w:rFonts w:eastAsia="Times New Roman"/>
          <w:szCs w:val="24"/>
        </w:rPr>
      </w:pPr>
      <w:r w:rsidRPr="00227944">
        <w:rPr>
          <w:rFonts w:eastAsia="Times New Roman"/>
          <w:szCs w:val="24"/>
        </w:rPr>
        <w:t xml:space="preserve">Nastavniku, odnosno znanstveniku jamči se povratak na radno mjesto nakon </w:t>
      </w:r>
      <w:r w:rsidR="00C25993">
        <w:rPr>
          <w:rFonts w:eastAsia="Times New Roman"/>
          <w:szCs w:val="24"/>
        </w:rPr>
        <w:t>istek</w:t>
      </w:r>
      <w:r w:rsidR="007564FD">
        <w:rPr>
          <w:rFonts w:eastAsia="Times New Roman"/>
          <w:szCs w:val="24"/>
        </w:rPr>
        <w:t>a</w:t>
      </w:r>
      <w:r w:rsidRPr="00227944">
        <w:rPr>
          <w:rFonts w:eastAsia="Times New Roman"/>
          <w:szCs w:val="24"/>
        </w:rPr>
        <w:t xml:space="preserve"> mandata u slučaju izbora ili imenovanja na rukovodeću dužnost na sveučilištu ili u sustavu visokog obrazovanja i znanstvene djelatnosti te javnu dužnost u smislu propisa kojim se uređuje sprječavanje sukoba interesa, </w:t>
      </w:r>
      <w:r w:rsidR="009D17BB">
        <w:rPr>
          <w:rFonts w:eastAsia="Times New Roman"/>
          <w:szCs w:val="24"/>
        </w:rPr>
        <w:t xml:space="preserve">i to </w:t>
      </w:r>
      <w:r w:rsidR="00281383">
        <w:rPr>
          <w:rFonts w:eastAsia="Times New Roman"/>
          <w:szCs w:val="24"/>
        </w:rPr>
        <w:t xml:space="preserve">u roku </w:t>
      </w:r>
      <w:r w:rsidRPr="00227944">
        <w:rPr>
          <w:rFonts w:eastAsia="Times New Roman"/>
          <w:szCs w:val="24"/>
        </w:rPr>
        <w:t>30 dana od dana prestanka obavljanja rukovodeće ili javne dužnosti.</w:t>
      </w:r>
    </w:p>
    <w:p w:rsidR="00B15FDD" w:rsidRPr="00227944" w:rsidRDefault="00C25993" w:rsidP="00017B4D">
      <w:pPr>
        <w:pStyle w:val="ListParagraph"/>
        <w:numPr>
          <w:ilvl w:val="3"/>
          <w:numId w:val="37"/>
        </w:numPr>
        <w:ind w:left="426" w:hanging="426"/>
        <w:jc w:val="both"/>
        <w:rPr>
          <w:rFonts w:eastAsia="Times New Roman"/>
          <w:szCs w:val="24"/>
        </w:rPr>
      </w:pPr>
      <w:r>
        <w:rPr>
          <w:rFonts w:eastAsia="Times New Roman"/>
          <w:szCs w:val="24"/>
        </w:rPr>
        <w:t>Za</w:t>
      </w:r>
      <w:r w:rsidR="00B15FDD" w:rsidRPr="00227944">
        <w:rPr>
          <w:rFonts w:eastAsia="Times New Roman"/>
          <w:szCs w:val="24"/>
        </w:rPr>
        <w:t xml:space="preserve"> vrijeme obavljanja rukovodeće ili javne dužnosti visoko učilište, odnosno znanstveni institut može na temelju ugovora o radu na određeno vrijeme zaposliti zaposlenika koji zamjenjuje zaposlenika iz stavka 1. ovoga članka.</w:t>
      </w: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i/>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lastRenderedPageBreak/>
        <w:t>Mirovanje rokova i produljenje ugovora o radu</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48.</w:t>
      </w:r>
    </w:p>
    <w:p w:rsidR="00B15FDD" w:rsidRPr="00227944" w:rsidRDefault="00B15FDD" w:rsidP="00017B4D">
      <w:pPr>
        <w:pStyle w:val="ListParagraph"/>
        <w:numPr>
          <w:ilvl w:val="0"/>
          <w:numId w:val="96"/>
        </w:numPr>
        <w:ind w:left="426" w:hanging="426"/>
        <w:jc w:val="both"/>
        <w:rPr>
          <w:rFonts w:eastAsia="Times New Roman"/>
          <w:szCs w:val="24"/>
        </w:rPr>
      </w:pPr>
      <w:r w:rsidRPr="00227944">
        <w:rPr>
          <w:rFonts w:eastAsia="Times New Roman"/>
          <w:szCs w:val="24"/>
        </w:rPr>
        <w:t xml:space="preserve">Na zahtjev nastavnika, znanstvenika i suradnika rokovi za izbor na </w:t>
      </w:r>
      <w:r w:rsidR="00C25993">
        <w:rPr>
          <w:rFonts w:eastAsia="Times New Roman"/>
          <w:szCs w:val="24"/>
        </w:rPr>
        <w:t>radno mjesto ne teku za vrijeme trajanja</w:t>
      </w:r>
      <w:r w:rsidRPr="00227944">
        <w:rPr>
          <w:rFonts w:eastAsia="Times New Roman"/>
          <w:szCs w:val="24"/>
        </w:rPr>
        <w:t xml:space="preserve"> rodil</w:t>
      </w:r>
      <w:r w:rsidR="009D17BB">
        <w:rPr>
          <w:rFonts w:eastAsia="Times New Roman"/>
          <w:szCs w:val="24"/>
        </w:rPr>
        <w:t>jskog</w:t>
      </w:r>
      <w:r w:rsidRPr="00227944">
        <w:rPr>
          <w:rFonts w:eastAsia="Times New Roman"/>
          <w:szCs w:val="24"/>
        </w:rPr>
        <w:t xml:space="preserve"> dopusta, bolovanja duljih od tri mjeseca, obavljanja rukovodeće dužnosti na sveučilištu ili u sustavu visokog obrazovanja i znanstvene djelatnosti, odnosno javne dužnosti u smislu propisa kojim se uređuje sprječavanje sukoba interesa te u drugim opravdanim slučajevima propisanim zakonom, kolektivnim ugovorom ili općim aktom visokog učilišta, odnosno znanstvenog instituta.</w:t>
      </w:r>
    </w:p>
    <w:p w:rsidR="00B15FDD" w:rsidRPr="00227944" w:rsidRDefault="00B15FDD" w:rsidP="00017B4D">
      <w:pPr>
        <w:pStyle w:val="ListParagraph"/>
        <w:numPr>
          <w:ilvl w:val="0"/>
          <w:numId w:val="96"/>
        </w:numPr>
        <w:ind w:left="426" w:hanging="426"/>
        <w:jc w:val="both"/>
        <w:rPr>
          <w:rFonts w:eastAsia="Times New Roman"/>
          <w:szCs w:val="24"/>
        </w:rPr>
      </w:pPr>
      <w:r w:rsidRPr="00227944">
        <w:rPr>
          <w:rFonts w:eastAsia="Times New Roman"/>
          <w:szCs w:val="24"/>
        </w:rPr>
        <w:t>Na zahtjev suradnika ugovor o radu na određeno vrijeme produljit će se za onoliko vremena koliko je trajao rodilj</w:t>
      </w:r>
      <w:r w:rsidR="009D17BB">
        <w:rPr>
          <w:rFonts w:eastAsia="Times New Roman"/>
          <w:szCs w:val="24"/>
        </w:rPr>
        <w:t>ski</w:t>
      </w:r>
      <w:r w:rsidRPr="00227944">
        <w:rPr>
          <w:rFonts w:eastAsia="Times New Roman"/>
          <w:szCs w:val="24"/>
        </w:rPr>
        <w:t xml:space="preserve"> dopust, bolovanje, obavljanje rukovodeće, odnosno javne dužnosti ili drugi opravdani slučaj propisan zakonom, kolektivnim ugovorom ili općim aktom visokog učilišta, odnosno znanstvenog instituta.</w:t>
      </w:r>
    </w:p>
    <w:p w:rsidR="00B15FDD" w:rsidRPr="00227944" w:rsidRDefault="00B15FDD" w:rsidP="00B15FDD">
      <w:pPr>
        <w:pStyle w:val="NoSpacing"/>
        <w:jc w:val="center"/>
        <w:rPr>
          <w:rFonts w:ascii="Times New Roman" w:hAnsi="Times New Roman" w:cs="Times New Roman"/>
          <w:b/>
          <w:i/>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Rad zaposlenika izvan javnoga visokog učilišta, odnosno javnoga znanstvenog instituta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49.</w:t>
      </w:r>
    </w:p>
    <w:p w:rsidR="00B15FDD" w:rsidRPr="00227944" w:rsidRDefault="00B15FDD" w:rsidP="00B15FDD">
      <w:pPr>
        <w:pBdr>
          <w:top w:val="nil"/>
          <w:left w:val="nil"/>
          <w:bottom w:val="nil"/>
          <w:right w:val="nil"/>
          <w:between w:val="nil"/>
        </w:pBdr>
        <w:shd w:val="clear" w:color="auto" w:fill="FFFFFF" w:themeFill="background1"/>
        <w:spacing w:after="0" w:line="240" w:lineRule="auto"/>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U skladu sa zakonom koji uređuje radne odnose nastavnik, znanstvenik i suradnik zaposlen na javnom visokom učilištu, odnosno javnom znanstvenom institutu može obavljati poslove koji su predmet djelatnosti ili su vezani uz predmet djelatnosti visokog učilišta, odnosno znanstvenog instituta izvan visokog učilišta, odnosno znanstvenog instituta na kojemu je zaposlen</w:t>
      </w:r>
      <w:r w:rsidR="00C25993">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samo uz odobrenje čelnika visokog učilišta, odnosno znanstvenog instituta.</w:t>
      </w:r>
    </w:p>
    <w:p w:rsidR="00B15FDD" w:rsidRPr="00227944" w:rsidRDefault="00B15FDD" w:rsidP="00B15FDD">
      <w:pPr>
        <w:pBdr>
          <w:top w:val="nil"/>
          <w:left w:val="nil"/>
          <w:bottom w:val="nil"/>
          <w:right w:val="nil"/>
          <w:between w:val="nil"/>
        </w:pBdr>
        <w:shd w:val="clear" w:color="auto" w:fill="FFFFFF" w:themeFill="background1"/>
        <w:spacing w:after="0" w:line="240" w:lineRule="auto"/>
        <w:jc w:val="both"/>
        <w:rPr>
          <w:rFonts w:ascii="Times New Roman" w:eastAsia="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Lektori stranih jezika i lektori hrvatskog jezika</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50.</w:t>
      </w:r>
    </w:p>
    <w:p w:rsidR="00B15FDD" w:rsidRPr="00227944" w:rsidRDefault="00B15FDD" w:rsidP="00017B4D">
      <w:pPr>
        <w:pStyle w:val="ListParagraph"/>
        <w:numPr>
          <w:ilvl w:val="0"/>
          <w:numId w:val="58"/>
        </w:numPr>
        <w:ind w:left="426" w:hanging="426"/>
        <w:jc w:val="both"/>
        <w:rPr>
          <w:rFonts w:eastAsia="Times New Roman"/>
          <w:szCs w:val="24"/>
        </w:rPr>
      </w:pPr>
      <w:r w:rsidRPr="00227944">
        <w:rPr>
          <w:rFonts w:eastAsia="Times New Roman"/>
          <w:szCs w:val="24"/>
        </w:rPr>
        <w:t>Za potrebe izvođenja sveučilišnog studija jezika i književnosti na visokom učilištu može se zaposliti lektor stranog jezika. Kriterije za izbor na radno mjesto lektora stranog jezika propisuje visoko učilište općim aktom.</w:t>
      </w:r>
    </w:p>
    <w:p w:rsidR="00B15FDD" w:rsidRPr="00227944" w:rsidRDefault="00B15FDD" w:rsidP="00017B4D">
      <w:pPr>
        <w:pStyle w:val="ListParagraph"/>
        <w:numPr>
          <w:ilvl w:val="0"/>
          <w:numId w:val="58"/>
        </w:numPr>
        <w:ind w:left="426" w:hanging="426"/>
        <w:jc w:val="both"/>
        <w:rPr>
          <w:rFonts w:eastAsia="Times New Roman"/>
          <w:szCs w:val="24"/>
        </w:rPr>
      </w:pPr>
      <w:r w:rsidRPr="00227944">
        <w:rPr>
          <w:rFonts w:eastAsia="Times New Roman"/>
          <w:szCs w:val="24"/>
        </w:rPr>
        <w:t xml:space="preserve">Na visokom učilištu u inozemstvu može se zaposliti lektor hrvatskog jezika i književnosti na osnovi ugovora o radu na određeno vrijeme </w:t>
      </w:r>
      <w:r w:rsidR="00EC59DA">
        <w:rPr>
          <w:rFonts w:eastAsia="Times New Roman"/>
          <w:szCs w:val="24"/>
        </w:rPr>
        <w:t>sklopljenog</w:t>
      </w:r>
      <w:r w:rsidRPr="00227944">
        <w:rPr>
          <w:rFonts w:eastAsia="Times New Roman"/>
          <w:szCs w:val="24"/>
        </w:rPr>
        <w:t xml:space="preserve"> s visokim učilištem u Republici Hrvatskoj ili Ministarstvom. </w:t>
      </w:r>
    </w:p>
    <w:p w:rsidR="00B15FDD" w:rsidRPr="00227944" w:rsidRDefault="00B15FDD" w:rsidP="00017B4D">
      <w:pPr>
        <w:pStyle w:val="ListParagraph"/>
        <w:numPr>
          <w:ilvl w:val="0"/>
          <w:numId w:val="58"/>
        </w:numPr>
        <w:ind w:left="426" w:hanging="426"/>
        <w:jc w:val="both"/>
        <w:rPr>
          <w:rFonts w:eastAsia="Times New Roman"/>
          <w:szCs w:val="24"/>
        </w:rPr>
      </w:pPr>
      <w:r w:rsidRPr="00227944">
        <w:rPr>
          <w:rFonts w:eastAsia="Times New Roman"/>
          <w:szCs w:val="24"/>
        </w:rPr>
        <w:t xml:space="preserve">Kriterije za izbor na radno mjesto lektora hrvatskog jezika i književnosti na visokom učilištu u inozemstvu ministar propisuje pravilnikom. </w:t>
      </w:r>
    </w:p>
    <w:p w:rsidR="00B15FDD" w:rsidRPr="00227944" w:rsidRDefault="00B15FDD" w:rsidP="00017B4D">
      <w:pPr>
        <w:pStyle w:val="ListParagraph"/>
        <w:numPr>
          <w:ilvl w:val="0"/>
          <w:numId w:val="58"/>
        </w:numPr>
        <w:ind w:left="426" w:hanging="426"/>
        <w:jc w:val="both"/>
        <w:rPr>
          <w:rFonts w:eastAsia="Times New Roman"/>
          <w:szCs w:val="24"/>
        </w:rPr>
      </w:pPr>
      <w:r w:rsidRPr="00227944">
        <w:rPr>
          <w:rFonts w:eastAsia="Times New Roman"/>
          <w:szCs w:val="24"/>
        </w:rPr>
        <w:t>Osobi zaposlenoj na radnome mjestu iz stavka 2. ovoga članka koja je bila zaposlena u Republici Hrvatskoj na neodređeno vrijeme</w:t>
      </w:r>
      <w:r w:rsidR="00C25993">
        <w:rPr>
          <w:rFonts w:eastAsia="Times New Roman"/>
          <w:szCs w:val="24"/>
        </w:rPr>
        <w:t>,</w:t>
      </w:r>
      <w:r w:rsidRPr="00227944">
        <w:rPr>
          <w:rFonts w:eastAsia="Times New Roman"/>
          <w:szCs w:val="24"/>
        </w:rPr>
        <w:t xml:space="preserve"> jamči se po</w:t>
      </w:r>
      <w:r w:rsidR="00281383">
        <w:rPr>
          <w:rFonts w:eastAsia="Times New Roman"/>
          <w:szCs w:val="24"/>
        </w:rPr>
        <w:t xml:space="preserve">vratak na radno mjesto u roku </w:t>
      </w:r>
      <w:r w:rsidRPr="00227944">
        <w:rPr>
          <w:rFonts w:eastAsia="Times New Roman"/>
          <w:szCs w:val="24"/>
        </w:rPr>
        <w:t xml:space="preserve"> 30 dana od dana prestanka ugovora o radu na visokom učilištu u inozemstvu. </w:t>
      </w:r>
    </w:p>
    <w:p w:rsidR="00B15FDD" w:rsidRPr="00227944" w:rsidRDefault="00B15FDD" w:rsidP="00B15FDD">
      <w:pPr>
        <w:pStyle w:val="NoSpacing"/>
        <w:jc w:val="center"/>
        <w:rPr>
          <w:rFonts w:ascii="Times New Roman" w:hAnsi="Times New Roman" w:cs="Times New Roman"/>
          <w:b/>
          <w:i/>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Prestanak ugovora o radu nastavnika i znanstvenika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51.</w:t>
      </w:r>
    </w:p>
    <w:p w:rsidR="00B15FDD" w:rsidRPr="00227944" w:rsidRDefault="00B15FDD" w:rsidP="00017B4D">
      <w:pPr>
        <w:pStyle w:val="ListParagraph"/>
        <w:numPr>
          <w:ilvl w:val="0"/>
          <w:numId w:val="53"/>
        </w:numPr>
        <w:pBdr>
          <w:top w:val="nil"/>
          <w:left w:val="nil"/>
          <w:bottom w:val="nil"/>
          <w:right w:val="nil"/>
          <w:between w:val="nil"/>
        </w:pBdr>
        <w:ind w:left="426" w:hanging="426"/>
        <w:jc w:val="both"/>
        <w:rPr>
          <w:rFonts w:eastAsia="Times New Roman"/>
          <w:szCs w:val="24"/>
        </w:rPr>
      </w:pPr>
      <w:r w:rsidRPr="00227944">
        <w:rPr>
          <w:rFonts w:eastAsia="Times New Roman"/>
          <w:szCs w:val="24"/>
        </w:rPr>
        <w:t xml:space="preserve">Na javnom visokom učilištu nastavniku prestaje ugovor o radu radi odlaska u mirovinu </w:t>
      </w:r>
      <w:r w:rsidR="007C73B0">
        <w:rPr>
          <w:rFonts w:eastAsia="Times New Roman"/>
          <w:szCs w:val="24"/>
        </w:rPr>
        <w:t>istekom</w:t>
      </w:r>
      <w:r w:rsidRPr="00227944">
        <w:rPr>
          <w:rFonts w:eastAsia="Times New Roman"/>
          <w:szCs w:val="24"/>
        </w:rPr>
        <w:t xml:space="preserve"> akademske godine u kojoj je </w:t>
      </w:r>
      <w:r w:rsidR="00417FE8">
        <w:rPr>
          <w:rFonts w:eastAsia="Times New Roman"/>
          <w:szCs w:val="24"/>
        </w:rPr>
        <w:t>navršio 67 godina života</w:t>
      </w:r>
      <w:r w:rsidRPr="00227944">
        <w:rPr>
          <w:rFonts w:eastAsia="Times New Roman"/>
          <w:szCs w:val="24"/>
        </w:rPr>
        <w:t xml:space="preserve">. Na javnom znanstvenom institutu znanstveniku prestaje ugovor o radu </w:t>
      </w:r>
      <w:r w:rsidR="007C73B0">
        <w:rPr>
          <w:rFonts w:eastAsia="Times New Roman"/>
          <w:szCs w:val="24"/>
        </w:rPr>
        <w:t>radi</w:t>
      </w:r>
      <w:r w:rsidRPr="00227944">
        <w:rPr>
          <w:rFonts w:eastAsia="Times New Roman"/>
          <w:szCs w:val="24"/>
        </w:rPr>
        <w:t xml:space="preserve"> odlaska u mirovinu </w:t>
      </w:r>
      <w:r w:rsidR="007C73B0">
        <w:rPr>
          <w:rFonts w:eastAsia="Times New Roman"/>
          <w:szCs w:val="24"/>
        </w:rPr>
        <w:t xml:space="preserve">istekom </w:t>
      </w:r>
      <w:r w:rsidRPr="00227944">
        <w:rPr>
          <w:rFonts w:eastAsia="Times New Roman"/>
          <w:szCs w:val="24"/>
        </w:rPr>
        <w:t xml:space="preserve">kalendarske godine </w:t>
      </w:r>
      <w:r w:rsidR="00417FE8" w:rsidRPr="00227944">
        <w:rPr>
          <w:rFonts w:eastAsia="Times New Roman"/>
          <w:szCs w:val="24"/>
        </w:rPr>
        <w:t xml:space="preserve">u kojoj je </w:t>
      </w:r>
      <w:r w:rsidR="00417FE8">
        <w:rPr>
          <w:rFonts w:eastAsia="Times New Roman"/>
          <w:szCs w:val="24"/>
        </w:rPr>
        <w:t>navršio 67 godina života</w:t>
      </w:r>
      <w:r w:rsidRPr="00227944">
        <w:rPr>
          <w:rFonts w:eastAsia="Times New Roman"/>
          <w:szCs w:val="24"/>
        </w:rPr>
        <w:t>.</w:t>
      </w:r>
    </w:p>
    <w:p w:rsidR="00B15FDD" w:rsidRDefault="00B15FDD" w:rsidP="00017B4D">
      <w:pPr>
        <w:pStyle w:val="ListParagraph"/>
        <w:numPr>
          <w:ilvl w:val="0"/>
          <w:numId w:val="53"/>
        </w:numPr>
        <w:pBdr>
          <w:top w:val="nil"/>
          <w:left w:val="nil"/>
          <w:bottom w:val="nil"/>
          <w:right w:val="nil"/>
          <w:between w:val="nil"/>
        </w:pBdr>
        <w:ind w:left="426" w:hanging="426"/>
        <w:jc w:val="both"/>
        <w:rPr>
          <w:rFonts w:eastAsia="Times New Roman"/>
          <w:szCs w:val="24"/>
        </w:rPr>
      </w:pPr>
      <w:r w:rsidRPr="00227944">
        <w:rPr>
          <w:rFonts w:eastAsia="Times New Roman"/>
          <w:szCs w:val="24"/>
        </w:rPr>
        <w:t xml:space="preserve">Iznimno od stavka 1. ovoga članka javno visoko učilište, odnosno javni znanstveni institut može s redovitim profesorom u trajnom izboru, znanstvenim savjetnikom u trajnom izboru i profesorom stručnog studija u trajnom izboru </w:t>
      </w:r>
      <w:r w:rsidR="00EC59DA">
        <w:rPr>
          <w:rFonts w:eastAsia="Times New Roman"/>
          <w:szCs w:val="24"/>
        </w:rPr>
        <w:t>sklopiti</w:t>
      </w:r>
      <w:r w:rsidRPr="00227944">
        <w:rPr>
          <w:rFonts w:eastAsia="Times New Roman"/>
          <w:szCs w:val="24"/>
        </w:rPr>
        <w:t xml:space="preserve"> ugovor o radu na teret vlastitih sredstava najdulje do </w:t>
      </w:r>
      <w:r w:rsidR="007C73B0">
        <w:rPr>
          <w:rFonts w:eastAsia="Times New Roman"/>
          <w:szCs w:val="24"/>
        </w:rPr>
        <w:t>isteka</w:t>
      </w:r>
      <w:r w:rsidRPr="00227944">
        <w:rPr>
          <w:rFonts w:eastAsia="Times New Roman"/>
          <w:szCs w:val="24"/>
        </w:rPr>
        <w:t xml:space="preserve"> akademske, odnosno kalendarske godine u kojoj je navršio 70 godina</w:t>
      </w:r>
      <w:r w:rsidR="007C73B0">
        <w:rPr>
          <w:rFonts w:eastAsia="Times New Roman"/>
          <w:szCs w:val="24"/>
        </w:rPr>
        <w:t xml:space="preserve"> života</w:t>
      </w:r>
      <w:r w:rsidRPr="00227944">
        <w:rPr>
          <w:rFonts w:eastAsia="Times New Roman"/>
          <w:szCs w:val="24"/>
        </w:rPr>
        <w:t>.</w:t>
      </w:r>
    </w:p>
    <w:p w:rsidR="007C73B0" w:rsidRDefault="007C73B0" w:rsidP="007C73B0">
      <w:pPr>
        <w:pBdr>
          <w:top w:val="nil"/>
          <w:left w:val="nil"/>
          <w:bottom w:val="nil"/>
          <w:right w:val="nil"/>
          <w:between w:val="nil"/>
        </w:pBdr>
        <w:jc w:val="both"/>
        <w:rPr>
          <w:rFonts w:eastAsia="Times New Roman"/>
          <w:szCs w:val="24"/>
        </w:rPr>
      </w:pPr>
    </w:p>
    <w:p w:rsidR="007C73B0" w:rsidRPr="007C73B0" w:rsidRDefault="007C73B0" w:rsidP="007C73B0">
      <w:pPr>
        <w:pBdr>
          <w:top w:val="nil"/>
          <w:left w:val="nil"/>
          <w:bottom w:val="nil"/>
          <w:right w:val="nil"/>
          <w:between w:val="nil"/>
        </w:pBdr>
        <w:jc w:val="both"/>
        <w:rPr>
          <w:rFonts w:eastAsia="Times New Roman"/>
          <w:szCs w:val="24"/>
        </w:rPr>
      </w:pPr>
    </w:p>
    <w:p w:rsidR="00B15FDD" w:rsidRPr="00227944" w:rsidRDefault="00B15FDD" w:rsidP="00B15FDD">
      <w:pPr>
        <w:spacing w:after="0" w:line="240" w:lineRule="auto"/>
        <w:jc w:val="both"/>
        <w:rPr>
          <w:rFonts w:ascii="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shd w:val="clear" w:color="auto" w:fill="FFFFFF"/>
        </w:rPr>
        <w:lastRenderedPageBreak/>
        <w:t>Zamjena privremeno nenazočnog zaposlenika</w:t>
      </w:r>
      <w:r w:rsidRPr="00227944">
        <w:rPr>
          <w:rFonts w:ascii="Times New Roman" w:hAnsi="Times New Roman" w:cs="Times New Roman"/>
          <w:b/>
          <w:i/>
          <w:sz w:val="24"/>
          <w:szCs w:val="24"/>
        </w:rPr>
        <w:t xml:space="preserve"> </w:t>
      </w:r>
    </w:p>
    <w:p w:rsidR="00B15FDD" w:rsidRPr="00227944" w:rsidRDefault="00B15FDD" w:rsidP="00B15FDD">
      <w:pPr>
        <w:pStyle w:val="NoSpacing"/>
        <w:jc w:val="center"/>
        <w:rPr>
          <w:rFonts w:ascii="Times New Roman" w:hAnsi="Times New Roman" w:cs="Times New Roman"/>
          <w:sz w:val="24"/>
          <w:szCs w:val="24"/>
        </w:rPr>
      </w:pPr>
      <w:r w:rsidRPr="00227944">
        <w:rPr>
          <w:rFonts w:ascii="Times New Roman" w:hAnsi="Times New Roman" w:cs="Times New Roman"/>
          <w:b/>
          <w:sz w:val="24"/>
          <w:szCs w:val="24"/>
        </w:rPr>
        <w:t>Članak 52.</w:t>
      </w:r>
    </w:p>
    <w:p w:rsidR="00B15FDD" w:rsidRPr="00227944" w:rsidRDefault="00B15FDD" w:rsidP="00017B4D">
      <w:pPr>
        <w:pStyle w:val="ListParagraph"/>
        <w:numPr>
          <w:ilvl w:val="0"/>
          <w:numId w:val="52"/>
        </w:numPr>
        <w:pBdr>
          <w:top w:val="nil"/>
          <w:left w:val="nil"/>
          <w:bottom w:val="nil"/>
          <w:right w:val="nil"/>
          <w:between w:val="nil"/>
        </w:pBdr>
        <w:ind w:left="426" w:hanging="426"/>
        <w:jc w:val="both"/>
        <w:rPr>
          <w:szCs w:val="24"/>
          <w:shd w:val="clear" w:color="auto" w:fill="FFFFFF"/>
        </w:rPr>
      </w:pPr>
      <w:r w:rsidRPr="00227944">
        <w:rPr>
          <w:szCs w:val="24"/>
          <w:shd w:val="clear" w:color="auto" w:fill="FFFFFF"/>
        </w:rPr>
        <w:t xml:space="preserve">U slučaju privremene nenazočnosti nastavnika, znanstvenika ili suradnika visoko učilište, odnosno znanstveni institut može </w:t>
      </w:r>
      <w:r w:rsidR="00EC59DA">
        <w:rPr>
          <w:szCs w:val="24"/>
          <w:shd w:val="clear" w:color="auto" w:fill="FFFFFF"/>
        </w:rPr>
        <w:t>sklopiti</w:t>
      </w:r>
      <w:r w:rsidRPr="00227944">
        <w:rPr>
          <w:szCs w:val="24"/>
          <w:shd w:val="clear" w:color="auto" w:fill="FFFFFF"/>
        </w:rPr>
        <w:t xml:space="preserve"> ugovor o radu na određeno vrijeme</w:t>
      </w:r>
      <w:r w:rsidR="00EC59DA">
        <w:rPr>
          <w:szCs w:val="24"/>
          <w:shd w:val="clear" w:color="auto" w:fill="FFFFFF"/>
        </w:rPr>
        <w:t>,</w:t>
      </w:r>
      <w:r w:rsidRPr="00227944">
        <w:rPr>
          <w:szCs w:val="24"/>
          <w:shd w:val="clear" w:color="auto" w:fill="FFFFFF"/>
        </w:rPr>
        <w:t xml:space="preserve"> bez provedbe javnoga natječaja, s osobom koja zamjenjuje privremeno nenazočnog zaposlenika najdulje na šest mjeseci. </w:t>
      </w:r>
    </w:p>
    <w:p w:rsidR="00B15FDD" w:rsidRPr="00227944" w:rsidRDefault="00B15FDD" w:rsidP="00017B4D">
      <w:pPr>
        <w:pStyle w:val="ListParagraph"/>
        <w:numPr>
          <w:ilvl w:val="0"/>
          <w:numId w:val="52"/>
        </w:numPr>
        <w:pBdr>
          <w:top w:val="nil"/>
          <w:left w:val="nil"/>
          <w:bottom w:val="nil"/>
          <w:right w:val="nil"/>
          <w:between w:val="nil"/>
        </w:pBdr>
        <w:ind w:left="426" w:hanging="426"/>
        <w:jc w:val="both"/>
        <w:rPr>
          <w:szCs w:val="24"/>
        </w:rPr>
      </w:pPr>
      <w:r w:rsidRPr="00227944">
        <w:rPr>
          <w:szCs w:val="24"/>
          <w:shd w:val="clear" w:color="auto" w:fill="FFFFFF"/>
        </w:rPr>
        <w:t>Stručno povjerenstvo koje se sastoji od najmanje tri člana zaposlen</w:t>
      </w:r>
      <w:r w:rsidR="00EC59DA">
        <w:rPr>
          <w:szCs w:val="24"/>
          <w:shd w:val="clear" w:color="auto" w:fill="FFFFFF"/>
        </w:rPr>
        <w:t>a</w:t>
      </w:r>
      <w:r w:rsidRPr="00227944">
        <w:rPr>
          <w:szCs w:val="24"/>
          <w:shd w:val="clear" w:color="auto" w:fill="FFFFFF"/>
        </w:rPr>
        <w:t xml:space="preserve"> na radnome mjestu više ili iste hijerarhijske razine u odnosu na radno mjesto na koje se zapošljava osoba koja zamjenjuje privremeno nenazočnog zaposlenika, u istom znanstvenom području i polju, mišljenjem u pisanom obliku utvrđuje ispunjavanja li kandidat kriterije za predmetno radno mjesto.</w:t>
      </w:r>
    </w:p>
    <w:p w:rsidR="00B15FDD" w:rsidRPr="00227944" w:rsidRDefault="00B15FDD" w:rsidP="00017B4D">
      <w:pPr>
        <w:pStyle w:val="ListParagraph"/>
        <w:numPr>
          <w:ilvl w:val="0"/>
          <w:numId w:val="52"/>
        </w:numPr>
        <w:pBdr>
          <w:top w:val="nil"/>
          <w:left w:val="nil"/>
          <w:bottom w:val="nil"/>
          <w:right w:val="nil"/>
          <w:between w:val="nil"/>
        </w:pBdr>
        <w:ind w:left="426" w:hanging="426"/>
        <w:jc w:val="both"/>
        <w:rPr>
          <w:szCs w:val="24"/>
          <w:shd w:val="clear" w:color="auto" w:fill="FFFFFF"/>
        </w:rPr>
      </w:pPr>
      <w:r w:rsidRPr="00227944">
        <w:rPr>
          <w:szCs w:val="24"/>
          <w:shd w:val="clear" w:color="auto" w:fill="FFFFFF"/>
        </w:rPr>
        <w:t>Senat, fakultetsko ili akademijsko vijeće, vijeće veleučilišta, odnosno znanstveno vijeće donosi odluku o us</w:t>
      </w:r>
      <w:r w:rsidR="00EC59DA">
        <w:rPr>
          <w:szCs w:val="24"/>
          <w:shd w:val="clear" w:color="auto" w:fill="FFFFFF"/>
        </w:rPr>
        <w:t xml:space="preserve">vajanju ili odbijanju mišljenja </w:t>
      </w:r>
      <w:r w:rsidRPr="00227944">
        <w:rPr>
          <w:szCs w:val="24"/>
          <w:shd w:val="clear" w:color="auto" w:fill="FFFFFF"/>
        </w:rPr>
        <w:t>stručnog povjerenstva.</w:t>
      </w:r>
    </w:p>
    <w:p w:rsidR="00B15FDD" w:rsidRPr="00227944" w:rsidRDefault="00B15FDD" w:rsidP="00017B4D">
      <w:pPr>
        <w:pStyle w:val="ListParagraph"/>
        <w:numPr>
          <w:ilvl w:val="0"/>
          <w:numId w:val="52"/>
        </w:numPr>
        <w:pBdr>
          <w:top w:val="nil"/>
          <w:left w:val="nil"/>
          <w:bottom w:val="nil"/>
          <w:right w:val="nil"/>
          <w:between w:val="nil"/>
        </w:pBdr>
        <w:ind w:left="426" w:hanging="426"/>
        <w:jc w:val="both"/>
        <w:rPr>
          <w:szCs w:val="24"/>
          <w:shd w:val="clear" w:color="auto" w:fill="FFFFFF"/>
        </w:rPr>
      </w:pPr>
      <w:r w:rsidRPr="00227944">
        <w:rPr>
          <w:szCs w:val="24"/>
          <w:shd w:val="clear" w:color="auto" w:fill="FFFFFF"/>
        </w:rPr>
        <w:t>Obveza upisa i pohađanja doktorskog studija ne odnosi se na zaposlenika koji zamjenjuje privremeno nenazočnog suradnika.</w:t>
      </w:r>
    </w:p>
    <w:p w:rsidR="00B15FDD" w:rsidRPr="00227944" w:rsidRDefault="00B15FDD" w:rsidP="00B15FDD">
      <w:pPr>
        <w:pStyle w:val="NoSpacing"/>
        <w:jc w:val="center"/>
        <w:rPr>
          <w:rFonts w:ascii="Times New Roman" w:hAnsi="Times New Roman" w:cs="Times New Roman"/>
          <w:b/>
          <w:i/>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Naslovni nastavnik, odnosno naslovni znanstvenik</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53.</w:t>
      </w:r>
    </w:p>
    <w:p w:rsidR="00B15FDD" w:rsidRPr="00227944" w:rsidRDefault="00B15FDD" w:rsidP="00017B4D">
      <w:pPr>
        <w:numPr>
          <w:ilvl w:val="0"/>
          <w:numId w:val="54"/>
        </w:numPr>
        <w:spacing w:after="0" w:line="240" w:lineRule="auto"/>
        <w:ind w:left="425"/>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Visoko učilište, odnosno znanstveni institut može angažirati naslovnog nastavnika, odnosno naslovnog znanstvenika.</w:t>
      </w:r>
    </w:p>
    <w:p w:rsidR="00B15FDD" w:rsidRPr="00227944" w:rsidRDefault="00B15FDD" w:rsidP="00017B4D">
      <w:pPr>
        <w:numPr>
          <w:ilvl w:val="0"/>
          <w:numId w:val="54"/>
        </w:numPr>
        <w:spacing w:after="0" w:line="240" w:lineRule="auto"/>
        <w:ind w:left="425"/>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Naslovni nastavnik, odnosno naslovni znanstvenik je osoba koja nije u radnom odnosu s visokim učilištem, odnosno znanstvenim institutom, a</w:t>
      </w:r>
      <w:r w:rsidR="000F1A67">
        <w:rPr>
          <w:rFonts w:ascii="Times New Roman" w:eastAsia="Times New Roman" w:hAnsi="Times New Roman" w:cs="Times New Roman"/>
          <w:sz w:val="24"/>
          <w:szCs w:val="24"/>
        </w:rPr>
        <w:t>li</w:t>
      </w:r>
      <w:r w:rsidRPr="00227944">
        <w:rPr>
          <w:rFonts w:ascii="Times New Roman" w:eastAsia="Times New Roman" w:hAnsi="Times New Roman" w:cs="Times New Roman"/>
          <w:sz w:val="24"/>
          <w:szCs w:val="24"/>
        </w:rPr>
        <w:t xml:space="preserve"> ispunjava kriterije za izbor na </w:t>
      </w:r>
      <w:r w:rsidRPr="00227944">
        <w:rPr>
          <w:rFonts w:ascii="Times New Roman" w:hAnsi="Times New Roman" w:cs="Times New Roman"/>
          <w:sz w:val="24"/>
          <w:szCs w:val="24"/>
        </w:rPr>
        <w:t>znanstveno-nastavno, umjetničko-nastavno, znanstveno i nastavno radno mjesto</w:t>
      </w:r>
      <w:r w:rsidRPr="00227944">
        <w:rPr>
          <w:rFonts w:ascii="Times New Roman" w:eastAsia="Times New Roman" w:hAnsi="Times New Roman" w:cs="Times New Roman"/>
          <w:sz w:val="24"/>
          <w:szCs w:val="24"/>
        </w:rPr>
        <w:t xml:space="preserve">. </w:t>
      </w:r>
    </w:p>
    <w:p w:rsidR="00B15FDD" w:rsidRPr="00227944" w:rsidRDefault="00B15FDD" w:rsidP="00017B4D">
      <w:pPr>
        <w:numPr>
          <w:ilvl w:val="0"/>
          <w:numId w:val="54"/>
        </w:numPr>
        <w:spacing w:after="0" w:line="240" w:lineRule="auto"/>
        <w:ind w:left="425"/>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Naslovni nastavnik, odnosno naslovni znanstvenik bira se </w:t>
      </w:r>
      <w:r w:rsidRPr="00227944">
        <w:rPr>
          <w:rFonts w:ascii="Times New Roman" w:hAnsi="Times New Roman" w:cs="Times New Roman"/>
          <w:sz w:val="24"/>
          <w:szCs w:val="24"/>
        </w:rPr>
        <w:t xml:space="preserve">u skladu s </w:t>
      </w:r>
      <w:r w:rsidRPr="00227944">
        <w:rPr>
          <w:rFonts w:ascii="Times New Roman" w:eastAsia="Times New Roman" w:hAnsi="Times New Roman" w:cs="Times New Roman"/>
          <w:sz w:val="24"/>
          <w:szCs w:val="24"/>
        </w:rPr>
        <w:t xml:space="preserve">odredbama članka 40. i 43. ovoga Zakona, pri čemu se za izbor naslovnog nastavnika, odnosno naslovnog znanstvenika ne raspisuje javni natječaj. </w:t>
      </w:r>
    </w:p>
    <w:p w:rsidR="00B15FDD" w:rsidRPr="00227944" w:rsidRDefault="00B15FDD" w:rsidP="00B15FDD">
      <w:pPr>
        <w:pStyle w:val="NoSpacing"/>
        <w:jc w:val="both"/>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Počasni naslov nastavnika, odnosno znanstvenika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54.</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Sveučilište, fakultet, umjetnička akademija i znanstveni instituti istaknutim umirovljenim nastavnicima i znanstvenicima mogu dodijeliti počasni naslov profesor emeritus, odnosno znanstvenik emeritus.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Profesor emeritus, odnosno znanstvenik emeritus može u skladu s potrebama sveučilišta, fakulteta, umjetničke akademije i znanstvenog instituta sudjelovati u izvođenju nastave na doktorskom studiju, odnosno u obavljanju znanstvene ili umjetničke djelatnosti.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Postupak imenovanja i prava profesora emeritusa, odnosno znanstvenika emeritusa propisuje se statutom sveučilišta, fakulteta, umjetničke akademije, odnosno znanstvenog instituta. </w:t>
      </w:r>
    </w:p>
    <w:p w:rsidR="00B15FDD" w:rsidRPr="00227944" w:rsidRDefault="00B15FDD" w:rsidP="00B15FDD">
      <w:pPr>
        <w:spacing w:after="0" w:line="240" w:lineRule="auto"/>
        <w:jc w:val="both"/>
        <w:rPr>
          <w:rFonts w:ascii="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Etička odgovornost</w:t>
      </w:r>
      <w:r w:rsidRPr="00227944">
        <w:rPr>
          <w:rFonts w:ascii="Times New Roman" w:hAnsi="Times New Roman" w:cs="Times New Roman"/>
          <w:sz w:val="24"/>
          <w:szCs w:val="24"/>
        </w:rPr>
        <w:t xml:space="preserve"> </w:t>
      </w:r>
      <w:r w:rsidRPr="00227944">
        <w:rPr>
          <w:rFonts w:ascii="Times New Roman" w:eastAsia="Times New Roman" w:hAnsi="Times New Roman" w:cs="Times New Roman"/>
          <w:b/>
          <w:i/>
          <w:sz w:val="24"/>
          <w:szCs w:val="24"/>
        </w:rPr>
        <w:t>nastavnika, znanstvenika i suradnika</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 xml:space="preserve">Članak 55.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Visoko učilište, odnosno znanstveni institut osniva etičko povjerenstvo </w:t>
      </w:r>
      <w:r w:rsidR="000F1A67">
        <w:rPr>
          <w:rFonts w:ascii="Times New Roman" w:eastAsia="Times New Roman" w:hAnsi="Times New Roman" w:cs="Times New Roman"/>
          <w:sz w:val="24"/>
          <w:szCs w:val="24"/>
        </w:rPr>
        <w:t>radi</w:t>
      </w:r>
      <w:r w:rsidRPr="00227944">
        <w:rPr>
          <w:rFonts w:ascii="Times New Roman" w:eastAsia="Times New Roman" w:hAnsi="Times New Roman" w:cs="Times New Roman"/>
          <w:sz w:val="24"/>
          <w:szCs w:val="24"/>
        </w:rPr>
        <w:t xml:space="preserve"> promicanja i zaštite etičkih načela u nastavnoj, znanstvenoj, odnosno umjetničkoj djelatnosti, stručnom radu, međusobnim odnosima i javnom istupanju nastavnika, znanstvenika, suradnika i drugih zaposlenika.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(2) Visoko učilište, odnosno znanstveni institut donosi etički kodeks. Etičkim kodeksom propisuju se etička djela te postupak sprječavanja i sankcioniranja neetičkog postupanja.</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Odluka etičkog povjerenstva o eventualnom kršenju etičkog kodeksa dostavlja se čelniku visokog učilišta, odnosno znanstvenog instituta koji je dužan postupiti </w:t>
      </w:r>
      <w:r w:rsidRPr="00227944">
        <w:rPr>
          <w:rFonts w:ascii="Times New Roman" w:hAnsi="Times New Roman" w:cs="Times New Roman"/>
          <w:sz w:val="24"/>
          <w:szCs w:val="24"/>
        </w:rPr>
        <w:t xml:space="preserve">u skladu s </w:t>
      </w:r>
      <w:r w:rsidRPr="00227944">
        <w:rPr>
          <w:rFonts w:ascii="Times New Roman" w:eastAsia="Times New Roman" w:hAnsi="Times New Roman" w:cs="Times New Roman"/>
          <w:sz w:val="24"/>
          <w:szCs w:val="24"/>
        </w:rPr>
        <w:t>pravilnikom o stegovnoj odgovornosti.</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lastRenderedPageBreak/>
        <w:t xml:space="preserve">(4) Minimalna etička načela propisuje Nacionalno vijeće. Minimalna etička načela čine </w:t>
      </w:r>
      <w:r w:rsidR="007C73B0">
        <w:rPr>
          <w:rFonts w:ascii="Times New Roman" w:eastAsia="Times New Roman" w:hAnsi="Times New Roman" w:cs="Times New Roman"/>
          <w:sz w:val="24"/>
          <w:szCs w:val="24"/>
        </w:rPr>
        <w:t xml:space="preserve">sastavni </w:t>
      </w:r>
      <w:r w:rsidRPr="00227944">
        <w:rPr>
          <w:rFonts w:ascii="Times New Roman" w:eastAsia="Times New Roman" w:hAnsi="Times New Roman" w:cs="Times New Roman"/>
          <w:sz w:val="24"/>
          <w:szCs w:val="24"/>
        </w:rPr>
        <w:t>dio etičkog kodeksa visokog učilišta, odnosno znanstvenog instituta.</w:t>
      </w: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Stegovna odgovornost</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56.</w:t>
      </w:r>
    </w:p>
    <w:p w:rsidR="00B15FDD" w:rsidRPr="00227944" w:rsidRDefault="00B15FDD" w:rsidP="00017B4D">
      <w:pPr>
        <w:pStyle w:val="ListParagraph"/>
        <w:numPr>
          <w:ilvl w:val="0"/>
          <w:numId w:val="90"/>
        </w:numPr>
        <w:ind w:left="426" w:hanging="426"/>
        <w:jc w:val="both"/>
        <w:rPr>
          <w:rFonts w:eastAsia="Times New Roman"/>
          <w:szCs w:val="24"/>
        </w:rPr>
      </w:pPr>
      <w:r w:rsidRPr="00227944">
        <w:rPr>
          <w:rFonts w:eastAsia="Times New Roman"/>
          <w:szCs w:val="24"/>
        </w:rPr>
        <w:t xml:space="preserve">Zaposlenik visokog učilišta, odnosno znanstvenog instituta stegovno odgovara za </w:t>
      </w:r>
      <w:r w:rsidR="007C73B0">
        <w:rPr>
          <w:rFonts w:eastAsia="Times New Roman"/>
          <w:szCs w:val="24"/>
        </w:rPr>
        <w:t xml:space="preserve">povrede </w:t>
      </w:r>
      <w:r w:rsidRPr="00227944">
        <w:rPr>
          <w:rFonts w:eastAsia="Times New Roman"/>
          <w:szCs w:val="24"/>
        </w:rPr>
        <w:t xml:space="preserve">svojih radnih obveza te za narušavanje ugleda visokog učilišta, odnosno znanstvenog instituta. </w:t>
      </w:r>
    </w:p>
    <w:p w:rsidR="00B15FDD" w:rsidRPr="00227944" w:rsidRDefault="00B15FDD" w:rsidP="00017B4D">
      <w:pPr>
        <w:pStyle w:val="ListParagraph"/>
        <w:numPr>
          <w:ilvl w:val="0"/>
          <w:numId w:val="90"/>
        </w:numPr>
        <w:ind w:left="426" w:hanging="426"/>
        <w:jc w:val="both"/>
        <w:rPr>
          <w:rFonts w:eastAsia="Times New Roman"/>
          <w:szCs w:val="24"/>
        </w:rPr>
      </w:pPr>
      <w:r w:rsidRPr="00227944">
        <w:rPr>
          <w:rFonts w:eastAsia="Times New Roman"/>
          <w:szCs w:val="24"/>
        </w:rPr>
        <w:t>Visoko učilište, odnosno znanstveni institut osniva stegovno povjerenstvo. Sastav stegovnog povjerenstva, stegovna djela, stegovne sankcije i stegovni postupak propisuju se pravilnikom o stegovnoj odgovornosti.</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r>
      <w:r w:rsidR="007C73B0">
        <w:rPr>
          <w:rFonts w:ascii="Times New Roman" w:eastAsia="Times New Roman" w:hAnsi="Times New Roman" w:cs="Times New Roman"/>
          <w:sz w:val="24"/>
          <w:szCs w:val="24"/>
        </w:rPr>
        <w:t>Stegovna</w:t>
      </w:r>
      <w:r w:rsidRPr="00227944">
        <w:rPr>
          <w:rFonts w:ascii="Times New Roman" w:eastAsia="Times New Roman" w:hAnsi="Times New Roman" w:cs="Times New Roman"/>
          <w:sz w:val="24"/>
          <w:szCs w:val="24"/>
        </w:rPr>
        <w:t xml:space="preserve"> odgovornost utvrđena u stegovnom postupku</w:t>
      </w:r>
      <w:r w:rsidR="007C73B0">
        <w:rPr>
          <w:rFonts w:ascii="Times New Roman" w:eastAsia="Times New Roman" w:hAnsi="Times New Roman" w:cs="Times New Roman"/>
          <w:sz w:val="24"/>
          <w:szCs w:val="24"/>
        </w:rPr>
        <w:t xml:space="preserve"> za posljedicu može imati </w:t>
      </w:r>
      <w:r w:rsidR="009820B0">
        <w:rPr>
          <w:rFonts w:ascii="Times New Roman" w:eastAsia="Times New Roman" w:hAnsi="Times New Roman" w:cs="Times New Roman"/>
          <w:sz w:val="24"/>
          <w:szCs w:val="24"/>
        </w:rPr>
        <w:t xml:space="preserve"> izvanred</w:t>
      </w:r>
      <w:r w:rsidRPr="00227944">
        <w:rPr>
          <w:rFonts w:ascii="Times New Roman" w:eastAsia="Times New Roman" w:hAnsi="Times New Roman" w:cs="Times New Roman"/>
          <w:sz w:val="24"/>
          <w:szCs w:val="24"/>
        </w:rPr>
        <w:t>n</w:t>
      </w:r>
      <w:r w:rsidR="009820B0">
        <w:rPr>
          <w:rFonts w:ascii="Times New Roman" w:eastAsia="Times New Roman" w:hAnsi="Times New Roman" w:cs="Times New Roman"/>
          <w:sz w:val="24"/>
          <w:szCs w:val="24"/>
        </w:rPr>
        <w:t>i</w:t>
      </w:r>
      <w:r w:rsidRPr="00227944">
        <w:rPr>
          <w:rFonts w:ascii="Times New Roman" w:eastAsia="Times New Roman" w:hAnsi="Times New Roman" w:cs="Times New Roman"/>
          <w:sz w:val="24"/>
          <w:szCs w:val="24"/>
        </w:rPr>
        <w:t xml:space="preserve"> otkaz ugovora o radu.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(4) </w:t>
      </w:r>
      <w:r w:rsidRPr="00227944">
        <w:rPr>
          <w:rFonts w:ascii="Times New Roman" w:eastAsia="Times New Roman" w:hAnsi="Times New Roman" w:cs="Times New Roman"/>
          <w:sz w:val="24"/>
          <w:szCs w:val="24"/>
        </w:rPr>
        <w:tab/>
        <w:t>Zaposlenik visokog učilišta, odnosno znanstvenog instituta može stegovno odgovarati samo za djelo koje je u vrijeme počinjenja prema pravilniku o stegovnoj odgovornosti bilo propisano kao stegovno djelo i za koje je bila propisana stegovna sankcija.</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ČETVRTI DIO</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VISOKO OBRAZOVANJE</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Glava I.</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Studiji</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Vrste studija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57.</w:t>
      </w:r>
    </w:p>
    <w:p w:rsidR="00B15FDD" w:rsidRPr="00227944" w:rsidRDefault="00B15FDD" w:rsidP="00017B4D">
      <w:pPr>
        <w:pStyle w:val="ListParagraph"/>
        <w:numPr>
          <w:ilvl w:val="0"/>
          <w:numId w:val="63"/>
        </w:numPr>
        <w:ind w:left="425" w:hanging="425"/>
        <w:jc w:val="both"/>
        <w:rPr>
          <w:rFonts w:eastAsia="Times New Roman"/>
          <w:szCs w:val="24"/>
        </w:rPr>
      </w:pPr>
      <w:r w:rsidRPr="00227944">
        <w:rPr>
          <w:rFonts w:eastAsia="Times New Roman"/>
          <w:szCs w:val="24"/>
        </w:rPr>
        <w:t xml:space="preserve">Na visokim učilištima ustrojavaju se i izvode sveučilišni i stručni studiji. </w:t>
      </w:r>
    </w:p>
    <w:p w:rsidR="00B15FDD" w:rsidRPr="00227944" w:rsidRDefault="00B15FDD" w:rsidP="00017B4D">
      <w:pPr>
        <w:pStyle w:val="ListParagraph"/>
        <w:numPr>
          <w:ilvl w:val="0"/>
          <w:numId w:val="63"/>
        </w:numPr>
        <w:ind w:left="425" w:hanging="425"/>
        <w:jc w:val="both"/>
        <w:rPr>
          <w:rFonts w:eastAsia="Times New Roman"/>
          <w:szCs w:val="24"/>
        </w:rPr>
      </w:pPr>
      <w:r w:rsidRPr="00227944">
        <w:rPr>
          <w:rFonts w:eastAsia="Times New Roman"/>
          <w:szCs w:val="24"/>
        </w:rPr>
        <w:t>Sveučilišni studij osposobljava studente za obavljanje poslova u znanosti, umjetnosti i visokom obrazovanju, u poslovnom svijetu, javnom sektoru i društvu općenito te za razvoj i primjenu znanstvenih, umjetničkih i stručnih dostignuća.</w:t>
      </w:r>
    </w:p>
    <w:p w:rsidR="00B15FDD" w:rsidRPr="00227944" w:rsidRDefault="00B15FDD" w:rsidP="00017B4D">
      <w:pPr>
        <w:pStyle w:val="ListParagraph"/>
        <w:numPr>
          <w:ilvl w:val="0"/>
          <w:numId w:val="63"/>
        </w:numPr>
        <w:ind w:left="425" w:hanging="425"/>
        <w:jc w:val="both"/>
        <w:rPr>
          <w:rFonts w:eastAsia="Times New Roman"/>
          <w:szCs w:val="24"/>
        </w:rPr>
      </w:pPr>
      <w:r w:rsidRPr="00227944">
        <w:rPr>
          <w:rFonts w:eastAsia="Times New Roman"/>
          <w:szCs w:val="24"/>
        </w:rPr>
        <w:t>Stručni studij osposobljava studente za obavljanje stručnih poslova u poslovnom svijetu, javnom sektoru i društvu općenito.</w:t>
      </w:r>
    </w:p>
    <w:p w:rsidR="00B15FDD" w:rsidRPr="00227944" w:rsidRDefault="00B15FDD" w:rsidP="00B15FDD">
      <w:pPr>
        <w:spacing w:after="0" w:line="240" w:lineRule="auto"/>
        <w:ind w:left="425" w:hanging="425"/>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(4) Sveučilišni studiji ustrojavaju se i izvode na sveučilištu te obuhvaćaju sveučilišni prijediplomski studiji, sveučilišni diplomski studiji, sveučilišni integrirani studiji, sveučilišni specijalistički studiji i doktorski studij. </w:t>
      </w:r>
    </w:p>
    <w:p w:rsidR="00B15FDD" w:rsidRPr="00227944" w:rsidRDefault="00B15FDD" w:rsidP="00B15FDD">
      <w:pPr>
        <w:spacing w:after="0" w:line="240" w:lineRule="auto"/>
        <w:ind w:left="425" w:hanging="425"/>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(5) </w:t>
      </w:r>
      <w:r w:rsidRPr="00227944">
        <w:rPr>
          <w:rFonts w:ascii="Times New Roman" w:eastAsia="Times New Roman" w:hAnsi="Times New Roman" w:cs="Times New Roman"/>
          <w:sz w:val="24"/>
          <w:szCs w:val="24"/>
        </w:rPr>
        <w:tab/>
        <w:t>Stručni studiji ustrojavaju se i izvode na veleučilištima i sveučilištima te obuhvaćaju stručni kratki studij, stručni prijediplomski studij i stručni diplomski studij.</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(6) Visoka učilišta mogu ustrojiti programe stručnog usavršavanja za potrebe cjeloživotnog učenja</w:t>
      </w:r>
      <w:r w:rsidR="007C73B0">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koji se ne smatraju studijima u smislu ovoga Zakona. </w:t>
      </w: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 xml:space="preserve"> Prijediplomski studij</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58.</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S</w:t>
      </w:r>
      <w:r w:rsidRPr="00227944">
        <w:rPr>
          <w:rFonts w:ascii="Times New Roman" w:hAnsi="Times New Roman" w:cs="Times New Roman"/>
          <w:sz w:val="24"/>
          <w:szCs w:val="24"/>
        </w:rPr>
        <w:t>veučilišni, odnosno stručni p</w:t>
      </w:r>
      <w:r w:rsidRPr="00227944">
        <w:rPr>
          <w:rFonts w:ascii="Times New Roman" w:eastAsia="Times New Roman" w:hAnsi="Times New Roman" w:cs="Times New Roman"/>
          <w:sz w:val="24"/>
          <w:szCs w:val="24"/>
        </w:rPr>
        <w:t xml:space="preserve">rijediplomski studij osposobljava studenta za zapošljavanje na određenim stručnim poslovima te ih priprema za nastavak studija na diplomskoj razini.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r>
      <w:r w:rsidRPr="00227944">
        <w:rPr>
          <w:rFonts w:ascii="Times New Roman" w:hAnsi="Times New Roman" w:cs="Times New Roman"/>
          <w:sz w:val="24"/>
          <w:szCs w:val="24"/>
        </w:rPr>
        <w:t>Sveučilišni, odnosno stručni</w:t>
      </w:r>
      <w:r w:rsidRPr="00227944">
        <w:rPr>
          <w:rFonts w:ascii="Times New Roman" w:eastAsia="Times New Roman" w:hAnsi="Times New Roman" w:cs="Times New Roman"/>
          <w:sz w:val="24"/>
          <w:szCs w:val="24"/>
        </w:rPr>
        <w:t xml:space="preserve"> prijediplomski studij traje tri godine </w:t>
      </w:r>
      <w:r w:rsidR="000E479C">
        <w:rPr>
          <w:rFonts w:ascii="Times New Roman" w:eastAsia="Times New Roman" w:hAnsi="Times New Roman" w:cs="Times New Roman"/>
          <w:sz w:val="24"/>
          <w:szCs w:val="24"/>
        </w:rPr>
        <w:t xml:space="preserve">i </w:t>
      </w:r>
      <w:r w:rsidRPr="00227944">
        <w:rPr>
          <w:rFonts w:ascii="Times New Roman" w:eastAsia="Times New Roman" w:hAnsi="Times New Roman" w:cs="Times New Roman"/>
          <w:sz w:val="24"/>
          <w:szCs w:val="24"/>
        </w:rPr>
        <w:t xml:space="preserve">njegovim </w:t>
      </w:r>
      <w:r w:rsidR="000E479C">
        <w:rPr>
          <w:rFonts w:ascii="Times New Roman" w:eastAsia="Times New Roman" w:hAnsi="Times New Roman" w:cs="Times New Roman"/>
          <w:sz w:val="24"/>
          <w:szCs w:val="24"/>
        </w:rPr>
        <w:t xml:space="preserve">se </w:t>
      </w:r>
      <w:r w:rsidRPr="00227944">
        <w:rPr>
          <w:rFonts w:ascii="Times New Roman" w:eastAsia="Times New Roman" w:hAnsi="Times New Roman" w:cs="Times New Roman"/>
          <w:sz w:val="24"/>
          <w:szCs w:val="24"/>
        </w:rPr>
        <w:t xml:space="preserve">završetkom stječe najmanje 180 ECTS bodova ili traje četiri godine </w:t>
      </w:r>
      <w:r w:rsidR="000E479C">
        <w:rPr>
          <w:rFonts w:ascii="Times New Roman" w:eastAsia="Times New Roman" w:hAnsi="Times New Roman" w:cs="Times New Roman"/>
          <w:sz w:val="24"/>
          <w:szCs w:val="24"/>
        </w:rPr>
        <w:t>i</w:t>
      </w:r>
      <w:r w:rsidRPr="00227944">
        <w:rPr>
          <w:rFonts w:ascii="Times New Roman" w:eastAsia="Times New Roman" w:hAnsi="Times New Roman" w:cs="Times New Roman"/>
          <w:sz w:val="24"/>
          <w:szCs w:val="24"/>
        </w:rPr>
        <w:t xml:space="preserve"> njegovim</w:t>
      </w:r>
      <w:r w:rsidR="000E479C">
        <w:rPr>
          <w:rFonts w:ascii="Times New Roman" w:eastAsia="Times New Roman" w:hAnsi="Times New Roman" w:cs="Times New Roman"/>
          <w:sz w:val="24"/>
          <w:szCs w:val="24"/>
        </w:rPr>
        <w:t xml:space="preserve"> se</w:t>
      </w:r>
      <w:r w:rsidRPr="00227944">
        <w:rPr>
          <w:rFonts w:ascii="Times New Roman" w:eastAsia="Times New Roman" w:hAnsi="Times New Roman" w:cs="Times New Roman"/>
          <w:sz w:val="24"/>
          <w:szCs w:val="24"/>
        </w:rPr>
        <w:t xml:space="preserve"> završetkom stječe najmanje 240 ECTS bodova.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S</w:t>
      </w:r>
      <w:r w:rsidRPr="00227944">
        <w:rPr>
          <w:rFonts w:ascii="Times New Roman" w:hAnsi="Times New Roman" w:cs="Times New Roman"/>
          <w:sz w:val="24"/>
          <w:szCs w:val="24"/>
        </w:rPr>
        <w:t>veučilišni, odnosno stručni p</w:t>
      </w:r>
      <w:r w:rsidRPr="00227944">
        <w:rPr>
          <w:rFonts w:ascii="Times New Roman" w:eastAsia="Times New Roman" w:hAnsi="Times New Roman" w:cs="Times New Roman"/>
          <w:sz w:val="24"/>
          <w:szCs w:val="24"/>
        </w:rPr>
        <w:t>rijediplomski studij može upisati osoba koja je završila odgovarajući program srednjoškolskog obrazovanja u trajanju od najmanje četiri godine i položila državnu maturu. S</w:t>
      </w:r>
      <w:r w:rsidRPr="00227944">
        <w:rPr>
          <w:rFonts w:ascii="Times New Roman" w:hAnsi="Times New Roman" w:cs="Times New Roman"/>
          <w:sz w:val="24"/>
          <w:szCs w:val="24"/>
        </w:rPr>
        <w:t>tručni p</w:t>
      </w:r>
      <w:r w:rsidRPr="00227944">
        <w:rPr>
          <w:rFonts w:ascii="Times New Roman" w:eastAsia="Times New Roman" w:hAnsi="Times New Roman" w:cs="Times New Roman"/>
          <w:sz w:val="24"/>
          <w:szCs w:val="24"/>
        </w:rPr>
        <w:t xml:space="preserve">rijediplomski studij može upisati osoba koja je završila </w:t>
      </w:r>
      <w:r w:rsidRPr="00227944">
        <w:rPr>
          <w:rFonts w:ascii="Times New Roman" w:eastAsia="Times New Roman" w:hAnsi="Times New Roman" w:cs="Times New Roman"/>
          <w:sz w:val="24"/>
          <w:szCs w:val="24"/>
        </w:rPr>
        <w:lastRenderedPageBreak/>
        <w:t xml:space="preserve">odgovarajući stručni kratki studij. Uvjete upisa na </w:t>
      </w:r>
      <w:r w:rsidRPr="00227944">
        <w:rPr>
          <w:rFonts w:ascii="Times New Roman" w:hAnsi="Times New Roman" w:cs="Times New Roman"/>
          <w:sz w:val="24"/>
          <w:szCs w:val="24"/>
        </w:rPr>
        <w:t>sveučilišni, odnosno stručni</w:t>
      </w:r>
      <w:r w:rsidRPr="00227944">
        <w:rPr>
          <w:rFonts w:ascii="Times New Roman" w:eastAsia="Times New Roman" w:hAnsi="Times New Roman" w:cs="Times New Roman"/>
          <w:sz w:val="24"/>
          <w:szCs w:val="24"/>
        </w:rPr>
        <w:t xml:space="preserve"> prijediplomski</w:t>
      </w:r>
      <w:r w:rsidRPr="00227944">
        <w:rPr>
          <w:rFonts w:ascii="Times New Roman" w:hAnsi="Times New Roman" w:cs="Times New Roman"/>
          <w:sz w:val="24"/>
          <w:szCs w:val="24"/>
        </w:rPr>
        <w:t xml:space="preserve"> </w:t>
      </w:r>
      <w:r w:rsidRPr="00227944">
        <w:rPr>
          <w:rFonts w:ascii="Times New Roman" w:eastAsia="Times New Roman" w:hAnsi="Times New Roman" w:cs="Times New Roman"/>
          <w:sz w:val="24"/>
          <w:szCs w:val="24"/>
        </w:rPr>
        <w:t xml:space="preserve">studij propisuje visoko učilište.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(4) </w:t>
      </w:r>
      <w:r w:rsidRPr="00227944">
        <w:rPr>
          <w:rFonts w:ascii="Times New Roman" w:eastAsia="Times New Roman" w:hAnsi="Times New Roman" w:cs="Times New Roman"/>
          <w:sz w:val="24"/>
          <w:szCs w:val="24"/>
        </w:rPr>
        <w:tab/>
        <w:t xml:space="preserve">Iznimno, u umjetničkom području, pod uvjetima koji su propisani statutom visokog učilišta, </w:t>
      </w:r>
      <w:r w:rsidRPr="00227944">
        <w:rPr>
          <w:rFonts w:ascii="Times New Roman" w:hAnsi="Times New Roman" w:cs="Times New Roman"/>
          <w:sz w:val="24"/>
          <w:szCs w:val="24"/>
        </w:rPr>
        <w:t xml:space="preserve">sveučilišni, odnosno stručni </w:t>
      </w:r>
      <w:r w:rsidRPr="00227944">
        <w:rPr>
          <w:rFonts w:ascii="Times New Roman" w:eastAsia="Times New Roman" w:hAnsi="Times New Roman" w:cs="Times New Roman"/>
          <w:sz w:val="24"/>
          <w:szCs w:val="24"/>
        </w:rPr>
        <w:t>prijediplomski studij može upisati osoba i bez prethodno završenoga odgovarajućega srednjoškolskog obrazovanja</w:t>
      </w:r>
      <w:r w:rsidR="007C73B0">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ako je riječ o iznimno darovitoj osobi za koju je vrednovanjem utvrđeno da će bez prethodnog školovanja uspješno završiti studij. Postupak upisa temelji se na priznavanju neformalnog i informalnog učenja.</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(5) </w:t>
      </w:r>
      <w:r w:rsidRPr="00227944">
        <w:rPr>
          <w:rFonts w:ascii="Times New Roman" w:eastAsia="Times New Roman" w:hAnsi="Times New Roman" w:cs="Times New Roman"/>
          <w:sz w:val="24"/>
          <w:szCs w:val="24"/>
        </w:rPr>
        <w:tab/>
        <w:t>S</w:t>
      </w:r>
      <w:r w:rsidRPr="00227944">
        <w:rPr>
          <w:rFonts w:ascii="Times New Roman" w:hAnsi="Times New Roman" w:cs="Times New Roman"/>
          <w:sz w:val="24"/>
          <w:szCs w:val="24"/>
        </w:rPr>
        <w:t>veučilišni, odnosno stručni p</w:t>
      </w:r>
      <w:r w:rsidRPr="00227944">
        <w:rPr>
          <w:rFonts w:ascii="Times New Roman" w:eastAsia="Times New Roman" w:hAnsi="Times New Roman" w:cs="Times New Roman"/>
          <w:sz w:val="24"/>
          <w:szCs w:val="24"/>
        </w:rPr>
        <w:t>rijediplomski studij završava polaganjem ispita, izvršenjem drugih studijskih obveza te izradom i obranom završnog rada ili polaganjem završnog  ispita.</w:t>
      </w: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Diplomski studij</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59.</w:t>
      </w:r>
    </w:p>
    <w:p w:rsidR="00B15FDD" w:rsidRPr="00227944" w:rsidRDefault="00B15FDD" w:rsidP="00017B4D">
      <w:pPr>
        <w:pStyle w:val="ListParagraph"/>
        <w:numPr>
          <w:ilvl w:val="0"/>
          <w:numId w:val="64"/>
        </w:numPr>
        <w:tabs>
          <w:tab w:val="left" w:pos="426"/>
        </w:tabs>
        <w:ind w:left="426" w:hanging="426"/>
        <w:jc w:val="both"/>
        <w:rPr>
          <w:rFonts w:eastAsia="Times New Roman"/>
          <w:szCs w:val="24"/>
        </w:rPr>
      </w:pPr>
      <w:r w:rsidRPr="00227944">
        <w:rPr>
          <w:rFonts w:eastAsia="Times New Roman"/>
          <w:szCs w:val="24"/>
        </w:rPr>
        <w:t>Sveučilišni</w:t>
      </w:r>
      <w:r w:rsidRPr="00227944">
        <w:rPr>
          <w:szCs w:val="24"/>
        </w:rPr>
        <w:t>, odnosno</w:t>
      </w:r>
      <w:r w:rsidRPr="00227944">
        <w:rPr>
          <w:rFonts w:eastAsia="Times New Roman"/>
          <w:szCs w:val="24"/>
        </w:rPr>
        <w:t xml:space="preserve"> stručni diplomski studij osposobljava studenta za zapošljavanje na određenim poslovima koji zahtijevaju specijalistička znanja, vještine i kompetencije, pri čemu sveučilišni diplomski studij priprema studenta i za nastavak studija na poslijediplomskoj razini.</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r>
      <w:r w:rsidRPr="00227944">
        <w:rPr>
          <w:rFonts w:ascii="Times New Roman" w:hAnsi="Times New Roman" w:cs="Times New Roman"/>
          <w:sz w:val="24"/>
          <w:szCs w:val="24"/>
        </w:rPr>
        <w:t xml:space="preserve">Sveučilišni, odnosno stručni diplomski studij koji student upisuje nakon trogodišnjega sveučilišnog, odnosno stručnoga prijediplomskog studija traje dvije godine te se njegovim završetkom stječe 120 ECTS bodova. Sveučilišni, odnosno stručni diplomski studij koji student upisuje nakon četverogodišnjega sveučilišnog, odnosno stručnoga prijediplomskog studija traje jednu godinu </w:t>
      </w:r>
      <w:r w:rsidR="00017617">
        <w:rPr>
          <w:rFonts w:ascii="Times New Roman" w:hAnsi="Times New Roman" w:cs="Times New Roman"/>
          <w:sz w:val="24"/>
          <w:szCs w:val="24"/>
        </w:rPr>
        <w:t>i</w:t>
      </w:r>
      <w:r w:rsidRPr="00227944">
        <w:rPr>
          <w:rFonts w:ascii="Times New Roman" w:hAnsi="Times New Roman" w:cs="Times New Roman"/>
          <w:sz w:val="24"/>
          <w:szCs w:val="24"/>
        </w:rPr>
        <w:t xml:space="preserve"> njegovim </w:t>
      </w:r>
      <w:r w:rsidR="00017617">
        <w:rPr>
          <w:rFonts w:ascii="Times New Roman" w:hAnsi="Times New Roman" w:cs="Times New Roman"/>
          <w:sz w:val="24"/>
          <w:szCs w:val="24"/>
        </w:rPr>
        <w:t xml:space="preserve">se </w:t>
      </w:r>
      <w:r w:rsidRPr="00227944">
        <w:rPr>
          <w:rFonts w:ascii="Times New Roman" w:hAnsi="Times New Roman" w:cs="Times New Roman"/>
          <w:sz w:val="24"/>
          <w:szCs w:val="24"/>
        </w:rPr>
        <w:t>završetkom stječe 60 ECTS bodova.</w:t>
      </w:r>
      <w:r w:rsidRPr="00227944">
        <w:rPr>
          <w:rFonts w:ascii="Times New Roman" w:eastAsia="Times New Roman" w:hAnsi="Times New Roman" w:cs="Times New Roman"/>
          <w:sz w:val="24"/>
          <w:szCs w:val="24"/>
        </w:rPr>
        <w:t xml:space="preserve">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Sveučilišni diplomski studij može upisati osoba koja je završila odgovarajući sveučilišni prijediplomski studij. Stručni diplomski studij može upisati osoba koja je završila odgovarajući stručni ili sveučilišni prijediplomski studij. Iznimno, sveučilišni diplomski studij može upisati i osoba koja je završila odgovarajući stručni prijediplomski studij u skladu s općim aktom visokog učilišta koje provodi taj studij te uz polaganje razlikovnih ispita koje određuje visoko učilište. Uvjete upisa na sveučilišni</w:t>
      </w:r>
      <w:r w:rsidRPr="00227944">
        <w:rPr>
          <w:rFonts w:ascii="Times New Roman" w:hAnsi="Times New Roman" w:cs="Times New Roman"/>
          <w:sz w:val="24"/>
          <w:szCs w:val="24"/>
        </w:rPr>
        <w:t>, odnosno</w:t>
      </w:r>
      <w:r w:rsidRPr="00227944">
        <w:rPr>
          <w:rFonts w:ascii="Times New Roman" w:eastAsia="Times New Roman" w:hAnsi="Times New Roman" w:cs="Times New Roman"/>
          <w:sz w:val="24"/>
          <w:szCs w:val="24"/>
        </w:rPr>
        <w:t xml:space="preserve"> stručni diplomski studij propisuje visoko učilište.</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 (4) </w:t>
      </w:r>
      <w:r w:rsidRPr="00227944">
        <w:rPr>
          <w:rFonts w:ascii="Times New Roman" w:eastAsia="Times New Roman" w:hAnsi="Times New Roman" w:cs="Times New Roman"/>
          <w:sz w:val="24"/>
          <w:szCs w:val="24"/>
        </w:rPr>
        <w:tab/>
        <w:t>Sveučilišni</w:t>
      </w:r>
      <w:r w:rsidRPr="00227944">
        <w:rPr>
          <w:rFonts w:ascii="Times New Roman" w:hAnsi="Times New Roman" w:cs="Times New Roman"/>
          <w:sz w:val="24"/>
          <w:szCs w:val="24"/>
        </w:rPr>
        <w:t>, odnosno</w:t>
      </w:r>
      <w:r w:rsidRPr="00227944">
        <w:rPr>
          <w:rFonts w:ascii="Times New Roman" w:eastAsia="Times New Roman" w:hAnsi="Times New Roman" w:cs="Times New Roman"/>
          <w:sz w:val="24"/>
          <w:szCs w:val="24"/>
        </w:rPr>
        <w:t xml:space="preserve"> stručni diplomski studij završava polaganjem ispita, izvršenjem drugih studijskih obveza te izradom i obranom diplomskog rada ili polaganjem diplomskog ispita. </w:t>
      </w: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Integrirani studij</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60.</w:t>
      </w:r>
    </w:p>
    <w:p w:rsidR="00B15FDD" w:rsidRPr="00227944" w:rsidRDefault="00B15FDD" w:rsidP="00B15FDD">
      <w:pPr>
        <w:tabs>
          <w:tab w:val="left" w:pos="426"/>
        </w:tabs>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Sveučilišni integrirani prijediplomski i diplomski studij osposobljava studenta za zapošljavanje na određenim poslovima koji zahtijevaju specijalistička znanja, vještine i kompetencije te ga priprema za nastavak studija na poslijediplomskoj razini.</w:t>
      </w:r>
    </w:p>
    <w:p w:rsidR="00B15FDD" w:rsidRPr="00227944" w:rsidRDefault="00B15FDD" w:rsidP="00017B4D">
      <w:pPr>
        <w:pStyle w:val="ListParagraph"/>
        <w:numPr>
          <w:ilvl w:val="0"/>
          <w:numId w:val="64"/>
        </w:numPr>
        <w:tabs>
          <w:tab w:val="left" w:pos="426"/>
        </w:tabs>
        <w:ind w:left="426" w:hanging="426"/>
        <w:jc w:val="both"/>
        <w:rPr>
          <w:rFonts w:eastAsia="Times New Roman"/>
          <w:szCs w:val="24"/>
        </w:rPr>
      </w:pPr>
      <w:r w:rsidRPr="00227944">
        <w:rPr>
          <w:rFonts w:eastAsia="Times New Roman"/>
          <w:szCs w:val="24"/>
        </w:rPr>
        <w:t xml:space="preserve">Sveučilišni integrirani prijediplomski i diplomski studij traje pet godina </w:t>
      </w:r>
      <w:r w:rsidR="005705DF">
        <w:rPr>
          <w:rFonts w:eastAsia="Times New Roman"/>
          <w:szCs w:val="24"/>
        </w:rPr>
        <w:t>i</w:t>
      </w:r>
      <w:r w:rsidRPr="00227944">
        <w:rPr>
          <w:rFonts w:eastAsia="Times New Roman"/>
          <w:szCs w:val="24"/>
        </w:rPr>
        <w:t xml:space="preserve"> njegovim</w:t>
      </w:r>
      <w:r w:rsidR="005705DF">
        <w:rPr>
          <w:rFonts w:eastAsia="Times New Roman"/>
          <w:szCs w:val="24"/>
        </w:rPr>
        <w:t xml:space="preserve"> se</w:t>
      </w:r>
      <w:r w:rsidRPr="00227944">
        <w:rPr>
          <w:rFonts w:eastAsia="Times New Roman"/>
          <w:szCs w:val="24"/>
        </w:rPr>
        <w:t xml:space="preserve"> završetkom stječe 300 ECTS bodova ili traje šest godina </w:t>
      </w:r>
      <w:r w:rsidR="000E479C">
        <w:rPr>
          <w:rFonts w:eastAsia="Times New Roman"/>
          <w:szCs w:val="24"/>
        </w:rPr>
        <w:t>i</w:t>
      </w:r>
      <w:r w:rsidRPr="00227944">
        <w:rPr>
          <w:rFonts w:eastAsia="Times New Roman"/>
          <w:szCs w:val="24"/>
        </w:rPr>
        <w:t xml:space="preserve"> njegovim</w:t>
      </w:r>
      <w:r w:rsidR="000E479C">
        <w:rPr>
          <w:rFonts w:eastAsia="Times New Roman"/>
          <w:szCs w:val="24"/>
        </w:rPr>
        <w:t xml:space="preserve"> se</w:t>
      </w:r>
      <w:r w:rsidRPr="00227944">
        <w:rPr>
          <w:rFonts w:eastAsia="Times New Roman"/>
          <w:szCs w:val="24"/>
        </w:rPr>
        <w:t xml:space="preserve"> završetkom stječe 360 ECTS bodova. </w:t>
      </w:r>
    </w:p>
    <w:p w:rsidR="00B15FDD" w:rsidRPr="00227944" w:rsidRDefault="00B15FDD" w:rsidP="00017B4D">
      <w:pPr>
        <w:pStyle w:val="ListParagraph"/>
        <w:numPr>
          <w:ilvl w:val="0"/>
          <w:numId w:val="64"/>
        </w:numPr>
        <w:tabs>
          <w:tab w:val="left" w:pos="426"/>
        </w:tabs>
        <w:ind w:left="426" w:hanging="426"/>
        <w:jc w:val="both"/>
        <w:rPr>
          <w:rFonts w:eastAsia="Times New Roman"/>
          <w:szCs w:val="24"/>
        </w:rPr>
      </w:pPr>
      <w:r w:rsidRPr="00227944">
        <w:rPr>
          <w:rFonts w:eastAsia="Times New Roman"/>
          <w:szCs w:val="24"/>
        </w:rPr>
        <w:t xml:space="preserve">Sveučilišni integrirani prijediplomski i diplomski studij može se ustrojiti na temelju posebnog odobrenja Agencije za znanost i visoko obrazovanje (u daljnjem tekstu: Agencija) izdanog </w:t>
      </w:r>
      <w:r w:rsidRPr="00227944">
        <w:rPr>
          <w:szCs w:val="24"/>
        </w:rPr>
        <w:t xml:space="preserve">u skladu s </w:t>
      </w:r>
      <w:r w:rsidRPr="00227944">
        <w:rPr>
          <w:rFonts w:eastAsia="Times New Roman"/>
          <w:szCs w:val="24"/>
        </w:rPr>
        <w:t>propisima kojima se uređuje osiguravanje kvalitete u znanosti i visokom obrazovanju.</w:t>
      </w:r>
    </w:p>
    <w:p w:rsidR="00B15FDD" w:rsidRPr="00227944" w:rsidRDefault="00B15FDD" w:rsidP="00017B4D">
      <w:pPr>
        <w:pStyle w:val="ListParagraph"/>
        <w:numPr>
          <w:ilvl w:val="0"/>
          <w:numId w:val="64"/>
        </w:numPr>
        <w:tabs>
          <w:tab w:val="left" w:pos="426"/>
        </w:tabs>
        <w:ind w:left="426" w:hanging="426"/>
        <w:jc w:val="both"/>
        <w:rPr>
          <w:rFonts w:eastAsia="Times New Roman"/>
          <w:szCs w:val="24"/>
        </w:rPr>
      </w:pPr>
      <w:r w:rsidRPr="00227944">
        <w:rPr>
          <w:rFonts w:eastAsia="Times New Roman"/>
          <w:szCs w:val="24"/>
        </w:rPr>
        <w:t xml:space="preserve">Sveučilišni integrirani prijediplomski i diplomski studij može upisati osoba koja je završila odgovarajući program srednjoškolskog obrazovanja u trajanju od najmanje četiri godine i </w:t>
      </w:r>
      <w:r w:rsidRPr="00227944">
        <w:rPr>
          <w:rFonts w:eastAsia="Times New Roman"/>
          <w:szCs w:val="24"/>
        </w:rPr>
        <w:lastRenderedPageBreak/>
        <w:t xml:space="preserve">položila državnu maturu. Uvjete upisa na </w:t>
      </w:r>
      <w:r w:rsidRPr="00227944">
        <w:rPr>
          <w:szCs w:val="24"/>
        </w:rPr>
        <w:t xml:space="preserve">sveučilišni </w:t>
      </w:r>
      <w:r w:rsidRPr="00227944">
        <w:rPr>
          <w:rFonts w:eastAsia="Times New Roman"/>
          <w:szCs w:val="24"/>
        </w:rPr>
        <w:t>integrirani prijediplomski i diplomski studij propisuje visoko učilište.</w:t>
      </w:r>
    </w:p>
    <w:p w:rsidR="00B15FDD" w:rsidRPr="00227944" w:rsidRDefault="00B15FDD" w:rsidP="00017B4D">
      <w:pPr>
        <w:pStyle w:val="ListParagraph"/>
        <w:numPr>
          <w:ilvl w:val="0"/>
          <w:numId w:val="64"/>
        </w:numPr>
        <w:tabs>
          <w:tab w:val="left" w:pos="426"/>
        </w:tabs>
        <w:ind w:left="426" w:hanging="426"/>
        <w:jc w:val="both"/>
        <w:rPr>
          <w:rFonts w:eastAsia="Times New Roman"/>
          <w:szCs w:val="24"/>
        </w:rPr>
      </w:pPr>
      <w:r w:rsidRPr="00227944">
        <w:rPr>
          <w:rFonts w:eastAsia="Times New Roman"/>
          <w:szCs w:val="24"/>
        </w:rPr>
        <w:t xml:space="preserve">Sveučilišni integrirani prijediplomski i diplomski studij završava polaganjem ispita, izvršenjem drugih studijskih obveza te izradom i obranom diplomskog rada ili polaganjem diplomskog ispita. </w:t>
      </w: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Specijalistički studij</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61.</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Sveučilišni specijalistički studij izvodi se na poslijediplomskoj razini.</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Sveučilišni specijalistički studij osposobljava studenta za zapošljavanje na p</w:t>
      </w:r>
      <w:r w:rsidR="005705DF">
        <w:rPr>
          <w:rFonts w:ascii="Times New Roman" w:eastAsia="Times New Roman" w:hAnsi="Times New Roman" w:cs="Times New Roman"/>
          <w:sz w:val="24"/>
          <w:szCs w:val="24"/>
        </w:rPr>
        <w:t>oslovima koji zahtijevaju visoka</w:t>
      </w:r>
      <w:r w:rsidRPr="00227944">
        <w:rPr>
          <w:rFonts w:ascii="Times New Roman" w:eastAsia="Times New Roman" w:hAnsi="Times New Roman" w:cs="Times New Roman"/>
          <w:sz w:val="24"/>
          <w:szCs w:val="24"/>
        </w:rPr>
        <w:t xml:space="preserve"> specijalistička znanja, vještine i kompetencije.</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Sveučilišni specijalistički studij traje najmanje jednu godinu, a najviše dvije </w:t>
      </w:r>
      <w:r w:rsidR="005705DF">
        <w:rPr>
          <w:rFonts w:ascii="Times New Roman" w:eastAsia="Times New Roman" w:hAnsi="Times New Roman" w:cs="Times New Roman"/>
          <w:sz w:val="24"/>
          <w:szCs w:val="24"/>
        </w:rPr>
        <w:t>i</w:t>
      </w:r>
      <w:r w:rsidRPr="00227944">
        <w:rPr>
          <w:rFonts w:ascii="Times New Roman" w:eastAsia="Times New Roman" w:hAnsi="Times New Roman" w:cs="Times New Roman"/>
          <w:sz w:val="24"/>
          <w:szCs w:val="24"/>
        </w:rPr>
        <w:t xml:space="preserve"> njegovim</w:t>
      </w:r>
      <w:r w:rsidR="005705DF">
        <w:rPr>
          <w:rFonts w:ascii="Times New Roman" w:eastAsia="Times New Roman" w:hAnsi="Times New Roman" w:cs="Times New Roman"/>
          <w:sz w:val="24"/>
          <w:szCs w:val="24"/>
        </w:rPr>
        <w:t xml:space="preserve"> se</w:t>
      </w:r>
      <w:r w:rsidRPr="00227944">
        <w:rPr>
          <w:rFonts w:ascii="Times New Roman" w:eastAsia="Times New Roman" w:hAnsi="Times New Roman" w:cs="Times New Roman"/>
          <w:sz w:val="24"/>
          <w:szCs w:val="24"/>
        </w:rPr>
        <w:t xml:space="preserve"> završetkom steče najmanje 60 ECTS bodova, a najviše 120.</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(4) </w:t>
      </w:r>
      <w:r w:rsidRPr="00227944">
        <w:rPr>
          <w:rFonts w:ascii="Times New Roman" w:eastAsia="Times New Roman" w:hAnsi="Times New Roman" w:cs="Times New Roman"/>
          <w:sz w:val="24"/>
          <w:szCs w:val="24"/>
        </w:rPr>
        <w:tab/>
        <w:t>Sveučilišni specijalistički studij može upisati osoba koja je završila odgovarajući sveučilišni diplomski studij ili sveučilišni integrirani prijediplomski i diplomski studij. Iznimno, sveučilišni specijalistički studij može upisati i osoba koja je završila stručni diplomski studij uz polaganje razlikovnih ispita koje određuje visoko učilište i/ili uz najmanje pet godina radnoga staža u području izvođenja studija. Uvjete upisa na sveučilišni specijalistički studij propisuje visoko učilište.</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(5) </w:t>
      </w:r>
      <w:r w:rsidRPr="00227944">
        <w:rPr>
          <w:rFonts w:ascii="Times New Roman" w:eastAsia="Times New Roman" w:hAnsi="Times New Roman" w:cs="Times New Roman"/>
          <w:sz w:val="24"/>
          <w:szCs w:val="24"/>
        </w:rPr>
        <w:tab/>
        <w:t xml:space="preserve">Sveučilišni specijalistički studij završava polaganjem ispita, izvršenjem drugih studijskih obveza te izradom i obranom specijalističkog rada ili polaganjem specijalističkog ispita. </w:t>
      </w: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Doktorski studij</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62.</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Doktorski studij izvodi se na poslijediplomskoj razini.</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(2)</w:t>
      </w:r>
      <w:r w:rsidRPr="00227944">
        <w:rPr>
          <w:rFonts w:ascii="Times New Roman" w:eastAsia="Times New Roman" w:hAnsi="Times New Roman" w:cs="Times New Roman"/>
          <w:sz w:val="24"/>
          <w:szCs w:val="24"/>
        </w:rPr>
        <w:tab/>
        <w:t>Doktorski studij osposobljava studenta za samostalan znanstveni ili umjetnički rad.</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Doktorski studij traje tri godine </w:t>
      </w:r>
      <w:r w:rsidR="005705DF">
        <w:rPr>
          <w:rFonts w:ascii="Times New Roman" w:eastAsia="Times New Roman" w:hAnsi="Times New Roman" w:cs="Times New Roman"/>
          <w:sz w:val="24"/>
          <w:szCs w:val="24"/>
        </w:rPr>
        <w:t>i</w:t>
      </w:r>
      <w:r w:rsidRPr="00227944">
        <w:rPr>
          <w:rFonts w:ascii="Times New Roman" w:eastAsia="Times New Roman" w:hAnsi="Times New Roman" w:cs="Times New Roman"/>
          <w:sz w:val="24"/>
          <w:szCs w:val="24"/>
        </w:rPr>
        <w:t xml:space="preserve"> njegovim </w:t>
      </w:r>
      <w:r w:rsidR="005705DF">
        <w:rPr>
          <w:rFonts w:ascii="Times New Roman" w:eastAsia="Times New Roman" w:hAnsi="Times New Roman" w:cs="Times New Roman"/>
          <w:sz w:val="24"/>
          <w:szCs w:val="24"/>
        </w:rPr>
        <w:t xml:space="preserve">se </w:t>
      </w:r>
      <w:r w:rsidRPr="00227944">
        <w:rPr>
          <w:rFonts w:ascii="Times New Roman" w:eastAsia="Times New Roman" w:hAnsi="Times New Roman" w:cs="Times New Roman"/>
          <w:sz w:val="24"/>
          <w:szCs w:val="24"/>
        </w:rPr>
        <w:t>završetkom stječe 180 ECTS bodova.</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(4) </w:t>
      </w:r>
      <w:r w:rsidRPr="00227944">
        <w:rPr>
          <w:rFonts w:ascii="Times New Roman" w:eastAsia="Times New Roman" w:hAnsi="Times New Roman" w:cs="Times New Roman"/>
          <w:sz w:val="24"/>
          <w:szCs w:val="24"/>
        </w:rPr>
        <w:tab/>
        <w:t>Doktorski studij može upisati osoba koja je završila odgovarajući sveučilišni diplomski studij ili sveučilišni integrirani prijediplomski i diplomski studij. Uvjete upisa na doktorski studij propisuje visoko učilište.</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(5) </w:t>
      </w:r>
      <w:r w:rsidRPr="00227944">
        <w:rPr>
          <w:rFonts w:ascii="Times New Roman" w:eastAsia="Times New Roman" w:hAnsi="Times New Roman" w:cs="Times New Roman"/>
          <w:sz w:val="24"/>
          <w:szCs w:val="24"/>
        </w:rPr>
        <w:tab/>
        <w:t xml:space="preserve">Doktorski studij završava polaganjem ispita, izvršenjem drugih studijskih obveza te izradom i obranom doktorskog rada, odnosno izradom, izvedbom i prikazivanjem umjetničkog djela.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(6) </w:t>
      </w:r>
      <w:r w:rsidRPr="00227944">
        <w:rPr>
          <w:rFonts w:ascii="Times New Roman" w:eastAsia="Times New Roman" w:hAnsi="Times New Roman" w:cs="Times New Roman"/>
          <w:sz w:val="24"/>
          <w:szCs w:val="24"/>
        </w:rPr>
        <w:tab/>
        <w:t xml:space="preserve">Postupak prijave, ocjene i obrane doktorskog rada ili izrade, izvedbe i prikazivanja umjetničkog djela propisuje se statutom, odnosno općim aktom sveučilišta. </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(7)</w:t>
      </w:r>
      <w:r w:rsidRPr="00227944">
        <w:rPr>
          <w:rFonts w:ascii="Times New Roman" w:eastAsia="Times New Roman" w:hAnsi="Times New Roman" w:cs="Times New Roman"/>
          <w:sz w:val="24"/>
          <w:szCs w:val="24"/>
        </w:rPr>
        <w:tab/>
        <w:t>Nositelj doktorskog studija obvezan je doktorski rad učiniti dostupnim javnosti objavom na mrežnim stranicama najmanje 30 dana prije obrane doktorskog rada. Nositelj doktorskog studija dužan je o</w:t>
      </w:r>
      <w:r w:rsidR="00281383">
        <w:rPr>
          <w:rFonts w:ascii="Times New Roman" w:eastAsia="Times New Roman" w:hAnsi="Times New Roman" w:cs="Times New Roman"/>
          <w:sz w:val="24"/>
          <w:szCs w:val="24"/>
        </w:rPr>
        <w:t xml:space="preserve">bjaviti doktorski rad u roku </w:t>
      </w:r>
      <w:r w:rsidRPr="00227944">
        <w:rPr>
          <w:rFonts w:ascii="Times New Roman" w:eastAsia="Times New Roman" w:hAnsi="Times New Roman" w:cs="Times New Roman"/>
          <w:sz w:val="24"/>
          <w:szCs w:val="24"/>
        </w:rPr>
        <w:t>30 dana od dana obrane na nacionalnom repozitoriju.</w:t>
      </w: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Kratki studij</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63.</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 xml:space="preserve">Stručni kratki studij osposobljava studenta za zapošljavanje na određenim specijaliziranim stručnim poslovima.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r>
      <w:r w:rsidRPr="00227944">
        <w:rPr>
          <w:rFonts w:ascii="Times New Roman" w:hAnsi="Times New Roman" w:cs="Times New Roman"/>
          <w:sz w:val="24"/>
          <w:szCs w:val="24"/>
        </w:rPr>
        <w:t>Stručni</w:t>
      </w:r>
      <w:r w:rsidRPr="00227944">
        <w:rPr>
          <w:rFonts w:ascii="Times New Roman" w:eastAsia="Times New Roman" w:hAnsi="Times New Roman" w:cs="Times New Roman"/>
          <w:sz w:val="24"/>
          <w:szCs w:val="24"/>
        </w:rPr>
        <w:t xml:space="preserve"> kratki studij traje dvije godine </w:t>
      </w:r>
      <w:r w:rsidR="005705DF">
        <w:rPr>
          <w:rFonts w:ascii="Times New Roman" w:eastAsia="Times New Roman" w:hAnsi="Times New Roman" w:cs="Times New Roman"/>
          <w:sz w:val="24"/>
          <w:szCs w:val="24"/>
        </w:rPr>
        <w:t>i</w:t>
      </w:r>
      <w:r w:rsidRPr="00227944">
        <w:rPr>
          <w:rFonts w:ascii="Times New Roman" w:eastAsia="Times New Roman" w:hAnsi="Times New Roman" w:cs="Times New Roman"/>
          <w:sz w:val="24"/>
          <w:szCs w:val="24"/>
        </w:rPr>
        <w:t xml:space="preserve"> njegovim </w:t>
      </w:r>
      <w:r w:rsidR="005705DF">
        <w:rPr>
          <w:rFonts w:ascii="Times New Roman" w:eastAsia="Times New Roman" w:hAnsi="Times New Roman" w:cs="Times New Roman"/>
          <w:sz w:val="24"/>
          <w:szCs w:val="24"/>
        </w:rPr>
        <w:t xml:space="preserve">se </w:t>
      </w:r>
      <w:r w:rsidRPr="00227944">
        <w:rPr>
          <w:rFonts w:ascii="Times New Roman" w:eastAsia="Times New Roman" w:hAnsi="Times New Roman" w:cs="Times New Roman"/>
          <w:sz w:val="24"/>
          <w:szCs w:val="24"/>
        </w:rPr>
        <w:t xml:space="preserve">završetkom stječe 120 ECTS bodova.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S</w:t>
      </w:r>
      <w:r w:rsidRPr="00227944">
        <w:rPr>
          <w:rFonts w:ascii="Times New Roman" w:hAnsi="Times New Roman" w:cs="Times New Roman"/>
          <w:sz w:val="24"/>
          <w:szCs w:val="24"/>
        </w:rPr>
        <w:t xml:space="preserve">tručni kratki </w:t>
      </w:r>
      <w:r w:rsidRPr="00227944">
        <w:rPr>
          <w:rFonts w:ascii="Times New Roman" w:eastAsia="Times New Roman" w:hAnsi="Times New Roman" w:cs="Times New Roman"/>
          <w:sz w:val="24"/>
          <w:szCs w:val="24"/>
        </w:rPr>
        <w:t xml:space="preserve">studij može upisati osoba koja je završila odgovarajući program srednjoškolskog obrazovanja. Uvjete upisa na stručni kratki </w:t>
      </w:r>
      <w:r w:rsidRPr="00227944">
        <w:rPr>
          <w:rFonts w:ascii="Times New Roman" w:hAnsi="Times New Roman" w:cs="Times New Roman"/>
          <w:sz w:val="24"/>
          <w:szCs w:val="24"/>
        </w:rPr>
        <w:t xml:space="preserve">studij </w:t>
      </w:r>
      <w:r w:rsidRPr="00227944">
        <w:rPr>
          <w:rFonts w:ascii="Times New Roman" w:eastAsia="Times New Roman" w:hAnsi="Times New Roman" w:cs="Times New Roman"/>
          <w:sz w:val="24"/>
          <w:szCs w:val="24"/>
        </w:rPr>
        <w:t xml:space="preserve">propisuje visoko učilište.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lastRenderedPageBreak/>
        <w:t xml:space="preserve">(4) </w:t>
      </w:r>
      <w:r w:rsidRPr="00227944">
        <w:rPr>
          <w:rFonts w:ascii="Times New Roman" w:eastAsia="Times New Roman" w:hAnsi="Times New Roman" w:cs="Times New Roman"/>
          <w:sz w:val="24"/>
          <w:szCs w:val="24"/>
        </w:rPr>
        <w:tab/>
        <w:t>S</w:t>
      </w:r>
      <w:r w:rsidRPr="00227944">
        <w:rPr>
          <w:rFonts w:ascii="Times New Roman" w:hAnsi="Times New Roman" w:cs="Times New Roman"/>
          <w:sz w:val="24"/>
          <w:szCs w:val="24"/>
        </w:rPr>
        <w:t xml:space="preserve">tručni kratki </w:t>
      </w:r>
      <w:r w:rsidRPr="00227944">
        <w:rPr>
          <w:rFonts w:ascii="Times New Roman" w:eastAsia="Times New Roman" w:hAnsi="Times New Roman" w:cs="Times New Roman"/>
          <w:sz w:val="24"/>
          <w:szCs w:val="24"/>
        </w:rPr>
        <w:t>studij završava polaganjem ispita i izvršenjem drugih studijskih obveza. U skladu sa studijskim programom stručni kratki studij može završiti izradom ili izradom i obranom završnog rada ili polaganjem završnog ispita.</w:t>
      </w:r>
    </w:p>
    <w:p w:rsidR="00B15FDD" w:rsidRPr="00227944" w:rsidRDefault="00B15FDD" w:rsidP="00B15FDD">
      <w:pPr>
        <w:spacing w:after="0" w:line="240" w:lineRule="auto"/>
        <w:jc w:val="center"/>
        <w:rPr>
          <w:rFonts w:ascii="Times New Roman" w:eastAsia="Times New Roman" w:hAnsi="Times New Roman" w:cs="Times New Roman"/>
          <w:b/>
          <w:i/>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Združeni studij</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64.</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 xml:space="preserve">Združeni studij je studij koji zajednički izvode najmanje dva domaća ili najmanje jedno domaće i jedno inozemno visoko učilište. Iznimno, združeni doktorski studij mogu zajednički izvoditi najmanje jedno visoko učilište i javni znanstveni institut.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Ustroj, izvedba, završetak, mjesto izvođenja, nositelj i način izdavanja završn</w:t>
      </w:r>
      <w:r w:rsidR="00417FE8">
        <w:rPr>
          <w:rFonts w:ascii="Times New Roman" w:eastAsia="Times New Roman" w:hAnsi="Times New Roman" w:cs="Times New Roman"/>
          <w:sz w:val="24"/>
          <w:szCs w:val="24"/>
        </w:rPr>
        <w:t>e isprave</w:t>
      </w:r>
      <w:r w:rsidRPr="00227944">
        <w:rPr>
          <w:rFonts w:ascii="Times New Roman" w:eastAsia="Times New Roman" w:hAnsi="Times New Roman" w:cs="Times New Roman"/>
          <w:sz w:val="24"/>
          <w:szCs w:val="24"/>
        </w:rPr>
        <w:t xml:space="preserve"> združenog studija te nositelj akreditacijskog postupka združenog studija utvrđuj</w:t>
      </w:r>
      <w:r w:rsidR="00417FE8">
        <w:rPr>
          <w:rFonts w:ascii="Times New Roman" w:eastAsia="Times New Roman" w:hAnsi="Times New Roman" w:cs="Times New Roman"/>
          <w:sz w:val="24"/>
          <w:szCs w:val="24"/>
        </w:rPr>
        <w:t>e</w:t>
      </w:r>
      <w:r w:rsidRPr="00227944">
        <w:rPr>
          <w:rFonts w:ascii="Times New Roman" w:eastAsia="Times New Roman" w:hAnsi="Times New Roman" w:cs="Times New Roman"/>
          <w:sz w:val="24"/>
          <w:szCs w:val="24"/>
        </w:rPr>
        <w:t xml:space="preserve"> se ugovorom između visokih učilišta, odnosno visokog učilišta i javnog znanstvenog instituta.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Združeni studij akreditira se pred Agencijom ili drugom međunarodnom akreditacijskom agencijom u Europskoj uniji. Akreditacijski postupak združenog studija provodi se </w:t>
      </w:r>
      <w:r w:rsidRPr="00227944">
        <w:rPr>
          <w:rFonts w:ascii="Times New Roman" w:hAnsi="Times New Roman" w:cs="Times New Roman"/>
          <w:sz w:val="24"/>
          <w:szCs w:val="24"/>
        </w:rPr>
        <w:t xml:space="preserve">u skladu s </w:t>
      </w:r>
      <w:r w:rsidRPr="00227944">
        <w:rPr>
          <w:rFonts w:ascii="Times New Roman" w:eastAsia="Times New Roman" w:hAnsi="Times New Roman" w:cs="Times New Roman"/>
          <w:sz w:val="24"/>
          <w:szCs w:val="24"/>
        </w:rPr>
        <w:t xml:space="preserve">propisima kojima se uređuje osiguravanje kvalitete u visokom obrazovanju i znanosti. </w:t>
      </w: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Upis studija u Upisnik studijskih programa</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65.</w:t>
      </w:r>
    </w:p>
    <w:p w:rsidR="00B15FDD" w:rsidRPr="00227944" w:rsidRDefault="00B15FDD" w:rsidP="00017B4D">
      <w:pPr>
        <w:pStyle w:val="ListParagraph"/>
        <w:numPr>
          <w:ilvl w:val="0"/>
          <w:numId w:val="69"/>
        </w:numPr>
        <w:ind w:left="426" w:hanging="426"/>
        <w:jc w:val="both"/>
        <w:rPr>
          <w:rFonts w:eastAsia="Times New Roman"/>
          <w:szCs w:val="24"/>
        </w:rPr>
      </w:pPr>
      <w:r w:rsidRPr="00227944">
        <w:rPr>
          <w:rFonts w:eastAsia="Times New Roman"/>
          <w:szCs w:val="24"/>
        </w:rPr>
        <w:t>Studij se može započeti izvoditi nakon upisa u Upisnik studijskih programa.</w:t>
      </w:r>
    </w:p>
    <w:p w:rsidR="00B15FDD" w:rsidRPr="00227944" w:rsidRDefault="00B15FDD" w:rsidP="00017B4D">
      <w:pPr>
        <w:pStyle w:val="ListParagraph"/>
        <w:numPr>
          <w:ilvl w:val="0"/>
          <w:numId w:val="69"/>
        </w:numPr>
        <w:ind w:left="426" w:hanging="426"/>
        <w:jc w:val="both"/>
        <w:rPr>
          <w:rFonts w:eastAsia="Times New Roman"/>
          <w:szCs w:val="24"/>
        </w:rPr>
      </w:pPr>
      <w:r w:rsidRPr="00227944">
        <w:rPr>
          <w:rFonts w:eastAsia="Times New Roman"/>
          <w:szCs w:val="24"/>
        </w:rPr>
        <w:t>Upis studija u Upisnik studijskih programa provodi se na temelju pozitivnog akreditacijskog odobrenja koje izdaje Agencija</w:t>
      </w:r>
      <w:r w:rsidR="00EF32C7">
        <w:rPr>
          <w:rFonts w:eastAsia="Times New Roman"/>
          <w:szCs w:val="24"/>
        </w:rPr>
        <w:t>,</w:t>
      </w:r>
      <w:r w:rsidRPr="00227944">
        <w:rPr>
          <w:rFonts w:eastAsia="Times New Roman"/>
          <w:szCs w:val="24"/>
        </w:rPr>
        <w:t xml:space="preserve"> </w:t>
      </w:r>
      <w:r w:rsidRPr="00227944">
        <w:rPr>
          <w:szCs w:val="24"/>
        </w:rPr>
        <w:t xml:space="preserve">u skladu s </w:t>
      </w:r>
      <w:r w:rsidRPr="00227944">
        <w:rPr>
          <w:rFonts w:eastAsia="Times New Roman"/>
          <w:szCs w:val="24"/>
        </w:rPr>
        <w:t xml:space="preserve">odredbama ovoga Zakona i zakona koji uređuje osiguranje kvalitete u visokom obrazovanju. Iznimno, združeni studij koji je akreditiran </w:t>
      </w:r>
      <w:r w:rsidR="000E479C">
        <w:rPr>
          <w:rFonts w:eastAsia="Times New Roman"/>
          <w:szCs w:val="24"/>
        </w:rPr>
        <w:t>na</w:t>
      </w:r>
      <w:r w:rsidRPr="00227944">
        <w:rPr>
          <w:rFonts w:eastAsia="Times New Roman"/>
          <w:szCs w:val="24"/>
        </w:rPr>
        <w:t xml:space="preserve"> drugo</w:t>
      </w:r>
      <w:r w:rsidR="000E479C">
        <w:rPr>
          <w:rFonts w:eastAsia="Times New Roman"/>
          <w:szCs w:val="24"/>
        </w:rPr>
        <w:t>j</w:t>
      </w:r>
      <w:r w:rsidRPr="00227944">
        <w:rPr>
          <w:rFonts w:eastAsia="Times New Roman"/>
          <w:szCs w:val="24"/>
        </w:rPr>
        <w:t xml:space="preserve"> međunarodno</w:t>
      </w:r>
      <w:r w:rsidR="000E479C">
        <w:rPr>
          <w:rFonts w:eastAsia="Times New Roman"/>
          <w:szCs w:val="24"/>
        </w:rPr>
        <w:t>j</w:t>
      </w:r>
      <w:r w:rsidRPr="00227944">
        <w:rPr>
          <w:rFonts w:eastAsia="Times New Roman"/>
          <w:szCs w:val="24"/>
        </w:rPr>
        <w:t xml:space="preserve"> akreditacijsko</w:t>
      </w:r>
      <w:r w:rsidR="000E479C">
        <w:rPr>
          <w:rFonts w:eastAsia="Times New Roman"/>
          <w:szCs w:val="24"/>
        </w:rPr>
        <w:t>j</w:t>
      </w:r>
      <w:r w:rsidRPr="00227944">
        <w:rPr>
          <w:rFonts w:eastAsia="Times New Roman"/>
          <w:szCs w:val="24"/>
        </w:rPr>
        <w:t xml:space="preserve"> agencij</w:t>
      </w:r>
      <w:r w:rsidR="000E479C">
        <w:rPr>
          <w:rFonts w:eastAsia="Times New Roman"/>
          <w:szCs w:val="24"/>
        </w:rPr>
        <w:t>i</w:t>
      </w:r>
      <w:r w:rsidRPr="00227944">
        <w:rPr>
          <w:rFonts w:eastAsia="Times New Roman"/>
          <w:szCs w:val="24"/>
        </w:rPr>
        <w:t xml:space="preserve"> u Europskoj uniji upisuje se u Upisnik studijskih programa na temelju pozitivnog akreditacijskog odobrenja koji izdaje </w:t>
      </w:r>
      <w:r w:rsidR="00D3516F">
        <w:rPr>
          <w:rFonts w:eastAsia="Times New Roman"/>
          <w:szCs w:val="24"/>
        </w:rPr>
        <w:t>ta</w:t>
      </w:r>
      <w:r w:rsidRPr="00227944">
        <w:rPr>
          <w:rFonts w:eastAsia="Times New Roman"/>
          <w:szCs w:val="24"/>
        </w:rPr>
        <w:t xml:space="preserve"> agencija.</w:t>
      </w:r>
    </w:p>
    <w:p w:rsidR="00B15FDD" w:rsidRPr="00227944" w:rsidRDefault="00B15FDD" w:rsidP="00017B4D">
      <w:pPr>
        <w:pStyle w:val="ListParagraph"/>
        <w:numPr>
          <w:ilvl w:val="0"/>
          <w:numId w:val="69"/>
        </w:numPr>
        <w:ind w:left="426" w:hanging="426"/>
        <w:jc w:val="both"/>
        <w:rPr>
          <w:rFonts w:eastAsia="Times New Roman"/>
          <w:szCs w:val="24"/>
        </w:rPr>
      </w:pPr>
      <w:r w:rsidRPr="00227944">
        <w:rPr>
          <w:rFonts w:eastAsia="Times New Roman"/>
          <w:szCs w:val="24"/>
        </w:rPr>
        <w:t>Upisnik studijskih programa vodi Ministarstvo. Ministar posebnim pravilnikom propisuje ustroj i način vođenja Upisnika studijskih programa te postupak upisa i brisanja iz Upisnika.</w:t>
      </w: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Studijski program</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66.</w:t>
      </w:r>
    </w:p>
    <w:p w:rsidR="00B15FDD" w:rsidRPr="00227944" w:rsidRDefault="00B15FDD" w:rsidP="00017B4D">
      <w:pPr>
        <w:pStyle w:val="ListParagraph"/>
        <w:numPr>
          <w:ilvl w:val="0"/>
          <w:numId w:val="65"/>
        </w:numPr>
        <w:tabs>
          <w:tab w:val="left" w:pos="426"/>
        </w:tabs>
        <w:ind w:left="426" w:hanging="426"/>
        <w:jc w:val="both"/>
        <w:rPr>
          <w:rFonts w:eastAsia="Times New Roman"/>
          <w:szCs w:val="24"/>
        </w:rPr>
      </w:pPr>
      <w:r w:rsidRPr="00227944">
        <w:rPr>
          <w:rFonts w:eastAsia="Times New Roman"/>
          <w:szCs w:val="24"/>
        </w:rPr>
        <w:t xml:space="preserve">Studiji na visokim učilištima organiziraju se i izvode </w:t>
      </w:r>
      <w:r w:rsidRPr="00227944">
        <w:rPr>
          <w:szCs w:val="24"/>
        </w:rPr>
        <w:t xml:space="preserve">u skladu sa </w:t>
      </w:r>
      <w:r w:rsidRPr="00227944">
        <w:rPr>
          <w:rFonts w:eastAsia="Times New Roman"/>
          <w:szCs w:val="24"/>
        </w:rPr>
        <w:t xml:space="preserve">studijskim programom. </w:t>
      </w:r>
    </w:p>
    <w:p w:rsidR="00B15FDD" w:rsidRPr="00227944" w:rsidRDefault="00B15FDD" w:rsidP="00017B4D">
      <w:pPr>
        <w:pStyle w:val="ListParagraph"/>
        <w:numPr>
          <w:ilvl w:val="0"/>
          <w:numId w:val="65"/>
        </w:numPr>
        <w:tabs>
          <w:tab w:val="left" w:pos="426"/>
        </w:tabs>
        <w:ind w:left="426" w:hanging="426"/>
        <w:jc w:val="both"/>
        <w:rPr>
          <w:rFonts w:eastAsia="Times New Roman"/>
          <w:szCs w:val="24"/>
        </w:rPr>
      </w:pPr>
      <w:r w:rsidRPr="00227944">
        <w:rPr>
          <w:rFonts w:eastAsia="Times New Roman"/>
          <w:szCs w:val="24"/>
        </w:rPr>
        <w:t>Studijskim programom utvrđuje se:</w:t>
      </w:r>
    </w:p>
    <w:p w:rsidR="00B15FDD" w:rsidRPr="00227944" w:rsidRDefault="00B15FDD" w:rsidP="00B15FDD">
      <w:pPr>
        <w:tabs>
          <w:tab w:val="left" w:pos="709"/>
        </w:tabs>
        <w:spacing w:after="0" w:line="240" w:lineRule="auto"/>
        <w:ind w:left="709" w:hanging="283"/>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1. stručni ili akademski naziv ili akademski stupanj ko</w:t>
      </w:r>
      <w:r w:rsidR="00D3516F">
        <w:rPr>
          <w:rFonts w:ascii="Times New Roman" w:eastAsia="Times New Roman" w:hAnsi="Times New Roman" w:cs="Times New Roman"/>
          <w:sz w:val="24"/>
          <w:szCs w:val="24"/>
        </w:rPr>
        <w:t>ji se stječe završetkom studija</w:t>
      </w:r>
      <w:r w:rsidR="00EF32C7">
        <w:rPr>
          <w:rFonts w:ascii="Times New Roman" w:eastAsia="Times New Roman" w:hAnsi="Times New Roman" w:cs="Times New Roman"/>
          <w:sz w:val="24"/>
          <w:szCs w:val="24"/>
        </w:rPr>
        <w:t>,</w:t>
      </w:r>
    </w:p>
    <w:p w:rsidR="00B15FDD" w:rsidRPr="00227944" w:rsidRDefault="00B15FDD" w:rsidP="00B15FDD">
      <w:pPr>
        <w:tabs>
          <w:tab w:val="left" w:pos="709"/>
        </w:tabs>
        <w:spacing w:after="0" w:line="240" w:lineRule="auto"/>
        <w:ind w:left="709" w:hanging="283"/>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2. uvjeti upisa na studij, uvjeti upisa u idući semestar, trimestar ili studijsku godinu te uvjeti</w:t>
      </w:r>
      <w:r w:rsidR="00D3516F">
        <w:rPr>
          <w:rFonts w:ascii="Times New Roman" w:eastAsia="Times New Roman" w:hAnsi="Times New Roman" w:cs="Times New Roman"/>
          <w:sz w:val="24"/>
          <w:szCs w:val="24"/>
        </w:rPr>
        <w:t xml:space="preserve"> upisa drugih studijskih obveza</w:t>
      </w:r>
      <w:r w:rsidR="00EF32C7">
        <w:rPr>
          <w:rFonts w:ascii="Times New Roman" w:eastAsia="Times New Roman" w:hAnsi="Times New Roman" w:cs="Times New Roman"/>
          <w:sz w:val="24"/>
          <w:szCs w:val="24"/>
        </w:rPr>
        <w:t>,</w:t>
      </w:r>
    </w:p>
    <w:p w:rsidR="00B15FDD" w:rsidRPr="00227944" w:rsidRDefault="00B15FDD" w:rsidP="00B15FDD">
      <w:pPr>
        <w:tabs>
          <w:tab w:val="left" w:pos="709"/>
        </w:tabs>
        <w:spacing w:after="0" w:line="240" w:lineRule="auto"/>
        <w:ind w:left="709" w:hanging="283"/>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3. popis obveznih i izbornih kolegija s naznakom ECTS opterećenja, oblika izvođenja nastave (predavanja, seminari, vježbe i sl.), sadržaja kolegija, ostvarenih ishoda učenja i</w:t>
      </w:r>
      <w:r w:rsidR="00D3516F">
        <w:rPr>
          <w:rFonts w:ascii="Times New Roman" w:eastAsia="Times New Roman" w:hAnsi="Times New Roman" w:cs="Times New Roman"/>
          <w:sz w:val="24"/>
          <w:szCs w:val="24"/>
        </w:rPr>
        <w:t xml:space="preserve"> nositelja kolegija</w:t>
      </w:r>
      <w:r w:rsidR="00EF32C7">
        <w:rPr>
          <w:rFonts w:ascii="Times New Roman" w:eastAsia="Times New Roman" w:hAnsi="Times New Roman" w:cs="Times New Roman"/>
          <w:sz w:val="24"/>
          <w:szCs w:val="24"/>
        </w:rPr>
        <w:t>,</w:t>
      </w:r>
    </w:p>
    <w:p w:rsidR="00B15FDD" w:rsidRPr="00227944" w:rsidRDefault="00B15FDD" w:rsidP="00B15FDD">
      <w:pPr>
        <w:tabs>
          <w:tab w:val="left" w:pos="709"/>
        </w:tabs>
        <w:spacing w:after="0" w:line="240" w:lineRule="auto"/>
        <w:ind w:left="709" w:hanging="283"/>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4. predviđeni ishodi učenja ko</w:t>
      </w:r>
      <w:r w:rsidR="00D3516F">
        <w:rPr>
          <w:rFonts w:ascii="Times New Roman" w:eastAsia="Times New Roman" w:hAnsi="Times New Roman" w:cs="Times New Roman"/>
          <w:sz w:val="24"/>
          <w:szCs w:val="24"/>
        </w:rPr>
        <w:t>ji se stječu završetkom studija</w:t>
      </w:r>
      <w:r w:rsidR="00EF32C7">
        <w:rPr>
          <w:rFonts w:ascii="Times New Roman" w:eastAsia="Times New Roman" w:hAnsi="Times New Roman" w:cs="Times New Roman"/>
          <w:sz w:val="24"/>
          <w:szCs w:val="24"/>
        </w:rPr>
        <w:t>,</w:t>
      </w:r>
    </w:p>
    <w:p w:rsidR="00B15FDD" w:rsidRPr="00227944" w:rsidRDefault="00B15FDD" w:rsidP="00B15FDD">
      <w:pPr>
        <w:tabs>
          <w:tab w:val="left" w:pos="709"/>
        </w:tabs>
        <w:spacing w:after="0" w:line="240" w:lineRule="auto"/>
        <w:ind w:left="709" w:hanging="283"/>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5.</w:t>
      </w:r>
      <w:r w:rsidR="00D3516F">
        <w:rPr>
          <w:rFonts w:ascii="Times New Roman" w:eastAsia="Times New Roman" w:hAnsi="Times New Roman" w:cs="Times New Roman"/>
          <w:sz w:val="24"/>
          <w:szCs w:val="24"/>
        </w:rPr>
        <w:tab/>
        <w:t>broj upisnih mjesta na studiju</w:t>
      </w:r>
      <w:r w:rsidR="00EF32C7">
        <w:rPr>
          <w:rFonts w:ascii="Times New Roman" w:eastAsia="Times New Roman" w:hAnsi="Times New Roman" w:cs="Times New Roman"/>
          <w:sz w:val="24"/>
          <w:szCs w:val="24"/>
        </w:rPr>
        <w:t>,</w:t>
      </w:r>
    </w:p>
    <w:p w:rsidR="00B15FDD" w:rsidRPr="00227944" w:rsidRDefault="00B15FDD" w:rsidP="00B15FDD">
      <w:pPr>
        <w:tabs>
          <w:tab w:val="left" w:pos="709"/>
        </w:tabs>
        <w:spacing w:after="0" w:line="240" w:lineRule="auto"/>
        <w:ind w:left="709" w:hanging="283"/>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6. u</w:t>
      </w:r>
      <w:r w:rsidR="00D3516F">
        <w:rPr>
          <w:rFonts w:ascii="Times New Roman" w:eastAsia="Times New Roman" w:hAnsi="Times New Roman" w:cs="Times New Roman"/>
          <w:sz w:val="24"/>
          <w:szCs w:val="24"/>
        </w:rPr>
        <w:t>stroj i oblik izvođenja nastave</w:t>
      </w:r>
      <w:r w:rsidR="00EF32C7">
        <w:rPr>
          <w:rFonts w:ascii="Times New Roman" w:eastAsia="Times New Roman" w:hAnsi="Times New Roman" w:cs="Times New Roman"/>
          <w:sz w:val="24"/>
          <w:szCs w:val="24"/>
        </w:rPr>
        <w:t>,</w:t>
      </w:r>
    </w:p>
    <w:p w:rsidR="00B15FDD" w:rsidRPr="00227944" w:rsidRDefault="00B15FDD" w:rsidP="00B15FDD">
      <w:pPr>
        <w:tabs>
          <w:tab w:val="left" w:pos="709"/>
        </w:tabs>
        <w:spacing w:after="0" w:line="240" w:lineRule="auto"/>
        <w:ind w:left="709" w:hanging="283"/>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7. način provjere stečenih ishoda učenja za svaki kolegij, odnosno drugu studijsku obvezu</w:t>
      </w:r>
      <w:r w:rsidR="00EF32C7">
        <w:rPr>
          <w:rFonts w:ascii="Times New Roman" w:eastAsia="Times New Roman" w:hAnsi="Times New Roman" w:cs="Times New Roman"/>
          <w:sz w:val="24"/>
          <w:szCs w:val="24"/>
        </w:rPr>
        <w:t xml:space="preserve"> i</w:t>
      </w:r>
    </w:p>
    <w:p w:rsidR="00B15FDD" w:rsidRPr="00227944" w:rsidRDefault="00B15FDD" w:rsidP="00B15FDD">
      <w:pPr>
        <w:tabs>
          <w:tab w:val="left" w:pos="709"/>
        </w:tabs>
        <w:spacing w:after="0" w:line="240" w:lineRule="auto"/>
        <w:ind w:left="709" w:hanging="283"/>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8. način završetka studija.</w:t>
      </w:r>
    </w:p>
    <w:p w:rsidR="00B15FDD" w:rsidRPr="00227944" w:rsidRDefault="00B15FDD" w:rsidP="00B15FDD">
      <w:pPr>
        <w:tabs>
          <w:tab w:val="left" w:pos="426"/>
        </w:tabs>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Studijski program donosi visoko učilište u postupku koji je propisan ovim Zakonom i propisima kojima se uređuje osiguravanje kvalitete u visokom obrazovanju i znanosti.</w:t>
      </w:r>
    </w:p>
    <w:p w:rsidR="00B15FDD" w:rsidRDefault="00B15FDD" w:rsidP="00B15FDD">
      <w:pPr>
        <w:tabs>
          <w:tab w:val="left" w:pos="426"/>
        </w:tabs>
        <w:spacing w:after="0" w:line="240" w:lineRule="auto"/>
        <w:ind w:left="426" w:hanging="426"/>
        <w:jc w:val="both"/>
        <w:rPr>
          <w:rFonts w:ascii="Times New Roman" w:eastAsia="Times New Roman" w:hAnsi="Times New Roman" w:cs="Times New Roman"/>
          <w:sz w:val="24"/>
          <w:szCs w:val="24"/>
        </w:rPr>
      </w:pPr>
    </w:p>
    <w:p w:rsidR="00984CD2" w:rsidRPr="00227944" w:rsidRDefault="00984CD2" w:rsidP="00B15FDD">
      <w:pPr>
        <w:tabs>
          <w:tab w:val="left" w:pos="426"/>
        </w:tabs>
        <w:spacing w:after="0" w:line="240" w:lineRule="auto"/>
        <w:ind w:left="426" w:hanging="426"/>
        <w:jc w:val="both"/>
        <w:rPr>
          <w:rFonts w:ascii="Times New Roman" w:eastAsia="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i/>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ECTS bodovi</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67.</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 xml:space="preserve">Pojedini kolegij, odnosno druga studijska obveza vrednuje se ECTS bodovima koji odražavaju prosječno ukupno utrošen rad koji student mora uložiti kako bi ostvario predviđene ishode učenja kolegija.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 xml:space="preserve">Jedan ECTS bod predstavlja 30 sati procijenjenog prosječno utrošenog rada pri ostvarivanju ishoda učenja.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Kriteriji i uvjeti priznavanja i prijenosa ECTS bodova između različitih studija propisuju se općim aktom visokog učilišta. </w:t>
      </w:r>
    </w:p>
    <w:p w:rsidR="00B15FDD" w:rsidRPr="00227944" w:rsidRDefault="00B15FDD" w:rsidP="00B15FDD">
      <w:pPr>
        <w:pStyle w:val="NoSpacing"/>
        <w:jc w:val="center"/>
        <w:rPr>
          <w:rFonts w:ascii="Times New Roman" w:hAnsi="Times New Roman" w:cs="Times New Roman"/>
          <w:b/>
          <w:i/>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Studij u redovitom i izvanrednom statusu</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68.</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 xml:space="preserve">Student upisuje studij u redovitom ili izvanrednom statusu.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 xml:space="preserve">Student upisan u redovitom statusu upisuje 60 ECTS bodova u akademskoj godini u skladu s izvedbenim planom nastave te studira u sklopu pune nastavne satnice.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Student upisan u izvanrednom statusu upisuje 30 do 60 ECTS bodova u akademskoj godini u skladu s izvedbenim planom nastave te studira u sklopu pune ili prilagođene nastavne satnice. </w:t>
      </w:r>
    </w:p>
    <w:p w:rsidR="00B15FDD" w:rsidRPr="00227944" w:rsidRDefault="00B15FDD" w:rsidP="00B15FDD">
      <w:pPr>
        <w:pStyle w:val="NoSpacing"/>
        <w:jc w:val="center"/>
        <w:rPr>
          <w:rFonts w:ascii="Times New Roman" w:hAnsi="Times New Roman" w:cs="Times New Roman"/>
          <w:b/>
          <w:i/>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Upis na studij</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69.</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Visoko učilište utvrđuje postupak upisa na studij</w:t>
      </w:r>
      <w:r w:rsidR="00D3516F">
        <w:rPr>
          <w:rFonts w:ascii="Times New Roman" w:eastAsia="Times New Roman" w:hAnsi="Times New Roman" w:cs="Times New Roman"/>
          <w:sz w:val="24"/>
          <w:szCs w:val="24"/>
        </w:rPr>
        <w:t xml:space="preserve"> tako da</w:t>
      </w:r>
      <w:r w:rsidRPr="00227944">
        <w:rPr>
          <w:rFonts w:ascii="Times New Roman" w:eastAsia="Times New Roman" w:hAnsi="Times New Roman" w:cs="Times New Roman"/>
          <w:sz w:val="24"/>
          <w:szCs w:val="24"/>
        </w:rPr>
        <w:t xml:space="preserve"> jamči ravnopravnost svih pristupnika.</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Upis na studij provodi visoko učilište na temelju javnoga natječaja objavljenog na mrežnim stranicama visokog učilišta najkasnije 1. svibnja tekuće godine.</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Javni natječaj sadrži broj upisnih mjesta, uvjete upisa, rok za prijavu na natječaj te podatke o postupku upisa i ispravama potrebnim za upis.</w:t>
      </w:r>
    </w:p>
    <w:p w:rsidR="00B15FDD" w:rsidRPr="00227944" w:rsidRDefault="00B15FDD" w:rsidP="00B15FDD">
      <w:pPr>
        <w:spacing w:after="0" w:line="240" w:lineRule="auto"/>
        <w:rPr>
          <w:rFonts w:ascii="Times New Roman" w:eastAsia="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Akademska godina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70.</w:t>
      </w:r>
    </w:p>
    <w:p w:rsidR="00B15FDD" w:rsidRPr="00227944" w:rsidRDefault="00B15FDD" w:rsidP="00B15FDD">
      <w:pPr>
        <w:tabs>
          <w:tab w:val="left" w:pos="426"/>
        </w:tabs>
        <w:spacing w:after="0" w:line="240" w:lineRule="auto"/>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 xml:space="preserve">Akademska godina započinje 1. listopada, a završava 30. rujna iduće godine.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Iznimno od stavka 1. ovoga članka, kada je tako propisano izvedbenim planom, nastava može započeti prije početka akademske godine, ali ne ranije od 1. rujna.</w:t>
      </w: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Izvedba studija</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71.</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 xml:space="preserve">Studij se izvodi prema izvedbenom planu studija.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hAnsi="Times New Roman" w:cs="Times New Roman"/>
          <w:sz w:val="24"/>
          <w:szCs w:val="24"/>
        </w:rPr>
        <w:t xml:space="preserve">(2) </w:t>
      </w:r>
      <w:r w:rsidRPr="00227944">
        <w:rPr>
          <w:rFonts w:ascii="Times New Roman" w:hAnsi="Times New Roman" w:cs="Times New Roman"/>
          <w:sz w:val="24"/>
          <w:szCs w:val="24"/>
        </w:rPr>
        <w:tab/>
        <w:t>Izvedbenim planom studija definira</w:t>
      </w:r>
      <w:r w:rsidR="00C679A0">
        <w:rPr>
          <w:rFonts w:ascii="Times New Roman" w:hAnsi="Times New Roman" w:cs="Times New Roman"/>
          <w:sz w:val="24"/>
          <w:szCs w:val="24"/>
        </w:rPr>
        <w:t>ju</w:t>
      </w:r>
      <w:r w:rsidRPr="00227944">
        <w:rPr>
          <w:rFonts w:ascii="Times New Roman" w:hAnsi="Times New Roman" w:cs="Times New Roman"/>
          <w:sz w:val="24"/>
          <w:szCs w:val="24"/>
        </w:rPr>
        <w:t xml:space="preserve"> se ustroj i način izvođenja studija u</w:t>
      </w:r>
      <w:r w:rsidRPr="00227944">
        <w:rPr>
          <w:rFonts w:ascii="Times New Roman" w:eastAsia="Times New Roman" w:hAnsi="Times New Roman" w:cs="Times New Roman"/>
          <w:sz w:val="24"/>
          <w:szCs w:val="24"/>
        </w:rPr>
        <w:t xml:space="preserve"> punoj i/ili prilagođenoj nastavnoj satnici</w:t>
      </w:r>
      <w:r w:rsidRPr="00227944">
        <w:rPr>
          <w:rFonts w:ascii="Times New Roman" w:hAnsi="Times New Roman" w:cs="Times New Roman"/>
          <w:sz w:val="24"/>
          <w:szCs w:val="24"/>
        </w:rPr>
        <w:t>.</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Izvedbeni plan studija donosi visoko učilište prije početka akademske godine.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(4) </w:t>
      </w:r>
      <w:r w:rsidRPr="00227944">
        <w:rPr>
          <w:rFonts w:ascii="Times New Roman" w:eastAsia="Times New Roman" w:hAnsi="Times New Roman" w:cs="Times New Roman"/>
          <w:sz w:val="24"/>
          <w:szCs w:val="24"/>
        </w:rPr>
        <w:tab/>
        <w:t>Izvedbenim planom studija utvrđuju se:</w:t>
      </w:r>
    </w:p>
    <w:p w:rsidR="00B15FDD" w:rsidRPr="00227944" w:rsidRDefault="00B15FDD" w:rsidP="00B15FDD">
      <w:pPr>
        <w:spacing w:after="0" w:line="240" w:lineRule="auto"/>
        <w:ind w:left="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1. popis obveznih i izbornih kolegija s naznač</w:t>
      </w:r>
      <w:r w:rsidR="00C679A0">
        <w:rPr>
          <w:rFonts w:ascii="Times New Roman" w:eastAsia="Times New Roman" w:hAnsi="Times New Roman" w:cs="Times New Roman"/>
          <w:sz w:val="24"/>
          <w:szCs w:val="24"/>
        </w:rPr>
        <w:t>enim nastavnicima i suradnicima</w:t>
      </w:r>
      <w:r w:rsidR="00EF32C7">
        <w:rPr>
          <w:rFonts w:ascii="Times New Roman" w:eastAsia="Times New Roman" w:hAnsi="Times New Roman" w:cs="Times New Roman"/>
          <w:sz w:val="24"/>
          <w:szCs w:val="24"/>
        </w:rPr>
        <w:t>,</w:t>
      </w:r>
    </w:p>
    <w:p w:rsidR="00B15FDD" w:rsidRPr="00227944" w:rsidRDefault="00C679A0" w:rsidP="00B15FDD">
      <w:pPr>
        <w:spacing w:after="0" w:line="24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oblici nastave</w:t>
      </w:r>
      <w:r w:rsidR="00EF32C7">
        <w:rPr>
          <w:rFonts w:ascii="Times New Roman" w:eastAsia="Times New Roman" w:hAnsi="Times New Roman" w:cs="Times New Roman"/>
          <w:sz w:val="24"/>
          <w:szCs w:val="24"/>
        </w:rPr>
        <w:t>,</w:t>
      </w:r>
    </w:p>
    <w:p w:rsidR="00B15FDD" w:rsidRPr="00227944" w:rsidRDefault="00B15FDD" w:rsidP="00B15FDD">
      <w:pPr>
        <w:spacing w:after="0" w:line="240" w:lineRule="auto"/>
        <w:ind w:left="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jezik izvođenja </w:t>
      </w:r>
      <w:r w:rsidR="00C679A0">
        <w:rPr>
          <w:rFonts w:ascii="Times New Roman" w:eastAsia="Times New Roman" w:hAnsi="Times New Roman" w:cs="Times New Roman"/>
          <w:sz w:val="24"/>
          <w:szCs w:val="24"/>
        </w:rPr>
        <w:t>nastave</w:t>
      </w:r>
      <w:r w:rsidR="00EF32C7">
        <w:rPr>
          <w:rFonts w:ascii="Times New Roman" w:eastAsia="Times New Roman" w:hAnsi="Times New Roman" w:cs="Times New Roman"/>
          <w:sz w:val="24"/>
          <w:szCs w:val="24"/>
        </w:rPr>
        <w:t>,</w:t>
      </w:r>
    </w:p>
    <w:p w:rsidR="00B15FDD" w:rsidRPr="00227944" w:rsidRDefault="00C679A0" w:rsidP="00B15FDD">
      <w:pPr>
        <w:spacing w:after="0" w:line="24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mjesta izvođenja nastave</w:t>
      </w:r>
      <w:r w:rsidR="00EF32C7">
        <w:rPr>
          <w:rFonts w:ascii="Times New Roman" w:eastAsia="Times New Roman" w:hAnsi="Times New Roman" w:cs="Times New Roman"/>
          <w:sz w:val="24"/>
          <w:szCs w:val="24"/>
        </w:rPr>
        <w:t>,</w:t>
      </w:r>
    </w:p>
    <w:p w:rsidR="00B15FDD" w:rsidRPr="00227944" w:rsidRDefault="00B15FDD" w:rsidP="00B15FDD">
      <w:pPr>
        <w:spacing w:after="0" w:line="240" w:lineRule="auto"/>
        <w:ind w:left="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5. početak i završet</w:t>
      </w:r>
      <w:r w:rsidR="00C679A0">
        <w:rPr>
          <w:rFonts w:ascii="Times New Roman" w:eastAsia="Times New Roman" w:hAnsi="Times New Roman" w:cs="Times New Roman"/>
          <w:sz w:val="24"/>
          <w:szCs w:val="24"/>
        </w:rPr>
        <w:t>ak te satnica izvođenja nastave</w:t>
      </w:r>
      <w:r w:rsidR="00EF32C7">
        <w:rPr>
          <w:rFonts w:ascii="Times New Roman" w:eastAsia="Times New Roman" w:hAnsi="Times New Roman" w:cs="Times New Roman"/>
          <w:sz w:val="24"/>
          <w:szCs w:val="24"/>
        </w:rPr>
        <w:t>,</w:t>
      </w:r>
    </w:p>
    <w:p w:rsidR="00B15FDD" w:rsidRPr="00227944" w:rsidRDefault="00B15FDD" w:rsidP="00B15FDD">
      <w:pPr>
        <w:spacing w:after="0" w:line="240" w:lineRule="auto"/>
        <w:ind w:left="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6. način polaganja ispita i</w:t>
      </w:r>
      <w:r w:rsidR="00C679A0">
        <w:rPr>
          <w:rFonts w:ascii="Times New Roman" w:eastAsia="Times New Roman" w:hAnsi="Times New Roman" w:cs="Times New Roman"/>
          <w:sz w:val="24"/>
          <w:szCs w:val="24"/>
        </w:rPr>
        <w:t xml:space="preserve"> ostvarivanja studijskih obveza</w:t>
      </w:r>
      <w:r w:rsidR="00EF32C7">
        <w:rPr>
          <w:rFonts w:ascii="Times New Roman" w:eastAsia="Times New Roman" w:hAnsi="Times New Roman" w:cs="Times New Roman"/>
          <w:sz w:val="24"/>
          <w:szCs w:val="24"/>
        </w:rPr>
        <w:t>,</w:t>
      </w:r>
    </w:p>
    <w:p w:rsidR="00B15FDD" w:rsidRPr="00227944" w:rsidRDefault="00C679A0" w:rsidP="00B15FDD">
      <w:pPr>
        <w:spacing w:after="0" w:line="24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ispitni rokovi</w:t>
      </w:r>
      <w:r w:rsidR="00EF32C7">
        <w:rPr>
          <w:rFonts w:ascii="Times New Roman" w:eastAsia="Times New Roman" w:hAnsi="Times New Roman" w:cs="Times New Roman"/>
          <w:sz w:val="24"/>
          <w:szCs w:val="24"/>
        </w:rPr>
        <w:t>,</w:t>
      </w:r>
    </w:p>
    <w:p w:rsidR="00B15FDD" w:rsidRPr="00227944" w:rsidRDefault="00EF32C7" w:rsidP="00B15FDD">
      <w:pPr>
        <w:spacing w:after="0" w:line="24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popis ispitne literature te</w:t>
      </w:r>
    </w:p>
    <w:p w:rsidR="00B15FDD" w:rsidRPr="00227944" w:rsidRDefault="00B15FDD" w:rsidP="00B15FDD">
      <w:pPr>
        <w:spacing w:after="0" w:line="240" w:lineRule="auto"/>
        <w:ind w:left="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lastRenderedPageBreak/>
        <w:t>9. ostale važne obavijesti o izvođenju nastave.</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(5) </w:t>
      </w:r>
      <w:r w:rsidRPr="00227944">
        <w:rPr>
          <w:rFonts w:ascii="Times New Roman" w:eastAsia="Times New Roman" w:hAnsi="Times New Roman" w:cs="Times New Roman"/>
          <w:sz w:val="24"/>
          <w:szCs w:val="24"/>
        </w:rPr>
        <w:tab/>
        <w:t>Izvedbeni plan studija, satnica, raspored polaganja ispitnih rokova i druge informacije nužne za pohađanje nastave i polaganje ispita objavljuju se studentima prije upisa na studij, odnosno upisa u idući semestar, trimestar ili studijsku godinu.</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(6) </w:t>
      </w:r>
      <w:r w:rsidRPr="00227944">
        <w:rPr>
          <w:rFonts w:ascii="Times New Roman" w:eastAsia="Times New Roman" w:hAnsi="Times New Roman" w:cs="Times New Roman"/>
          <w:sz w:val="24"/>
          <w:szCs w:val="24"/>
        </w:rPr>
        <w:tab/>
        <w:t>Visoko učilište općim aktom pobliže propisuje pravila o ispitima (pisani ispit, usmeni ispit, praktični dio ispita, sustav preduvjeta i sl.), prigovoru na ocjenu, postupku ponavljanja ispita, sadržaju, obliku i načinu vođenja isprava o ispitima, osiguranju javnosti na ispitima i pravu uvida u ispitne rezultate.</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(7) </w:t>
      </w:r>
      <w:r w:rsidRPr="00227944">
        <w:rPr>
          <w:rFonts w:ascii="Times New Roman" w:eastAsia="Times New Roman" w:hAnsi="Times New Roman" w:cs="Times New Roman"/>
          <w:sz w:val="24"/>
          <w:szCs w:val="24"/>
        </w:rPr>
        <w:tab/>
        <w:t xml:space="preserve">Studij se u cijelosti može izvoditi poučavanjem uz upotrebu računalnih tehnologija i interaktivnih nastavnih materijala kojima se osigurava pristup učenju u posebnim uvjetima, kada su nastavnik i student fizički udaljeni (u daljnjem tekstu: </w:t>
      </w:r>
      <w:r w:rsidRPr="00227944">
        <w:rPr>
          <w:rFonts w:ascii="Times New Roman" w:eastAsia="Times New Roman" w:hAnsi="Times New Roman" w:cs="Times New Roman"/>
          <w:i/>
          <w:sz w:val="24"/>
          <w:szCs w:val="24"/>
        </w:rPr>
        <w:t xml:space="preserve">online </w:t>
      </w:r>
      <w:r w:rsidRPr="00227944">
        <w:rPr>
          <w:rFonts w:ascii="Times New Roman" w:eastAsia="Times New Roman" w:hAnsi="Times New Roman" w:cs="Times New Roman"/>
          <w:sz w:val="24"/>
          <w:szCs w:val="24"/>
        </w:rPr>
        <w:t xml:space="preserve">studij). </w:t>
      </w:r>
      <w:r w:rsidRPr="00227944">
        <w:rPr>
          <w:rFonts w:ascii="Times New Roman" w:eastAsia="Times New Roman" w:hAnsi="Times New Roman" w:cs="Times New Roman"/>
          <w:i/>
          <w:sz w:val="24"/>
          <w:szCs w:val="24"/>
        </w:rPr>
        <w:t>Online</w:t>
      </w:r>
      <w:r w:rsidRPr="00227944">
        <w:rPr>
          <w:rFonts w:ascii="Times New Roman" w:eastAsia="Times New Roman" w:hAnsi="Times New Roman" w:cs="Times New Roman"/>
          <w:sz w:val="24"/>
          <w:szCs w:val="24"/>
        </w:rPr>
        <w:t xml:space="preserve"> studij može se izvoditi na temelju posebnog odobrenja Agencije, izdanog </w:t>
      </w:r>
      <w:r w:rsidRPr="00227944">
        <w:rPr>
          <w:rFonts w:ascii="Times New Roman" w:hAnsi="Times New Roman" w:cs="Times New Roman"/>
          <w:sz w:val="24"/>
          <w:szCs w:val="24"/>
        </w:rPr>
        <w:t xml:space="preserve">u skladu s </w:t>
      </w:r>
      <w:r w:rsidRPr="00227944">
        <w:rPr>
          <w:rFonts w:ascii="Times New Roman" w:eastAsia="Times New Roman" w:hAnsi="Times New Roman" w:cs="Times New Roman"/>
          <w:sz w:val="24"/>
          <w:szCs w:val="24"/>
        </w:rPr>
        <w:t>propisima kojima se uređuje osiguravanje kvalitete u visokom obrazovanju i znanosti ako se ishodi učenja studijskog programa mogu ostvariti poučavanjem na daljinu.</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 xml:space="preserve">(8) </w:t>
      </w:r>
      <w:r w:rsidRPr="00227944">
        <w:rPr>
          <w:rFonts w:ascii="Times New Roman" w:eastAsia="Times New Roman" w:hAnsi="Times New Roman" w:cs="Times New Roman"/>
          <w:sz w:val="24"/>
          <w:szCs w:val="24"/>
        </w:rPr>
        <w:tab/>
        <w:t xml:space="preserve">Visoko učilište može ustrojiti nastavnu bazu u državnom tijelu, jedinici lokalne ili područne (regionalne) samouprave ili drugoj pravnoj osobi radi redovitog izvođenja praktičnog dijela nastave. </w:t>
      </w:r>
      <w:r w:rsidRPr="00227944">
        <w:rPr>
          <w:rFonts w:ascii="Times New Roman" w:hAnsi="Times New Roman" w:cs="Times New Roman"/>
          <w:sz w:val="24"/>
          <w:szCs w:val="24"/>
        </w:rPr>
        <w:t xml:space="preserve">Nastavna baza ustrojava se ugovorom o suradnji koji sadrži: </w:t>
      </w:r>
    </w:p>
    <w:p w:rsidR="00B15FDD" w:rsidRPr="00227944" w:rsidRDefault="00B15FDD" w:rsidP="00017B4D">
      <w:pPr>
        <w:pStyle w:val="NoSpacing"/>
        <w:numPr>
          <w:ilvl w:val="0"/>
          <w:numId w:val="67"/>
        </w:numPr>
        <w:ind w:left="709" w:hanging="283"/>
        <w:rPr>
          <w:rFonts w:ascii="Times New Roman" w:hAnsi="Times New Roman" w:cs="Times New Roman"/>
          <w:sz w:val="24"/>
          <w:szCs w:val="24"/>
        </w:rPr>
      </w:pPr>
      <w:r w:rsidRPr="00227944">
        <w:rPr>
          <w:rFonts w:ascii="Times New Roman" w:hAnsi="Times New Roman" w:cs="Times New Roman"/>
          <w:sz w:val="24"/>
          <w:szCs w:val="24"/>
        </w:rPr>
        <w:t>naziv i opis s</w:t>
      </w:r>
      <w:r w:rsidR="00C679A0">
        <w:rPr>
          <w:rFonts w:ascii="Times New Roman" w:hAnsi="Times New Roman" w:cs="Times New Roman"/>
          <w:sz w:val="24"/>
          <w:szCs w:val="24"/>
        </w:rPr>
        <w:t>tudija koji je predmet suradnje</w:t>
      </w:r>
      <w:r w:rsidR="00476677">
        <w:rPr>
          <w:rFonts w:ascii="Times New Roman" w:hAnsi="Times New Roman" w:cs="Times New Roman"/>
          <w:sz w:val="24"/>
          <w:szCs w:val="24"/>
        </w:rPr>
        <w:t>,</w:t>
      </w:r>
    </w:p>
    <w:p w:rsidR="00B15FDD" w:rsidRPr="00227944" w:rsidRDefault="00B15FDD" w:rsidP="00017B4D">
      <w:pPr>
        <w:pStyle w:val="NoSpacing"/>
        <w:numPr>
          <w:ilvl w:val="0"/>
          <w:numId w:val="67"/>
        </w:numPr>
        <w:ind w:left="709" w:hanging="283"/>
        <w:rPr>
          <w:rFonts w:ascii="Times New Roman" w:hAnsi="Times New Roman" w:cs="Times New Roman"/>
          <w:sz w:val="24"/>
          <w:szCs w:val="24"/>
        </w:rPr>
      </w:pPr>
      <w:r w:rsidRPr="00227944">
        <w:rPr>
          <w:rFonts w:ascii="Times New Roman" w:hAnsi="Times New Roman" w:cs="Times New Roman"/>
          <w:sz w:val="24"/>
          <w:szCs w:val="24"/>
        </w:rPr>
        <w:t>nastavno optere</w:t>
      </w:r>
      <w:r w:rsidR="00C679A0">
        <w:rPr>
          <w:rFonts w:ascii="Times New Roman" w:hAnsi="Times New Roman" w:cs="Times New Roman"/>
          <w:sz w:val="24"/>
          <w:szCs w:val="24"/>
        </w:rPr>
        <w:t>ćenje i oblik izvođenja nastave</w:t>
      </w:r>
      <w:r w:rsidRPr="00227944">
        <w:rPr>
          <w:rFonts w:ascii="Times New Roman" w:hAnsi="Times New Roman" w:cs="Times New Roman"/>
          <w:sz w:val="24"/>
          <w:szCs w:val="24"/>
        </w:rPr>
        <w:t xml:space="preserve"> </w:t>
      </w:r>
      <w:r w:rsidR="00476677">
        <w:rPr>
          <w:rFonts w:ascii="Times New Roman" w:hAnsi="Times New Roman" w:cs="Times New Roman"/>
          <w:sz w:val="24"/>
          <w:szCs w:val="24"/>
        </w:rPr>
        <w:t>,</w:t>
      </w:r>
    </w:p>
    <w:p w:rsidR="00B15FDD" w:rsidRPr="00227944" w:rsidRDefault="00B15FDD" w:rsidP="00017B4D">
      <w:pPr>
        <w:pStyle w:val="NoSpacing"/>
        <w:numPr>
          <w:ilvl w:val="0"/>
          <w:numId w:val="67"/>
        </w:numPr>
        <w:ind w:left="709" w:hanging="283"/>
        <w:rPr>
          <w:rFonts w:ascii="Times New Roman" w:hAnsi="Times New Roman" w:cs="Times New Roman"/>
          <w:sz w:val="24"/>
          <w:szCs w:val="24"/>
        </w:rPr>
      </w:pPr>
      <w:r w:rsidRPr="00227944">
        <w:rPr>
          <w:rFonts w:ascii="Times New Roman" w:hAnsi="Times New Roman" w:cs="Times New Roman"/>
          <w:sz w:val="24"/>
          <w:szCs w:val="24"/>
        </w:rPr>
        <w:t>popis zaposlenika koji sudjeluju u izvođenju nastave, s u</w:t>
      </w:r>
      <w:r w:rsidR="00C679A0">
        <w:rPr>
          <w:rFonts w:ascii="Times New Roman" w:hAnsi="Times New Roman" w:cs="Times New Roman"/>
          <w:sz w:val="24"/>
          <w:szCs w:val="24"/>
        </w:rPr>
        <w:t>tvrđenim udjelom rada u nastavi</w:t>
      </w:r>
      <w:r w:rsidR="00476677">
        <w:rPr>
          <w:rFonts w:ascii="Times New Roman" w:hAnsi="Times New Roman" w:cs="Times New Roman"/>
          <w:sz w:val="24"/>
          <w:szCs w:val="24"/>
        </w:rPr>
        <w:t>,</w:t>
      </w:r>
    </w:p>
    <w:p w:rsidR="00B15FDD" w:rsidRPr="00227944" w:rsidRDefault="00B15FDD" w:rsidP="00017B4D">
      <w:pPr>
        <w:pStyle w:val="NoSpacing"/>
        <w:numPr>
          <w:ilvl w:val="0"/>
          <w:numId w:val="67"/>
        </w:numPr>
        <w:ind w:left="709" w:hanging="283"/>
        <w:rPr>
          <w:rFonts w:ascii="Times New Roman" w:hAnsi="Times New Roman" w:cs="Times New Roman"/>
          <w:sz w:val="24"/>
          <w:szCs w:val="24"/>
        </w:rPr>
      </w:pPr>
      <w:r w:rsidRPr="00227944">
        <w:rPr>
          <w:rFonts w:ascii="Times New Roman" w:hAnsi="Times New Roman" w:cs="Times New Roman"/>
          <w:sz w:val="24"/>
          <w:szCs w:val="24"/>
        </w:rPr>
        <w:t>način finan</w:t>
      </w:r>
      <w:r w:rsidR="00C679A0">
        <w:rPr>
          <w:rFonts w:ascii="Times New Roman" w:hAnsi="Times New Roman" w:cs="Times New Roman"/>
          <w:sz w:val="24"/>
          <w:szCs w:val="24"/>
        </w:rPr>
        <w:t>ciranja izvođenja nastave</w:t>
      </w:r>
      <w:r w:rsidR="00476677">
        <w:rPr>
          <w:rFonts w:ascii="Times New Roman" w:hAnsi="Times New Roman" w:cs="Times New Roman"/>
          <w:sz w:val="24"/>
          <w:szCs w:val="24"/>
        </w:rPr>
        <w:t xml:space="preserve"> i</w:t>
      </w:r>
    </w:p>
    <w:p w:rsidR="00B15FDD" w:rsidRPr="00227944" w:rsidRDefault="00B15FDD" w:rsidP="00017B4D">
      <w:pPr>
        <w:pStyle w:val="NoSpacing"/>
        <w:numPr>
          <w:ilvl w:val="0"/>
          <w:numId w:val="67"/>
        </w:numPr>
        <w:ind w:left="709" w:hanging="283"/>
        <w:rPr>
          <w:rFonts w:ascii="Times New Roman" w:hAnsi="Times New Roman" w:cs="Times New Roman"/>
          <w:sz w:val="24"/>
          <w:szCs w:val="24"/>
        </w:rPr>
      </w:pPr>
      <w:r w:rsidRPr="00227944">
        <w:rPr>
          <w:rFonts w:ascii="Times New Roman" w:hAnsi="Times New Roman" w:cs="Times New Roman"/>
          <w:sz w:val="24"/>
          <w:szCs w:val="24"/>
        </w:rPr>
        <w:t>druga pitanja važn</w:t>
      </w:r>
      <w:r w:rsidR="00C679A0">
        <w:rPr>
          <w:rFonts w:ascii="Times New Roman" w:hAnsi="Times New Roman" w:cs="Times New Roman"/>
          <w:sz w:val="24"/>
          <w:szCs w:val="24"/>
        </w:rPr>
        <w:t>a</w:t>
      </w:r>
      <w:r w:rsidRPr="00227944">
        <w:rPr>
          <w:rFonts w:ascii="Times New Roman" w:hAnsi="Times New Roman" w:cs="Times New Roman"/>
          <w:sz w:val="24"/>
          <w:szCs w:val="24"/>
        </w:rPr>
        <w:t xml:space="preserve"> za izvedbu nastave. </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(9) </w:t>
      </w:r>
      <w:r w:rsidRPr="00227944">
        <w:rPr>
          <w:rFonts w:ascii="Times New Roman" w:hAnsi="Times New Roman" w:cs="Times New Roman"/>
          <w:sz w:val="24"/>
          <w:szCs w:val="24"/>
        </w:rPr>
        <w:tab/>
        <w:t>Visoko učilište može povjeriti izvedbu najviše 25</w:t>
      </w:r>
      <w:r w:rsidR="00C679A0">
        <w:rPr>
          <w:rFonts w:ascii="Times New Roman" w:hAnsi="Times New Roman" w:cs="Times New Roman"/>
          <w:sz w:val="24"/>
          <w:szCs w:val="24"/>
        </w:rPr>
        <w:t xml:space="preserve"> </w:t>
      </w:r>
      <w:r w:rsidRPr="00227944">
        <w:rPr>
          <w:rFonts w:ascii="Times New Roman" w:hAnsi="Times New Roman" w:cs="Times New Roman"/>
          <w:sz w:val="24"/>
          <w:szCs w:val="24"/>
        </w:rPr>
        <w:t>% nastave na kolegiju stručnjacima iz prakse, uz uvjet da osnovni dio kolegija izvode osobe izabrane na znanstveno-nastavna, umjetničko-nastavna ili nastavna radna mjesta.</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hAnsi="Times New Roman" w:cs="Times New Roman"/>
          <w:sz w:val="24"/>
          <w:szCs w:val="24"/>
        </w:rPr>
        <w:t>(10) Odlukom senata, fakultetskog ili akademijskog vijeća, odnosno vijeća veleučilišta uglednom inozemnom profesoru (gostujući profesor) može se povjeriti izvođenje nastave iz određenog kolegija.</w:t>
      </w: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Provjera stečenih ishoda učenja, ispiti i ocjene</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72.</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 xml:space="preserve">Ostvareni ishodi učenja studenta provjeravaju se i ocjenjuju tijekom nastave i na ispitu.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Usmene provjere znanja su javne.</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Pisane provjere znanja čuvaju se do kraja akademske godine.</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(4) </w:t>
      </w:r>
      <w:r w:rsidRPr="00227944">
        <w:rPr>
          <w:rFonts w:ascii="Times New Roman" w:hAnsi="Times New Roman" w:cs="Times New Roman"/>
          <w:sz w:val="24"/>
          <w:szCs w:val="24"/>
        </w:rPr>
        <w:tab/>
        <w:t>Ishodi učenja ostvareni izvanrednim uspjehom ocjenjuju se ocjenom izvrstan (5), koja odgovara slovnoj ocjeni A. Ishodi učenja ostvareni na</w:t>
      </w:r>
      <w:r w:rsidR="00C679A0">
        <w:rPr>
          <w:rFonts w:ascii="Times New Roman" w:hAnsi="Times New Roman" w:cs="Times New Roman"/>
          <w:sz w:val="24"/>
          <w:szCs w:val="24"/>
        </w:rPr>
        <w:t>t</w:t>
      </w:r>
      <w:r w:rsidRPr="00227944">
        <w:rPr>
          <w:rFonts w:ascii="Times New Roman" w:hAnsi="Times New Roman" w:cs="Times New Roman"/>
          <w:sz w:val="24"/>
          <w:szCs w:val="24"/>
        </w:rPr>
        <w:t>prosječnim uspjehom ocjenjuju se ocjenom vrlo dobar (4), koja odgovara slovnoj ocjeni B. Ishodi učenja ostvareni prosječnim uspjehom ocjenjuju se ocjenom dobar (3), koja odgovara slovnoj ocjeni C. Ishodi učenja ostvareni zadovoljavajućim uspjehom ocjenjuju se ocjenom dovoljan (2), koja odgovara slovnoj ocjeni D. Ishodi učenja koji nisu ostvareni zadovoljavajućim uspjehom ocjenjuju se ocjenom nedovoljan (1), koja odgovara slovnoj ocjeni F.</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(5) </w:t>
      </w:r>
      <w:r w:rsidRPr="00227944">
        <w:rPr>
          <w:rFonts w:ascii="Times New Roman" w:eastAsia="Times New Roman" w:hAnsi="Times New Roman" w:cs="Times New Roman"/>
          <w:sz w:val="24"/>
          <w:szCs w:val="24"/>
        </w:rPr>
        <w:tab/>
        <w:t xml:space="preserve">Studijskim programom može se utvrditi da se neki kolegiji ocjenjuju opisno. Kolegiji koji se ocjenjuju opisno ne ulaze u izračun prosjeka ocjena studija.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Isprava o završenom studiju</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73.</w:t>
      </w:r>
    </w:p>
    <w:p w:rsidR="00B15FDD" w:rsidRPr="00227944" w:rsidRDefault="00B15FDD" w:rsidP="00017B4D">
      <w:pPr>
        <w:pStyle w:val="ListParagraph"/>
        <w:numPr>
          <w:ilvl w:val="0"/>
          <w:numId w:val="68"/>
        </w:numPr>
        <w:ind w:left="426" w:hanging="426"/>
        <w:jc w:val="both"/>
        <w:rPr>
          <w:rFonts w:eastAsia="Times New Roman"/>
          <w:szCs w:val="24"/>
        </w:rPr>
      </w:pPr>
      <w:r w:rsidRPr="00227944">
        <w:rPr>
          <w:rFonts w:eastAsia="Times New Roman"/>
          <w:szCs w:val="24"/>
        </w:rPr>
        <w:t>Nakon završetka prijediplomskog studija i stručnoga kratkog studija studentu se izdaje svjedodžba u potpisanom i ovjerenom ispisu i u digitalnom obliku.</w:t>
      </w:r>
    </w:p>
    <w:p w:rsidR="00B15FDD" w:rsidRPr="00227944" w:rsidRDefault="00B15FDD" w:rsidP="00017B4D">
      <w:pPr>
        <w:pStyle w:val="ListParagraph"/>
        <w:numPr>
          <w:ilvl w:val="0"/>
          <w:numId w:val="68"/>
        </w:numPr>
        <w:ind w:left="426" w:hanging="426"/>
        <w:jc w:val="both"/>
        <w:rPr>
          <w:rFonts w:eastAsia="Times New Roman"/>
          <w:szCs w:val="24"/>
        </w:rPr>
      </w:pPr>
      <w:r w:rsidRPr="00227944">
        <w:rPr>
          <w:rFonts w:eastAsia="Times New Roman"/>
          <w:szCs w:val="24"/>
        </w:rPr>
        <w:lastRenderedPageBreak/>
        <w:t xml:space="preserve">Nakon završetka diplomskog i poslijediplomskog studija studentu se izdaje diploma u potpisanom i ovjerenom ispisu i u digitalnom obliku. </w:t>
      </w:r>
    </w:p>
    <w:p w:rsidR="00B15FDD" w:rsidRPr="00227944" w:rsidRDefault="00B15FDD" w:rsidP="00017B4D">
      <w:pPr>
        <w:pStyle w:val="ListParagraph"/>
        <w:numPr>
          <w:ilvl w:val="0"/>
          <w:numId w:val="68"/>
        </w:numPr>
        <w:ind w:left="426" w:hanging="426"/>
        <w:jc w:val="both"/>
        <w:rPr>
          <w:rFonts w:eastAsia="Times New Roman"/>
          <w:szCs w:val="24"/>
        </w:rPr>
      </w:pPr>
      <w:r w:rsidRPr="00227944">
        <w:rPr>
          <w:rFonts w:eastAsia="Times New Roman"/>
          <w:szCs w:val="24"/>
        </w:rPr>
        <w:t xml:space="preserve">Svjedodžba i diploma su javne isprave kojima se potvrđuje da je student završio određeni studij i stekao pravo na akademski ili stručni naziv ili akademski stupanj. </w:t>
      </w:r>
    </w:p>
    <w:p w:rsidR="00B15FDD" w:rsidRPr="00227944" w:rsidRDefault="00B15FDD" w:rsidP="00017B4D">
      <w:pPr>
        <w:pStyle w:val="ListParagraph"/>
        <w:numPr>
          <w:ilvl w:val="0"/>
          <w:numId w:val="68"/>
        </w:numPr>
        <w:ind w:left="426" w:hanging="426"/>
        <w:jc w:val="both"/>
        <w:rPr>
          <w:rFonts w:eastAsia="Times New Roman"/>
          <w:szCs w:val="24"/>
        </w:rPr>
      </w:pPr>
      <w:r w:rsidRPr="00227944">
        <w:rPr>
          <w:rFonts w:eastAsia="Times New Roman"/>
          <w:szCs w:val="24"/>
        </w:rPr>
        <w:t xml:space="preserve">Uz svjedodžbu i diplomu visoko učilište bez naknade izdaje dopunsku ispravu o studiju na hrvatskom i engleskom jeziku u potpisanom i ovjerenom ispisu i u digitalnom obliku.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(5) Oblik i sadržaj svjedodžbe, diplome i dopunske isprave o studiju ministar propisuje pravilnikom.</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Akademski i stručni nazivi i akademski stupanj</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74.</w:t>
      </w:r>
    </w:p>
    <w:p w:rsidR="00B15FDD" w:rsidRPr="00227944" w:rsidRDefault="00B15FDD" w:rsidP="00017B4D">
      <w:pPr>
        <w:pStyle w:val="NoSpacing"/>
        <w:numPr>
          <w:ilvl w:val="0"/>
          <w:numId w:val="66"/>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Završetkom studija student stječe odgovarajući stručni ili akademski naziv ili akademski stupanj te druga prava u skladu s posebnim propisima.</w:t>
      </w:r>
    </w:p>
    <w:p w:rsidR="00B15FDD" w:rsidRPr="00227944" w:rsidRDefault="00B15FDD" w:rsidP="00017B4D">
      <w:pPr>
        <w:pStyle w:val="NoSpacing"/>
        <w:numPr>
          <w:ilvl w:val="0"/>
          <w:numId w:val="66"/>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Završetkom sveučilišnoga prijediplomskog studija student stječe akademski naziv prvostupnik (baccalaureus) uz naznaku struke (</w:t>
      </w:r>
      <w:r w:rsidRPr="00227944">
        <w:rPr>
          <w:rFonts w:ascii="Times New Roman" w:hAnsi="Times New Roman" w:cs="Times New Roman"/>
          <w:i/>
          <w:sz w:val="24"/>
          <w:szCs w:val="24"/>
        </w:rPr>
        <w:t>bacc</w:t>
      </w:r>
      <w:r w:rsidRPr="00227944">
        <w:rPr>
          <w:rFonts w:ascii="Times New Roman" w:hAnsi="Times New Roman" w:cs="Times New Roman"/>
          <w:sz w:val="24"/>
          <w:szCs w:val="24"/>
        </w:rPr>
        <w:t>. uz naznaku struke). Završetkom stručnoga prijediplomskog studija student stječe stručni naziv stručni prvostupnik (baccalaureus) uz naznaku struke (</w:t>
      </w:r>
      <w:r w:rsidRPr="00227944">
        <w:rPr>
          <w:rFonts w:ascii="Times New Roman" w:hAnsi="Times New Roman" w:cs="Times New Roman"/>
          <w:i/>
          <w:sz w:val="24"/>
          <w:szCs w:val="24"/>
        </w:rPr>
        <w:t xml:space="preserve">struč. bacc. </w:t>
      </w:r>
      <w:r w:rsidRPr="00227944">
        <w:rPr>
          <w:rFonts w:ascii="Times New Roman" w:hAnsi="Times New Roman" w:cs="Times New Roman"/>
          <w:sz w:val="24"/>
          <w:szCs w:val="24"/>
        </w:rPr>
        <w:t>uz naznaku struke).</w:t>
      </w:r>
    </w:p>
    <w:p w:rsidR="00B15FDD" w:rsidRPr="00227944" w:rsidRDefault="00B15FDD" w:rsidP="00017B4D">
      <w:pPr>
        <w:pStyle w:val="NoSpacing"/>
        <w:numPr>
          <w:ilvl w:val="0"/>
          <w:numId w:val="66"/>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Završetkom sveučilišnoga diplomskog studija i sveučilišnoga integriranoga prijediplomskog i diplomskog studija student stječe akademski naziv magistar uz naznaku struke (</w:t>
      </w:r>
      <w:r w:rsidRPr="00227944">
        <w:rPr>
          <w:rFonts w:ascii="Times New Roman" w:hAnsi="Times New Roman" w:cs="Times New Roman"/>
          <w:i/>
          <w:sz w:val="24"/>
          <w:szCs w:val="24"/>
        </w:rPr>
        <w:t>mag.</w:t>
      </w:r>
      <w:r w:rsidRPr="00227944">
        <w:rPr>
          <w:rFonts w:ascii="Times New Roman" w:hAnsi="Times New Roman" w:cs="Times New Roman"/>
          <w:sz w:val="24"/>
          <w:szCs w:val="24"/>
        </w:rPr>
        <w:t xml:space="preserve"> uz naznaku struke). Završetkom sveučilišnoga integriranoga prijediplomskog i diplomskog studija iz područja medicine, veterine i stomatologije student stječe akademski naziv doktor uz naznaku struke (</w:t>
      </w:r>
      <w:r w:rsidRPr="00227944">
        <w:rPr>
          <w:rFonts w:ascii="Times New Roman" w:hAnsi="Times New Roman" w:cs="Times New Roman"/>
          <w:i/>
          <w:sz w:val="24"/>
          <w:szCs w:val="24"/>
        </w:rPr>
        <w:t>dr.</w:t>
      </w:r>
      <w:r w:rsidRPr="00227944">
        <w:rPr>
          <w:rFonts w:ascii="Times New Roman" w:hAnsi="Times New Roman" w:cs="Times New Roman"/>
          <w:sz w:val="24"/>
          <w:szCs w:val="24"/>
        </w:rPr>
        <w:t xml:space="preserve"> uz naznaku struke). Završetkom sveučilišnoga diplomskog studija za programe iz područja tehničkih znanosti i neke programe iz područja biotehničkih znanosti student stječe akademski naziv magistar inženjer uz naznaku struke (</w:t>
      </w:r>
      <w:r w:rsidRPr="00227944">
        <w:rPr>
          <w:rFonts w:ascii="Times New Roman" w:hAnsi="Times New Roman" w:cs="Times New Roman"/>
          <w:i/>
          <w:sz w:val="24"/>
          <w:szCs w:val="24"/>
        </w:rPr>
        <w:t>mag. ing</w:t>
      </w:r>
      <w:r w:rsidRPr="00227944">
        <w:rPr>
          <w:rFonts w:ascii="Times New Roman" w:hAnsi="Times New Roman" w:cs="Times New Roman"/>
          <w:sz w:val="24"/>
          <w:szCs w:val="24"/>
        </w:rPr>
        <w:t>. uz naznaku struke). Završetkom stručnoga diplomskog studija student stječe stručni naziv stručni magistar uz naznaku struke (</w:t>
      </w:r>
      <w:r w:rsidRPr="00227944">
        <w:rPr>
          <w:rFonts w:ascii="Times New Roman" w:hAnsi="Times New Roman" w:cs="Times New Roman"/>
          <w:i/>
          <w:sz w:val="24"/>
          <w:szCs w:val="24"/>
        </w:rPr>
        <w:t xml:space="preserve">struč. mag. </w:t>
      </w:r>
      <w:r w:rsidRPr="00227944">
        <w:rPr>
          <w:rFonts w:ascii="Times New Roman" w:hAnsi="Times New Roman" w:cs="Times New Roman"/>
          <w:sz w:val="24"/>
          <w:szCs w:val="24"/>
        </w:rPr>
        <w:t>uz naznaku struke). Završetkom stručnoga diplomskog studija iz tehničkog područja student stječe stručni naziv stručni magistar inženjer uz naznaku struke (</w:t>
      </w:r>
      <w:r w:rsidRPr="00227944">
        <w:rPr>
          <w:rFonts w:ascii="Times New Roman" w:hAnsi="Times New Roman" w:cs="Times New Roman"/>
          <w:i/>
          <w:sz w:val="24"/>
          <w:szCs w:val="24"/>
        </w:rPr>
        <w:t xml:space="preserve">struč. mag. ing. </w:t>
      </w:r>
      <w:r w:rsidRPr="00227944">
        <w:rPr>
          <w:rFonts w:ascii="Times New Roman" w:hAnsi="Times New Roman" w:cs="Times New Roman"/>
          <w:sz w:val="24"/>
          <w:szCs w:val="24"/>
        </w:rPr>
        <w:t>uz naznaku struke).</w:t>
      </w:r>
    </w:p>
    <w:p w:rsidR="00B15FDD" w:rsidRPr="00227944" w:rsidRDefault="00B15FDD" w:rsidP="00017B4D">
      <w:pPr>
        <w:pStyle w:val="NoSpacing"/>
        <w:numPr>
          <w:ilvl w:val="0"/>
          <w:numId w:val="66"/>
        </w:numPr>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Završetkom sveučilišnoga specijalističkog studija </w:t>
      </w:r>
      <w:r w:rsidRPr="00227944">
        <w:rPr>
          <w:rFonts w:ascii="Times New Roman" w:hAnsi="Times New Roman" w:cs="Times New Roman"/>
          <w:sz w:val="24"/>
          <w:szCs w:val="24"/>
        </w:rPr>
        <w:t xml:space="preserve">student </w:t>
      </w:r>
      <w:r w:rsidRPr="00227944">
        <w:rPr>
          <w:rFonts w:ascii="Times New Roman" w:eastAsia="Times New Roman" w:hAnsi="Times New Roman" w:cs="Times New Roman"/>
          <w:sz w:val="24"/>
          <w:szCs w:val="24"/>
        </w:rPr>
        <w:t xml:space="preserve">stječe akademski naziv specijalist </w:t>
      </w:r>
      <w:r w:rsidRPr="00227944">
        <w:rPr>
          <w:rFonts w:ascii="Times New Roman" w:hAnsi="Times New Roman" w:cs="Times New Roman"/>
          <w:sz w:val="24"/>
          <w:szCs w:val="24"/>
        </w:rPr>
        <w:t>uz naznaku struke</w:t>
      </w:r>
      <w:r w:rsidRPr="00227944">
        <w:rPr>
          <w:rFonts w:ascii="Times New Roman" w:eastAsia="Times New Roman" w:hAnsi="Times New Roman" w:cs="Times New Roman"/>
          <w:sz w:val="24"/>
          <w:szCs w:val="24"/>
        </w:rPr>
        <w:t xml:space="preserve"> (</w:t>
      </w:r>
      <w:r w:rsidRPr="00227944">
        <w:rPr>
          <w:rFonts w:ascii="Times New Roman" w:eastAsia="Times New Roman" w:hAnsi="Times New Roman" w:cs="Times New Roman"/>
          <w:i/>
          <w:sz w:val="24"/>
          <w:szCs w:val="24"/>
        </w:rPr>
        <w:t xml:space="preserve">spec. </w:t>
      </w:r>
      <w:r w:rsidRPr="00227944">
        <w:rPr>
          <w:rFonts w:ascii="Times New Roman" w:hAnsi="Times New Roman" w:cs="Times New Roman"/>
          <w:sz w:val="24"/>
          <w:szCs w:val="24"/>
        </w:rPr>
        <w:t>uz naznaku struke).</w:t>
      </w:r>
      <w:r w:rsidRPr="00227944">
        <w:rPr>
          <w:rFonts w:ascii="Times New Roman" w:eastAsia="Times New Roman" w:hAnsi="Times New Roman" w:cs="Times New Roman"/>
          <w:sz w:val="24"/>
          <w:szCs w:val="24"/>
        </w:rPr>
        <w:t xml:space="preserve"> Završetkom poslijediplomskoga specijalističkog studija </w:t>
      </w:r>
      <w:r w:rsidRPr="00227944">
        <w:rPr>
          <w:rFonts w:ascii="Times New Roman" w:hAnsi="Times New Roman" w:cs="Times New Roman"/>
          <w:sz w:val="24"/>
          <w:szCs w:val="24"/>
        </w:rPr>
        <w:t xml:space="preserve">iz područja medicine, veterine i stomatologije student </w:t>
      </w:r>
      <w:r w:rsidRPr="00227944">
        <w:rPr>
          <w:rFonts w:ascii="Times New Roman" w:eastAsia="Times New Roman" w:hAnsi="Times New Roman" w:cs="Times New Roman"/>
          <w:sz w:val="24"/>
          <w:szCs w:val="24"/>
        </w:rPr>
        <w:t>stječe akademski naziv sveučilišni specijalist uz naznaku struke (</w:t>
      </w:r>
      <w:r w:rsidRPr="00227944">
        <w:rPr>
          <w:rFonts w:ascii="Times New Roman" w:eastAsia="Times New Roman" w:hAnsi="Times New Roman" w:cs="Times New Roman"/>
          <w:i/>
          <w:sz w:val="24"/>
          <w:szCs w:val="24"/>
        </w:rPr>
        <w:t>univ. spec.</w:t>
      </w:r>
      <w:r w:rsidRPr="00227944">
        <w:rPr>
          <w:rFonts w:ascii="Times New Roman" w:eastAsia="Times New Roman" w:hAnsi="Times New Roman" w:cs="Times New Roman"/>
          <w:sz w:val="24"/>
          <w:szCs w:val="24"/>
        </w:rPr>
        <w:t xml:space="preserve"> uz naznaku struke).</w:t>
      </w:r>
    </w:p>
    <w:p w:rsidR="00B15FDD" w:rsidRPr="00227944" w:rsidRDefault="00B15FDD" w:rsidP="00017B4D">
      <w:pPr>
        <w:pStyle w:val="NoSpacing"/>
        <w:numPr>
          <w:ilvl w:val="0"/>
          <w:numId w:val="66"/>
        </w:numPr>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 xml:space="preserve">Završetkom doktorskog studija </w:t>
      </w:r>
      <w:r w:rsidRPr="00227944">
        <w:rPr>
          <w:rFonts w:ascii="Times New Roman" w:hAnsi="Times New Roman" w:cs="Times New Roman"/>
          <w:sz w:val="24"/>
          <w:szCs w:val="24"/>
        </w:rPr>
        <w:t xml:space="preserve">student </w:t>
      </w:r>
      <w:r w:rsidRPr="00227944">
        <w:rPr>
          <w:rFonts w:ascii="Times New Roman" w:eastAsia="Times New Roman" w:hAnsi="Times New Roman" w:cs="Times New Roman"/>
          <w:sz w:val="24"/>
          <w:szCs w:val="24"/>
        </w:rPr>
        <w:t xml:space="preserve">stječe akademski stupanj doktora znanosti </w:t>
      </w:r>
      <w:r w:rsidRPr="00227944">
        <w:rPr>
          <w:rFonts w:ascii="Times New Roman" w:hAnsi="Times New Roman" w:cs="Times New Roman"/>
          <w:sz w:val="24"/>
          <w:szCs w:val="24"/>
        </w:rPr>
        <w:t>uz naznaku struke</w:t>
      </w:r>
      <w:r w:rsidRPr="00227944">
        <w:rPr>
          <w:rFonts w:ascii="Times New Roman" w:eastAsia="Times New Roman" w:hAnsi="Times New Roman" w:cs="Times New Roman"/>
          <w:sz w:val="24"/>
          <w:szCs w:val="24"/>
        </w:rPr>
        <w:t xml:space="preserve"> (</w:t>
      </w:r>
      <w:r w:rsidRPr="00227944">
        <w:rPr>
          <w:rFonts w:ascii="Times New Roman" w:eastAsia="Times New Roman" w:hAnsi="Times New Roman" w:cs="Times New Roman"/>
          <w:i/>
          <w:sz w:val="24"/>
          <w:szCs w:val="24"/>
        </w:rPr>
        <w:t>dr. sc.</w:t>
      </w:r>
      <w:r w:rsidRPr="00227944">
        <w:rPr>
          <w:rFonts w:ascii="Times New Roman" w:eastAsia="Times New Roman" w:hAnsi="Times New Roman" w:cs="Times New Roman"/>
          <w:sz w:val="24"/>
          <w:szCs w:val="24"/>
        </w:rPr>
        <w:t xml:space="preserve"> </w:t>
      </w:r>
      <w:r w:rsidRPr="00227944">
        <w:rPr>
          <w:rFonts w:ascii="Times New Roman" w:hAnsi="Times New Roman" w:cs="Times New Roman"/>
          <w:sz w:val="24"/>
          <w:szCs w:val="24"/>
        </w:rPr>
        <w:t>uz naznaku struke)</w:t>
      </w:r>
      <w:r w:rsidRPr="00227944">
        <w:rPr>
          <w:rFonts w:ascii="Times New Roman" w:eastAsia="Times New Roman" w:hAnsi="Times New Roman" w:cs="Times New Roman"/>
          <w:sz w:val="24"/>
          <w:szCs w:val="24"/>
        </w:rPr>
        <w:t xml:space="preserve"> i doktora umjetnosti </w:t>
      </w:r>
      <w:r w:rsidRPr="00227944">
        <w:rPr>
          <w:rFonts w:ascii="Times New Roman" w:hAnsi="Times New Roman" w:cs="Times New Roman"/>
          <w:sz w:val="24"/>
          <w:szCs w:val="24"/>
        </w:rPr>
        <w:t>uz naznaku struke</w:t>
      </w:r>
      <w:r w:rsidRPr="00227944">
        <w:rPr>
          <w:rFonts w:ascii="Times New Roman" w:eastAsia="Times New Roman" w:hAnsi="Times New Roman" w:cs="Times New Roman"/>
          <w:sz w:val="24"/>
          <w:szCs w:val="24"/>
        </w:rPr>
        <w:t xml:space="preserve"> (</w:t>
      </w:r>
      <w:r w:rsidRPr="00227944">
        <w:rPr>
          <w:rFonts w:ascii="Times New Roman" w:eastAsia="Times New Roman" w:hAnsi="Times New Roman" w:cs="Times New Roman"/>
          <w:i/>
          <w:sz w:val="24"/>
          <w:szCs w:val="24"/>
        </w:rPr>
        <w:t>dr. art.</w:t>
      </w:r>
      <w:r w:rsidRPr="00227944">
        <w:rPr>
          <w:rFonts w:ascii="Times New Roman" w:eastAsia="Times New Roman" w:hAnsi="Times New Roman" w:cs="Times New Roman"/>
          <w:sz w:val="24"/>
          <w:szCs w:val="24"/>
        </w:rPr>
        <w:t xml:space="preserve"> </w:t>
      </w:r>
      <w:r w:rsidRPr="00227944">
        <w:rPr>
          <w:rFonts w:ascii="Times New Roman" w:hAnsi="Times New Roman" w:cs="Times New Roman"/>
          <w:sz w:val="24"/>
          <w:szCs w:val="24"/>
        </w:rPr>
        <w:t>uz naznaku struke).</w:t>
      </w:r>
    </w:p>
    <w:p w:rsidR="00B15FDD" w:rsidRPr="00227944" w:rsidRDefault="00B15FDD" w:rsidP="00017B4D">
      <w:pPr>
        <w:pStyle w:val="NoSpacing"/>
        <w:numPr>
          <w:ilvl w:val="0"/>
          <w:numId w:val="66"/>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Završetkom stručnoga kratkog studija student stječe stručni naziv stručni pristupnik uz naznaku struke.</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(7) </w:t>
      </w:r>
      <w:r w:rsidRPr="00227944">
        <w:rPr>
          <w:rFonts w:ascii="Times New Roman" w:eastAsia="Times New Roman" w:hAnsi="Times New Roman" w:cs="Times New Roman"/>
          <w:sz w:val="24"/>
          <w:szCs w:val="24"/>
        </w:rPr>
        <w:tab/>
        <w:t>Kratica akademskih i stručnih naziva iz stavaka 2. do 4. ovoga članka navodi se iza imena i prezimena osobe, dok se kratica akademskog stupnja iz stavka 5. ovoga članka navodi ispred imena i prezimena osobe.</w:t>
      </w:r>
    </w:p>
    <w:p w:rsidR="00B15FDD"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(8) </w:t>
      </w:r>
      <w:r w:rsidRPr="00227944">
        <w:rPr>
          <w:rFonts w:ascii="Times New Roman" w:eastAsia="Times New Roman" w:hAnsi="Times New Roman" w:cs="Times New Roman"/>
          <w:sz w:val="24"/>
          <w:szCs w:val="24"/>
        </w:rPr>
        <w:tab/>
        <w:t>Akademski ili stručni naziv ili akademski stupanj oduzima se ako se utvrdi da je stečen protivno propisanim uvjetima za njegovo stjecanje, grubim kršenjem pravila studija ili na temelju završnog, diplomskog, specijalističkog, odnosno doktorskog rada koji je plagijat ili krivotvorina. Pokretanje i provođenje postupka oduzimanja akademskog ili stručnog naziva ili akademskog stupanja provodi se u skladu s odredbama općeg akta visokog učilišta na kojemu je stečen akademski ili stručni naziv ili akademski stupanj.</w:t>
      </w:r>
    </w:p>
    <w:p w:rsidR="00476677" w:rsidRDefault="00476677" w:rsidP="00B15FDD">
      <w:pPr>
        <w:spacing w:after="0" w:line="240" w:lineRule="auto"/>
        <w:ind w:left="426" w:hanging="426"/>
        <w:jc w:val="both"/>
        <w:rPr>
          <w:rFonts w:ascii="Times New Roman" w:eastAsia="Times New Roman" w:hAnsi="Times New Roman" w:cs="Times New Roman"/>
          <w:sz w:val="24"/>
          <w:szCs w:val="24"/>
        </w:rPr>
      </w:pPr>
    </w:p>
    <w:p w:rsidR="00476677" w:rsidRPr="00227944" w:rsidRDefault="00476677" w:rsidP="00B15FDD">
      <w:pPr>
        <w:spacing w:after="0" w:line="240" w:lineRule="auto"/>
        <w:ind w:left="426" w:hanging="426"/>
        <w:jc w:val="both"/>
        <w:rPr>
          <w:rFonts w:ascii="Times New Roman" w:eastAsia="Times New Roman" w:hAnsi="Times New Roman" w:cs="Times New Roman"/>
          <w:sz w:val="24"/>
          <w:szCs w:val="24"/>
        </w:rPr>
      </w:pPr>
    </w:p>
    <w:p w:rsidR="00B15FDD" w:rsidRPr="00227944" w:rsidRDefault="00B15FDD" w:rsidP="00B15FDD">
      <w:pPr>
        <w:spacing w:after="0" w:line="240" w:lineRule="auto"/>
        <w:jc w:val="both"/>
        <w:rPr>
          <w:rFonts w:ascii="Times New Roman" w:eastAsia="Times New Roman" w:hAnsi="Times New Roman" w:cs="Times New Roman"/>
          <w:i/>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lastRenderedPageBreak/>
        <w:t>Evidencije i informacijski sustavi u visokom obrazovanju</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75.</w:t>
      </w:r>
    </w:p>
    <w:p w:rsidR="00B15FDD" w:rsidRPr="00227944" w:rsidRDefault="00B15FDD" w:rsidP="00B15FDD">
      <w:pPr>
        <w:pStyle w:val="t-9-8"/>
        <w:spacing w:before="0" w:beforeAutospacing="0" w:after="0" w:afterAutospacing="0"/>
        <w:ind w:left="426" w:hanging="426"/>
        <w:jc w:val="both"/>
      </w:pPr>
      <w:r w:rsidRPr="00227944">
        <w:t xml:space="preserve">(1) </w:t>
      </w:r>
      <w:r w:rsidRPr="00227944">
        <w:tab/>
        <w:t xml:space="preserve">Visoka učilišta elektronički vode evidencije i zbirke podataka, posebno evidenciju uspješnosti ostvarenih ishoda učenja studenata te obrađuju prikupljene osobne i druge podatke u svrhu obavljanja nastavne djelatnosti u Informacijskom sustavu visokih učilišta (ISVU sustav) i u </w:t>
      </w:r>
      <w:r w:rsidR="009C2C47" w:rsidRPr="00227944">
        <w:t xml:space="preserve">pregledniku studijskih programa </w:t>
      </w:r>
      <w:r w:rsidRPr="00227944">
        <w:t xml:space="preserve">Mozvag.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 xml:space="preserve">Ministarstvo i Agencija imaju pristup podacima iz informacijskih sustava navedenih u stavku 1. ovoga članka </w:t>
      </w:r>
      <w:r w:rsidR="002F330A">
        <w:rPr>
          <w:rFonts w:ascii="Times New Roman" w:eastAsia="Times New Roman" w:hAnsi="Times New Roman" w:cs="Times New Roman"/>
          <w:sz w:val="24"/>
          <w:szCs w:val="24"/>
        </w:rPr>
        <w:t>radi</w:t>
      </w:r>
      <w:r w:rsidRPr="00227944">
        <w:rPr>
          <w:rFonts w:ascii="Times New Roman" w:eastAsia="Times New Roman" w:hAnsi="Times New Roman" w:cs="Times New Roman"/>
          <w:sz w:val="24"/>
          <w:szCs w:val="24"/>
        </w:rPr>
        <w:t xml:space="preserve"> izrade analiza i statističkih izvješća na razini Republike Hrvatske te utvrđivanja točnosti podataka iz upisnika propisanih ovim Zakonom.</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Informacijski sustavi iz stavka 1. ovog članka koriste se pri unutarnjem i vanjskom vrednovanju kvalitete visokog učilišta.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(4) </w:t>
      </w:r>
      <w:r w:rsidRPr="00227944">
        <w:rPr>
          <w:rFonts w:ascii="Times New Roman" w:eastAsia="Times New Roman" w:hAnsi="Times New Roman" w:cs="Times New Roman"/>
          <w:sz w:val="24"/>
          <w:szCs w:val="24"/>
        </w:rPr>
        <w:tab/>
        <w:t>Ministar donosi pravilnik o sadržaju i korištenju informacijskih sustava iz stavka 1. ovog članka kojim se regulira</w:t>
      </w:r>
      <w:r w:rsidR="002F330A">
        <w:rPr>
          <w:rFonts w:ascii="Times New Roman" w:eastAsia="Times New Roman" w:hAnsi="Times New Roman" w:cs="Times New Roman"/>
          <w:sz w:val="24"/>
          <w:szCs w:val="24"/>
        </w:rPr>
        <w:t>ju</w:t>
      </w:r>
      <w:r w:rsidRPr="00227944">
        <w:rPr>
          <w:rFonts w:ascii="Times New Roman" w:eastAsia="Times New Roman" w:hAnsi="Times New Roman" w:cs="Times New Roman"/>
          <w:sz w:val="24"/>
          <w:szCs w:val="24"/>
        </w:rPr>
        <w:t xml:space="preserve"> vrsta podataka, format podataka, način unosa podataka, zaštita osobnih podataka, osiguravanje vjerodostojnosti podataka te ostala pitanja </w:t>
      </w:r>
      <w:r w:rsidR="002F330A">
        <w:rPr>
          <w:rFonts w:ascii="Times New Roman" w:eastAsia="Times New Roman" w:hAnsi="Times New Roman" w:cs="Times New Roman"/>
          <w:sz w:val="24"/>
          <w:szCs w:val="24"/>
        </w:rPr>
        <w:t>važna</w:t>
      </w:r>
      <w:r w:rsidRPr="00227944">
        <w:rPr>
          <w:rFonts w:ascii="Times New Roman" w:eastAsia="Times New Roman" w:hAnsi="Times New Roman" w:cs="Times New Roman"/>
          <w:sz w:val="24"/>
          <w:szCs w:val="24"/>
        </w:rPr>
        <w:t xml:space="preserve"> za prikupljanje i analizu podataka na nacionalnoj razini. </w:t>
      </w:r>
    </w:p>
    <w:p w:rsidR="00B15FDD" w:rsidRPr="00227944" w:rsidRDefault="00B15FDD" w:rsidP="00B15FDD">
      <w:pPr>
        <w:spacing w:after="0" w:line="240" w:lineRule="auto"/>
        <w:jc w:val="center"/>
        <w:rPr>
          <w:rFonts w:ascii="Times New Roman" w:hAnsi="Times New Roman" w:cs="Times New Roman"/>
          <w:b/>
          <w:sz w:val="24"/>
          <w:szCs w:val="24"/>
        </w:rPr>
      </w:pP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 xml:space="preserve">Glava II. </w:t>
      </w: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hAnsi="Times New Roman" w:cs="Times New Roman"/>
          <w:b/>
          <w:sz w:val="24"/>
          <w:szCs w:val="24"/>
        </w:rPr>
        <w:t>Studenti</w:t>
      </w:r>
      <w:r w:rsidRPr="00227944">
        <w:rPr>
          <w:rFonts w:ascii="Times New Roman" w:eastAsia="Times New Roman" w:hAnsi="Times New Roman" w:cs="Times New Roman"/>
          <w:b/>
          <w:i/>
          <w:sz w:val="24"/>
          <w:szCs w:val="24"/>
        </w:rPr>
        <w:t xml:space="preserve"> </w:t>
      </w:r>
    </w:p>
    <w:p w:rsidR="00B15FDD" w:rsidRPr="00227944" w:rsidRDefault="00B15FDD" w:rsidP="00B15FDD">
      <w:pPr>
        <w:spacing w:after="0" w:line="240" w:lineRule="auto"/>
        <w:jc w:val="center"/>
        <w:rPr>
          <w:rFonts w:ascii="Times New Roman" w:eastAsia="Times New Roman" w:hAnsi="Times New Roman" w:cs="Times New Roman"/>
          <w:b/>
          <w:i/>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Status studenata</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76.</w:t>
      </w:r>
    </w:p>
    <w:p w:rsidR="00B15FDD" w:rsidRPr="00227944" w:rsidRDefault="00B15FDD" w:rsidP="00017B4D">
      <w:pPr>
        <w:pStyle w:val="ListParagraph"/>
        <w:numPr>
          <w:ilvl w:val="0"/>
          <w:numId w:val="70"/>
        </w:numPr>
        <w:ind w:left="426" w:hanging="426"/>
        <w:jc w:val="both"/>
        <w:rPr>
          <w:rFonts w:eastAsia="Times New Roman"/>
          <w:szCs w:val="24"/>
        </w:rPr>
      </w:pPr>
      <w:r w:rsidRPr="00227944">
        <w:rPr>
          <w:rFonts w:eastAsia="Times New Roman"/>
          <w:szCs w:val="24"/>
        </w:rPr>
        <w:t xml:space="preserve">Student je osoba koja je upisana na sveučilišni ili stručni studij. </w:t>
      </w:r>
    </w:p>
    <w:p w:rsidR="00B15FDD" w:rsidRPr="00227944" w:rsidRDefault="00B15FDD" w:rsidP="00017B4D">
      <w:pPr>
        <w:pStyle w:val="ListParagraph"/>
        <w:numPr>
          <w:ilvl w:val="0"/>
          <w:numId w:val="70"/>
        </w:numPr>
        <w:ind w:left="426" w:hanging="426"/>
        <w:jc w:val="both"/>
        <w:rPr>
          <w:rFonts w:eastAsia="Times New Roman"/>
          <w:szCs w:val="24"/>
        </w:rPr>
      </w:pPr>
      <w:r w:rsidRPr="00227944">
        <w:rPr>
          <w:rFonts w:eastAsia="Times New Roman"/>
          <w:szCs w:val="24"/>
        </w:rPr>
        <w:t xml:space="preserve">Student u redovitom statusu studira u sklopu pune nastavne satnice te ima sva prava i obveze iz studentskog standarda. Student u redovitom statusu ne može biti u radnom odnosu niti obavljati samostalnu djelatnost obrta ili drugog slobodnog zanimanja. </w:t>
      </w:r>
    </w:p>
    <w:p w:rsidR="00B15FDD" w:rsidRPr="00227944" w:rsidRDefault="00B15FDD" w:rsidP="00017B4D">
      <w:pPr>
        <w:pStyle w:val="ListParagraph"/>
        <w:numPr>
          <w:ilvl w:val="0"/>
          <w:numId w:val="70"/>
        </w:numPr>
        <w:ind w:left="426" w:hanging="426"/>
        <w:jc w:val="both"/>
        <w:rPr>
          <w:rFonts w:eastAsia="Times New Roman"/>
          <w:szCs w:val="24"/>
        </w:rPr>
      </w:pPr>
      <w:r w:rsidRPr="00227944">
        <w:rPr>
          <w:rFonts w:eastAsia="Times New Roman"/>
          <w:szCs w:val="24"/>
        </w:rPr>
        <w:t>Student u izvanrednom statusu studira u sklopu pune ili prilagođene nastavne satnice te snosi troškove studija u cijelosti ili dijelom</w:t>
      </w:r>
      <w:r w:rsidR="00476677">
        <w:rPr>
          <w:rFonts w:eastAsia="Times New Roman"/>
          <w:szCs w:val="24"/>
        </w:rPr>
        <w:t>,</w:t>
      </w:r>
      <w:r w:rsidRPr="00227944">
        <w:rPr>
          <w:rFonts w:eastAsia="Times New Roman"/>
          <w:szCs w:val="24"/>
        </w:rPr>
        <w:t xml:space="preserve"> </w:t>
      </w:r>
      <w:r w:rsidRPr="00227944">
        <w:rPr>
          <w:szCs w:val="24"/>
        </w:rPr>
        <w:t xml:space="preserve">u skladu s </w:t>
      </w:r>
      <w:r w:rsidRPr="00227944">
        <w:rPr>
          <w:rFonts w:eastAsia="Times New Roman"/>
          <w:szCs w:val="24"/>
        </w:rPr>
        <w:t xml:space="preserve">općim aktom visokog učilišta.  </w:t>
      </w:r>
    </w:p>
    <w:p w:rsidR="00B15FDD" w:rsidRPr="00227944" w:rsidRDefault="00B15FDD" w:rsidP="00017B4D">
      <w:pPr>
        <w:pStyle w:val="ListParagraph"/>
        <w:numPr>
          <w:ilvl w:val="0"/>
          <w:numId w:val="70"/>
        </w:numPr>
        <w:ind w:left="426" w:hanging="426"/>
        <w:jc w:val="both"/>
        <w:rPr>
          <w:rFonts w:eastAsia="Times New Roman"/>
          <w:szCs w:val="24"/>
        </w:rPr>
      </w:pPr>
      <w:r w:rsidRPr="00227944">
        <w:rPr>
          <w:rFonts w:eastAsia="Times New Roman"/>
          <w:szCs w:val="24"/>
        </w:rPr>
        <w:t>Status studenta stječe se upisom na visoko učilište i dokazuje se studentskom ispravom koju izdaje visoko učilište. Oblik i sadržaj studentske isprave ministar propisuje pravilnikom.</w:t>
      </w:r>
    </w:p>
    <w:p w:rsidR="00B15FDD" w:rsidRPr="00227944" w:rsidRDefault="00B15FDD" w:rsidP="00B15FDD">
      <w:pPr>
        <w:pStyle w:val="NoSpacing"/>
        <w:jc w:val="both"/>
        <w:rPr>
          <w:rFonts w:ascii="Times New Roman" w:hAnsi="Times New Roman" w:cs="Times New Roman"/>
          <w:sz w:val="24"/>
          <w:szCs w:val="24"/>
        </w:rPr>
      </w:pPr>
      <w:r w:rsidRPr="00227944">
        <w:rPr>
          <w:rFonts w:ascii="Times New Roman" w:hAnsi="Times New Roman" w:cs="Times New Roman"/>
          <w:sz w:val="24"/>
          <w:szCs w:val="24"/>
        </w:rPr>
        <w:t xml:space="preserve">(5)  Status studenta prestaje: </w:t>
      </w:r>
    </w:p>
    <w:p w:rsidR="00B15FDD" w:rsidRPr="00227944" w:rsidRDefault="00B058D4" w:rsidP="00017B4D">
      <w:pPr>
        <w:pStyle w:val="NoSpacing"/>
        <w:numPr>
          <w:ilvl w:val="0"/>
          <w:numId w:val="98"/>
        </w:numPr>
        <w:jc w:val="both"/>
        <w:rPr>
          <w:rFonts w:ascii="Times New Roman" w:hAnsi="Times New Roman" w:cs="Times New Roman"/>
          <w:sz w:val="24"/>
          <w:szCs w:val="24"/>
        </w:rPr>
      </w:pPr>
      <w:r>
        <w:rPr>
          <w:rFonts w:ascii="Times New Roman" w:hAnsi="Times New Roman" w:cs="Times New Roman"/>
          <w:sz w:val="24"/>
          <w:szCs w:val="24"/>
        </w:rPr>
        <w:t>završetkom studija</w:t>
      </w:r>
      <w:r w:rsidR="00476677">
        <w:rPr>
          <w:rFonts w:ascii="Times New Roman" w:hAnsi="Times New Roman" w:cs="Times New Roman"/>
          <w:sz w:val="24"/>
          <w:szCs w:val="24"/>
        </w:rPr>
        <w:t>,</w:t>
      </w:r>
    </w:p>
    <w:p w:rsidR="00B15FDD" w:rsidRPr="00227944" w:rsidRDefault="00B058D4" w:rsidP="00017B4D">
      <w:pPr>
        <w:pStyle w:val="NoSpacing"/>
        <w:numPr>
          <w:ilvl w:val="0"/>
          <w:numId w:val="98"/>
        </w:numPr>
        <w:jc w:val="both"/>
        <w:rPr>
          <w:rFonts w:ascii="Times New Roman" w:hAnsi="Times New Roman" w:cs="Times New Roman"/>
          <w:sz w:val="24"/>
          <w:szCs w:val="24"/>
        </w:rPr>
      </w:pPr>
      <w:r>
        <w:rPr>
          <w:rFonts w:ascii="Times New Roman" w:hAnsi="Times New Roman" w:cs="Times New Roman"/>
          <w:sz w:val="24"/>
          <w:szCs w:val="24"/>
        </w:rPr>
        <w:t xml:space="preserve">ispisom </w:t>
      </w:r>
      <w:r w:rsidR="00476677">
        <w:rPr>
          <w:rFonts w:ascii="Times New Roman" w:hAnsi="Times New Roman" w:cs="Times New Roman"/>
          <w:sz w:val="24"/>
          <w:szCs w:val="24"/>
        </w:rPr>
        <w:t>sa studija,</w:t>
      </w:r>
    </w:p>
    <w:p w:rsidR="00B15FDD" w:rsidRPr="00227944" w:rsidRDefault="00B15FDD" w:rsidP="00017B4D">
      <w:pPr>
        <w:pStyle w:val="NoSpacing"/>
        <w:numPr>
          <w:ilvl w:val="0"/>
          <w:numId w:val="98"/>
        </w:numPr>
        <w:jc w:val="both"/>
        <w:rPr>
          <w:rFonts w:ascii="Times New Roman" w:hAnsi="Times New Roman" w:cs="Times New Roman"/>
          <w:sz w:val="24"/>
          <w:szCs w:val="24"/>
        </w:rPr>
      </w:pPr>
      <w:r w:rsidRPr="00227944">
        <w:rPr>
          <w:rFonts w:ascii="Times New Roman" w:hAnsi="Times New Roman" w:cs="Times New Roman"/>
          <w:sz w:val="24"/>
          <w:szCs w:val="24"/>
        </w:rPr>
        <w:t>isključenjem sa studija u postupku i uz uvjete propisane statutom ili drugim o</w:t>
      </w:r>
      <w:r w:rsidR="00B058D4">
        <w:rPr>
          <w:rFonts w:ascii="Times New Roman" w:hAnsi="Times New Roman" w:cs="Times New Roman"/>
          <w:sz w:val="24"/>
          <w:szCs w:val="24"/>
        </w:rPr>
        <w:t xml:space="preserve">pćim aktom visokog učilišta </w:t>
      </w:r>
      <w:r w:rsidR="00476677">
        <w:rPr>
          <w:rFonts w:ascii="Times New Roman" w:hAnsi="Times New Roman" w:cs="Times New Roman"/>
          <w:sz w:val="24"/>
          <w:szCs w:val="24"/>
        </w:rPr>
        <w:t>ili</w:t>
      </w:r>
    </w:p>
    <w:p w:rsidR="00B15FDD" w:rsidRPr="00227944" w:rsidRDefault="00B15FDD" w:rsidP="00017B4D">
      <w:pPr>
        <w:pStyle w:val="NoSpacing"/>
        <w:numPr>
          <w:ilvl w:val="0"/>
          <w:numId w:val="98"/>
        </w:numPr>
        <w:jc w:val="both"/>
        <w:rPr>
          <w:rFonts w:ascii="Times New Roman" w:hAnsi="Times New Roman" w:cs="Times New Roman"/>
          <w:sz w:val="24"/>
          <w:szCs w:val="24"/>
        </w:rPr>
      </w:pPr>
      <w:r w:rsidRPr="00227944">
        <w:rPr>
          <w:rFonts w:ascii="Times New Roman" w:hAnsi="Times New Roman" w:cs="Times New Roman"/>
          <w:sz w:val="24"/>
          <w:szCs w:val="24"/>
        </w:rPr>
        <w:t>ako student ne završi studij u roku koji je utvrđen člankom 77. stavkom 5. ovoga Zakona.</w:t>
      </w:r>
    </w:p>
    <w:p w:rsidR="00B15FDD" w:rsidRPr="00227944" w:rsidRDefault="00B15FDD" w:rsidP="00B15FDD">
      <w:pPr>
        <w:spacing w:after="0" w:line="240" w:lineRule="auto"/>
        <w:ind w:left="360"/>
        <w:jc w:val="both"/>
        <w:rPr>
          <w:rFonts w:ascii="Times New Roman" w:eastAsia="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Prava i obveze studenta</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77.</w:t>
      </w:r>
    </w:p>
    <w:p w:rsidR="00B15FDD" w:rsidRPr="00227944" w:rsidRDefault="00B15FDD" w:rsidP="00017B4D">
      <w:pPr>
        <w:pStyle w:val="ListParagraph"/>
        <w:numPr>
          <w:ilvl w:val="0"/>
          <w:numId w:val="99"/>
        </w:numPr>
        <w:ind w:left="426" w:hanging="426"/>
        <w:rPr>
          <w:rFonts w:eastAsia="Times New Roman"/>
          <w:szCs w:val="24"/>
        </w:rPr>
      </w:pPr>
      <w:r w:rsidRPr="00227944">
        <w:rPr>
          <w:szCs w:val="24"/>
        </w:rPr>
        <w:t xml:space="preserve">Student ima pravo na: </w:t>
      </w:r>
    </w:p>
    <w:p w:rsidR="00B15FDD" w:rsidRPr="00227944" w:rsidRDefault="00B15FDD" w:rsidP="00017B4D">
      <w:pPr>
        <w:pStyle w:val="NoSpacing"/>
        <w:numPr>
          <w:ilvl w:val="0"/>
          <w:numId w:val="71"/>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izvedbu studija u skl</w:t>
      </w:r>
      <w:r w:rsidR="00B058D4">
        <w:rPr>
          <w:rFonts w:ascii="Times New Roman" w:hAnsi="Times New Roman" w:cs="Times New Roman"/>
          <w:sz w:val="24"/>
          <w:szCs w:val="24"/>
        </w:rPr>
        <w:t>adu s izvedbenim planom studija</w:t>
      </w:r>
      <w:r w:rsidR="00476677">
        <w:rPr>
          <w:rFonts w:ascii="Times New Roman" w:hAnsi="Times New Roman" w:cs="Times New Roman"/>
          <w:sz w:val="24"/>
          <w:szCs w:val="24"/>
        </w:rPr>
        <w:t>,</w:t>
      </w:r>
    </w:p>
    <w:p w:rsidR="00B15FDD" w:rsidRPr="00227944" w:rsidRDefault="00B15FDD" w:rsidP="00017B4D">
      <w:pPr>
        <w:pStyle w:val="NoSpacing"/>
        <w:numPr>
          <w:ilvl w:val="0"/>
          <w:numId w:val="71"/>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sudjelovanje u znanstvenom i stručnom radu</w:t>
      </w:r>
      <w:r w:rsidR="00476677">
        <w:rPr>
          <w:rFonts w:ascii="Times New Roman" w:hAnsi="Times New Roman" w:cs="Times New Roman"/>
          <w:sz w:val="24"/>
          <w:szCs w:val="24"/>
        </w:rPr>
        <w:t>,</w:t>
      </w:r>
    </w:p>
    <w:p w:rsidR="00B15FDD" w:rsidRPr="00227944" w:rsidRDefault="00B15FDD" w:rsidP="00017B4D">
      <w:pPr>
        <w:pStyle w:val="NoSpacing"/>
        <w:numPr>
          <w:ilvl w:val="0"/>
          <w:numId w:val="71"/>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slobodu iskazivanja mišljenja i stajališta tijekom nastave i drugih aktivnosti</w:t>
      </w:r>
      <w:r w:rsidR="00B058D4">
        <w:rPr>
          <w:rFonts w:ascii="Times New Roman" w:hAnsi="Times New Roman" w:cs="Times New Roman"/>
          <w:sz w:val="24"/>
          <w:szCs w:val="24"/>
        </w:rPr>
        <w:t xml:space="preserve"> u skladu s etičkim kodeksom</w:t>
      </w:r>
      <w:r w:rsidR="00476677">
        <w:rPr>
          <w:rFonts w:ascii="Times New Roman" w:hAnsi="Times New Roman" w:cs="Times New Roman"/>
          <w:sz w:val="24"/>
          <w:szCs w:val="24"/>
        </w:rPr>
        <w:t>,</w:t>
      </w:r>
    </w:p>
    <w:p w:rsidR="00B15FDD" w:rsidRPr="00227944" w:rsidRDefault="00B15FDD" w:rsidP="00017B4D">
      <w:pPr>
        <w:pStyle w:val="NoSpacing"/>
        <w:numPr>
          <w:ilvl w:val="0"/>
          <w:numId w:val="71"/>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završetak studija u roku kraćem od propisanoga u skladu s kriterijima propisan</w:t>
      </w:r>
      <w:r w:rsidR="00B058D4">
        <w:rPr>
          <w:rFonts w:ascii="Times New Roman" w:hAnsi="Times New Roman" w:cs="Times New Roman"/>
          <w:sz w:val="24"/>
          <w:szCs w:val="24"/>
        </w:rPr>
        <w:t>im općim aktom visokog učilišta</w:t>
      </w:r>
      <w:r w:rsidR="00476677">
        <w:rPr>
          <w:rFonts w:ascii="Times New Roman" w:hAnsi="Times New Roman" w:cs="Times New Roman"/>
          <w:sz w:val="24"/>
          <w:szCs w:val="24"/>
        </w:rPr>
        <w:t>,</w:t>
      </w:r>
    </w:p>
    <w:p w:rsidR="00B15FDD" w:rsidRPr="00227944" w:rsidRDefault="00B15FDD" w:rsidP="00017B4D">
      <w:pPr>
        <w:pStyle w:val="NoSpacing"/>
        <w:numPr>
          <w:ilvl w:val="0"/>
          <w:numId w:val="71"/>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 xml:space="preserve">besplatno korištenje </w:t>
      </w:r>
      <w:r w:rsidR="00997F80">
        <w:rPr>
          <w:rFonts w:ascii="Times New Roman" w:hAnsi="Times New Roman" w:cs="Times New Roman"/>
          <w:sz w:val="24"/>
          <w:szCs w:val="24"/>
        </w:rPr>
        <w:t xml:space="preserve">građe </w:t>
      </w:r>
      <w:r w:rsidRPr="00227944">
        <w:rPr>
          <w:rFonts w:ascii="Times New Roman" w:hAnsi="Times New Roman" w:cs="Times New Roman"/>
          <w:sz w:val="24"/>
          <w:szCs w:val="24"/>
        </w:rPr>
        <w:t>knjižnic</w:t>
      </w:r>
      <w:r w:rsidR="00997F80">
        <w:rPr>
          <w:rFonts w:ascii="Times New Roman" w:hAnsi="Times New Roman" w:cs="Times New Roman"/>
          <w:sz w:val="24"/>
          <w:szCs w:val="24"/>
        </w:rPr>
        <w:t xml:space="preserve">e </w:t>
      </w:r>
      <w:r w:rsidRPr="00227944">
        <w:rPr>
          <w:rFonts w:ascii="Times New Roman" w:hAnsi="Times New Roman" w:cs="Times New Roman"/>
          <w:sz w:val="24"/>
          <w:szCs w:val="24"/>
        </w:rPr>
        <w:t>te znanstveni</w:t>
      </w:r>
      <w:r w:rsidR="00997F80">
        <w:rPr>
          <w:rFonts w:ascii="Times New Roman" w:hAnsi="Times New Roman" w:cs="Times New Roman"/>
          <w:sz w:val="24"/>
          <w:szCs w:val="24"/>
        </w:rPr>
        <w:t>h</w:t>
      </w:r>
      <w:r w:rsidRPr="00227944">
        <w:rPr>
          <w:rFonts w:ascii="Times New Roman" w:hAnsi="Times New Roman" w:cs="Times New Roman"/>
          <w:sz w:val="24"/>
          <w:szCs w:val="24"/>
        </w:rPr>
        <w:t xml:space="preserve"> i stručni</w:t>
      </w:r>
      <w:r w:rsidR="00997F80">
        <w:rPr>
          <w:rFonts w:ascii="Times New Roman" w:hAnsi="Times New Roman" w:cs="Times New Roman"/>
          <w:sz w:val="24"/>
          <w:szCs w:val="24"/>
        </w:rPr>
        <w:t>h</w:t>
      </w:r>
      <w:r w:rsidRPr="00227944">
        <w:rPr>
          <w:rFonts w:ascii="Times New Roman" w:hAnsi="Times New Roman" w:cs="Times New Roman"/>
          <w:sz w:val="24"/>
          <w:szCs w:val="24"/>
        </w:rPr>
        <w:t xml:space="preserve"> izvora na visokom učilištu</w:t>
      </w:r>
      <w:r w:rsidR="00476677">
        <w:rPr>
          <w:rFonts w:ascii="Times New Roman" w:hAnsi="Times New Roman" w:cs="Times New Roman"/>
          <w:sz w:val="24"/>
          <w:szCs w:val="24"/>
        </w:rPr>
        <w:t>,</w:t>
      </w:r>
    </w:p>
    <w:p w:rsidR="00B15FDD" w:rsidRPr="00227944" w:rsidRDefault="00B15FDD" w:rsidP="00017B4D">
      <w:pPr>
        <w:pStyle w:val="NoSpacing"/>
        <w:numPr>
          <w:ilvl w:val="0"/>
          <w:numId w:val="71"/>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pohađanje kolegija s drugog studija u</w:t>
      </w:r>
      <w:r w:rsidR="00997F80">
        <w:rPr>
          <w:rFonts w:ascii="Times New Roman" w:hAnsi="Times New Roman" w:cs="Times New Roman"/>
          <w:sz w:val="24"/>
          <w:szCs w:val="24"/>
        </w:rPr>
        <w:t xml:space="preserve"> skladu sa studijskim programom</w:t>
      </w:r>
      <w:r w:rsidR="00476677">
        <w:rPr>
          <w:rFonts w:ascii="Times New Roman" w:hAnsi="Times New Roman" w:cs="Times New Roman"/>
          <w:sz w:val="24"/>
          <w:szCs w:val="24"/>
        </w:rPr>
        <w:t>,</w:t>
      </w:r>
    </w:p>
    <w:p w:rsidR="00B15FDD" w:rsidRPr="00227944" w:rsidRDefault="00B15FDD" w:rsidP="00017B4D">
      <w:pPr>
        <w:pStyle w:val="NoSpacing"/>
        <w:numPr>
          <w:ilvl w:val="0"/>
          <w:numId w:val="71"/>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lastRenderedPageBreak/>
        <w:t>izjašnjavanje o kvaliteti nastave i nastavnika najmanje jednom godišnje u sklopu provedbe unutarnjeg sustava osiguravanja kvalitete</w:t>
      </w:r>
      <w:r w:rsidR="00476677">
        <w:rPr>
          <w:rFonts w:ascii="Times New Roman" w:hAnsi="Times New Roman" w:cs="Times New Roman"/>
          <w:sz w:val="24"/>
          <w:szCs w:val="24"/>
        </w:rPr>
        <w:t>,</w:t>
      </w:r>
      <w:r w:rsidRPr="00227944">
        <w:rPr>
          <w:rFonts w:ascii="Times New Roman" w:hAnsi="Times New Roman" w:cs="Times New Roman"/>
          <w:sz w:val="24"/>
          <w:szCs w:val="24"/>
        </w:rPr>
        <w:t xml:space="preserve"> </w:t>
      </w:r>
    </w:p>
    <w:p w:rsidR="00B15FDD" w:rsidRPr="00227944" w:rsidRDefault="00B15FDD" w:rsidP="00017B4D">
      <w:pPr>
        <w:pStyle w:val="NoSpacing"/>
        <w:numPr>
          <w:ilvl w:val="0"/>
          <w:numId w:val="71"/>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pritužbu na povrede prava propisanih ovim Zakonom i općim aktom visokog učilišta</w:t>
      </w:r>
      <w:r w:rsidR="00476677">
        <w:rPr>
          <w:rFonts w:ascii="Times New Roman" w:hAnsi="Times New Roman" w:cs="Times New Roman"/>
          <w:sz w:val="24"/>
          <w:szCs w:val="24"/>
        </w:rPr>
        <w:t xml:space="preserve"> i</w:t>
      </w:r>
    </w:p>
    <w:p w:rsidR="00B15FDD" w:rsidRPr="00227944" w:rsidRDefault="00B15FDD" w:rsidP="00017B4D">
      <w:pPr>
        <w:pStyle w:val="NoSpacing"/>
        <w:numPr>
          <w:ilvl w:val="0"/>
          <w:numId w:val="71"/>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druga prava propisana zakonom, statutom i drugim općim aktom visokog učilišta.</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(2)</w:t>
      </w:r>
      <w:r w:rsidR="00476677">
        <w:rPr>
          <w:rFonts w:ascii="Times New Roman" w:eastAsia="Times New Roman" w:hAnsi="Times New Roman" w:cs="Times New Roman"/>
          <w:sz w:val="24"/>
          <w:szCs w:val="24"/>
        </w:rPr>
        <w:t xml:space="preserve"> </w:t>
      </w:r>
      <w:r w:rsidR="00476677">
        <w:rPr>
          <w:rFonts w:ascii="Times New Roman" w:eastAsia="Times New Roman" w:hAnsi="Times New Roman" w:cs="Times New Roman"/>
          <w:sz w:val="24"/>
          <w:szCs w:val="24"/>
        </w:rPr>
        <w:tab/>
        <w:t>Student ima obvezu pravodobno izvršavati</w:t>
      </w:r>
      <w:r w:rsidRPr="00227944">
        <w:rPr>
          <w:rFonts w:ascii="Times New Roman" w:eastAsia="Times New Roman" w:hAnsi="Times New Roman" w:cs="Times New Roman"/>
          <w:sz w:val="24"/>
          <w:szCs w:val="24"/>
        </w:rPr>
        <w:t xml:space="preserve"> nastavne i druge obveze na visokom učilištu te poštovati opće akte visokog učilišta. </w:t>
      </w:r>
    </w:p>
    <w:p w:rsidR="00B15FDD" w:rsidRPr="00227944" w:rsidRDefault="00B15FDD" w:rsidP="00017B4D">
      <w:pPr>
        <w:pStyle w:val="ListParagraph"/>
        <w:numPr>
          <w:ilvl w:val="0"/>
          <w:numId w:val="65"/>
        </w:numPr>
        <w:ind w:left="426" w:hanging="426"/>
        <w:jc w:val="both"/>
        <w:rPr>
          <w:rFonts w:eastAsia="Times New Roman"/>
          <w:szCs w:val="24"/>
        </w:rPr>
      </w:pPr>
      <w:r w:rsidRPr="00227944">
        <w:rPr>
          <w:rFonts w:eastAsia="Times New Roman"/>
          <w:szCs w:val="24"/>
        </w:rPr>
        <w:t>Student kategorizirani sportaš, odnosno vrhunski umjetnik koji studira u redovitom statusu</w:t>
      </w:r>
      <w:r w:rsidR="00476677">
        <w:rPr>
          <w:rFonts w:eastAsia="Times New Roman"/>
          <w:szCs w:val="24"/>
        </w:rPr>
        <w:t>,</w:t>
      </w:r>
      <w:r w:rsidRPr="00227944">
        <w:rPr>
          <w:rFonts w:eastAsia="Times New Roman"/>
          <w:szCs w:val="24"/>
        </w:rPr>
        <w:t xml:space="preserve"> </w:t>
      </w:r>
      <w:r w:rsidRPr="00227944">
        <w:rPr>
          <w:szCs w:val="24"/>
        </w:rPr>
        <w:t xml:space="preserve">u skladu s </w:t>
      </w:r>
      <w:r w:rsidRPr="00227944">
        <w:rPr>
          <w:rFonts w:eastAsia="Times New Roman"/>
          <w:szCs w:val="24"/>
        </w:rPr>
        <w:t>općim aktom visokog učilišta može studirati prema prilagođenim uvjetima pohađanja studija.</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(4) </w:t>
      </w:r>
      <w:r w:rsidRPr="00227944">
        <w:rPr>
          <w:rFonts w:ascii="Times New Roman" w:eastAsia="Times New Roman" w:hAnsi="Times New Roman" w:cs="Times New Roman"/>
          <w:sz w:val="24"/>
          <w:szCs w:val="24"/>
        </w:rPr>
        <w:tab/>
        <w:t>Student u redovitom statusu ima pravo najviše jednom ponavljati svaku studijsku godinu.</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(5) </w:t>
      </w:r>
      <w:r w:rsidRPr="00227944">
        <w:rPr>
          <w:rFonts w:ascii="Times New Roman" w:eastAsia="Times New Roman" w:hAnsi="Times New Roman" w:cs="Times New Roman"/>
          <w:sz w:val="24"/>
          <w:szCs w:val="24"/>
        </w:rPr>
        <w:tab/>
        <w:t>Student je obvezan završiti studij najkasn</w:t>
      </w:r>
      <w:r w:rsidR="00997F80">
        <w:rPr>
          <w:rFonts w:ascii="Times New Roman" w:eastAsia="Times New Roman" w:hAnsi="Times New Roman" w:cs="Times New Roman"/>
          <w:sz w:val="24"/>
          <w:szCs w:val="24"/>
        </w:rPr>
        <w:t>ije u roku koji je dvostruko dulj</w:t>
      </w:r>
      <w:r w:rsidRPr="00227944">
        <w:rPr>
          <w:rFonts w:ascii="Times New Roman" w:eastAsia="Times New Roman" w:hAnsi="Times New Roman" w:cs="Times New Roman"/>
          <w:sz w:val="24"/>
          <w:szCs w:val="24"/>
        </w:rPr>
        <w:t>i od trajanja studija.</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(6) </w:t>
      </w:r>
      <w:r w:rsidRPr="00227944">
        <w:rPr>
          <w:rFonts w:ascii="Times New Roman" w:eastAsia="Times New Roman" w:hAnsi="Times New Roman" w:cs="Times New Roman"/>
          <w:sz w:val="24"/>
          <w:szCs w:val="24"/>
        </w:rPr>
        <w:tab/>
        <w:t>Stegovna odgovornost studenata propisuje se pravilnikom o stegovnoj odgovornosti studenata koji donosi visoko učilište.</w:t>
      </w:r>
    </w:p>
    <w:p w:rsidR="00B15FDD" w:rsidRPr="00227944" w:rsidRDefault="00B15FDD" w:rsidP="00B15FDD">
      <w:pPr>
        <w:spacing w:after="0" w:line="240" w:lineRule="auto"/>
        <w:jc w:val="center"/>
        <w:rPr>
          <w:rFonts w:ascii="Times New Roman" w:eastAsia="Times New Roman" w:hAnsi="Times New Roman" w:cs="Times New Roman"/>
          <w:i/>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Prava iz studentskog standarda</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78.</w:t>
      </w:r>
    </w:p>
    <w:p w:rsidR="00B15FDD" w:rsidRPr="00227944" w:rsidRDefault="00B15FDD" w:rsidP="00017B4D">
      <w:pPr>
        <w:pStyle w:val="NoSpacing"/>
        <w:numPr>
          <w:ilvl w:val="0"/>
          <w:numId w:val="72"/>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Student koji studira u redovitom statusu na sveučilišnom ili stručnom prijediplomskom ili diplomskom studiju, odnosno sveučilišnom integriranom studiju ostvaruje pravo na zdravstveno osiguranje, pravo na subvenc</w:t>
      </w:r>
      <w:r w:rsidR="00AE72BF">
        <w:rPr>
          <w:rFonts w:ascii="Times New Roman" w:hAnsi="Times New Roman" w:cs="Times New Roman"/>
          <w:sz w:val="24"/>
          <w:szCs w:val="24"/>
        </w:rPr>
        <w:t>ionirano stanovanje i prehranu te</w:t>
      </w:r>
      <w:r w:rsidRPr="00227944">
        <w:rPr>
          <w:rFonts w:ascii="Times New Roman" w:hAnsi="Times New Roman" w:cs="Times New Roman"/>
          <w:sz w:val="24"/>
          <w:szCs w:val="24"/>
        </w:rPr>
        <w:t xml:space="preserve"> pravo na obavljanje studentskih poslova. </w:t>
      </w:r>
    </w:p>
    <w:p w:rsidR="00B15FDD" w:rsidRPr="00227944" w:rsidRDefault="00B15FDD" w:rsidP="00017B4D">
      <w:pPr>
        <w:pStyle w:val="NoSpacing"/>
        <w:numPr>
          <w:ilvl w:val="0"/>
          <w:numId w:val="72"/>
        </w:numPr>
        <w:ind w:left="426" w:hanging="426"/>
        <w:jc w:val="both"/>
        <w:rPr>
          <w:rFonts w:ascii="Times New Roman" w:eastAsia="Times New Roman" w:hAnsi="Times New Roman" w:cs="Times New Roman"/>
          <w:sz w:val="24"/>
          <w:szCs w:val="24"/>
        </w:rPr>
      </w:pPr>
      <w:r w:rsidRPr="00227944">
        <w:rPr>
          <w:rFonts w:ascii="Times New Roman" w:hAnsi="Times New Roman" w:cs="Times New Roman"/>
          <w:sz w:val="24"/>
          <w:szCs w:val="24"/>
        </w:rPr>
        <w:t xml:space="preserve">Student koji studira u izvanrednom statusu na sveučilišnom ili stručnom prijediplomskom ili diplomskom studiju, odnosno sveučilišnom integriranom studiju ostvaruje pravo na obavljanje studentskih poslova </w:t>
      </w:r>
      <w:r w:rsidRPr="00227944">
        <w:rPr>
          <w:rFonts w:ascii="Times New Roman" w:eastAsia="Times New Roman" w:hAnsi="Times New Roman" w:cs="Times New Roman"/>
          <w:sz w:val="24"/>
          <w:szCs w:val="24"/>
        </w:rPr>
        <w:t xml:space="preserve">prema posebnom zakonu. </w:t>
      </w:r>
    </w:p>
    <w:p w:rsidR="00B15FDD" w:rsidRPr="00227944" w:rsidRDefault="00B15FDD" w:rsidP="00017B4D">
      <w:pPr>
        <w:pStyle w:val="ListParagraph"/>
        <w:numPr>
          <w:ilvl w:val="0"/>
          <w:numId w:val="72"/>
        </w:numPr>
        <w:ind w:left="426" w:hanging="426"/>
        <w:jc w:val="both"/>
        <w:rPr>
          <w:rFonts w:eastAsia="Times New Roman"/>
          <w:szCs w:val="24"/>
        </w:rPr>
      </w:pPr>
      <w:r w:rsidRPr="00227944">
        <w:rPr>
          <w:rFonts w:eastAsia="Times New Roman"/>
          <w:szCs w:val="24"/>
        </w:rPr>
        <w:t xml:space="preserve">Student s utvrđenim stupnjem invaliditeta koji studira u redovitom statusu ostvaruje posebna prava iz studentskog standarda te pravo na prilagođene uvjete pohađanja studija </w:t>
      </w:r>
      <w:r w:rsidRPr="00227944">
        <w:rPr>
          <w:szCs w:val="24"/>
        </w:rPr>
        <w:t xml:space="preserve">u skladu s </w:t>
      </w:r>
      <w:r w:rsidRPr="00227944">
        <w:rPr>
          <w:rFonts w:eastAsia="Times New Roman"/>
          <w:szCs w:val="24"/>
        </w:rPr>
        <w:t xml:space="preserve">općim aktom visokog učilišta. </w:t>
      </w:r>
    </w:p>
    <w:p w:rsidR="00B15FDD" w:rsidRPr="00227944" w:rsidRDefault="00B15FDD" w:rsidP="00017B4D">
      <w:pPr>
        <w:pStyle w:val="ListParagraph"/>
        <w:numPr>
          <w:ilvl w:val="0"/>
          <w:numId w:val="72"/>
        </w:numPr>
        <w:ind w:left="426" w:hanging="426"/>
        <w:jc w:val="both"/>
        <w:rPr>
          <w:rFonts w:eastAsia="Times New Roman"/>
          <w:szCs w:val="24"/>
        </w:rPr>
      </w:pPr>
      <w:r w:rsidRPr="00227944">
        <w:rPr>
          <w:rFonts w:eastAsia="Times New Roman"/>
          <w:szCs w:val="24"/>
        </w:rPr>
        <w:t xml:space="preserve">Vrste i razinu prava iz studentskog standarda te minimalne kriterije za ostvarivanje ovih prava pravilnikom propisuje ministar. </w:t>
      </w:r>
    </w:p>
    <w:p w:rsidR="00B15FDD" w:rsidRPr="00227944" w:rsidRDefault="00B15FDD" w:rsidP="00B15FDD">
      <w:pPr>
        <w:pStyle w:val="ListParagraph"/>
        <w:jc w:val="both"/>
        <w:rPr>
          <w:rFonts w:eastAsia="Times New Roman"/>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 xml:space="preserve">Subvencioniranje troškova školarine </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79.</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Student državljanin Republike Hrvatske</w:t>
      </w:r>
      <w:r w:rsidR="00417FE8">
        <w:rPr>
          <w:rFonts w:ascii="Times New Roman" w:eastAsia="Times New Roman" w:hAnsi="Times New Roman" w:cs="Times New Roman"/>
          <w:sz w:val="24"/>
          <w:szCs w:val="24"/>
        </w:rPr>
        <w:t>, odnosno državljanin države članice Europske unije</w:t>
      </w:r>
      <w:r w:rsidRPr="00227944">
        <w:rPr>
          <w:rFonts w:ascii="Times New Roman" w:eastAsia="Times New Roman" w:hAnsi="Times New Roman" w:cs="Times New Roman"/>
          <w:sz w:val="24"/>
          <w:szCs w:val="24"/>
        </w:rPr>
        <w:t xml:space="preserve"> </w:t>
      </w:r>
      <w:r w:rsidRPr="00227944">
        <w:rPr>
          <w:rFonts w:ascii="Times New Roman" w:hAnsi="Times New Roman" w:cs="Times New Roman"/>
          <w:sz w:val="24"/>
          <w:szCs w:val="24"/>
        </w:rPr>
        <w:t xml:space="preserve">koji studira u redovitom statusu na sveučilišnom ili stručnom prijediplomskom ili diplomskom studiju, odnosno sveučilišnom integriranom studiju </w:t>
      </w:r>
      <w:r w:rsidRPr="00227944">
        <w:rPr>
          <w:rFonts w:ascii="Times New Roman" w:eastAsia="Times New Roman" w:hAnsi="Times New Roman" w:cs="Times New Roman"/>
          <w:sz w:val="24"/>
          <w:szCs w:val="24"/>
        </w:rPr>
        <w:t xml:space="preserve">na javnom visokom učilištu ostvaruje pravo na subvencioniranje </w:t>
      </w:r>
      <w:r w:rsidR="00AE72BF">
        <w:rPr>
          <w:rFonts w:ascii="Times New Roman" w:eastAsia="Times New Roman" w:hAnsi="Times New Roman" w:cs="Times New Roman"/>
          <w:sz w:val="24"/>
          <w:szCs w:val="24"/>
        </w:rPr>
        <w:t xml:space="preserve">troškova školarine iz </w:t>
      </w:r>
      <w:r w:rsidRPr="00227944">
        <w:rPr>
          <w:rFonts w:ascii="Times New Roman" w:eastAsia="Times New Roman" w:hAnsi="Times New Roman" w:cs="Times New Roman"/>
          <w:sz w:val="24"/>
          <w:szCs w:val="24"/>
        </w:rPr>
        <w:t>državnog proračuna</w:t>
      </w:r>
      <w:r w:rsidR="00476677">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w:t>
      </w:r>
      <w:r w:rsidRPr="00227944">
        <w:rPr>
          <w:rFonts w:ascii="Times New Roman" w:eastAsia="Times New Roman" w:hAnsi="Times New Roman" w:cs="Times New Roman"/>
          <w:sz w:val="24"/>
          <w:szCs w:val="24"/>
          <w:shd w:val="clear" w:color="auto" w:fill="FFFFFF" w:themeFill="background1"/>
        </w:rPr>
        <w:t>u skladu s uredbom iz članka 102. stavak 10. ovoga Zakona</w:t>
      </w:r>
      <w:r w:rsidRPr="00227944">
        <w:rPr>
          <w:rFonts w:ascii="Times New Roman" w:eastAsia="Times New Roman" w:hAnsi="Times New Roman" w:cs="Times New Roman"/>
          <w:sz w:val="24"/>
          <w:szCs w:val="24"/>
        </w:rPr>
        <w:t xml:space="preserve">.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 xml:space="preserve">Student iz stavka 1. ovoga članka ima pravo jednom promijeniti izabrani studij uza zadržavanje prava na subvencioniranje troškova školarine.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Iznimno uspješnom studentu ministar može odobriti upis još jednoga studija na javnom visokom učilištu u redovitom statusu</w:t>
      </w:r>
      <w:r w:rsidR="00476677">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uz subvencioniranje troškova školarine iz državnog proračuna. </w:t>
      </w:r>
    </w:p>
    <w:p w:rsidR="00B15FDD" w:rsidRPr="00227944" w:rsidRDefault="00B15FDD" w:rsidP="00B15FDD">
      <w:pPr>
        <w:spacing w:after="0" w:line="240" w:lineRule="auto"/>
        <w:jc w:val="center"/>
        <w:rPr>
          <w:rFonts w:ascii="Times New Roman" w:eastAsia="Times New Roman" w:hAnsi="Times New Roman" w:cs="Times New Roman"/>
          <w:i/>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Mirovanje prava i obveza studenta</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80.</w:t>
      </w:r>
    </w:p>
    <w:p w:rsidR="00B15FDD" w:rsidRPr="00227944" w:rsidRDefault="00B15FDD" w:rsidP="00017B4D">
      <w:pPr>
        <w:pStyle w:val="ListParagraph"/>
        <w:numPr>
          <w:ilvl w:val="0"/>
          <w:numId w:val="73"/>
        </w:numPr>
        <w:ind w:left="426" w:hanging="426"/>
        <w:jc w:val="both"/>
        <w:rPr>
          <w:rFonts w:eastAsia="Times New Roman"/>
          <w:szCs w:val="24"/>
        </w:rPr>
      </w:pPr>
      <w:r w:rsidRPr="00227944">
        <w:rPr>
          <w:rFonts w:eastAsia="Times New Roman"/>
          <w:szCs w:val="24"/>
        </w:rPr>
        <w:t xml:space="preserve">Prava i obveze studenta miruju </w:t>
      </w:r>
      <w:r w:rsidR="00AE72BF">
        <w:rPr>
          <w:rFonts w:eastAsia="Times New Roman"/>
          <w:szCs w:val="24"/>
        </w:rPr>
        <w:t>u</w:t>
      </w:r>
      <w:r w:rsidRPr="00227944">
        <w:rPr>
          <w:rFonts w:eastAsia="Times New Roman"/>
          <w:szCs w:val="24"/>
        </w:rPr>
        <w:t xml:space="preserve"> vrijeme trudnoće, do godine dana starosti djeteta, bolovanja duljih od tri mjeseca te u drugim opravdanim slučajevima propisanim zakonom ili općim aktom visokog učilišta.   </w:t>
      </w:r>
    </w:p>
    <w:p w:rsidR="00B15FDD" w:rsidRPr="00227944" w:rsidRDefault="00B15FDD" w:rsidP="00017B4D">
      <w:pPr>
        <w:pStyle w:val="ListParagraph"/>
        <w:numPr>
          <w:ilvl w:val="0"/>
          <w:numId w:val="73"/>
        </w:numPr>
        <w:ind w:left="426" w:hanging="426"/>
        <w:jc w:val="both"/>
        <w:rPr>
          <w:rFonts w:eastAsia="Times New Roman"/>
          <w:szCs w:val="24"/>
        </w:rPr>
      </w:pPr>
      <w:r w:rsidRPr="00227944">
        <w:rPr>
          <w:rFonts w:eastAsia="Times New Roman"/>
          <w:szCs w:val="24"/>
        </w:rPr>
        <w:t xml:space="preserve">O mirovanju prava i obveza studenta visoko učilište odlučuje rješenjem. Protiv ovoga rješenja nije dopuštena žalba, ali se može pokrenuti upravni spor. </w:t>
      </w:r>
    </w:p>
    <w:p w:rsidR="00B15FDD" w:rsidRDefault="00B15FDD" w:rsidP="00017B4D">
      <w:pPr>
        <w:pStyle w:val="NoSpacing"/>
        <w:numPr>
          <w:ilvl w:val="0"/>
          <w:numId w:val="73"/>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lastRenderedPageBreak/>
        <w:t>U slučaju iz stavka 1. ovoga članka studentu se produljuje rok za završetak studija za onoliko vremena koliko je trajalo mirovanje prava i obveza.</w:t>
      </w:r>
    </w:p>
    <w:p w:rsidR="00984CD2" w:rsidRDefault="00984CD2" w:rsidP="00984CD2">
      <w:pPr>
        <w:pStyle w:val="NoSpacing"/>
        <w:jc w:val="both"/>
        <w:rPr>
          <w:rFonts w:ascii="Times New Roman" w:hAnsi="Times New Roman" w:cs="Times New Roman"/>
          <w:sz w:val="24"/>
          <w:szCs w:val="24"/>
        </w:rPr>
      </w:pPr>
    </w:p>
    <w:p w:rsidR="00984CD2" w:rsidRPr="00227944" w:rsidRDefault="00984CD2" w:rsidP="00984CD2">
      <w:pPr>
        <w:pStyle w:val="NoSpacing"/>
        <w:jc w:val="both"/>
        <w:rPr>
          <w:rFonts w:ascii="Times New Roman" w:hAnsi="Times New Roman" w:cs="Times New Roman"/>
          <w:sz w:val="24"/>
          <w:szCs w:val="24"/>
        </w:rPr>
      </w:pPr>
    </w:p>
    <w:p w:rsidR="00B15FDD" w:rsidRPr="00227944" w:rsidRDefault="00B15FDD" w:rsidP="00B15FDD">
      <w:pPr>
        <w:spacing w:after="0" w:line="240" w:lineRule="auto"/>
        <w:jc w:val="center"/>
        <w:rPr>
          <w:rFonts w:ascii="Times New Roman" w:hAnsi="Times New Roman" w:cs="Times New Roman"/>
          <w:b/>
          <w:sz w:val="24"/>
          <w:szCs w:val="24"/>
        </w:rPr>
      </w:pP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PETI DIO</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sidRPr="00227944">
        <w:rPr>
          <w:rFonts w:ascii="Times New Roman" w:hAnsi="Times New Roman" w:cs="Times New Roman"/>
          <w:b/>
          <w:sz w:val="24"/>
          <w:szCs w:val="24"/>
        </w:rPr>
        <w:t>ZNANSTVENA I UMJETNIČKA DJELATNOST</w:t>
      </w:r>
      <w:r w:rsidRPr="00227944">
        <w:rPr>
          <w:rFonts w:ascii="Times New Roman" w:eastAsia="Times New Roman" w:hAnsi="Times New Roman" w:cs="Times New Roman"/>
          <w:b/>
          <w:i/>
          <w:sz w:val="24"/>
          <w:szCs w:val="24"/>
        </w:rPr>
        <w:t xml:space="preserve"> </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Znanstvena i umjetnička područja</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 xml:space="preserve">Članak 81. </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(1) </w:t>
      </w:r>
      <w:r w:rsidRPr="00227944">
        <w:rPr>
          <w:rFonts w:ascii="Times New Roman" w:hAnsi="Times New Roman" w:cs="Times New Roman"/>
          <w:sz w:val="24"/>
          <w:szCs w:val="24"/>
        </w:rPr>
        <w:tab/>
        <w:t>Znanstvena i umjetnička djelatnost u Republici Hrvatskoj obavlja se u znanstvenim i interdisciplinarnim područjima i poljima te umjetničkom području i poljima.</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 xml:space="preserve">Znanstvena i interdisciplinarna područja, polja i grane te umjetničko područje, polja i grane ministar propisuje pravilnikom. </w:t>
      </w:r>
    </w:p>
    <w:p w:rsidR="00B15FDD" w:rsidRPr="00227944" w:rsidRDefault="00B15FDD" w:rsidP="00B15FDD">
      <w:pPr>
        <w:pStyle w:val="NoSpacing"/>
        <w:jc w:val="center"/>
        <w:rPr>
          <w:rFonts w:ascii="Times New Roman" w:hAnsi="Times New Roman" w:cs="Times New Roman"/>
          <w:b/>
          <w:i/>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 xml:space="preserve">Ciljevi znanstvene i umjetničke djelatnosti </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82.</w:t>
      </w:r>
    </w:p>
    <w:p w:rsidR="00B15FDD" w:rsidRPr="00227944" w:rsidRDefault="00B15FDD" w:rsidP="00017B4D">
      <w:pPr>
        <w:pStyle w:val="NoSpacing"/>
        <w:numPr>
          <w:ilvl w:val="0"/>
          <w:numId w:val="102"/>
        </w:numPr>
        <w:ind w:left="426" w:hanging="426"/>
        <w:rPr>
          <w:rFonts w:ascii="Times New Roman" w:hAnsi="Times New Roman" w:cs="Times New Roman"/>
          <w:sz w:val="24"/>
          <w:szCs w:val="24"/>
        </w:rPr>
      </w:pPr>
      <w:r w:rsidRPr="00227944">
        <w:rPr>
          <w:rFonts w:ascii="Times New Roman" w:hAnsi="Times New Roman" w:cs="Times New Roman"/>
          <w:sz w:val="24"/>
          <w:szCs w:val="24"/>
        </w:rPr>
        <w:t xml:space="preserve">Ciljevi znanstvene djelatnosti su: </w:t>
      </w:r>
    </w:p>
    <w:p w:rsidR="00B15FDD" w:rsidRPr="00227944" w:rsidRDefault="00B15FDD" w:rsidP="00017B4D">
      <w:pPr>
        <w:pStyle w:val="NoSpacing"/>
        <w:numPr>
          <w:ilvl w:val="0"/>
          <w:numId w:val="89"/>
        </w:numPr>
        <w:ind w:hanging="294"/>
        <w:rPr>
          <w:rFonts w:ascii="Times New Roman" w:hAnsi="Times New Roman" w:cs="Times New Roman"/>
          <w:sz w:val="24"/>
          <w:szCs w:val="24"/>
        </w:rPr>
      </w:pPr>
      <w:r w:rsidRPr="00227944">
        <w:rPr>
          <w:rFonts w:ascii="Times New Roman" w:hAnsi="Times New Roman" w:cs="Times New Roman"/>
          <w:sz w:val="24"/>
          <w:szCs w:val="24"/>
        </w:rPr>
        <w:t>proširenje i produbljivanje znanstvenih spoznaja</w:t>
      </w:r>
      <w:r w:rsidR="00476677">
        <w:rPr>
          <w:rFonts w:ascii="Times New Roman" w:hAnsi="Times New Roman" w:cs="Times New Roman"/>
          <w:sz w:val="24"/>
          <w:szCs w:val="24"/>
        </w:rPr>
        <w:t>,</w:t>
      </w:r>
    </w:p>
    <w:p w:rsidR="00B15FDD" w:rsidRPr="00227944" w:rsidRDefault="00B15FDD" w:rsidP="00017B4D">
      <w:pPr>
        <w:pStyle w:val="NoSpacing"/>
        <w:numPr>
          <w:ilvl w:val="0"/>
          <w:numId w:val="89"/>
        </w:numPr>
        <w:ind w:hanging="294"/>
        <w:rPr>
          <w:rFonts w:ascii="Times New Roman" w:hAnsi="Times New Roman" w:cs="Times New Roman"/>
          <w:sz w:val="24"/>
          <w:szCs w:val="24"/>
        </w:rPr>
      </w:pPr>
      <w:r w:rsidRPr="00227944">
        <w:rPr>
          <w:rFonts w:ascii="Times New Roman" w:hAnsi="Times New Roman" w:cs="Times New Roman"/>
          <w:sz w:val="24"/>
          <w:szCs w:val="24"/>
        </w:rPr>
        <w:t>doprinos rješavanju znanstvenih, socijalnih, gospodarskih i kulturnih problema stratešk</w:t>
      </w:r>
      <w:r w:rsidR="00AE72BF">
        <w:rPr>
          <w:rFonts w:ascii="Times New Roman" w:hAnsi="Times New Roman" w:cs="Times New Roman"/>
          <w:sz w:val="24"/>
          <w:szCs w:val="24"/>
        </w:rPr>
        <w:t>i važnih</w:t>
      </w:r>
      <w:r w:rsidRPr="00227944">
        <w:rPr>
          <w:rFonts w:ascii="Times New Roman" w:hAnsi="Times New Roman" w:cs="Times New Roman"/>
          <w:sz w:val="24"/>
          <w:szCs w:val="24"/>
        </w:rPr>
        <w:t xml:space="preserve"> za Republiku Hrvatsku</w:t>
      </w:r>
      <w:r w:rsidR="00476677">
        <w:rPr>
          <w:rFonts w:ascii="Times New Roman" w:hAnsi="Times New Roman" w:cs="Times New Roman"/>
          <w:sz w:val="24"/>
          <w:szCs w:val="24"/>
        </w:rPr>
        <w:t>,</w:t>
      </w:r>
    </w:p>
    <w:p w:rsidR="00B15FDD" w:rsidRPr="00227944" w:rsidRDefault="00B15FDD" w:rsidP="00017B4D">
      <w:pPr>
        <w:pStyle w:val="NoSpacing"/>
        <w:numPr>
          <w:ilvl w:val="0"/>
          <w:numId w:val="89"/>
        </w:numPr>
        <w:ind w:hanging="294"/>
        <w:rPr>
          <w:rFonts w:ascii="Times New Roman" w:hAnsi="Times New Roman" w:cs="Times New Roman"/>
          <w:sz w:val="24"/>
          <w:szCs w:val="24"/>
        </w:rPr>
      </w:pPr>
      <w:r w:rsidRPr="00227944">
        <w:rPr>
          <w:rFonts w:ascii="Times New Roman" w:hAnsi="Times New Roman" w:cs="Times New Roman"/>
          <w:sz w:val="24"/>
          <w:szCs w:val="24"/>
        </w:rPr>
        <w:t>stvaranje inovacija i patenata</w:t>
      </w:r>
      <w:r w:rsidR="00476677">
        <w:rPr>
          <w:rFonts w:ascii="Times New Roman" w:hAnsi="Times New Roman" w:cs="Times New Roman"/>
          <w:sz w:val="24"/>
          <w:szCs w:val="24"/>
        </w:rPr>
        <w:t>,</w:t>
      </w:r>
    </w:p>
    <w:p w:rsidR="00B15FDD" w:rsidRPr="00227944" w:rsidRDefault="00B15FDD" w:rsidP="00017B4D">
      <w:pPr>
        <w:pStyle w:val="NoSpacing"/>
        <w:numPr>
          <w:ilvl w:val="0"/>
          <w:numId w:val="89"/>
        </w:numPr>
        <w:ind w:hanging="294"/>
        <w:rPr>
          <w:rFonts w:ascii="Times New Roman" w:hAnsi="Times New Roman" w:cs="Times New Roman"/>
          <w:sz w:val="24"/>
          <w:szCs w:val="24"/>
        </w:rPr>
      </w:pPr>
      <w:r w:rsidRPr="00227944">
        <w:rPr>
          <w:rFonts w:ascii="Times New Roman" w:hAnsi="Times New Roman" w:cs="Times New Roman"/>
          <w:sz w:val="24"/>
          <w:szCs w:val="24"/>
        </w:rPr>
        <w:t>poticanje održivog razvoja</w:t>
      </w:r>
      <w:r w:rsidR="00476677">
        <w:rPr>
          <w:rFonts w:ascii="Times New Roman" w:hAnsi="Times New Roman" w:cs="Times New Roman"/>
          <w:sz w:val="24"/>
          <w:szCs w:val="24"/>
        </w:rPr>
        <w:t>,</w:t>
      </w:r>
    </w:p>
    <w:p w:rsidR="00B15FDD" w:rsidRPr="00227944" w:rsidRDefault="00B15FDD" w:rsidP="00017B4D">
      <w:pPr>
        <w:pStyle w:val="NoSpacing"/>
        <w:numPr>
          <w:ilvl w:val="0"/>
          <w:numId w:val="89"/>
        </w:numPr>
        <w:ind w:hanging="294"/>
        <w:rPr>
          <w:rFonts w:ascii="Times New Roman" w:hAnsi="Times New Roman" w:cs="Times New Roman"/>
          <w:sz w:val="24"/>
          <w:szCs w:val="24"/>
        </w:rPr>
      </w:pPr>
      <w:r w:rsidRPr="00227944">
        <w:rPr>
          <w:rFonts w:ascii="Times New Roman" w:hAnsi="Times New Roman" w:cs="Times New Roman"/>
          <w:sz w:val="24"/>
          <w:szCs w:val="24"/>
        </w:rPr>
        <w:t xml:space="preserve">postizanje konkurentnosti znanstvenih programa i projekata </w:t>
      </w:r>
      <w:r w:rsidR="00476677">
        <w:rPr>
          <w:rFonts w:ascii="Times New Roman" w:hAnsi="Times New Roman" w:cs="Times New Roman"/>
          <w:sz w:val="24"/>
          <w:szCs w:val="24"/>
        </w:rPr>
        <w:t>te</w:t>
      </w:r>
    </w:p>
    <w:p w:rsidR="00B15FDD" w:rsidRPr="00227944" w:rsidRDefault="00B15FDD" w:rsidP="00017B4D">
      <w:pPr>
        <w:pStyle w:val="NoSpacing"/>
        <w:numPr>
          <w:ilvl w:val="0"/>
          <w:numId w:val="89"/>
        </w:numPr>
        <w:ind w:hanging="294"/>
        <w:rPr>
          <w:rFonts w:ascii="Times New Roman" w:hAnsi="Times New Roman" w:cs="Times New Roman"/>
          <w:sz w:val="24"/>
          <w:szCs w:val="24"/>
        </w:rPr>
      </w:pPr>
      <w:r w:rsidRPr="00227944">
        <w:rPr>
          <w:rFonts w:ascii="Times New Roman" w:hAnsi="Times New Roman" w:cs="Times New Roman"/>
          <w:sz w:val="24"/>
          <w:szCs w:val="24"/>
        </w:rPr>
        <w:t>povezivanje znanstvene djelatnosti i visokog obrazovanja.</w:t>
      </w:r>
    </w:p>
    <w:p w:rsidR="00B15FDD" w:rsidRPr="00227944" w:rsidRDefault="00B15FDD" w:rsidP="00017B4D">
      <w:pPr>
        <w:pStyle w:val="NoSpacing"/>
        <w:numPr>
          <w:ilvl w:val="0"/>
          <w:numId w:val="102"/>
        </w:numPr>
        <w:ind w:left="426" w:hanging="426"/>
        <w:rPr>
          <w:rFonts w:ascii="Times New Roman" w:hAnsi="Times New Roman" w:cs="Times New Roman"/>
          <w:sz w:val="24"/>
          <w:szCs w:val="24"/>
        </w:rPr>
      </w:pPr>
      <w:r w:rsidRPr="00227944">
        <w:rPr>
          <w:rFonts w:ascii="Times New Roman" w:hAnsi="Times New Roman" w:cs="Times New Roman"/>
          <w:sz w:val="24"/>
          <w:szCs w:val="24"/>
        </w:rPr>
        <w:t xml:space="preserve">Ciljevi umjetničke djelatnosti su: </w:t>
      </w:r>
    </w:p>
    <w:p w:rsidR="00B15FDD" w:rsidRPr="00227944" w:rsidRDefault="00B15FDD" w:rsidP="00017B4D">
      <w:pPr>
        <w:pStyle w:val="NoSpacing"/>
        <w:numPr>
          <w:ilvl w:val="6"/>
          <w:numId w:val="54"/>
        </w:numPr>
        <w:ind w:left="709" w:hanging="283"/>
        <w:rPr>
          <w:rFonts w:ascii="Times New Roman" w:hAnsi="Times New Roman" w:cs="Times New Roman"/>
          <w:sz w:val="24"/>
          <w:szCs w:val="24"/>
        </w:rPr>
      </w:pPr>
      <w:r w:rsidRPr="00227944">
        <w:rPr>
          <w:rFonts w:ascii="Times New Roman" w:hAnsi="Times New Roman" w:cs="Times New Roman"/>
          <w:sz w:val="24"/>
          <w:szCs w:val="24"/>
        </w:rPr>
        <w:t>proširivanje i produbljivanje umjetničk</w:t>
      </w:r>
      <w:r w:rsidR="00AE72BF">
        <w:rPr>
          <w:rFonts w:ascii="Times New Roman" w:hAnsi="Times New Roman" w:cs="Times New Roman"/>
          <w:sz w:val="24"/>
          <w:szCs w:val="24"/>
        </w:rPr>
        <w:t>og</w:t>
      </w:r>
      <w:r w:rsidRPr="00227944">
        <w:rPr>
          <w:rFonts w:ascii="Times New Roman" w:hAnsi="Times New Roman" w:cs="Times New Roman"/>
          <w:sz w:val="24"/>
          <w:szCs w:val="24"/>
        </w:rPr>
        <w:t xml:space="preserve"> stvaralaštva</w:t>
      </w:r>
      <w:r w:rsidR="00476677">
        <w:rPr>
          <w:rFonts w:ascii="Times New Roman" w:hAnsi="Times New Roman" w:cs="Times New Roman"/>
          <w:sz w:val="24"/>
          <w:szCs w:val="24"/>
        </w:rPr>
        <w:t>,</w:t>
      </w:r>
    </w:p>
    <w:p w:rsidR="00B15FDD" w:rsidRPr="00227944" w:rsidRDefault="00A27560" w:rsidP="00017B4D">
      <w:pPr>
        <w:pStyle w:val="NoSpacing"/>
        <w:numPr>
          <w:ilvl w:val="6"/>
          <w:numId w:val="54"/>
        </w:numPr>
        <w:ind w:left="709" w:hanging="283"/>
        <w:rPr>
          <w:rFonts w:ascii="Times New Roman" w:hAnsi="Times New Roman" w:cs="Times New Roman"/>
          <w:sz w:val="24"/>
          <w:szCs w:val="24"/>
        </w:rPr>
      </w:pPr>
      <w:r>
        <w:rPr>
          <w:rFonts w:ascii="Times New Roman" w:hAnsi="Times New Roman" w:cs="Times New Roman"/>
          <w:sz w:val="24"/>
          <w:szCs w:val="24"/>
        </w:rPr>
        <w:t>razvoj umjetničke produkcije</w:t>
      </w:r>
      <w:r w:rsidR="00476677">
        <w:rPr>
          <w:rFonts w:ascii="Times New Roman" w:hAnsi="Times New Roman" w:cs="Times New Roman"/>
          <w:sz w:val="24"/>
          <w:szCs w:val="24"/>
        </w:rPr>
        <w:t>,</w:t>
      </w:r>
    </w:p>
    <w:p w:rsidR="00B15FDD" w:rsidRPr="00227944" w:rsidRDefault="00A27560" w:rsidP="00017B4D">
      <w:pPr>
        <w:pStyle w:val="NoSpacing"/>
        <w:numPr>
          <w:ilvl w:val="6"/>
          <w:numId w:val="54"/>
        </w:numPr>
        <w:ind w:left="709" w:hanging="283"/>
        <w:rPr>
          <w:rFonts w:ascii="Times New Roman" w:hAnsi="Times New Roman" w:cs="Times New Roman"/>
          <w:sz w:val="24"/>
          <w:szCs w:val="24"/>
        </w:rPr>
      </w:pPr>
      <w:r>
        <w:rPr>
          <w:rFonts w:ascii="Times New Roman" w:hAnsi="Times New Roman" w:cs="Times New Roman"/>
          <w:sz w:val="24"/>
          <w:szCs w:val="24"/>
        </w:rPr>
        <w:t xml:space="preserve">poticanje kulturne industrije </w:t>
      </w:r>
      <w:r w:rsidR="00476677">
        <w:rPr>
          <w:rFonts w:ascii="Times New Roman" w:hAnsi="Times New Roman" w:cs="Times New Roman"/>
          <w:sz w:val="24"/>
          <w:szCs w:val="24"/>
        </w:rPr>
        <w:t>te</w:t>
      </w:r>
    </w:p>
    <w:p w:rsidR="00B15FDD" w:rsidRPr="00227944" w:rsidRDefault="00B15FDD" w:rsidP="00017B4D">
      <w:pPr>
        <w:pStyle w:val="NoSpacing"/>
        <w:numPr>
          <w:ilvl w:val="6"/>
          <w:numId w:val="54"/>
        </w:numPr>
        <w:ind w:left="709" w:hanging="283"/>
        <w:rPr>
          <w:rFonts w:ascii="Times New Roman" w:hAnsi="Times New Roman" w:cs="Times New Roman"/>
          <w:sz w:val="24"/>
          <w:szCs w:val="24"/>
        </w:rPr>
      </w:pPr>
      <w:r w:rsidRPr="00227944">
        <w:rPr>
          <w:rFonts w:ascii="Times New Roman" w:hAnsi="Times New Roman" w:cs="Times New Roman"/>
          <w:sz w:val="24"/>
          <w:szCs w:val="24"/>
        </w:rPr>
        <w:t>povezivanje umjetničke djelatnosti i visokog obrazovanja.</w:t>
      </w:r>
    </w:p>
    <w:p w:rsidR="00B15FDD" w:rsidRPr="00227944" w:rsidRDefault="00B15FDD" w:rsidP="00B15FDD">
      <w:pPr>
        <w:pStyle w:val="NoSpacing"/>
        <w:ind w:left="709"/>
        <w:rPr>
          <w:rFonts w:ascii="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Obuhvat znanstvene djelatnosti</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83.</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 xml:space="preserve">Znanstvena djelatnost </w:t>
      </w:r>
      <w:r w:rsidR="00476677">
        <w:rPr>
          <w:rFonts w:ascii="Times New Roman" w:eastAsia="Times New Roman" w:hAnsi="Times New Roman" w:cs="Times New Roman"/>
          <w:sz w:val="24"/>
          <w:szCs w:val="24"/>
        </w:rPr>
        <w:t>u smislu ovoga</w:t>
      </w:r>
      <w:r w:rsidRPr="00227944">
        <w:rPr>
          <w:rFonts w:ascii="Times New Roman" w:eastAsia="Times New Roman" w:hAnsi="Times New Roman" w:cs="Times New Roman"/>
          <w:sz w:val="24"/>
          <w:szCs w:val="24"/>
        </w:rPr>
        <w:t xml:space="preserve"> Zakon</w:t>
      </w:r>
      <w:r w:rsidR="00476677">
        <w:rPr>
          <w:rFonts w:ascii="Times New Roman" w:eastAsia="Times New Roman" w:hAnsi="Times New Roman" w:cs="Times New Roman"/>
          <w:sz w:val="24"/>
          <w:szCs w:val="24"/>
        </w:rPr>
        <w:t>a</w:t>
      </w:r>
      <w:r w:rsidRPr="00227944">
        <w:rPr>
          <w:rFonts w:ascii="Times New Roman" w:eastAsia="Times New Roman" w:hAnsi="Times New Roman" w:cs="Times New Roman"/>
          <w:sz w:val="24"/>
          <w:szCs w:val="24"/>
        </w:rPr>
        <w:t xml:space="preserve"> uključuje temeljno i primijenjeno znanstveno istraživanje uz posebnosti izražene u istraživanju u znanstvenom području društvenih i humanističkih znanosti.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(2)</w:t>
      </w:r>
      <w:r w:rsidRPr="00227944">
        <w:rPr>
          <w:rFonts w:ascii="Times New Roman" w:eastAsia="Times New Roman" w:hAnsi="Times New Roman" w:cs="Times New Roman"/>
          <w:sz w:val="24"/>
          <w:szCs w:val="24"/>
        </w:rPr>
        <w:tab/>
        <w:t xml:space="preserve">Temeljno znanstveno istraživanje predstavlja eksperimentalni ili teorijski rad poduzet </w:t>
      </w:r>
      <w:r w:rsidR="00A27560">
        <w:rPr>
          <w:rFonts w:ascii="Times New Roman" w:eastAsia="Times New Roman" w:hAnsi="Times New Roman" w:cs="Times New Roman"/>
          <w:sz w:val="24"/>
          <w:szCs w:val="24"/>
        </w:rPr>
        <w:t>kako bi se</w:t>
      </w:r>
      <w:r w:rsidRPr="00227944">
        <w:rPr>
          <w:rFonts w:ascii="Times New Roman" w:eastAsia="Times New Roman" w:hAnsi="Times New Roman" w:cs="Times New Roman"/>
          <w:sz w:val="24"/>
          <w:szCs w:val="24"/>
        </w:rPr>
        <w:t xml:space="preserve"> ste</w:t>
      </w:r>
      <w:r w:rsidR="00A27560">
        <w:rPr>
          <w:rFonts w:ascii="Times New Roman" w:eastAsia="Times New Roman" w:hAnsi="Times New Roman" w:cs="Times New Roman"/>
          <w:sz w:val="24"/>
          <w:szCs w:val="24"/>
        </w:rPr>
        <w:t xml:space="preserve">kla </w:t>
      </w:r>
      <w:r w:rsidRPr="00227944">
        <w:rPr>
          <w:rFonts w:ascii="Times New Roman" w:eastAsia="Times New Roman" w:hAnsi="Times New Roman" w:cs="Times New Roman"/>
          <w:sz w:val="24"/>
          <w:szCs w:val="24"/>
        </w:rPr>
        <w:t>nov</w:t>
      </w:r>
      <w:r w:rsidR="00A27560">
        <w:rPr>
          <w:rFonts w:ascii="Times New Roman" w:eastAsia="Times New Roman" w:hAnsi="Times New Roman" w:cs="Times New Roman"/>
          <w:sz w:val="24"/>
          <w:szCs w:val="24"/>
        </w:rPr>
        <w:t>a</w:t>
      </w:r>
      <w:r w:rsidRPr="00227944">
        <w:rPr>
          <w:rFonts w:ascii="Times New Roman" w:eastAsia="Times New Roman" w:hAnsi="Times New Roman" w:cs="Times New Roman"/>
          <w:sz w:val="24"/>
          <w:szCs w:val="24"/>
        </w:rPr>
        <w:t xml:space="preserve"> znanja o temeljnim načelima</w:t>
      </w:r>
      <w:r w:rsidR="00A27560">
        <w:rPr>
          <w:rFonts w:ascii="Times New Roman" w:eastAsia="Times New Roman" w:hAnsi="Times New Roman" w:cs="Times New Roman"/>
          <w:sz w:val="24"/>
          <w:szCs w:val="24"/>
        </w:rPr>
        <w:t xml:space="preserve"> fenomena i vidljivih činjenica</w:t>
      </w:r>
      <w:r w:rsidRPr="00227944">
        <w:rPr>
          <w:rFonts w:ascii="Times New Roman" w:eastAsia="Times New Roman" w:hAnsi="Times New Roman" w:cs="Times New Roman"/>
          <w:sz w:val="24"/>
          <w:szCs w:val="24"/>
        </w:rPr>
        <w:t xml:space="preserve"> bez izravne tržišne primjene. Primijenjeno znanstveno istraživanje predstavlja industrijsko istraživanje, eksperimentaln</w:t>
      </w:r>
      <w:r w:rsidR="00A27560">
        <w:rPr>
          <w:rFonts w:ascii="Times New Roman" w:eastAsia="Times New Roman" w:hAnsi="Times New Roman" w:cs="Times New Roman"/>
          <w:sz w:val="24"/>
          <w:szCs w:val="24"/>
        </w:rPr>
        <w:t>i</w:t>
      </w:r>
      <w:r w:rsidRPr="00227944">
        <w:rPr>
          <w:rFonts w:ascii="Times New Roman" w:eastAsia="Times New Roman" w:hAnsi="Times New Roman" w:cs="Times New Roman"/>
          <w:sz w:val="24"/>
          <w:szCs w:val="24"/>
        </w:rPr>
        <w:t xml:space="preserve"> razvoj ili njihovu kombinaciju.</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(3)</w:t>
      </w:r>
      <w:r w:rsidRPr="00227944">
        <w:rPr>
          <w:rFonts w:ascii="Times New Roman" w:eastAsia="Times New Roman" w:hAnsi="Times New Roman" w:cs="Times New Roman"/>
          <w:sz w:val="24"/>
          <w:szCs w:val="24"/>
        </w:rPr>
        <w:tab/>
        <w:t>Industrijsko istraživanje predstavlja planirano ist</w:t>
      </w:r>
      <w:r w:rsidR="00A27560">
        <w:rPr>
          <w:rFonts w:ascii="Times New Roman" w:eastAsia="Times New Roman" w:hAnsi="Times New Roman" w:cs="Times New Roman"/>
          <w:sz w:val="24"/>
          <w:szCs w:val="24"/>
        </w:rPr>
        <w:t>raživanje ili kritički pregled radi</w:t>
      </w:r>
      <w:r w:rsidRPr="00227944">
        <w:rPr>
          <w:rFonts w:ascii="Times New Roman" w:eastAsia="Times New Roman" w:hAnsi="Times New Roman" w:cs="Times New Roman"/>
          <w:sz w:val="24"/>
          <w:szCs w:val="24"/>
        </w:rPr>
        <w:t xml:space="preserve"> stjecanja novih znanja i vještina za razvoj novih proizvoda, procesa ili usluga, odnosno za postizanje znatnog poboljšanja postojećih proizvoda, procesa ili usluga.</w:t>
      </w:r>
    </w:p>
    <w:p w:rsidR="00B15FDD"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(4)</w:t>
      </w:r>
      <w:r w:rsidRPr="00227944">
        <w:rPr>
          <w:rFonts w:ascii="Times New Roman" w:eastAsia="Times New Roman" w:hAnsi="Times New Roman" w:cs="Times New Roman"/>
          <w:sz w:val="24"/>
          <w:szCs w:val="24"/>
        </w:rPr>
        <w:tab/>
        <w:t xml:space="preserve">Eksperimentalni razvoj predstavlja stjecanje, kombiniranje, oblikovanje i uporabu postojećih znanstvenih, tehnoloških, poslovnih i ostalih mjerodavnih znanja i vještina </w:t>
      </w:r>
      <w:r w:rsidR="00A27560">
        <w:rPr>
          <w:rFonts w:ascii="Times New Roman" w:eastAsia="Times New Roman" w:hAnsi="Times New Roman" w:cs="Times New Roman"/>
          <w:sz w:val="24"/>
          <w:szCs w:val="24"/>
        </w:rPr>
        <w:t>radi</w:t>
      </w:r>
      <w:r w:rsidRPr="00227944">
        <w:rPr>
          <w:rFonts w:ascii="Times New Roman" w:eastAsia="Times New Roman" w:hAnsi="Times New Roman" w:cs="Times New Roman"/>
          <w:sz w:val="24"/>
          <w:szCs w:val="24"/>
        </w:rPr>
        <w:t xml:space="preserve"> razvoja novih ili poboljšanih proizvoda, procesa ili usluga. Eksperimentalni razvoj može uključivati aktivnosti </w:t>
      </w:r>
      <w:r w:rsidR="00A27560">
        <w:rPr>
          <w:rFonts w:ascii="Times New Roman" w:eastAsia="Times New Roman" w:hAnsi="Times New Roman" w:cs="Times New Roman"/>
          <w:sz w:val="24"/>
          <w:szCs w:val="24"/>
        </w:rPr>
        <w:t>kojima je</w:t>
      </w:r>
      <w:r w:rsidRPr="00227944">
        <w:rPr>
          <w:rFonts w:ascii="Times New Roman" w:eastAsia="Times New Roman" w:hAnsi="Times New Roman" w:cs="Times New Roman"/>
          <w:sz w:val="24"/>
          <w:szCs w:val="24"/>
        </w:rPr>
        <w:t xml:space="preserve"> cilj konceptualno definiranj</w:t>
      </w:r>
      <w:r w:rsidR="00A27560">
        <w:rPr>
          <w:rFonts w:ascii="Times New Roman" w:eastAsia="Times New Roman" w:hAnsi="Times New Roman" w:cs="Times New Roman"/>
          <w:sz w:val="24"/>
          <w:szCs w:val="24"/>
        </w:rPr>
        <w:t>e</w:t>
      </w:r>
      <w:r w:rsidRPr="00227944">
        <w:rPr>
          <w:rFonts w:ascii="Times New Roman" w:eastAsia="Times New Roman" w:hAnsi="Times New Roman" w:cs="Times New Roman"/>
          <w:sz w:val="24"/>
          <w:szCs w:val="24"/>
        </w:rPr>
        <w:t>, planiranj</w:t>
      </w:r>
      <w:r w:rsidR="00A27560">
        <w:rPr>
          <w:rFonts w:ascii="Times New Roman" w:eastAsia="Times New Roman" w:hAnsi="Times New Roman" w:cs="Times New Roman"/>
          <w:sz w:val="24"/>
          <w:szCs w:val="24"/>
        </w:rPr>
        <w:t>e</w:t>
      </w:r>
      <w:r w:rsidRPr="00227944">
        <w:rPr>
          <w:rFonts w:ascii="Times New Roman" w:eastAsia="Times New Roman" w:hAnsi="Times New Roman" w:cs="Times New Roman"/>
          <w:sz w:val="24"/>
          <w:szCs w:val="24"/>
        </w:rPr>
        <w:t xml:space="preserve"> i dokumentiranj</w:t>
      </w:r>
      <w:r w:rsidR="00A27560">
        <w:rPr>
          <w:rFonts w:ascii="Times New Roman" w:eastAsia="Times New Roman" w:hAnsi="Times New Roman" w:cs="Times New Roman"/>
          <w:sz w:val="24"/>
          <w:szCs w:val="24"/>
        </w:rPr>
        <w:t>e</w:t>
      </w:r>
      <w:r w:rsidRPr="00227944">
        <w:rPr>
          <w:rFonts w:ascii="Times New Roman" w:eastAsia="Times New Roman" w:hAnsi="Times New Roman" w:cs="Times New Roman"/>
          <w:sz w:val="24"/>
          <w:szCs w:val="24"/>
        </w:rPr>
        <w:t xml:space="preserve"> novih proizvoda, procesa ili usluga.</w:t>
      </w:r>
    </w:p>
    <w:p w:rsidR="00476677" w:rsidRPr="00227944" w:rsidRDefault="00476677"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lastRenderedPageBreak/>
        <w:t>Obuhvat umjetničke djelatnosti</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84.</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 xml:space="preserve">Umjetnička djelatnost </w:t>
      </w:r>
      <w:r w:rsidR="007D3CDC">
        <w:rPr>
          <w:rFonts w:ascii="Times New Roman" w:eastAsia="Times New Roman" w:hAnsi="Times New Roman" w:cs="Times New Roman"/>
          <w:sz w:val="24"/>
          <w:szCs w:val="24"/>
        </w:rPr>
        <w:t xml:space="preserve">u smislu ovoga Zakona </w:t>
      </w:r>
      <w:r w:rsidRPr="00227944">
        <w:rPr>
          <w:rFonts w:ascii="Times New Roman" w:eastAsia="Times New Roman" w:hAnsi="Times New Roman" w:cs="Times New Roman"/>
          <w:sz w:val="24"/>
          <w:szCs w:val="24"/>
        </w:rPr>
        <w:t>uključuje umjetničko stvaralaštvo, umjetničko istraživanje te razvoj kreativnog potencijala umjetničkog područja i interdisciplinarnog područja.</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(2)</w:t>
      </w:r>
      <w:r w:rsidRPr="00227944">
        <w:rPr>
          <w:rFonts w:ascii="Times New Roman" w:eastAsia="Times New Roman" w:hAnsi="Times New Roman" w:cs="Times New Roman"/>
          <w:sz w:val="24"/>
          <w:szCs w:val="24"/>
        </w:rPr>
        <w:tab/>
        <w:t xml:space="preserve">Temeljno umjetničko istraživanje predstavlja umjetničku praksu i produkciju, stvaranje novih umjetničkih tehnoloških procesa i tehnologija, kreativnih interpretativnih umjetničkih tehnika i metoda te njihovu primjenu u temeljnoj umjetničkoj djelatnosti. </w:t>
      </w:r>
    </w:p>
    <w:p w:rsidR="00B15FDD" w:rsidRPr="00984CD2" w:rsidRDefault="00B15FDD" w:rsidP="00984CD2">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(3)</w:t>
      </w:r>
      <w:r w:rsidRPr="00227944">
        <w:rPr>
          <w:rFonts w:ascii="Times New Roman" w:eastAsia="Times New Roman" w:hAnsi="Times New Roman" w:cs="Times New Roman"/>
          <w:sz w:val="24"/>
          <w:szCs w:val="24"/>
        </w:rPr>
        <w:tab/>
        <w:t>Razvojno umjetničko istraživanje predstavlja sustavan rad na razvoju umjetničkih postupaka i kreativnih procesa povezanih s praktičnim iskustvom usmjerenim na stvaranje umjetničkih djela i kontinuiran razvoj umjetničkih procesa.</w:t>
      </w:r>
    </w:p>
    <w:p w:rsidR="00B15FDD" w:rsidRPr="00227944" w:rsidRDefault="00B15FDD" w:rsidP="00B15FDD">
      <w:pPr>
        <w:spacing w:after="0" w:line="240" w:lineRule="auto"/>
        <w:rPr>
          <w:rFonts w:ascii="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Upis u Upisnik znanstvenika i Upisnik umjetnika</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85.</w:t>
      </w:r>
    </w:p>
    <w:p w:rsidR="00B15FDD" w:rsidRPr="00227944" w:rsidRDefault="00B15FDD" w:rsidP="00017B4D">
      <w:pPr>
        <w:pStyle w:val="ListParagraph"/>
        <w:numPr>
          <w:ilvl w:val="0"/>
          <w:numId w:val="91"/>
        </w:numPr>
        <w:pBdr>
          <w:top w:val="nil"/>
          <w:left w:val="nil"/>
          <w:bottom w:val="nil"/>
          <w:right w:val="nil"/>
          <w:between w:val="nil"/>
        </w:pBdr>
        <w:ind w:left="426" w:hanging="426"/>
        <w:jc w:val="both"/>
        <w:rPr>
          <w:rFonts w:eastAsia="Times New Roman"/>
          <w:szCs w:val="24"/>
        </w:rPr>
      </w:pPr>
      <w:r w:rsidRPr="00227944">
        <w:rPr>
          <w:rFonts w:eastAsia="Times New Roman"/>
          <w:szCs w:val="24"/>
        </w:rPr>
        <w:t>Znanstvenik je osoba sa stečenim akademskim stupnjem doktora znanosti, osoba upisana na doktorski studij ili magistar znanosti koji se bavi znanstvenom djelatnošću.</w:t>
      </w:r>
    </w:p>
    <w:p w:rsidR="00B15FDD" w:rsidRPr="00227944" w:rsidRDefault="00B15FDD" w:rsidP="00017B4D">
      <w:pPr>
        <w:pStyle w:val="ListParagraph"/>
        <w:numPr>
          <w:ilvl w:val="0"/>
          <w:numId w:val="91"/>
        </w:numPr>
        <w:pBdr>
          <w:top w:val="nil"/>
          <w:left w:val="nil"/>
          <w:bottom w:val="nil"/>
          <w:right w:val="nil"/>
          <w:between w:val="nil"/>
        </w:pBdr>
        <w:ind w:left="426" w:hanging="426"/>
        <w:jc w:val="both"/>
        <w:rPr>
          <w:rFonts w:eastAsia="Times New Roman"/>
          <w:szCs w:val="24"/>
        </w:rPr>
      </w:pPr>
      <w:r w:rsidRPr="00227944">
        <w:rPr>
          <w:rFonts w:eastAsia="Times New Roman"/>
          <w:szCs w:val="24"/>
        </w:rPr>
        <w:t>Umjetnik je osoba sa stečenim akademskim stupnjem doktora umjetnosti, osoba upisana na doktorski studij ili magistar umjetnosti koji se bavi umjetničkom djelatnošću u svrhu obavljanja poslova u visokom obrazovanju.</w:t>
      </w:r>
    </w:p>
    <w:p w:rsidR="00B15FDD" w:rsidRPr="00227944" w:rsidRDefault="00B15FDD" w:rsidP="00017B4D">
      <w:pPr>
        <w:pStyle w:val="ListParagraph"/>
        <w:numPr>
          <w:ilvl w:val="0"/>
          <w:numId w:val="91"/>
        </w:numPr>
        <w:ind w:left="426" w:hanging="426"/>
        <w:jc w:val="both"/>
        <w:rPr>
          <w:rFonts w:eastAsia="Times New Roman"/>
          <w:szCs w:val="24"/>
        </w:rPr>
      </w:pPr>
      <w:r w:rsidRPr="00227944">
        <w:rPr>
          <w:rFonts w:eastAsia="Times New Roman"/>
          <w:szCs w:val="24"/>
        </w:rPr>
        <w:t>Znanstvenik se upisuje u Upisnik znanstvenika, a umjetnik u Upisnik umjetnika.</w:t>
      </w:r>
    </w:p>
    <w:p w:rsidR="00B15FDD" w:rsidRPr="00227944" w:rsidRDefault="00B15FDD" w:rsidP="00017B4D">
      <w:pPr>
        <w:pStyle w:val="ListParagraph"/>
        <w:numPr>
          <w:ilvl w:val="0"/>
          <w:numId w:val="91"/>
        </w:numPr>
        <w:ind w:left="426" w:hanging="426"/>
        <w:jc w:val="both"/>
        <w:rPr>
          <w:rFonts w:eastAsia="Times New Roman"/>
          <w:szCs w:val="24"/>
        </w:rPr>
      </w:pPr>
      <w:r w:rsidRPr="00227944">
        <w:rPr>
          <w:rFonts w:eastAsia="Times New Roman"/>
          <w:szCs w:val="24"/>
        </w:rPr>
        <w:t>Upisnik znanstvenika i Upisnik umjetnika vodi Ministarstvo. Ministar pravilnikom propisuje ustroj i način vođenja Upisnika znanstvenika i Upisnika umjetnika te postupak upisa i brisanja u ove upisnike.</w:t>
      </w:r>
    </w:p>
    <w:p w:rsidR="00B15FDD" w:rsidRPr="00227944" w:rsidRDefault="00B15FDD" w:rsidP="00B15FDD">
      <w:pPr>
        <w:spacing w:after="0" w:line="240" w:lineRule="auto"/>
        <w:jc w:val="center"/>
        <w:rPr>
          <w:rFonts w:ascii="Times New Roman" w:hAnsi="Times New Roman" w:cs="Times New Roman"/>
          <w:b/>
          <w:sz w:val="24"/>
          <w:szCs w:val="24"/>
        </w:rPr>
      </w:pP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ŠESTI DIO</w:t>
      </w: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 xml:space="preserve">POTPORA VISOKOM OBRAZOVANJU, ZNANSTVENOJ I UMJETNIČKOJ DJELATNOSTI </w:t>
      </w:r>
    </w:p>
    <w:p w:rsidR="00B15FDD" w:rsidRPr="00227944" w:rsidRDefault="00B15FDD" w:rsidP="00B15FDD">
      <w:pPr>
        <w:spacing w:after="0" w:line="240" w:lineRule="auto"/>
        <w:jc w:val="center"/>
        <w:rPr>
          <w:rFonts w:ascii="Times New Roman" w:hAnsi="Times New Roman" w:cs="Times New Roman"/>
          <w:b/>
          <w:sz w:val="24"/>
          <w:szCs w:val="24"/>
        </w:rPr>
      </w:pPr>
    </w:p>
    <w:p w:rsidR="00B15FDD" w:rsidRPr="00227944" w:rsidRDefault="00B15FDD" w:rsidP="00B15FDD">
      <w:pPr>
        <w:pStyle w:val="NoSpacing"/>
        <w:jc w:val="center"/>
        <w:rPr>
          <w:rFonts w:ascii="Times New Roman" w:hAnsi="Times New Roman" w:cs="Times New Roman"/>
          <w:b/>
          <w:i/>
          <w:sz w:val="24"/>
          <w:szCs w:val="24"/>
        </w:rPr>
      </w:pPr>
      <w:r w:rsidRPr="00227944">
        <w:rPr>
          <w:rFonts w:ascii="Times New Roman" w:hAnsi="Times New Roman" w:cs="Times New Roman"/>
          <w:b/>
          <w:i/>
          <w:sz w:val="24"/>
          <w:szCs w:val="24"/>
        </w:rPr>
        <w:t>Nacionalno vijeće za visoko obrazovanje, znanost i tehnološki razvoj</w:t>
      </w:r>
    </w:p>
    <w:p w:rsidR="00B15FDD" w:rsidRPr="00227944" w:rsidRDefault="00B15FDD" w:rsidP="00B15FDD">
      <w:pPr>
        <w:pStyle w:val="NoSpacing"/>
        <w:jc w:val="center"/>
        <w:rPr>
          <w:rFonts w:ascii="Times New Roman" w:hAnsi="Times New Roman" w:cs="Times New Roman"/>
          <w:b/>
          <w:sz w:val="24"/>
          <w:szCs w:val="24"/>
        </w:rPr>
      </w:pPr>
      <w:r w:rsidRPr="00227944">
        <w:rPr>
          <w:rFonts w:ascii="Times New Roman" w:hAnsi="Times New Roman" w:cs="Times New Roman"/>
          <w:b/>
          <w:sz w:val="24"/>
          <w:szCs w:val="24"/>
        </w:rPr>
        <w:t>Članak 86.</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Nacionalno vijeće za visoko obrazovanje, znanost i tehnološki razvoj obavlja sljedeće poslove:</w:t>
      </w:r>
    </w:p>
    <w:p w:rsidR="00B15FDD" w:rsidRPr="00227944" w:rsidRDefault="00B15FDD" w:rsidP="00017B4D">
      <w:pPr>
        <w:pStyle w:val="NoSpacing"/>
        <w:numPr>
          <w:ilvl w:val="0"/>
          <w:numId w:val="77"/>
        </w:numPr>
        <w:ind w:left="851" w:hanging="425"/>
        <w:jc w:val="both"/>
        <w:rPr>
          <w:rFonts w:ascii="Times New Roman" w:hAnsi="Times New Roman" w:cs="Times New Roman"/>
          <w:sz w:val="24"/>
          <w:szCs w:val="24"/>
        </w:rPr>
      </w:pPr>
      <w:r w:rsidRPr="00227944">
        <w:rPr>
          <w:rFonts w:ascii="Times New Roman" w:hAnsi="Times New Roman" w:cs="Times New Roman"/>
          <w:sz w:val="24"/>
          <w:szCs w:val="24"/>
        </w:rPr>
        <w:t>predlaže i potiče donošenje mjera za unapređenje visokog obrazovanja, znanstvene i umjetničke dje</w:t>
      </w:r>
      <w:r w:rsidR="00A27560">
        <w:rPr>
          <w:rFonts w:ascii="Times New Roman" w:hAnsi="Times New Roman" w:cs="Times New Roman"/>
          <w:sz w:val="24"/>
          <w:szCs w:val="24"/>
        </w:rPr>
        <w:t>latnosti te tehnološkog razvoja</w:t>
      </w:r>
      <w:r w:rsidR="007D3CDC">
        <w:rPr>
          <w:rFonts w:ascii="Times New Roman" w:hAnsi="Times New Roman" w:cs="Times New Roman"/>
          <w:sz w:val="24"/>
          <w:szCs w:val="24"/>
        </w:rPr>
        <w:t>,</w:t>
      </w:r>
    </w:p>
    <w:p w:rsidR="00B15FDD" w:rsidRPr="00227944" w:rsidRDefault="00B15FDD" w:rsidP="00017B4D">
      <w:pPr>
        <w:pStyle w:val="NoSpacing"/>
        <w:numPr>
          <w:ilvl w:val="0"/>
          <w:numId w:val="77"/>
        </w:numPr>
        <w:ind w:left="851" w:hanging="425"/>
        <w:jc w:val="both"/>
        <w:rPr>
          <w:rFonts w:ascii="Times New Roman" w:hAnsi="Times New Roman" w:cs="Times New Roman"/>
          <w:sz w:val="24"/>
          <w:szCs w:val="24"/>
        </w:rPr>
      </w:pPr>
      <w:r w:rsidRPr="00227944">
        <w:rPr>
          <w:rFonts w:ascii="Times New Roman" w:hAnsi="Times New Roman" w:cs="Times New Roman"/>
          <w:sz w:val="24"/>
          <w:szCs w:val="24"/>
        </w:rPr>
        <w:t>prati razvoj znanstvenih i umjetničkih područja i polj</w:t>
      </w:r>
      <w:r w:rsidR="00A27560">
        <w:rPr>
          <w:rFonts w:ascii="Times New Roman" w:hAnsi="Times New Roman" w:cs="Times New Roman"/>
          <w:sz w:val="24"/>
          <w:szCs w:val="24"/>
        </w:rPr>
        <w:t>a</w:t>
      </w:r>
      <w:r w:rsidR="007D3CDC">
        <w:rPr>
          <w:rFonts w:ascii="Times New Roman" w:hAnsi="Times New Roman" w:cs="Times New Roman"/>
          <w:sz w:val="24"/>
          <w:szCs w:val="24"/>
        </w:rPr>
        <w:t>,</w:t>
      </w:r>
    </w:p>
    <w:p w:rsidR="00B15FDD" w:rsidRPr="00227944" w:rsidRDefault="00B15FDD" w:rsidP="00017B4D">
      <w:pPr>
        <w:pStyle w:val="NoSpacing"/>
        <w:numPr>
          <w:ilvl w:val="0"/>
          <w:numId w:val="77"/>
        </w:numPr>
        <w:ind w:left="851" w:hanging="425"/>
        <w:jc w:val="both"/>
        <w:rPr>
          <w:rFonts w:ascii="Times New Roman" w:hAnsi="Times New Roman" w:cs="Times New Roman"/>
          <w:sz w:val="24"/>
          <w:szCs w:val="24"/>
        </w:rPr>
      </w:pPr>
      <w:r w:rsidRPr="00227944">
        <w:rPr>
          <w:rFonts w:ascii="Times New Roman" w:hAnsi="Times New Roman" w:cs="Times New Roman"/>
          <w:sz w:val="24"/>
          <w:szCs w:val="24"/>
        </w:rPr>
        <w:t xml:space="preserve">daje mišljenje </w:t>
      </w:r>
      <w:r w:rsidR="00A27560">
        <w:rPr>
          <w:rFonts w:ascii="Times New Roman" w:hAnsi="Times New Roman" w:cs="Times New Roman"/>
          <w:sz w:val="24"/>
          <w:szCs w:val="24"/>
        </w:rPr>
        <w:t>o</w:t>
      </w:r>
      <w:r w:rsidRPr="00227944">
        <w:rPr>
          <w:rFonts w:ascii="Times New Roman" w:hAnsi="Times New Roman" w:cs="Times New Roman"/>
          <w:sz w:val="24"/>
          <w:szCs w:val="24"/>
        </w:rPr>
        <w:t xml:space="preserve"> stratešk</w:t>
      </w:r>
      <w:r w:rsidR="00A27560">
        <w:rPr>
          <w:rFonts w:ascii="Times New Roman" w:hAnsi="Times New Roman" w:cs="Times New Roman"/>
          <w:sz w:val="24"/>
          <w:szCs w:val="24"/>
        </w:rPr>
        <w:t>im</w:t>
      </w:r>
      <w:r w:rsidRPr="00227944">
        <w:rPr>
          <w:rFonts w:ascii="Times New Roman" w:hAnsi="Times New Roman" w:cs="Times New Roman"/>
          <w:sz w:val="24"/>
          <w:szCs w:val="24"/>
        </w:rPr>
        <w:t xml:space="preserve"> dokument</w:t>
      </w:r>
      <w:r w:rsidR="00A27560">
        <w:rPr>
          <w:rFonts w:ascii="Times New Roman" w:hAnsi="Times New Roman" w:cs="Times New Roman"/>
          <w:sz w:val="24"/>
          <w:szCs w:val="24"/>
        </w:rPr>
        <w:t>ima</w:t>
      </w:r>
      <w:r w:rsidRPr="00227944">
        <w:rPr>
          <w:rFonts w:ascii="Times New Roman" w:hAnsi="Times New Roman" w:cs="Times New Roman"/>
          <w:sz w:val="24"/>
          <w:szCs w:val="24"/>
        </w:rPr>
        <w:t xml:space="preserve"> Republike Hrvatske koji se odnose na obavljanje djelatnosti visokog obrazovanja, znanstvene i umjetničke djelatnosti te tehnološkog razvoja</w:t>
      </w:r>
      <w:r w:rsidR="007D3CDC">
        <w:rPr>
          <w:rFonts w:ascii="Times New Roman" w:hAnsi="Times New Roman" w:cs="Times New Roman"/>
          <w:sz w:val="24"/>
          <w:szCs w:val="24"/>
        </w:rPr>
        <w:t>,</w:t>
      </w:r>
    </w:p>
    <w:p w:rsidR="00B15FDD" w:rsidRPr="00227944" w:rsidRDefault="00B15FDD" w:rsidP="00017B4D">
      <w:pPr>
        <w:pStyle w:val="NoSpacing"/>
        <w:numPr>
          <w:ilvl w:val="0"/>
          <w:numId w:val="77"/>
        </w:numPr>
        <w:ind w:left="851" w:hanging="425"/>
        <w:jc w:val="both"/>
        <w:rPr>
          <w:rFonts w:ascii="Times New Roman" w:hAnsi="Times New Roman" w:cs="Times New Roman"/>
          <w:sz w:val="24"/>
          <w:szCs w:val="24"/>
        </w:rPr>
      </w:pPr>
      <w:r w:rsidRPr="00227944">
        <w:rPr>
          <w:rFonts w:ascii="Times New Roman" w:hAnsi="Times New Roman" w:cs="Times New Roman"/>
          <w:sz w:val="24"/>
          <w:szCs w:val="24"/>
        </w:rPr>
        <w:t>raspravlja pitanja važn</w:t>
      </w:r>
      <w:r w:rsidR="00A27560">
        <w:rPr>
          <w:rFonts w:ascii="Times New Roman" w:hAnsi="Times New Roman" w:cs="Times New Roman"/>
          <w:sz w:val="24"/>
          <w:szCs w:val="24"/>
        </w:rPr>
        <w:t>a</w:t>
      </w:r>
      <w:r w:rsidRPr="00227944">
        <w:rPr>
          <w:rFonts w:ascii="Times New Roman" w:hAnsi="Times New Roman" w:cs="Times New Roman"/>
          <w:sz w:val="24"/>
          <w:szCs w:val="24"/>
        </w:rPr>
        <w:t xml:space="preserve"> za razvoj nacionalnog inovacijskog sustava</w:t>
      </w:r>
      <w:r w:rsidR="004C6AEC">
        <w:rPr>
          <w:rFonts w:ascii="Times New Roman" w:hAnsi="Times New Roman" w:cs="Times New Roman"/>
          <w:sz w:val="24"/>
          <w:szCs w:val="24"/>
        </w:rPr>
        <w:t>,</w:t>
      </w:r>
      <w:r w:rsidRPr="00227944">
        <w:rPr>
          <w:rFonts w:ascii="Times New Roman" w:hAnsi="Times New Roman" w:cs="Times New Roman"/>
          <w:sz w:val="24"/>
          <w:szCs w:val="24"/>
        </w:rPr>
        <w:t xml:space="preserve"> predlaže i potiče donošenje mjera za njegovo unapređenje te poticanje tehnološkog razvoja</w:t>
      </w:r>
      <w:r w:rsidR="007D3CDC">
        <w:rPr>
          <w:rFonts w:ascii="Times New Roman" w:hAnsi="Times New Roman" w:cs="Times New Roman"/>
          <w:sz w:val="24"/>
          <w:szCs w:val="24"/>
        </w:rPr>
        <w:t>,</w:t>
      </w:r>
    </w:p>
    <w:p w:rsidR="00B15FDD" w:rsidRPr="00227944" w:rsidRDefault="00130416" w:rsidP="00017B4D">
      <w:pPr>
        <w:pStyle w:val="NoSpacing"/>
        <w:numPr>
          <w:ilvl w:val="0"/>
          <w:numId w:val="77"/>
        </w:numPr>
        <w:ind w:left="851" w:hanging="425"/>
        <w:jc w:val="both"/>
        <w:rPr>
          <w:rFonts w:ascii="Times New Roman" w:hAnsi="Times New Roman" w:cs="Times New Roman"/>
          <w:sz w:val="24"/>
          <w:szCs w:val="24"/>
        </w:rPr>
      </w:pPr>
      <w:r>
        <w:rPr>
          <w:rFonts w:ascii="Times New Roman" w:hAnsi="Times New Roman" w:cs="Times New Roman"/>
          <w:sz w:val="24"/>
          <w:szCs w:val="24"/>
        </w:rPr>
        <w:t>imenuje članove matičnih odbora</w:t>
      </w:r>
      <w:r w:rsidR="007D3CDC">
        <w:rPr>
          <w:rFonts w:ascii="Times New Roman" w:hAnsi="Times New Roman" w:cs="Times New Roman"/>
          <w:sz w:val="24"/>
          <w:szCs w:val="24"/>
        </w:rPr>
        <w:t>,</w:t>
      </w:r>
    </w:p>
    <w:p w:rsidR="00B15FDD" w:rsidRPr="00227944" w:rsidRDefault="00B15FDD" w:rsidP="00017B4D">
      <w:pPr>
        <w:pStyle w:val="NoSpacing"/>
        <w:numPr>
          <w:ilvl w:val="0"/>
          <w:numId w:val="77"/>
        </w:numPr>
        <w:ind w:left="851" w:hanging="425"/>
        <w:jc w:val="both"/>
        <w:rPr>
          <w:rFonts w:ascii="Times New Roman" w:hAnsi="Times New Roman" w:cs="Times New Roman"/>
          <w:sz w:val="24"/>
          <w:szCs w:val="24"/>
        </w:rPr>
      </w:pPr>
      <w:r w:rsidRPr="00227944">
        <w:rPr>
          <w:rFonts w:ascii="Times New Roman" w:hAnsi="Times New Roman" w:cs="Times New Roman"/>
          <w:sz w:val="24"/>
          <w:szCs w:val="24"/>
        </w:rPr>
        <w:t>na pr</w:t>
      </w:r>
      <w:r w:rsidR="003F295C">
        <w:rPr>
          <w:rFonts w:ascii="Times New Roman" w:hAnsi="Times New Roman" w:cs="Times New Roman"/>
          <w:sz w:val="24"/>
          <w:szCs w:val="24"/>
        </w:rPr>
        <w:t>ijedlog matičnih odbora donosi N</w:t>
      </w:r>
      <w:r w:rsidRPr="00227944">
        <w:rPr>
          <w:rFonts w:ascii="Times New Roman" w:hAnsi="Times New Roman" w:cs="Times New Roman"/>
          <w:sz w:val="24"/>
          <w:szCs w:val="24"/>
        </w:rPr>
        <w:t>acionalne sveučilišne, zn</w:t>
      </w:r>
      <w:r w:rsidR="00130416">
        <w:rPr>
          <w:rFonts w:ascii="Times New Roman" w:hAnsi="Times New Roman" w:cs="Times New Roman"/>
          <w:sz w:val="24"/>
          <w:szCs w:val="24"/>
        </w:rPr>
        <w:t>anstvene i umjetničke kriterije</w:t>
      </w:r>
      <w:r w:rsidR="007D3CDC">
        <w:rPr>
          <w:rFonts w:ascii="Times New Roman" w:hAnsi="Times New Roman" w:cs="Times New Roman"/>
          <w:sz w:val="24"/>
          <w:szCs w:val="24"/>
        </w:rPr>
        <w:t>,</w:t>
      </w:r>
    </w:p>
    <w:p w:rsidR="00B15FDD" w:rsidRPr="00227944" w:rsidRDefault="00B15FDD" w:rsidP="00017B4D">
      <w:pPr>
        <w:pStyle w:val="ListParagraph"/>
        <w:numPr>
          <w:ilvl w:val="0"/>
          <w:numId w:val="77"/>
        </w:numPr>
        <w:ind w:left="851" w:hanging="425"/>
        <w:jc w:val="both"/>
        <w:rPr>
          <w:szCs w:val="24"/>
        </w:rPr>
      </w:pPr>
      <w:r w:rsidRPr="00227944">
        <w:rPr>
          <w:rFonts w:eastAsia="Times New Roman"/>
          <w:szCs w:val="24"/>
        </w:rPr>
        <w:t>donosi minimalna etička načela</w:t>
      </w:r>
      <w:r w:rsidR="007D3CDC">
        <w:rPr>
          <w:rFonts w:eastAsia="Times New Roman"/>
          <w:szCs w:val="24"/>
        </w:rPr>
        <w:t>,</w:t>
      </w:r>
    </w:p>
    <w:p w:rsidR="00B15FDD" w:rsidRPr="00227944" w:rsidRDefault="00B15FDD" w:rsidP="00017B4D">
      <w:pPr>
        <w:pStyle w:val="NoSpacing"/>
        <w:numPr>
          <w:ilvl w:val="0"/>
          <w:numId w:val="77"/>
        </w:numPr>
        <w:ind w:left="851" w:hanging="425"/>
        <w:jc w:val="both"/>
        <w:rPr>
          <w:rFonts w:ascii="Times New Roman" w:hAnsi="Times New Roman" w:cs="Times New Roman"/>
          <w:sz w:val="24"/>
          <w:szCs w:val="24"/>
        </w:rPr>
      </w:pPr>
      <w:r w:rsidRPr="00227944">
        <w:rPr>
          <w:rFonts w:ascii="Times New Roman" w:hAnsi="Times New Roman" w:cs="Times New Roman"/>
          <w:sz w:val="24"/>
          <w:szCs w:val="24"/>
        </w:rPr>
        <w:t>predlaže i potiče sudjelovanje drugih subjekata i organizacija civilnog društva, posebno tijela državne uprave, tijela jedinica lokalne i područne (regionalne) samouprave te gospodarskih subjekata u sustavu visokog obrazovanja, znanstvene i umjetničke djelatnosti te tehnološkog razvoja</w:t>
      </w:r>
      <w:r w:rsidR="007D3CDC">
        <w:rPr>
          <w:rFonts w:ascii="Times New Roman" w:hAnsi="Times New Roman" w:cs="Times New Roman"/>
          <w:sz w:val="24"/>
          <w:szCs w:val="24"/>
        </w:rPr>
        <w:t>,</w:t>
      </w:r>
    </w:p>
    <w:p w:rsidR="00B15FDD" w:rsidRPr="00227944" w:rsidRDefault="00B15FDD" w:rsidP="00017B4D">
      <w:pPr>
        <w:pStyle w:val="NoSpacing"/>
        <w:numPr>
          <w:ilvl w:val="0"/>
          <w:numId w:val="77"/>
        </w:numPr>
        <w:ind w:left="851" w:hanging="425"/>
        <w:jc w:val="both"/>
        <w:rPr>
          <w:rFonts w:ascii="Times New Roman" w:hAnsi="Times New Roman" w:cs="Times New Roman"/>
          <w:sz w:val="24"/>
          <w:szCs w:val="24"/>
        </w:rPr>
      </w:pPr>
      <w:r w:rsidRPr="00227944">
        <w:rPr>
          <w:rFonts w:ascii="Times New Roman" w:hAnsi="Times New Roman" w:cs="Times New Roman"/>
          <w:sz w:val="24"/>
          <w:szCs w:val="24"/>
        </w:rPr>
        <w:t>daje mišljenje o potrebi osnivanja novog javnog visokog učilišta, odnos</w:t>
      </w:r>
      <w:r w:rsidR="00130416">
        <w:rPr>
          <w:rFonts w:ascii="Times New Roman" w:hAnsi="Times New Roman" w:cs="Times New Roman"/>
          <w:sz w:val="24"/>
          <w:szCs w:val="24"/>
        </w:rPr>
        <w:t>no javnog znanstvenog instituta</w:t>
      </w:r>
      <w:r w:rsidR="007D3CDC">
        <w:rPr>
          <w:rFonts w:ascii="Times New Roman" w:hAnsi="Times New Roman" w:cs="Times New Roman"/>
          <w:sz w:val="24"/>
          <w:szCs w:val="24"/>
        </w:rPr>
        <w:t>,</w:t>
      </w:r>
    </w:p>
    <w:p w:rsidR="00B15FDD" w:rsidRPr="00227944" w:rsidRDefault="00B15FDD" w:rsidP="00017B4D">
      <w:pPr>
        <w:pStyle w:val="t-9-8"/>
        <w:numPr>
          <w:ilvl w:val="0"/>
          <w:numId w:val="77"/>
        </w:numPr>
        <w:spacing w:before="0" w:beforeAutospacing="0" w:after="0" w:afterAutospacing="0"/>
        <w:ind w:left="851" w:hanging="425"/>
        <w:jc w:val="both"/>
      </w:pPr>
      <w:r w:rsidRPr="00227944">
        <w:lastRenderedPageBreak/>
        <w:t>predlaže mjere i poduzima aktivnosti za afirmaciju, napredovanje i poticanje izvrsnosti nastavnog i znanstvenog pomlatka</w:t>
      </w:r>
      <w:r w:rsidR="00130416">
        <w:t xml:space="preserve"> </w:t>
      </w:r>
      <w:r w:rsidR="007D3CDC">
        <w:t>i</w:t>
      </w:r>
    </w:p>
    <w:p w:rsidR="00B15FDD" w:rsidRPr="00227944" w:rsidRDefault="00B15FDD" w:rsidP="00017B4D">
      <w:pPr>
        <w:pStyle w:val="NoSpacing"/>
        <w:numPr>
          <w:ilvl w:val="0"/>
          <w:numId w:val="77"/>
        </w:numPr>
        <w:ind w:left="851" w:hanging="425"/>
        <w:jc w:val="both"/>
        <w:rPr>
          <w:rFonts w:ascii="Times New Roman" w:hAnsi="Times New Roman" w:cs="Times New Roman"/>
          <w:sz w:val="24"/>
          <w:szCs w:val="24"/>
        </w:rPr>
      </w:pPr>
      <w:r w:rsidRPr="00227944">
        <w:rPr>
          <w:rFonts w:ascii="Times New Roman" w:hAnsi="Times New Roman" w:cs="Times New Roman"/>
          <w:sz w:val="24"/>
          <w:szCs w:val="24"/>
        </w:rPr>
        <w:t>razmatra i daje mišljenja o drugim pitanjima važnim za razvoj sustava visokog obrazovanja, znanstvene i umjetničke djelatnosti te tehnološkog razvoja.</w:t>
      </w:r>
    </w:p>
    <w:p w:rsidR="00B15FDD" w:rsidRPr="00227944" w:rsidRDefault="00B15FDD" w:rsidP="00B15FDD">
      <w:pPr>
        <w:pStyle w:val="NoSpacing"/>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Nacionalno vijeće podnosi izvješće o svojemu radu najmanje jednom godišnje Hrvatskom saboru.</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Nacionalno vijeće donosi odluke na sjednicama. Sjednicu saziva i njome predsjeda predsjednik Nacionalnog vijeća. </w:t>
      </w:r>
      <w:r w:rsidRPr="00227944">
        <w:rPr>
          <w:rFonts w:ascii="Times New Roman" w:eastAsia="Times New Roman" w:hAnsi="Times New Roman" w:cs="Times New Roman"/>
          <w:sz w:val="24"/>
          <w:szCs w:val="24"/>
        </w:rPr>
        <w:tab/>
        <w:t>Način rada Nacionalnog vijeća propisuje se poslov</w:t>
      </w:r>
      <w:r w:rsidR="00130416">
        <w:rPr>
          <w:rFonts w:ascii="Times New Roman" w:eastAsia="Times New Roman" w:hAnsi="Times New Roman" w:cs="Times New Roman"/>
          <w:sz w:val="24"/>
          <w:szCs w:val="24"/>
        </w:rPr>
        <w:t>nikom o radu Nacionalnog vijeća</w:t>
      </w:r>
      <w:r w:rsidRPr="00227944">
        <w:rPr>
          <w:rFonts w:ascii="Times New Roman" w:eastAsia="Times New Roman" w:hAnsi="Times New Roman" w:cs="Times New Roman"/>
          <w:sz w:val="24"/>
          <w:szCs w:val="24"/>
        </w:rPr>
        <w:t xml:space="preserve"> koji donosi Nacionalno vijeće. </w:t>
      </w:r>
    </w:p>
    <w:p w:rsidR="00B15FDD" w:rsidRPr="00227944" w:rsidRDefault="00B15FDD" w:rsidP="00B15FDD">
      <w:pPr>
        <w:spacing w:after="0" w:line="240" w:lineRule="auto"/>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(4) Administrativne i stručne poslove za Nacionalno vijeće obavlja Ministarstvo.</w:t>
      </w:r>
    </w:p>
    <w:p w:rsidR="00B15FDD" w:rsidRPr="00227944" w:rsidRDefault="00B15FDD" w:rsidP="00B15FDD">
      <w:pPr>
        <w:spacing w:after="0" w:line="240" w:lineRule="auto"/>
        <w:rPr>
          <w:rFonts w:ascii="Times New Roman" w:eastAsia="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Sastav Nacionalnog vijeća</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 xml:space="preserve">Članak 87.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 xml:space="preserve">Nacionalno vijeće sastoji se od 15 članova, od kojih su četiri znanstvena savjetnika ili znanstvena savjetnika u trajnom izboru, sedam redovitih profesora ili redovitih profesora u trajnom izboru, dva profesora stručnog studija ili profesora stručnog studija u trajnom izboru te dvije osobe iz područja poduzetništva. U radu Nacionalnog vijeća sudjeluje jedan predstavnik reprezentativnih sindikata u djelatnosti znanosti i visokog obrazovanja bez prava odlučivanja.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 xml:space="preserve">Mandat članova Nacionalnog vijeća traje četiri godine.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Kandidate za članove Nacionalnog vijeća iz reda znanstvenih savjetnika i znanstvenih savjetnika u trajnom izboru predlažu javni znanstveni instituti.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(4) </w:t>
      </w:r>
      <w:r w:rsidRPr="00227944">
        <w:rPr>
          <w:rFonts w:ascii="Times New Roman" w:eastAsia="Times New Roman" w:hAnsi="Times New Roman" w:cs="Times New Roman"/>
          <w:sz w:val="24"/>
          <w:szCs w:val="24"/>
        </w:rPr>
        <w:tab/>
        <w:t>Kandidate za članove Nacionalnog vijeća iz reda redovitih profesora i redovitih profesora u trajnom izboru predlažu Rektorski zbor Republike Hrvatske, sveučilišta, fakulteti i umjetničke akademije.</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(5) </w:t>
      </w:r>
      <w:r w:rsidRPr="00227944">
        <w:rPr>
          <w:rFonts w:ascii="Times New Roman" w:eastAsia="Times New Roman" w:hAnsi="Times New Roman" w:cs="Times New Roman"/>
          <w:sz w:val="24"/>
          <w:szCs w:val="24"/>
        </w:rPr>
        <w:tab/>
        <w:t xml:space="preserve">Kandidate za članove Nacionalnog vijeća iz reda profesora stručnog studija i profesora stručnog studija u trajnom izboru predlaže Zbor veleučilišta Republike Hrvatske.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(6) </w:t>
      </w:r>
      <w:r w:rsidRPr="00227944">
        <w:rPr>
          <w:rFonts w:ascii="Times New Roman" w:eastAsia="Times New Roman" w:hAnsi="Times New Roman" w:cs="Times New Roman"/>
          <w:sz w:val="24"/>
          <w:szCs w:val="24"/>
        </w:rPr>
        <w:tab/>
        <w:t xml:space="preserve">Kandidate za članove Nacionalnog vijeća iz reda poduzetnika predlaže Hrvatska udruga poslodavaca.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(7) </w:t>
      </w:r>
      <w:r w:rsidRPr="00227944">
        <w:rPr>
          <w:rFonts w:ascii="Times New Roman" w:eastAsia="Times New Roman" w:hAnsi="Times New Roman" w:cs="Times New Roman"/>
          <w:sz w:val="24"/>
          <w:szCs w:val="24"/>
        </w:rPr>
        <w:tab/>
        <w:t>Predsjednika Nacionalnog vijeća članovi biraju natpolovičnom većinom glasova svih članova na konstituirajućoj sjednici kojom predsjeda najstariji član. Mandat predsje</w:t>
      </w:r>
      <w:r w:rsidR="00B308CA">
        <w:rPr>
          <w:rFonts w:ascii="Times New Roman" w:eastAsia="Times New Roman" w:hAnsi="Times New Roman" w:cs="Times New Roman"/>
          <w:sz w:val="24"/>
          <w:szCs w:val="24"/>
        </w:rPr>
        <w:t>d</w:t>
      </w:r>
      <w:r w:rsidRPr="00227944">
        <w:rPr>
          <w:rFonts w:ascii="Times New Roman" w:eastAsia="Times New Roman" w:hAnsi="Times New Roman" w:cs="Times New Roman"/>
          <w:sz w:val="24"/>
          <w:szCs w:val="24"/>
        </w:rPr>
        <w:t xml:space="preserve">nika Nacionalnog vijeća traje dvije godine.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(8) </w:t>
      </w:r>
      <w:r w:rsidRPr="00227944">
        <w:rPr>
          <w:rFonts w:ascii="Times New Roman" w:eastAsia="Times New Roman" w:hAnsi="Times New Roman" w:cs="Times New Roman"/>
          <w:sz w:val="24"/>
          <w:szCs w:val="24"/>
        </w:rPr>
        <w:tab/>
        <w:t>Nacionalno vijeće na svoje sjednice poziva ministra te po potrebi druge članove Vlade Republike Hrvatske koji mogu sudjelovati u raspravi bez prava glasa.</w:t>
      </w:r>
    </w:p>
    <w:p w:rsidR="00B15FDD" w:rsidRPr="00227944" w:rsidRDefault="00B15FDD" w:rsidP="00B15FDD">
      <w:pPr>
        <w:spacing w:after="0" w:line="240" w:lineRule="auto"/>
        <w:jc w:val="center"/>
        <w:rPr>
          <w:rFonts w:ascii="Times New Roman" w:eastAsia="Times New Roman" w:hAnsi="Times New Roman" w:cs="Times New Roman"/>
          <w:b/>
          <w:i/>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 xml:space="preserve">Izbor članova Nacionalnog vijeća </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88.</w:t>
      </w:r>
    </w:p>
    <w:p w:rsidR="00B15FDD" w:rsidRPr="00227944" w:rsidRDefault="00B15FDD" w:rsidP="00017B4D">
      <w:pPr>
        <w:pStyle w:val="ListParagraph"/>
        <w:numPr>
          <w:ilvl w:val="0"/>
          <w:numId w:val="76"/>
        </w:numPr>
        <w:jc w:val="both"/>
        <w:rPr>
          <w:rFonts w:eastAsia="Times New Roman"/>
          <w:szCs w:val="24"/>
        </w:rPr>
      </w:pPr>
      <w:r w:rsidRPr="00227944">
        <w:rPr>
          <w:rFonts w:eastAsia="Times New Roman"/>
          <w:szCs w:val="24"/>
        </w:rPr>
        <w:t>Javni poziv za predlaganje kandidata za članove Nacionalnog vijeća raspisuje Ministarstvo,</w:t>
      </w:r>
      <w:r w:rsidR="00B308CA">
        <w:rPr>
          <w:rFonts w:eastAsia="Times New Roman"/>
          <w:szCs w:val="24"/>
        </w:rPr>
        <w:t xml:space="preserve"> i to</w:t>
      </w:r>
      <w:r w:rsidRPr="00227944">
        <w:rPr>
          <w:rFonts w:eastAsia="Times New Roman"/>
          <w:szCs w:val="24"/>
        </w:rPr>
        <w:t xml:space="preserve"> najkasnije šest mjeseci prije </w:t>
      </w:r>
      <w:r w:rsidR="009323CF">
        <w:rPr>
          <w:rFonts w:eastAsia="Times New Roman"/>
          <w:szCs w:val="24"/>
        </w:rPr>
        <w:t>isteka</w:t>
      </w:r>
      <w:r w:rsidRPr="00227944">
        <w:rPr>
          <w:rFonts w:eastAsia="Times New Roman"/>
          <w:szCs w:val="24"/>
        </w:rPr>
        <w:t xml:space="preserve"> mandata postojećim članovima.</w:t>
      </w:r>
    </w:p>
    <w:p w:rsidR="00B15FDD" w:rsidRPr="00227944" w:rsidRDefault="00B15FDD" w:rsidP="00017B4D">
      <w:pPr>
        <w:pStyle w:val="ListParagraph"/>
        <w:numPr>
          <w:ilvl w:val="0"/>
          <w:numId w:val="76"/>
        </w:numPr>
        <w:jc w:val="both"/>
        <w:rPr>
          <w:rFonts w:eastAsia="Times New Roman"/>
          <w:szCs w:val="24"/>
        </w:rPr>
      </w:pPr>
      <w:bookmarkStart w:id="2" w:name="_Hlk82107273"/>
      <w:r w:rsidRPr="00227944">
        <w:rPr>
          <w:rFonts w:eastAsia="Times New Roman"/>
          <w:szCs w:val="24"/>
        </w:rPr>
        <w:t xml:space="preserve">Član Nacionalnog vijeća ne može biti državni dužnosnik, čelnik središnjeg tijela državne uprave, čelnik jedinice lokalne i područne (regionalne) samouprave, </w:t>
      </w:r>
      <w:bookmarkStart w:id="3" w:name="_Hlk82099967"/>
      <w:r w:rsidRPr="00227944">
        <w:rPr>
          <w:rFonts w:eastAsia="Times New Roman"/>
          <w:szCs w:val="24"/>
        </w:rPr>
        <w:t>čelnik visokog učilišta ili znanstvenog instituta niti osnivač ili čelnik osnivača visokog učilišta ili znanstvenog instituta</w:t>
      </w:r>
      <w:bookmarkEnd w:id="3"/>
      <w:r w:rsidRPr="00227944">
        <w:rPr>
          <w:rFonts w:eastAsia="Times New Roman"/>
          <w:szCs w:val="24"/>
        </w:rPr>
        <w:t>.</w:t>
      </w:r>
    </w:p>
    <w:bookmarkEnd w:id="2"/>
    <w:p w:rsidR="00B15FDD" w:rsidRPr="00227944" w:rsidRDefault="00B15FDD" w:rsidP="00017B4D">
      <w:pPr>
        <w:pStyle w:val="ListParagraph"/>
        <w:numPr>
          <w:ilvl w:val="0"/>
          <w:numId w:val="76"/>
        </w:numPr>
        <w:jc w:val="both"/>
        <w:rPr>
          <w:rFonts w:eastAsia="Times New Roman"/>
          <w:szCs w:val="24"/>
        </w:rPr>
      </w:pPr>
      <w:r w:rsidRPr="00227944">
        <w:rPr>
          <w:rFonts w:eastAsia="Times New Roman"/>
          <w:szCs w:val="24"/>
        </w:rPr>
        <w:t xml:space="preserve">Kandidate za članove Nacionalnog vijeća </w:t>
      </w:r>
      <w:r w:rsidR="009323CF">
        <w:rPr>
          <w:rFonts w:eastAsia="Times New Roman"/>
          <w:szCs w:val="24"/>
        </w:rPr>
        <w:t>utvrđuje</w:t>
      </w:r>
      <w:r w:rsidRPr="00227944">
        <w:rPr>
          <w:rFonts w:eastAsia="Times New Roman"/>
          <w:szCs w:val="24"/>
        </w:rPr>
        <w:t xml:space="preserve"> Ministarstvo, vodeći računa o razmjernoj zastupljenosti znanstvenih područja i umjetničkog područja te regionalnoj zastupljenosti članova. Popis kandidata koji udovoljavaju uvjetima javnoga poziva, s priloženim životopisom, objavljuje se na mrežnim stranicama Ministarstva.</w:t>
      </w:r>
    </w:p>
    <w:p w:rsidR="00984CD2" w:rsidRPr="00965E2E" w:rsidRDefault="00B15FDD" w:rsidP="00965E2E">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 (4) Članove Nacionalnog vijeća na prijedlog Vlade Republike Hrvatske imenuje Hrvatski sabor</w:t>
      </w:r>
      <w:r w:rsidR="00B308CA">
        <w:rPr>
          <w:rFonts w:ascii="Times New Roman" w:eastAsia="Times New Roman" w:hAnsi="Times New Roman" w:cs="Times New Roman"/>
          <w:sz w:val="24"/>
          <w:szCs w:val="24"/>
        </w:rPr>
        <w:t xml:space="preserve"> tako da s</w:t>
      </w:r>
      <w:r w:rsidRPr="00227944">
        <w:rPr>
          <w:rFonts w:ascii="Times New Roman" w:eastAsia="Times New Roman" w:hAnsi="Times New Roman" w:cs="Times New Roman"/>
          <w:sz w:val="24"/>
          <w:szCs w:val="24"/>
        </w:rPr>
        <w:t xml:space="preserve">vake dvije godine imenuje sedam, odnosno osam članova Nacionalnog vijeća. </w:t>
      </w:r>
    </w:p>
    <w:p w:rsidR="00984CD2" w:rsidRPr="00227944" w:rsidRDefault="00984CD2" w:rsidP="00B15FDD">
      <w:pPr>
        <w:spacing w:after="0" w:line="240" w:lineRule="auto"/>
        <w:jc w:val="center"/>
        <w:rPr>
          <w:rFonts w:ascii="Times New Roman" w:eastAsia="Times New Roman" w:hAnsi="Times New Roman" w:cs="Times New Roman"/>
          <w:b/>
          <w:i/>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 xml:space="preserve">Razrješenje članova Nacionalnog vijeća </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 xml:space="preserve">Članak 89. </w:t>
      </w:r>
    </w:p>
    <w:p w:rsidR="00B15FDD" w:rsidRPr="00227944" w:rsidRDefault="00B15FDD" w:rsidP="00017B4D">
      <w:pPr>
        <w:pStyle w:val="ListParagraph"/>
        <w:numPr>
          <w:ilvl w:val="0"/>
          <w:numId w:val="78"/>
        </w:numPr>
        <w:ind w:left="426" w:hanging="426"/>
        <w:rPr>
          <w:rFonts w:eastAsia="Times New Roman"/>
          <w:szCs w:val="24"/>
        </w:rPr>
      </w:pPr>
      <w:r w:rsidRPr="00227944">
        <w:rPr>
          <w:rFonts w:eastAsia="Times New Roman"/>
          <w:szCs w:val="24"/>
        </w:rPr>
        <w:t>Član Nacionalnog vijeća može biti razriješen prije vremena na koje je izabran ako:</w:t>
      </w:r>
    </w:p>
    <w:p w:rsidR="00B15FDD" w:rsidRPr="00227944" w:rsidRDefault="00B15FDD" w:rsidP="00B15FDD">
      <w:pPr>
        <w:spacing w:after="0" w:line="240" w:lineRule="auto"/>
        <w:ind w:left="567" w:hanging="141"/>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1. sam zatraži razrješenje</w:t>
      </w:r>
      <w:r w:rsidR="00965E2E">
        <w:rPr>
          <w:rFonts w:ascii="Times New Roman" w:eastAsia="Times New Roman" w:hAnsi="Times New Roman" w:cs="Times New Roman"/>
          <w:sz w:val="24"/>
          <w:szCs w:val="24"/>
        </w:rPr>
        <w:t>,</w:t>
      </w:r>
    </w:p>
    <w:p w:rsidR="00B15FDD" w:rsidRPr="00227944" w:rsidRDefault="00B15FDD" w:rsidP="00B15FDD">
      <w:pPr>
        <w:spacing w:after="0" w:line="240" w:lineRule="auto"/>
        <w:ind w:left="567" w:hanging="141"/>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2. stupi na dužnost propisanu člankom 88. stavkom 2. ovoga Zakona</w:t>
      </w:r>
      <w:r w:rsidR="00965E2E">
        <w:rPr>
          <w:rFonts w:ascii="Times New Roman" w:eastAsia="Times New Roman" w:hAnsi="Times New Roman" w:cs="Times New Roman"/>
          <w:sz w:val="24"/>
          <w:szCs w:val="24"/>
        </w:rPr>
        <w:t>,</w:t>
      </w:r>
    </w:p>
    <w:p w:rsidR="00B15FDD" w:rsidRPr="00227944" w:rsidRDefault="00B15FDD" w:rsidP="00B15FDD">
      <w:pPr>
        <w:spacing w:after="0" w:line="240" w:lineRule="auto"/>
        <w:ind w:left="567" w:hanging="141"/>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3. ne ispunjava svoju dužnost</w:t>
      </w:r>
      <w:r w:rsidR="00965E2E">
        <w:rPr>
          <w:rFonts w:ascii="Times New Roman" w:eastAsia="Times New Roman" w:hAnsi="Times New Roman" w:cs="Times New Roman"/>
          <w:sz w:val="24"/>
          <w:szCs w:val="24"/>
        </w:rPr>
        <w:t>,</w:t>
      </w:r>
    </w:p>
    <w:p w:rsidR="00B15FDD" w:rsidRPr="00227944" w:rsidRDefault="00B15FDD" w:rsidP="00B15FDD">
      <w:pPr>
        <w:spacing w:after="0" w:line="240" w:lineRule="auto"/>
        <w:ind w:left="567" w:hanging="141"/>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4. izgubi sposobnost obnašanja dužnosti</w:t>
      </w:r>
      <w:r w:rsidR="00965E2E">
        <w:rPr>
          <w:rFonts w:ascii="Times New Roman" w:eastAsia="Times New Roman" w:hAnsi="Times New Roman" w:cs="Times New Roman"/>
          <w:sz w:val="24"/>
          <w:szCs w:val="24"/>
        </w:rPr>
        <w:t xml:space="preserve"> ili</w:t>
      </w:r>
    </w:p>
    <w:p w:rsidR="00B15FDD" w:rsidRPr="00227944" w:rsidRDefault="00B15FDD" w:rsidP="00B15FDD">
      <w:pPr>
        <w:spacing w:after="0" w:line="240" w:lineRule="auto"/>
        <w:ind w:left="567" w:hanging="141"/>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5. svojim postupcima </w:t>
      </w:r>
      <w:r w:rsidR="00B308CA">
        <w:rPr>
          <w:rFonts w:ascii="Times New Roman" w:eastAsia="Times New Roman" w:hAnsi="Times New Roman" w:cs="Times New Roman"/>
          <w:sz w:val="24"/>
          <w:szCs w:val="24"/>
        </w:rPr>
        <w:t>naruši</w:t>
      </w:r>
      <w:r w:rsidRPr="00227944">
        <w:rPr>
          <w:rFonts w:ascii="Times New Roman" w:eastAsia="Times New Roman" w:hAnsi="Times New Roman" w:cs="Times New Roman"/>
          <w:sz w:val="24"/>
          <w:szCs w:val="24"/>
        </w:rPr>
        <w:t xml:space="preserve"> ugled dužnosti koju obnaša.</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Zahtjev za razrješenjem člana Nacionalnog vijeća ovlašteni su podnijeti Vladi Republike Hrvatske</w:t>
      </w:r>
      <w:r w:rsidR="00B308CA">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predsjednik ili najmanje tri člana. Ako Vlada Republike Hrvatske zahtjev ocijeni osnovanim, predlaže Hrvatskom saboru razrješenje člana Nacionalnog vijeća.</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U slučaju razrješenja člana Nacionalnog vijeća, Hrvatski sabor na prijedlog Vlade Republike Hrvatske imenuje novog člana na vrijeme do </w:t>
      </w:r>
      <w:r w:rsidR="00965E2E">
        <w:rPr>
          <w:rFonts w:ascii="Times New Roman" w:eastAsia="Times New Roman" w:hAnsi="Times New Roman" w:cs="Times New Roman"/>
          <w:sz w:val="24"/>
          <w:szCs w:val="24"/>
        </w:rPr>
        <w:t>isteka</w:t>
      </w:r>
      <w:r w:rsidRPr="00227944">
        <w:rPr>
          <w:rFonts w:ascii="Times New Roman" w:eastAsia="Times New Roman" w:hAnsi="Times New Roman" w:cs="Times New Roman"/>
          <w:sz w:val="24"/>
          <w:szCs w:val="24"/>
        </w:rPr>
        <w:t xml:space="preserve"> mandata razriješenoga člana.</w:t>
      </w: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Matični odbori</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90.</w:t>
      </w:r>
    </w:p>
    <w:p w:rsidR="00B15FDD" w:rsidRPr="00227944" w:rsidRDefault="00B15FDD" w:rsidP="00017B4D">
      <w:pPr>
        <w:pStyle w:val="NoSpacing"/>
        <w:numPr>
          <w:ilvl w:val="0"/>
          <w:numId w:val="79"/>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Matični odbor osniva se za </w:t>
      </w:r>
      <w:r w:rsidR="0016787D">
        <w:rPr>
          <w:rFonts w:ascii="Times New Roman" w:eastAsia="Times New Roman" w:hAnsi="Times New Roman" w:cs="Times New Roman"/>
          <w:sz w:val="24"/>
          <w:szCs w:val="24"/>
        </w:rPr>
        <w:t>jedno ili više</w:t>
      </w:r>
      <w:r w:rsidRPr="00227944">
        <w:rPr>
          <w:rFonts w:ascii="Times New Roman" w:eastAsia="Times New Roman" w:hAnsi="Times New Roman" w:cs="Times New Roman"/>
          <w:sz w:val="24"/>
          <w:szCs w:val="24"/>
        </w:rPr>
        <w:t xml:space="preserve"> znanstvenih, umjetničkih, odnosno interdisciplinarnih polja. Broj matičnih odbora</w:t>
      </w:r>
      <w:r w:rsidR="00B308CA">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njihovu nadležnost za pojedina polja </w:t>
      </w:r>
      <w:r w:rsidR="00B308CA">
        <w:rPr>
          <w:rFonts w:ascii="Times New Roman" w:eastAsia="Times New Roman" w:hAnsi="Times New Roman" w:cs="Times New Roman"/>
          <w:sz w:val="24"/>
          <w:szCs w:val="24"/>
        </w:rPr>
        <w:t>i</w:t>
      </w:r>
      <w:r w:rsidRPr="00227944">
        <w:rPr>
          <w:rFonts w:ascii="Times New Roman" w:eastAsia="Times New Roman" w:hAnsi="Times New Roman" w:cs="Times New Roman"/>
          <w:sz w:val="24"/>
          <w:szCs w:val="24"/>
        </w:rPr>
        <w:t xml:space="preserve"> način rada ministar propisuje općim aktom.</w:t>
      </w:r>
    </w:p>
    <w:p w:rsidR="00B15FDD" w:rsidRPr="00227944" w:rsidRDefault="00B15FDD" w:rsidP="00017B4D">
      <w:pPr>
        <w:pStyle w:val="NoSpacing"/>
        <w:numPr>
          <w:ilvl w:val="0"/>
          <w:numId w:val="79"/>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Matični odbor: </w:t>
      </w:r>
    </w:p>
    <w:p w:rsidR="00B15FDD" w:rsidRPr="00227944" w:rsidRDefault="00B15FDD" w:rsidP="00017B4D">
      <w:pPr>
        <w:pStyle w:val="NoSpacing"/>
        <w:numPr>
          <w:ilvl w:val="0"/>
          <w:numId w:val="80"/>
        </w:numPr>
        <w:ind w:hanging="294"/>
        <w:jc w:val="both"/>
        <w:rPr>
          <w:rFonts w:ascii="Times New Roman" w:hAnsi="Times New Roman" w:cs="Times New Roman"/>
          <w:sz w:val="24"/>
          <w:szCs w:val="24"/>
        </w:rPr>
      </w:pPr>
      <w:r w:rsidRPr="00227944">
        <w:rPr>
          <w:rFonts w:ascii="Times New Roman" w:hAnsi="Times New Roman" w:cs="Times New Roman"/>
          <w:sz w:val="24"/>
          <w:szCs w:val="24"/>
        </w:rPr>
        <w:t>utvrđuje ispunjava li nastavnik, odnosno znanstvenik u postupku zapošljavanja na slobodno radno mjesto na sveučilištu, fakultetu, umjetničkoj akademiji i znanstvenom institutu Nacionalne sveučilišne, zn</w:t>
      </w:r>
      <w:r w:rsidR="00B308CA">
        <w:rPr>
          <w:rFonts w:ascii="Times New Roman" w:hAnsi="Times New Roman" w:cs="Times New Roman"/>
          <w:sz w:val="24"/>
          <w:szCs w:val="24"/>
        </w:rPr>
        <w:t>anstvene i umjetničke kriterije</w:t>
      </w:r>
      <w:r w:rsidR="0016787D">
        <w:rPr>
          <w:rFonts w:ascii="Times New Roman" w:hAnsi="Times New Roman" w:cs="Times New Roman"/>
          <w:sz w:val="24"/>
          <w:szCs w:val="24"/>
        </w:rPr>
        <w:t>,</w:t>
      </w:r>
    </w:p>
    <w:p w:rsidR="00B15FDD" w:rsidRPr="00227944" w:rsidRDefault="00B15FDD" w:rsidP="00017B4D">
      <w:pPr>
        <w:pStyle w:val="NoSpacing"/>
        <w:numPr>
          <w:ilvl w:val="0"/>
          <w:numId w:val="80"/>
        </w:numPr>
        <w:ind w:hanging="294"/>
        <w:jc w:val="both"/>
        <w:rPr>
          <w:rFonts w:ascii="Times New Roman" w:hAnsi="Times New Roman" w:cs="Times New Roman"/>
          <w:sz w:val="24"/>
          <w:szCs w:val="24"/>
        </w:rPr>
      </w:pPr>
      <w:r w:rsidRPr="00227944">
        <w:rPr>
          <w:rFonts w:ascii="Times New Roman" w:hAnsi="Times New Roman" w:cs="Times New Roman"/>
          <w:sz w:val="24"/>
          <w:szCs w:val="24"/>
        </w:rPr>
        <w:t>utvrđuje ispunjava li nastavnik, odnosno znanstvenik Nacionalne sveučilišne, znanstvene i umjetničke kriterije pri izboru na više radno mjesto, odnosno pri reizboru na postojeće radno mjesto na sveučilištu, fakultetu, umjetničkoj ak</w:t>
      </w:r>
      <w:r w:rsidR="003F295C">
        <w:rPr>
          <w:rFonts w:ascii="Times New Roman" w:hAnsi="Times New Roman" w:cs="Times New Roman"/>
          <w:sz w:val="24"/>
          <w:szCs w:val="24"/>
        </w:rPr>
        <w:t>ademiji i znanstvenom institutu</w:t>
      </w:r>
      <w:r w:rsidR="0016787D">
        <w:rPr>
          <w:rFonts w:ascii="Times New Roman" w:hAnsi="Times New Roman" w:cs="Times New Roman"/>
          <w:sz w:val="24"/>
          <w:szCs w:val="24"/>
        </w:rPr>
        <w:t>,</w:t>
      </w:r>
    </w:p>
    <w:p w:rsidR="00B15FDD" w:rsidRPr="00227944" w:rsidRDefault="00B15FDD" w:rsidP="00017B4D">
      <w:pPr>
        <w:pStyle w:val="NoSpacing"/>
        <w:numPr>
          <w:ilvl w:val="0"/>
          <w:numId w:val="80"/>
        </w:numPr>
        <w:ind w:hanging="294"/>
        <w:jc w:val="both"/>
        <w:rPr>
          <w:rFonts w:ascii="Times New Roman" w:hAnsi="Times New Roman" w:cs="Times New Roman"/>
          <w:sz w:val="24"/>
          <w:szCs w:val="24"/>
        </w:rPr>
      </w:pPr>
      <w:r w:rsidRPr="00227944">
        <w:rPr>
          <w:rFonts w:ascii="Times New Roman" w:hAnsi="Times New Roman" w:cs="Times New Roman"/>
          <w:sz w:val="24"/>
          <w:szCs w:val="24"/>
        </w:rPr>
        <w:t>predlaže Nacionalnom vijeću znanstvene elemente Nacionalnih sveučilišnih, znan</w:t>
      </w:r>
      <w:r w:rsidR="003F295C">
        <w:rPr>
          <w:rFonts w:ascii="Times New Roman" w:hAnsi="Times New Roman" w:cs="Times New Roman"/>
          <w:sz w:val="24"/>
          <w:szCs w:val="24"/>
        </w:rPr>
        <w:t>stvenih i umjetničkih kriterija</w:t>
      </w:r>
      <w:r w:rsidR="0016787D">
        <w:rPr>
          <w:rFonts w:ascii="Times New Roman" w:hAnsi="Times New Roman" w:cs="Times New Roman"/>
          <w:sz w:val="24"/>
          <w:szCs w:val="24"/>
        </w:rPr>
        <w:t>,</w:t>
      </w:r>
    </w:p>
    <w:p w:rsidR="00B15FDD" w:rsidRPr="00227944" w:rsidRDefault="00B15FDD" w:rsidP="00017B4D">
      <w:pPr>
        <w:pStyle w:val="NoSpacing"/>
        <w:numPr>
          <w:ilvl w:val="0"/>
          <w:numId w:val="80"/>
        </w:numPr>
        <w:ind w:hanging="294"/>
        <w:jc w:val="both"/>
        <w:rPr>
          <w:rFonts w:ascii="Times New Roman" w:hAnsi="Times New Roman" w:cs="Times New Roman"/>
          <w:sz w:val="24"/>
          <w:szCs w:val="24"/>
        </w:rPr>
      </w:pPr>
      <w:r w:rsidRPr="00227944">
        <w:rPr>
          <w:rFonts w:ascii="Times New Roman" w:hAnsi="Times New Roman" w:cs="Times New Roman"/>
          <w:sz w:val="24"/>
          <w:szCs w:val="24"/>
        </w:rPr>
        <w:t xml:space="preserve">predlaže Nacionalnom vijeću </w:t>
      </w:r>
      <w:r w:rsidR="003F295C">
        <w:rPr>
          <w:rFonts w:ascii="Times New Roman" w:hAnsi="Times New Roman" w:cs="Times New Roman"/>
          <w:sz w:val="24"/>
          <w:szCs w:val="24"/>
        </w:rPr>
        <w:t>popis</w:t>
      </w:r>
      <w:r w:rsidRPr="00227944">
        <w:rPr>
          <w:rFonts w:ascii="Times New Roman" w:hAnsi="Times New Roman" w:cs="Times New Roman"/>
          <w:sz w:val="24"/>
          <w:szCs w:val="24"/>
        </w:rPr>
        <w:t xml:space="preserve"> domaćih znanstvenih časopisa koji su kvalitetom izjednačeni s uglednim međunarodnim znanstvenim časopisima za pojedino znanstveno područje i polje, relevantnih za izbor na znanstveno-nastavno, umjetničko-nastavno, znanstveno i nastavno radno mjesto na sveučilištu, fakultetu, umjetničkoj akademiji i znanstvenom institutu </w:t>
      </w:r>
      <w:r w:rsidR="0016787D">
        <w:rPr>
          <w:rFonts w:ascii="Times New Roman" w:hAnsi="Times New Roman" w:cs="Times New Roman"/>
          <w:sz w:val="24"/>
          <w:szCs w:val="24"/>
        </w:rPr>
        <w:t>te</w:t>
      </w:r>
    </w:p>
    <w:p w:rsidR="00B15FDD" w:rsidRPr="00227944" w:rsidRDefault="00B15FDD" w:rsidP="00017B4D">
      <w:pPr>
        <w:pStyle w:val="NoSpacing"/>
        <w:numPr>
          <w:ilvl w:val="0"/>
          <w:numId w:val="80"/>
        </w:numPr>
        <w:ind w:hanging="294"/>
        <w:jc w:val="both"/>
        <w:rPr>
          <w:rFonts w:ascii="Times New Roman" w:hAnsi="Times New Roman" w:cs="Times New Roman"/>
          <w:sz w:val="24"/>
          <w:szCs w:val="24"/>
        </w:rPr>
      </w:pPr>
      <w:r w:rsidRPr="00227944">
        <w:rPr>
          <w:rFonts w:ascii="Times New Roman" w:hAnsi="Times New Roman" w:cs="Times New Roman"/>
          <w:sz w:val="24"/>
          <w:szCs w:val="24"/>
        </w:rPr>
        <w:t>razmatra pitanja važn</w:t>
      </w:r>
      <w:r w:rsidR="003F295C">
        <w:rPr>
          <w:rFonts w:ascii="Times New Roman" w:hAnsi="Times New Roman" w:cs="Times New Roman"/>
          <w:sz w:val="24"/>
          <w:szCs w:val="24"/>
        </w:rPr>
        <w:t>a</w:t>
      </w:r>
      <w:r w:rsidRPr="00227944">
        <w:rPr>
          <w:rFonts w:ascii="Times New Roman" w:hAnsi="Times New Roman" w:cs="Times New Roman"/>
          <w:sz w:val="24"/>
          <w:szCs w:val="24"/>
        </w:rPr>
        <w:t xml:space="preserve"> za pojedino znanstveno ili umjetničko područje i polje.</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O ispunjavanju </w:t>
      </w:r>
      <w:r w:rsidRPr="00227944">
        <w:rPr>
          <w:rFonts w:ascii="Times New Roman" w:hAnsi="Times New Roman" w:cs="Times New Roman"/>
          <w:sz w:val="24"/>
          <w:szCs w:val="24"/>
        </w:rPr>
        <w:t xml:space="preserve">Nacionalnih sveučilišnih, znanstvenih i umjetničkih kriterija </w:t>
      </w:r>
      <w:r w:rsidRPr="00227944">
        <w:rPr>
          <w:rFonts w:ascii="Times New Roman" w:eastAsia="Times New Roman" w:hAnsi="Times New Roman" w:cs="Times New Roman"/>
          <w:sz w:val="24"/>
          <w:szCs w:val="24"/>
        </w:rPr>
        <w:t>matični odbor odlučuje rješenjem. Protiv ovoga rješenja nije dopuštena žalba, ali se može pokrenuti upravni spor.</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(4) </w:t>
      </w:r>
      <w:r w:rsidRPr="00227944">
        <w:rPr>
          <w:rFonts w:ascii="Times New Roman" w:eastAsia="Times New Roman" w:hAnsi="Times New Roman" w:cs="Times New Roman"/>
          <w:sz w:val="24"/>
          <w:szCs w:val="24"/>
        </w:rPr>
        <w:tab/>
        <w:t>Matični odbor odluke donosi na sjednicama. Sjednicu saziva i njome predsjeda predsjednik matičnog odbora. Sjednice matičnog odbora održavaju se jednom mjesečno. Sjednica matičnog odbora može se održati i na daljinu korištenje</w:t>
      </w:r>
      <w:r w:rsidR="003F295C">
        <w:rPr>
          <w:rFonts w:ascii="Times New Roman" w:eastAsia="Times New Roman" w:hAnsi="Times New Roman" w:cs="Times New Roman"/>
          <w:sz w:val="24"/>
          <w:szCs w:val="24"/>
        </w:rPr>
        <w:t>m</w:t>
      </w:r>
      <w:r w:rsidRPr="00227944">
        <w:rPr>
          <w:rFonts w:ascii="Times New Roman" w:eastAsia="Times New Roman" w:hAnsi="Times New Roman" w:cs="Times New Roman"/>
          <w:sz w:val="24"/>
          <w:szCs w:val="24"/>
        </w:rPr>
        <w:t xml:space="preserve"> odgovarajućih audiovizualnih uređaja.</w:t>
      </w: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Matična povjerenstva</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91.</w:t>
      </w:r>
    </w:p>
    <w:p w:rsidR="00B15FDD" w:rsidRPr="00984CD2" w:rsidRDefault="00B15FDD" w:rsidP="00017B4D">
      <w:pPr>
        <w:pStyle w:val="NoSpacing"/>
        <w:numPr>
          <w:ilvl w:val="0"/>
          <w:numId w:val="104"/>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Matično povjerenstvo osniva se prema </w:t>
      </w:r>
      <w:r w:rsidRPr="00227944">
        <w:rPr>
          <w:rFonts w:ascii="Times New Roman" w:eastAsia="Times New Roman" w:hAnsi="Times New Roman" w:cs="Times New Roman"/>
          <w:sz w:val="24"/>
          <w:szCs w:val="24"/>
        </w:rPr>
        <w:t>znanstvenim područjima, odnosno za umjetničko područje. Broj matičnih povjerenstva</w:t>
      </w:r>
      <w:r w:rsidR="003F295C">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njihovu nadležnost za pojedina područja te način rada ministar propisuje općim aktom.</w:t>
      </w:r>
    </w:p>
    <w:p w:rsidR="00984CD2" w:rsidRPr="00227944" w:rsidRDefault="00984CD2" w:rsidP="00984CD2">
      <w:pPr>
        <w:pStyle w:val="NoSpacing"/>
        <w:ind w:left="426"/>
        <w:jc w:val="both"/>
        <w:rPr>
          <w:rFonts w:ascii="Times New Roman" w:hAnsi="Times New Roman" w:cs="Times New Roman"/>
          <w:sz w:val="24"/>
          <w:szCs w:val="24"/>
        </w:rPr>
      </w:pPr>
    </w:p>
    <w:p w:rsidR="00B15FDD" w:rsidRPr="00227944" w:rsidRDefault="00B15FDD" w:rsidP="00017B4D">
      <w:pPr>
        <w:pStyle w:val="NoSpacing"/>
        <w:numPr>
          <w:ilvl w:val="0"/>
          <w:numId w:val="104"/>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lastRenderedPageBreak/>
        <w:t xml:space="preserve">Matično povjerenstvo: </w:t>
      </w:r>
    </w:p>
    <w:p w:rsidR="00B15FDD" w:rsidRPr="00227944" w:rsidRDefault="00B15FDD" w:rsidP="00017B4D">
      <w:pPr>
        <w:pStyle w:val="NoSpacing"/>
        <w:numPr>
          <w:ilvl w:val="0"/>
          <w:numId w:val="103"/>
        </w:numPr>
        <w:jc w:val="both"/>
        <w:rPr>
          <w:rFonts w:ascii="Times New Roman" w:hAnsi="Times New Roman" w:cs="Times New Roman"/>
          <w:sz w:val="24"/>
          <w:szCs w:val="24"/>
        </w:rPr>
      </w:pPr>
      <w:r w:rsidRPr="00227944">
        <w:rPr>
          <w:rFonts w:ascii="Times New Roman" w:hAnsi="Times New Roman" w:cs="Times New Roman"/>
          <w:sz w:val="24"/>
          <w:szCs w:val="24"/>
        </w:rPr>
        <w:t>utvrđuje ispunjava li nastavnik u postupku zapošljavanja na slobodno radno mjesto na veleučilištu Nacionalne veleučilišne kriterije</w:t>
      </w:r>
      <w:r w:rsidR="00815B76">
        <w:rPr>
          <w:rFonts w:ascii="Times New Roman" w:hAnsi="Times New Roman" w:cs="Times New Roman"/>
          <w:sz w:val="24"/>
          <w:szCs w:val="24"/>
        </w:rPr>
        <w:t>,</w:t>
      </w:r>
    </w:p>
    <w:p w:rsidR="00B15FDD" w:rsidRPr="00227944" w:rsidRDefault="00B15FDD" w:rsidP="00017B4D">
      <w:pPr>
        <w:pStyle w:val="NoSpacing"/>
        <w:numPr>
          <w:ilvl w:val="0"/>
          <w:numId w:val="103"/>
        </w:numPr>
        <w:ind w:hanging="294"/>
        <w:jc w:val="both"/>
        <w:rPr>
          <w:rFonts w:ascii="Times New Roman" w:hAnsi="Times New Roman" w:cs="Times New Roman"/>
          <w:sz w:val="24"/>
          <w:szCs w:val="24"/>
        </w:rPr>
      </w:pPr>
      <w:r w:rsidRPr="00227944">
        <w:rPr>
          <w:rFonts w:ascii="Times New Roman" w:hAnsi="Times New Roman" w:cs="Times New Roman"/>
          <w:sz w:val="24"/>
          <w:szCs w:val="24"/>
        </w:rPr>
        <w:t>utvrđuje ispunjava li nastavnik Nacionalne veleučilišne kriterije pri izboru na više radno mjesto, odnosno pri reizboru na postojeć</w:t>
      </w:r>
      <w:r w:rsidR="00815B76">
        <w:rPr>
          <w:rFonts w:ascii="Times New Roman" w:hAnsi="Times New Roman" w:cs="Times New Roman"/>
          <w:sz w:val="24"/>
          <w:szCs w:val="24"/>
        </w:rPr>
        <w:t>e radno mjesto na veleučilištu te</w:t>
      </w:r>
    </w:p>
    <w:p w:rsidR="00B15FDD" w:rsidRPr="00227944" w:rsidRDefault="00B15FDD" w:rsidP="00017B4D">
      <w:pPr>
        <w:pStyle w:val="NoSpacing"/>
        <w:numPr>
          <w:ilvl w:val="0"/>
          <w:numId w:val="103"/>
        </w:numPr>
        <w:ind w:hanging="294"/>
        <w:jc w:val="both"/>
        <w:rPr>
          <w:rFonts w:ascii="Times New Roman" w:hAnsi="Times New Roman" w:cs="Times New Roman"/>
          <w:sz w:val="24"/>
          <w:szCs w:val="24"/>
        </w:rPr>
      </w:pPr>
      <w:r w:rsidRPr="00227944">
        <w:rPr>
          <w:rFonts w:ascii="Times New Roman" w:hAnsi="Times New Roman" w:cs="Times New Roman"/>
          <w:sz w:val="24"/>
          <w:szCs w:val="24"/>
        </w:rPr>
        <w:t>razmatra pitanja važn</w:t>
      </w:r>
      <w:r w:rsidR="003F295C">
        <w:rPr>
          <w:rFonts w:ascii="Times New Roman" w:hAnsi="Times New Roman" w:cs="Times New Roman"/>
          <w:sz w:val="24"/>
          <w:szCs w:val="24"/>
        </w:rPr>
        <w:t>a</w:t>
      </w:r>
      <w:r w:rsidRPr="00227944">
        <w:rPr>
          <w:rFonts w:ascii="Times New Roman" w:hAnsi="Times New Roman" w:cs="Times New Roman"/>
          <w:sz w:val="24"/>
          <w:szCs w:val="24"/>
        </w:rPr>
        <w:t xml:space="preserve"> za pojedino znanstveno ili umjetničko područje.</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O ispunjavanju </w:t>
      </w:r>
      <w:r w:rsidRPr="00227944">
        <w:rPr>
          <w:rFonts w:ascii="Times New Roman" w:hAnsi="Times New Roman" w:cs="Times New Roman"/>
          <w:sz w:val="24"/>
          <w:szCs w:val="24"/>
        </w:rPr>
        <w:t xml:space="preserve">Nacionalnih veleučilišnih kriterija </w:t>
      </w:r>
      <w:r w:rsidRPr="00227944">
        <w:rPr>
          <w:rFonts w:ascii="Times New Roman" w:eastAsia="Times New Roman" w:hAnsi="Times New Roman" w:cs="Times New Roman"/>
          <w:sz w:val="24"/>
          <w:szCs w:val="24"/>
        </w:rPr>
        <w:t>matično povjerenstvo odlučuje rješenjem. Protiv ovoga rješenja nije dopuštena žalba, ali se može pokrenuti upravni spor.</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(4) </w:t>
      </w:r>
      <w:r w:rsidRPr="00227944">
        <w:rPr>
          <w:rFonts w:ascii="Times New Roman" w:eastAsia="Times New Roman" w:hAnsi="Times New Roman" w:cs="Times New Roman"/>
          <w:sz w:val="24"/>
          <w:szCs w:val="24"/>
        </w:rPr>
        <w:tab/>
        <w:t>Matično povjerenstvo odluke donosi na sjednicama. Sjednicu saziva i njome predsjeda predsjednik matičnog povjerenstva. Sjednice matičnog povjerenstv</w:t>
      </w:r>
      <w:r w:rsidR="003F295C">
        <w:rPr>
          <w:rFonts w:ascii="Times New Roman" w:eastAsia="Times New Roman" w:hAnsi="Times New Roman" w:cs="Times New Roman"/>
          <w:sz w:val="24"/>
          <w:szCs w:val="24"/>
        </w:rPr>
        <w:t xml:space="preserve">a održavaju se jednom mjesečno. </w:t>
      </w:r>
      <w:r w:rsidRPr="00227944">
        <w:rPr>
          <w:rFonts w:ascii="Times New Roman" w:eastAsia="Times New Roman" w:hAnsi="Times New Roman" w:cs="Times New Roman"/>
          <w:sz w:val="24"/>
          <w:szCs w:val="24"/>
        </w:rPr>
        <w:t>Sjednica matičnog povjerenstva može se održati i na daljinu korištenje</w:t>
      </w:r>
      <w:r w:rsidR="003F295C">
        <w:rPr>
          <w:rFonts w:ascii="Times New Roman" w:eastAsia="Times New Roman" w:hAnsi="Times New Roman" w:cs="Times New Roman"/>
          <w:sz w:val="24"/>
          <w:szCs w:val="24"/>
        </w:rPr>
        <w:t>m</w:t>
      </w:r>
      <w:r w:rsidRPr="00227944">
        <w:rPr>
          <w:rFonts w:ascii="Times New Roman" w:eastAsia="Times New Roman" w:hAnsi="Times New Roman" w:cs="Times New Roman"/>
          <w:sz w:val="24"/>
          <w:szCs w:val="24"/>
        </w:rPr>
        <w:t xml:space="preserve"> odgovarajućih audiovizualnih uređaja.</w:t>
      </w: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spacing w:after="0" w:line="240" w:lineRule="auto"/>
        <w:jc w:val="both"/>
        <w:rPr>
          <w:rFonts w:ascii="Times New Roman" w:eastAsia="Times New Roman" w:hAnsi="Times New Roman" w:cs="Times New Roman"/>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Izbor članova matičnih odbora i matičnih povjerenstava</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 xml:space="preserve">Članak 92. </w:t>
      </w:r>
    </w:p>
    <w:p w:rsidR="00B15FDD" w:rsidRPr="00227944" w:rsidRDefault="00B15FDD" w:rsidP="00017B4D">
      <w:pPr>
        <w:pStyle w:val="ListParagraph"/>
        <w:numPr>
          <w:ilvl w:val="0"/>
          <w:numId w:val="105"/>
        </w:numPr>
        <w:ind w:left="426" w:hanging="426"/>
        <w:jc w:val="both"/>
        <w:rPr>
          <w:rFonts w:eastAsia="Times New Roman"/>
          <w:szCs w:val="24"/>
        </w:rPr>
      </w:pPr>
      <w:r w:rsidRPr="00227944">
        <w:rPr>
          <w:rFonts w:eastAsia="Times New Roman"/>
          <w:szCs w:val="24"/>
        </w:rPr>
        <w:t xml:space="preserve">Matični odbor sastoji se od devet članova. Članovi matičnog odbora imenuju se </w:t>
      </w:r>
      <w:r w:rsidR="003F295C" w:rsidRPr="00227944">
        <w:rPr>
          <w:rFonts w:eastAsia="Times New Roman"/>
          <w:szCs w:val="24"/>
        </w:rPr>
        <w:t xml:space="preserve">na četiri godine </w:t>
      </w:r>
      <w:r w:rsidRPr="00227944">
        <w:rPr>
          <w:rFonts w:eastAsia="Times New Roman"/>
          <w:szCs w:val="24"/>
        </w:rPr>
        <w:t>iz reda redovitih profesora, redovitih profesora u trajnom izboru, znanstvenih savjet</w:t>
      </w:r>
      <w:r w:rsidR="003F295C">
        <w:rPr>
          <w:rFonts w:eastAsia="Times New Roman"/>
          <w:szCs w:val="24"/>
        </w:rPr>
        <w:t xml:space="preserve">nika i znanstvenih savjetnika u </w:t>
      </w:r>
      <w:r w:rsidRPr="00227944">
        <w:rPr>
          <w:rFonts w:eastAsia="Times New Roman"/>
          <w:szCs w:val="24"/>
        </w:rPr>
        <w:t xml:space="preserve">trajnom izboru u odgovarajućem polju. </w:t>
      </w:r>
    </w:p>
    <w:p w:rsidR="00B15FDD" w:rsidRPr="00227944" w:rsidRDefault="00B15FDD" w:rsidP="00017B4D">
      <w:pPr>
        <w:pStyle w:val="ListParagraph"/>
        <w:numPr>
          <w:ilvl w:val="0"/>
          <w:numId w:val="105"/>
        </w:numPr>
        <w:ind w:left="426" w:hanging="426"/>
        <w:jc w:val="both"/>
        <w:rPr>
          <w:rFonts w:eastAsia="Times New Roman"/>
          <w:szCs w:val="24"/>
        </w:rPr>
      </w:pPr>
      <w:r w:rsidRPr="00227944">
        <w:rPr>
          <w:rFonts w:eastAsia="Times New Roman"/>
          <w:szCs w:val="24"/>
        </w:rPr>
        <w:t xml:space="preserve">Matično povjerenstvo sastoji se od tri do sedam članova. Članovi matičnog povjerenstva imenuju se </w:t>
      </w:r>
      <w:r w:rsidR="003F295C" w:rsidRPr="00227944">
        <w:rPr>
          <w:rFonts w:eastAsia="Times New Roman"/>
          <w:szCs w:val="24"/>
        </w:rPr>
        <w:t xml:space="preserve">na četiri godine </w:t>
      </w:r>
      <w:r w:rsidRPr="00227944">
        <w:rPr>
          <w:rFonts w:eastAsia="Times New Roman"/>
          <w:szCs w:val="24"/>
        </w:rPr>
        <w:t xml:space="preserve">iz reda profesora stručnog studija i profesora stručnog studija u trajnom </w:t>
      </w:r>
      <w:r w:rsidR="003F295C">
        <w:rPr>
          <w:rFonts w:eastAsia="Times New Roman"/>
          <w:szCs w:val="24"/>
        </w:rPr>
        <w:t>izboru u odgovarajućem području.</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Javni poziv za predlaganje kandidata za članove matičnih odbora i matičnih povjerenstava objavljuje Ministarstvo. Kandidate za članove matičnih odbora predlažu Rektorski zbor Republike Hrvatske, sveučilišta, fakulteti, umjetničke akademije i javni znanstveni instituti. Kandidate za članove matičnih povjerenstava predlažu veleučilišta.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(4) </w:t>
      </w:r>
      <w:r w:rsidRPr="00227944">
        <w:rPr>
          <w:rFonts w:ascii="Times New Roman" w:eastAsia="Times New Roman" w:hAnsi="Times New Roman" w:cs="Times New Roman"/>
          <w:sz w:val="24"/>
          <w:szCs w:val="24"/>
        </w:rPr>
        <w:tab/>
        <w:t>Član matičnog odbora i matičnog povjerenstva ne može biti član Nacionalnog vijeća, čelnik visokog u</w:t>
      </w:r>
      <w:r w:rsidR="003F295C">
        <w:rPr>
          <w:rFonts w:ascii="Times New Roman" w:eastAsia="Times New Roman" w:hAnsi="Times New Roman" w:cs="Times New Roman"/>
          <w:sz w:val="24"/>
          <w:szCs w:val="24"/>
        </w:rPr>
        <w:t>čilišta i znanstvenog instituta</w:t>
      </w:r>
      <w:r w:rsidR="00815B76">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niti naslovni nastavnik, odnosno naslovni znanstvenik.</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(5) </w:t>
      </w:r>
      <w:r w:rsidRPr="00227944">
        <w:rPr>
          <w:rFonts w:ascii="Times New Roman" w:eastAsia="Times New Roman" w:hAnsi="Times New Roman" w:cs="Times New Roman"/>
          <w:sz w:val="24"/>
          <w:szCs w:val="24"/>
        </w:rPr>
        <w:tab/>
        <w:t>Listu kandidata za članove matičnih odbora utvrđ</w:t>
      </w:r>
      <w:r w:rsidR="00281383">
        <w:rPr>
          <w:rFonts w:ascii="Times New Roman" w:eastAsia="Times New Roman" w:hAnsi="Times New Roman" w:cs="Times New Roman"/>
          <w:sz w:val="24"/>
          <w:szCs w:val="24"/>
        </w:rPr>
        <w:t xml:space="preserve">uje Ministarstvo te je u roku </w:t>
      </w:r>
      <w:r w:rsidRPr="00227944">
        <w:rPr>
          <w:rFonts w:ascii="Times New Roman" w:eastAsia="Times New Roman" w:hAnsi="Times New Roman" w:cs="Times New Roman"/>
          <w:sz w:val="24"/>
          <w:szCs w:val="24"/>
        </w:rPr>
        <w:t xml:space="preserve"> 30 dana od dana završetka javnog poziva za predlaganje kandidata dostavlja Nacionalnom vijeću. Nacionalno vijeće imenuje članove matičnih odbora vodeći računa da većinu članova čine redoviti profesori i redoviti profesori u trajnom izboru.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(6) </w:t>
      </w:r>
      <w:r w:rsidRPr="00227944">
        <w:rPr>
          <w:rFonts w:ascii="Times New Roman" w:eastAsia="Times New Roman" w:hAnsi="Times New Roman" w:cs="Times New Roman"/>
          <w:sz w:val="24"/>
          <w:szCs w:val="24"/>
        </w:rPr>
        <w:tab/>
        <w:t>Listu kandidata za članove matičnih povjerenstava utvrđu</w:t>
      </w:r>
      <w:r w:rsidR="00281383">
        <w:rPr>
          <w:rFonts w:ascii="Times New Roman" w:eastAsia="Times New Roman" w:hAnsi="Times New Roman" w:cs="Times New Roman"/>
          <w:sz w:val="24"/>
          <w:szCs w:val="24"/>
        </w:rPr>
        <w:t xml:space="preserve">je Ministarstvo te je u roku </w:t>
      </w:r>
      <w:r w:rsidRPr="00227944">
        <w:rPr>
          <w:rFonts w:ascii="Times New Roman" w:eastAsia="Times New Roman" w:hAnsi="Times New Roman" w:cs="Times New Roman"/>
          <w:sz w:val="24"/>
          <w:szCs w:val="24"/>
        </w:rPr>
        <w:t>30 dana od dana završetka javnog poziva za predlaganje kandidata dostavlja Zboru veleučilišta Republike Hrvatske (dalje u tekstu: Zbor veleučilišta). Zbor veleučilišta imenuje članove matičnih povjerenstava.</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(7) </w:t>
      </w:r>
      <w:r w:rsidRPr="00227944">
        <w:rPr>
          <w:rFonts w:ascii="Times New Roman" w:eastAsia="Times New Roman" w:hAnsi="Times New Roman" w:cs="Times New Roman"/>
          <w:sz w:val="24"/>
          <w:szCs w:val="24"/>
        </w:rPr>
        <w:tab/>
        <w:t xml:space="preserve">U slučaju prestanka mandata članu matičnog odbora, odnosno matičnog povjerenstva prije vremena na koje je izabran, novi član imenuje se u skladu postupkom propisanim stavkom 5., odnosno 6. ovoga članka na vrijeme do </w:t>
      </w:r>
      <w:r w:rsidR="00815B76">
        <w:rPr>
          <w:rFonts w:ascii="Times New Roman" w:eastAsia="Times New Roman" w:hAnsi="Times New Roman" w:cs="Times New Roman"/>
          <w:sz w:val="24"/>
          <w:szCs w:val="24"/>
        </w:rPr>
        <w:t>iseka</w:t>
      </w:r>
      <w:r w:rsidRPr="00227944">
        <w:rPr>
          <w:rFonts w:ascii="Times New Roman" w:eastAsia="Times New Roman" w:hAnsi="Times New Roman" w:cs="Times New Roman"/>
          <w:sz w:val="24"/>
          <w:szCs w:val="24"/>
        </w:rPr>
        <w:t xml:space="preserve"> mandata člana kojemu je prestao mandat.</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p>
    <w:p w:rsidR="00B15FDD" w:rsidRPr="00227944" w:rsidRDefault="00B15FDD" w:rsidP="00B15FDD">
      <w:pPr>
        <w:pStyle w:val="NoSpacing"/>
        <w:jc w:val="center"/>
        <w:rPr>
          <w:rFonts w:ascii="Times New Roman" w:hAnsi="Times New Roman" w:cs="Times New Roman"/>
          <w:b/>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Rektorski zbor Republike Hrvatske</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 xml:space="preserve">Članak 93. </w:t>
      </w:r>
    </w:p>
    <w:p w:rsidR="00984CD2" w:rsidRPr="00201E21" w:rsidRDefault="00B15FDD" w:rsidP="00984CD2">
      <w:pPr>
        <w:pStyle w:val="ListParagraph"/>
        <w:numPr>
          <w:ilvl w:val="0"/>
          <w:numId w:val="81"/>
        </w:numPr>
        <w:pBdr>
          <w:top w:val="nil"/>
          <w:left w:val="nil"/>
          <w:bottom w:val="nil"/>
          <w:right w:val="nil"/>
          <w:between w:val="nil"/>
        </w:pBdr>
        <w:ind w:left="426" w:hanging="426"/>
        <w:jc w:val="both"/>
        <w:rPr>
          <w:rFonts w:eastAsia="Times New Roman"/>
          <w:szCs w:val="24"/>
        </w:rPr>
      </w:pPr>
      <w:r w:rsidRPr="00227944">
        <w:rPr>
          <w:rFonts w:eastAsia="Times New Roman"/>
          <w:szCs w:val="24"/>
        </w:rPr>
        <w:t>Rektorski zbor Republike Hrvatske čine rektori svih sveučilišta u Republici Hrvatskoj. U radu Rektorskog zbora sudjeluje predstavnik Zbora veleučilišta. Predsjednika Rektorskog zbora članovi biraju natpolovičnom većinom glasova svih članova.</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(2) Rektorski zbor razmatra pitanja od zajedničkog interesa za djelovanje i razvoj sveučilišta, fakulteta i umjetničkih akademija te obavlja sljedeće poslove: </w:t>
      </w:r>
    </w:p>
    <w:p w:rsidR="00B15FDD" w:rsidRPr="00227944" w:rsidRDefault="00B15FDD" w:rsidP="00017B4D">
      <w:pPr>
        <w:pStyle w:val="NoSpacing"/>
        <w:numPr>
          <w:ilvl w:val="0"/>
          <w:numId w:val="83"/>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pred</w:t>
      </w:r>
      <w:r w:rsidR="001A11C2">
        <w:rPr>
          <w:rFonts w:ascii="Times New Roman" w:hAnsi="Times New Roman" w:cs="Times New Roman"/>
          <w:sz w:val="24"/>
          <w:szCs w:val="24"/>
        </w:rPr>
        <w:t>laže članove Nacionalnog vijeća</w:t>
      </w:r>
      <w:r w:rsidR="00995A6F">
        <w:rPr>
          <w:rFonts w:ascii="Times New Roman" w:hAnsi="Times New Roman" w:cs="Times New Roman"/>
          <w:sz w:val="24"/>
          <w:szCs w:val="24"/>
        </w:rPr>
        <w:t>,</w:t>
      </w:r>
    </w:p>
    <w:p w:rsidR="00B15FDD" w:rsidRPr="00227944" w:rsidRDefault="00B15FDD" w:rsidP="00017B4D">
      <w:pPr>
        <w:pStyle w:val="NoSpacing"/>
        <w:numPr>
          <w:ilvl w:val="0"/>
          <w:numId w:val="83"/>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lastRenderedPageBreak/>
        <w:t>p</w:t>
      </w:r>
      <w:r w:rsidR="001A11C2">
        <w:rPr>
          <w:rFonts w:ascii="Times New Roman" w:hAnsi="Times New Roman" w:cs="Times New Roman"/>
          <w:sz w:val="24"/>
          <w:szCs w:val="24"/>
        </w:rPr>
        <w:t>redlaže članove matičnih odbora</w:t>
      </w:r>
      <w:r w:rsidRPr="00227944">
        <w:rPr>
          <w:rFonts w:ascii="Times New Roman" w:hAnsi="Times New Roman" w:cs="Times New Roman"/>
          <w:sz w:val="24"/>
          <w:szCs w:val="24"/>
        </w:rPr>
        <w:t xml:space="preserve"> </w:t>
      </w:r>
      <w:r w:rsidR="00995A6F">
        <w:rPr>
          <w:rFonts w:ascii="Times New Roman" w:hAnsi="Times New Roman" w:cs="Times New Roman"/>
          <w:sz w:val="24"/>
          <w:szCs w:val="24"/>
        </w:rPr>
        <w:t>,</w:t>
      </w:r>
    </w:p>
    <w:p w:rsidR="00B15FDD" w:rsidRPr="00227944" w:rsidRDefault="00B15FDD" w:rsidP="00017B4D">
      <w:pPr>
        <w:pStyle w:val="NoSpacing"/>
        <w:numPr>
          <w:ilvl w:val="0"/>
          <w:numId w:val="83"/>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predlaže Nacionalnom vijeću nastavne i stručne elemente Nacionalnih sveučilišnih, znanstvenih i umjetničkih kriterija</w:t>
      </w:r>
      <w:r w:rsidR="00995A6F">
        <w:rPr>
          <w:rFonts w:ascii="Times New Roman" w:hAnsi="Times New Roman" w:cs="Times New Roman"/>
          <w:sz w:val="24"/>
          <w:szCs w:val="24"/>
        </w:rPr>
        <w:t>,</w:t>
      </w:r>
    </w:p>
    <w:p w:rsidR="00B15FDD" w:rsidRPr="00227944" w:rsidRDefault="00995A6F" w:rsidP="00017B4D">
      <w:pPr>
        <w:pStyle w:val="NoSpacing"/>
        <w:numPr>
          <w:ilvl w:val="0"/>
          <w:numId w:val="83"/>
        </w:numPr>
        <w:ind w:left="709" w:hanging="283"/>
        <w:jc w:val="both"/>
        <w:rPr>
          <w:rFonts w:ascii="Times New Roman" w:hAnsi="Times New Roman" w:cs="Times New Roman"/>
          <w:sz w:val="24"/>
          <w:szCs w:val="24"/>
        </w:rPr>
      </w:pPr>
      <w:r>
        <w:rPr>
          <w:rFonts w:ascii="Times New Roman" w:hAnsi="Times New Roman" w:cs="Times New Roman"/>
          <w:sz w:val="24"/>
          <w:szCs w:val="24"/>
        </w:rPr>
        <w:t>na prijedlog</w:t>
      </w:r>
      <w:r w:rsidR="00B15FDD" w:rsidRPr="00227944">
        <w:rPr>
          <w:rFonts w:ascii="Times New Roman" w:hAnsi="Times New Roman" w:cs="Times New Roman"/>
          <w:sz w:val="24"/>
          <w:szCs w:val="24"/>
        </w:rPr>
        <w:t xml:space="preserve"> Ministarstva sudjeluje u </w:t>
      </w:r>
      <w:r>
        <w:rPr>
          <w:rFonts w:ascii="Times New Roman" w:hAnsi="Times New Roman" w:cs="Times New Roman"/>
          <w:sz w:val="24"/>
          <w:szCs w:val="24"/>
        </w:rPr>
        <w:t>postupku pregovora</w:t>
      </w:r>
      <w:r w:rsidR="00B15FDD" w:rsidRPr="00227944">
        <w:rPr>
          <w:rFonts w:ascii="Times New Roman" w:hAnsi="Times New Roman" w:cs="Times New Roman"/>
          <w:sz w:val="24"/>
          <w:szCs w:val="24"/>
        </w:rPr>
        <w:t xml:space="preserve"> </w:t>
      </w:r>
      <w:r>
        <w:rPr>
          <w:rFonts w:ascii="Times New Roman" w:hAnsi="Times New Roman" w:cs="Times New Roman"/>
          <w:sz w:val="24"/>
          <w:szCs w:val="24"/>
        </w:rPr>
        <w:t>za sklapanje</w:t>
      </w:r>
      <w:r w:rsidR="001A11C2">
        <w:rPr>
          <w:rFonts w:ascii="Times New Roman" w:hAnsi="Times New Roman" w:cs="Times New Roman"/>
          <w:sz w:val="24"/>
          <w:szCs w:val="24"/>
        </w:rPr>
        <w:t xml:space="preserve"> </w:t>
      </w:r>
      <w:r w:rsidR="00B15FDD" w:rsidRPr="00227944">
        <w:rPr>
          <w:rFonts w:ascii="Times New Roman" w:hAnsi="Times New Roman" w:cs="Times New Roman"/>
          <w:sz w:val="24"/>
          <w:szCs w:val="24"/>
        </w:rPr>
        <w:t xml:space="preserve">kolektivnog ugovora </w:t>
      </w:r>
      <w:r>
        <w:rPr>
          <w:rFonts w:ascii="Times New Roman" w:hAnsi="Times New Roman" w:cs="Times New Roman"/>
          <w:sz w:val="24"/>
          <w:szCs w:val="24"/>
        </w:rPr>
        <w:t>za</w:t>
      </w:r>
      <w:r w:rsidR="00B15FDD" w:rsidRPr="00227944">
        <w:rPr>
          <w:rFonts w:ascii="Times New Roman" w:hAnsi="Times New Roman" w:cs="Times New Roman"/>
          <w:sz w:val="24"/>
          <w:szCs w:val="24"/>
        </w:rPr>
        <w:t xml:space="preserve"> područj</w:t>
      </w:r>
      <w:r>
        <w:rPr>
          <w:rFonts w:ascii="Times New Roman" w:hAnsi="Times New Roman" w:cs="Times New Roman"/>
          <w:sz w:val="24"/>
          <w:szCs w:val="24"/>
        </w:rPr>
        <w:t>e</w:t>
      </w:r>
      <w:r w:rsidR="00B15FDD" w:rsidRPr="00227944">
        <w:rPr>
          <w:rFonts w:ascii="Times New Roman" w:hAnsi="Times New Roman" w:cs="Times New Roman"/>
          <w:sz w:val="24"/>
          <w:szCs w:val="24"/>
        </w:rPr>
        <w:t xml:space="preserve"> visokog obrazovanja, znanstvene i umjetničke djelatnosti</w:t>
      </w:r>
      <w:r>
        <w:rPr>
          <w:rFonts w:ascii="Times New Roman" w:hAnsi="Times New Roman" w:cs="Times New Roman"/>
          <w:sz w:val="24"/>
          <w:szCs w:val="24"/>
        </w:rPr>
        <w:t>,</w:t>
      </w:r>
    </w:p>
    <w:p w:rsidR="00B15FDD" w:rsidRPr="00227944" w:rsidRDefault="00B15FDD" w:rsidP="00017B4D">
      <w:pPr>
        <w:pStyle w:val="NoSpacing"/>
        <w:numPr>
          <w:ilvl w:val="0"/>
          <w:numId w:val="83"/>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daje preporuke za raz</w:t>
      </w:r>
      <w:r w:rsidR="001A11C2">
        <w:rPr>
          <w:rFonts w:ascii="Times New Roman" w:hAnsi="Times New Roman" w:cs="Times New Roman"/>
          <w:sz w:val="24"/>
          <w:szCs w:val="24"/>
        </w:rPr>
        <w:t>voj sustava visokog obrazovanja</w:t>
      </w:r>
      <w:r w:rsidR="00995A6F">
        <w:rPr>
          <w:rFonts w:ascii="Times New Roman" w:hAnsi="Times New Roman" w:cs="Times New Roman"/>
          <w:sz w:val="24"/>
          <w:szCs w:val="24"/>
        </w:rPr>
        <w:t>,</w:t>
      </w:r>
    </w:p>
    <w:p w:rsidR="00B15FDD" w:rsidRPr="00227944" w:rsidRDefault="00B15FDD" w:rsidP="00017B4D">
      <w:pPr>
        <w:pStyle w:val="NoSpacing"/>
        <w:numPr>
          <w:ilvl w:val="0"/>
          <w:numId w:val="83"/>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prati</w:t>
      </w:r>
      <w:r w:rsidR="001A11C2">
        <w:rPr>
          <w:rFonts w:ascii="Times New Roman" w:hAnsi="Times New Roman" w:cs="Times New Roman"/>
          <w:sz w:val="24"/>
          <w:szCs w:val="24"/>
        </w:rPr>
        <w:t xml:space="preserve"> i unaprjeđuje Bolonjski proces</w:t>
      </w:r>
      <w:r w:rsidR="00995A6F">
        <w:rPr>
          <w:rFonts w:ascii="Times New Roman" w:hAnsi="Times New Roman" w:cs="Times New Roman"/>
          <w:sz w:val="24"/>
          <w:szCs w:val="24"/>
        </w:rPr>
        <w:t>,</w:t>
      </w:r>
    </w:p>
    <w:p w:rsidR="00B15FDD" w:rsidRPr="00227944" w:rsidRDefault="00B15FDD" w:rsidP="00017B4D">
      <w:pPr>
        <w:pStyle w:val="NoSpacing"/>
        <w:numPr>
          <w:ilvl w:val="0"/>
          <w:numId w:val="83"/>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predlaže aktivnosti i mjere za povećanje internaci</w:t>
      </w:r>
      <w:r w:rsidR="001A11C2">
        <w:rPr>
          <w:rFonts w:ascii="Times New Roman" w:hAnsi="Times New Roman" w:cs="Times New Roman"/>
          <w:sz w:val="24"/>
          <w:szCs w:val="24"/>
        </w:rPr>
        <w:t>onalizacije visokog obrazovanja</w:t>
      </w:r>
      <w:r w:rsidR="00995A6F">
        <w:rPr>
          <w:rFonts w:ascii="Times New Roman" w:hAnsi="Times New Roman" w:cs="Times New Roman"/>
          <w:sz w:val="24"/>
          <w:szCs w:val="24"/>
        </w:rPr>
        <w:t>,</w:t>
      </w:r>
    </w:p>
    <w:p w:rsidR="00B15FDD" w:rsidRPr="00227944" w:rsidRDefault="00B15FDD" w:rsidP="00017B4D">
      <w:pPr>
        <w:pStyle w:val="NoSpacing"/>
        <w:numPr>
          <w:ilvl w:val="0"/>
          <w:numId w:val="83"/>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obavlja poslo</w:t>
      </w:r>
      <w:r w:rsidR="00995A6F">
        <w:rPr>
          <w:rFonts w:ascii="Times New Roman" w:hAnsi="Times New Roman" w:cs="Times New Roman"/>
          <w:sz w:val="24"/>
          <w:szCs w:val="24"/>
        </w:rPr>
        <w:t xml:space="preserve">ve koje mu povjere sveučilišta i </w:t>
      </w:r>
    </w:p>
    <w:p w:rsidR="00B15FDD" w:rsidRPr="00227944" w:rsidRDefault="00B15FDD" w:rsidP="00017B4D">
      <w:pPr>
        <w:pStyle w:val="NoSpacing"/>
        <w:numPr>
          <w:ilvl w:val="0"/>
          <w:numId w:val="83"/>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 xml:space="preserve">obavlja druge poslove propisane ovim Zakonom i drugim propisima. </w:t>
      </w:r>
    </w:p>
    <w:p w:rsidR="00B15FDD" w:rsidRPr="00227944" w:rsidRDefault="00B15FDD" w:rsidP="00017B4D">
      <w:pPr>
        <w:pStyle w:val="ListParagraph"/>
        <w:numPr>
          <w:ilvl w:val="0"/>
          <w:numId w:val="82"/>
        </w:numPr>
        <w:pBdr>
          <w:top w:val="nil"/>
          <w:left w:val="nil"/>
          <w:bottom w:val="nil"/>
          <w:right w:val="nil"/>
          <w:between w:val="nil"/>
        </w:pBdr>
        <w:ind w:left="426" w:hanging="426"/>
        <w:jc w:val="both"/>
        <w:rPr>
          <w:szCs w:val="24"/>
        </w:rPr>
      </w:pPr>
      <w:r w:rsidRPr="00227944">
        <w:rPr>
          <w:rFonts w:eastAsia="Times New Roman"/>
          <w:szCs w:val="24"/>
        </w:rPr>
        <w:t>Rektorski zbor odluke donosi na sjednicama. Sjednicu saziva i njome predsjeda predsjednik Rektorskog zbora. Način rada Rektorskog zbora uređuje se posl</w:t>
      </w:r>
      <w:r w:rsidR="001A11C2">
        <w:rPr>
          <w:rFonts w:eastAsia="Times New Roman"/>
          <w:szCs w:val="24"/>
        </w:rPr>
        <w:t>ovnikom o radu Rektorskog zbora</w:t>
      </w:r>
      <w:r w:rsidR="00995A6F">
        <w:rPr>
          <w:rFonts w:eastAsia="Times New Roman"/>
          <w:szCs w:val="24"/>
        </w:rPr>
        <w:t>,</w:t>
      </w:r>
      <w:r w:rsidRPr="00227944">
        <w:rPr>
          <w:rFonts w:eastAsia="Times New Roman"/>
          <w:szCs w:val="24"/>
        </w:rPr>
        <w:t xml:space="preserve"> koji donosi Rektorski zbor. </w:t>
      </w:r>
    </w:p>
    <w:p w:rsidR="00B15FDD" w:rsidRPr="00227944" w:rsidRDefault="00B15FDD" w:rsidP="00B15FDD">
      <w:pPr>
        <w:pStyle w:val="NoSpacing"/>
        <w:ind w:left="426"/>
        <w:jc w:val="both"/>
        <w:rPr>
          <w:rFonts w:ascii="Times New Roman" w:hAnsi="Times New Roman" w:cs="Times New Roman"/>
          <w:sz w:val="24"/>
          <w:szCs w:val="24"/>
        </w:rPr>
      </w:pP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Zbor veleučilišta Republike Hrvatske</w:t>
      </w:r>
    </w:p>
    <w:p w:rsidR="00B15FDD" w:rsidRPr="00227944" w:rsidRDefault="00B15FDD" w:rsidP="00B15FDD">
      <w:pP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 xml:space="preserve">Članak 94. </w:t>
      </w:r>
    </w:p>
    <w:p w:rsidR="00B15FDD" w:rsidRPr="00227944" w:rsidRDefault="00B15FDD" w:rsidP="00017B4D">
      <w:pPr>
        <w:pStyle w:val="ListParagraph"/>
        <w:numPr>
          <w:ilvl w:val="0"/>
          <w:numId w:val="84"/>
        </w:numPr>
        <w:pBdr>
          <w:top w:val="nil"/>
          <w:left w:val="nil"/>
          <w:bottom w:val="nil"/>
          <w:right w:val="nil"/>
          <w:between w:val="nil"/>
        </w:pBdr>
        <w:ind w:left="426" w:hanging="426"/>
        <w:jc w:val="both"/>
        <w:rPr>
          <w:rFonts w:eastAsia="Times New Roman"/>
          <w:szCs w:val="24"/>
        </w:rPr>
      </w:pPr>
      <w:r w:rsidRPr="00227944">
        <w:rPr>
          <w:rFonts w:eastAsia="Times New Roman"/>
          <w:szCs w:val="24"/>
        </w:rPr>
        <w:t xml:space="preserve">Zbor veleučilišta Republike Hrvatske čine dekani svih veleučilišta u Republici Hrvatskoj. U radu Zbora veleučilišta sudjeluje predstavnik Rektorskog zbora. Predsjednika Zbora veleučilišta članovi biraju natpolovičnom većinom glasova svih članova. </w:t>
      </w:r>
    </w:p>
    <w:p w:rsidR="00B15FDD" w:rsidRPr="00227944" w:rsidRDefault="00B15FDD" w:rsidP="00B15FDD">
      <w:pPr>
        <w:pStyle w:val="NoSpacing"/>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(2) </w:t>
      </w:r>
      <w:r w:rsidRPr="00227944">
        <w:rPr>
          <w:rFonts w:ascii="Times New Roman" w:hAnsi="Times New Roman" w:cs="Times New Roman"/>
          <w:sz w:val="24"/>
          <w:szCs w:val="24"/>
        </w:rPr>
        <w:tab/>
      </w:r>
      <w:r w:rsidRPr="00227944">
        <w:rPr>
          <w:rFonts w:ascii="Times New Roman" w:eastAsia="Times New Roman" w:hAnsi="Times New Roman" w:cs="Times New Roman"/>
          <w:sz w:val="24"/>
          <w:szCs w:val="24"/>
        </w:rPr>
        <w:t>Zbor veleučilišta</w:t>
      </w:r>
      <w:r w:rsidRPr="00227944">
        <w:rPr>
          <w:rFonts w:ascii="Times New Roman" w:hAnsi="Times New Roman" w:cs="Times New Roman"/>
          <w:sz w:val="24"/>
          <w:szCs w:val="24"/>
        </w:rPr>
        <w:t xml:space="preserve"> razmatra pitanja od zajedničkog interesa za djelovanje i razvoj veleučilišta te obavlja sljedeće poslove: </w:t>
      </w:r>
    </w:p>
    <w:p w:rsidR="00B15FDD" w:rsidRPr="00227944" w:rsidRDefault="00B15FDD" w:rsidP="00017B4D">
      <w:pPr>
        <w:pStyle w:val="NoSpacing"/>
        <w:numPr>
          <w:ilvl w:val="0"/>
          <w:numId w:val="85"/>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predlaže članove Nacionalnog vijeća</w:t>
      </w:r>
      <w:r w:rsidR="00995A6F">
        <w:rPr>
          <w:rFonts w:ascii="Times New Roman" w:hAnsi="Times New Roman" w:cs="Times New Roman"/>
          <w:sz w:val="24"/>
          <w:szCs w:val="24"/>
        </w:rPr>
        <w:t>,</w:t>
      </w:r>
    </w:p>
    <w:p w:rsidR="00B15FDD" w:rsidRPr="00227944" w:rsidRDefault="00B15FDD" w:rsidP="00017B4D">
      <w:pPr>
        <w:pStyle w:val="NoSpacing"/>
        <w:numPr>
          <w:ilvl w:val="0"/>
          <w:numId w:val="85"/>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bira članove matičnih povjerenstava</w:t>
      </w:r>
      <w:r w:rsidR="00995A6F">
        <w:rPr>
          <w:rFonts w:ascii="Times New Roman" w:hAnsi="Times New Roman" w:cs="Times New Roman"/>
          <w:sz w:val="24"/>
          <w:szCs w:val="24"/>
        </w:rPr>
        <w:t>,</w:t>
      </w:r>
    </w:p>
    <w:p w:rsidR="00B15FDD" w:rsidRPr="00227944" w:rsidRDefault="00B15FDD" w:rsidP="00017B4D">
      <w:pPr>
        <w:pStyle w:val="NoSpacing"/>
        <w:numPr>
          <w:ilvl w:val="0"/>
          <w:numId w:val="85"/>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donosi Nacionalne veleučilišne kriteri</w:t>
      </w:r>
      <w:r w:rsidR="00302390">
        <w:rPr>
          <w:rFonts w:ascii="Times New Roman" w:hAnsi="Times New Roman" w:cs="Times New Roman"/>
          <w:sz w:val="24"/>
          <w:szCs w:val="24"/>
        </w:rPr>
        <w:t>je</w:t>
      </w:r>
      <w:r w:rsidR="00995A6F">
        <w:rPr>
          <w:rFonts w:ascii="Times New Roman" w:hAnsi="Times New Roman" w:cs="Times New Roman"/>
          <w:sz w:val="24"/>
          <w:szCs w:val="24"/>
        </w:rPr>
        <w:t>,</w:t>
      </w:r>
    </w:p>
    <w:p w:rsidR="00995A6F" w:rsidRDefault="00995A6F" w:rsidP="00017B4D">
      <w:pPr>
        <w:pStyle w:val="NoSpacing"/>
        <w:numPr>
          <w:ilvl w:val="0"/>
          <w:numId w:val="85"/>
        </w:numPr>
        <w:ind w:left="709" w:hanging="283"/>
        <w:jc w:val="both"/>
        <w:rPr>
          <w:rFonts w:ascii="Times New Roman" w:hAnsi="Times New Roman" w:cs="Times New Roman"/>
          <w:sz w:val="24"/>
          <w:szCs w:val="24"/>
        </w:rPr>
      </w:pPr>
      <w:r>
        <w:rPr>
          <w:rFonts w:ascii="Times New Roman" w:hAnsi="Times New Roman" w:cs="Times New Roman"/>
          <w:sz w:val="24"/>
          <w:szCs w:val="24"/>
        </w:rPr>
        <w:t>na prijedlog</w:t>
      </w:r>
      <w:r w:rsidRPr="00227944">
        <w:rPr>
          <w:rFonts w:ascii="Times New Roman" w:hAnsi="Times New Roman" w:cs="Times New Roman"/>
          <w:sz w:val="24"/>
          <w:szCs w:val="24"/>
        </w:rPr>
        <w:t xml:space="preserve"> Ministarstva sudjeluje u </w:t>
      </w:r>
      <w:r>
        <w:rPr>
          <w:rFonts w:ascii="Times New Roman" w:hAnsi="Times New Roman" w:cs="Times New Roman"/>
          <w:sz w:val="24"/>
          <w:szCs w:val="24"/>
        </w:rPr>
        <w:t>postupku pregovora</w:t>
      </w:r>
      <w:r w:rsidRPr="00227944">
        <w:rPr>
          <w:rFonts w:ascii="Times New Roman" w:hAnsi="Times New Roman" w:cs="Times New Roman"/>
          <w:sz w:val="24"/>
          <w:szCs w:val="24"/>
        </w:rPr>
        <w:t xml:space="preserve"> </w:t>
      </w:r>
      <w:r>
        <w:rPr>
          <w:rFonts w:ascii="Times New Roman" w:hAnsi="Times New Roman" w:cs="Times New Roman"/>
          <w:sz w:val="24"/>
          <w:szCs w:val="24"/>
        </w:rPr>
        <w:t xml:space="preserve">za sklapanje </w:t>
      </w:r>
      <w:r w:rsidRPr="00227944">
        <w:rPr>
          <w:rFonts w:ascii="Times New Roman" w:hAnsi="Times New Roman" w:cs="Times New Roman"/>
          <w:sz w:val="24"/>
          <w:szCs w:val="24"/>
        </w:rPr>
        <w:t xml:space="preserve">kolektivnog ugovora </w:t>
      </w:r>
      <w:r>
        <w:rPr>
          <w:rFonts w:ascii="Times New Roman" w:hAnsi="Times New Roman" w:cs="Times New Roman"/>
          <w:sz w:val="24"/>
          <w:szCs w:val="24"/>
        </w:rPr>
        <w:t>za</w:t>
      </w:r>
      <w:r w:rsidRPr="00227944">
        <w:rPr>
          <w:rFonts w:ascii="Times New Roman" w:hAnsi="Times New Roman" w:cs="Times New Roman"/>
          <w:sz w:val="24"/>
          <w:szCs w:val="24"/>
        </w:rPr>
        <w:t xml:space="preserve"> područj</w:t>
      </w:r>
      <w:r>
        <w:rPr>
          <w:rFonts w:ascii="Times New Roman" w:hAnsi="Times New Roman" w:cs="Times New Roman"/>
          <w:sz w:val="24"/>
          <w:szCs w:val="24"/>
        </w:rPr>
        <w:t>e</w:t>
      </w:r>
      <w:r w:rsidRPr="00227944">
        <w:rPr>
          <w:rFonts w:ascii="Times New Roman" w:hAnsi="Times New Roman" w:cs="Times New Roman"/>
          <w:sz w:val="24"/>
          <w:szCs w:val="24"/>
        </w:rPr>
        <w:t xml:space="preserve"> visokog obrazovanja, znanstvene i umjetničke djelatnosti</w:t>
      </w:r>
      <w:r>
        <w:rPr>
          <w:rFonts w:ascii="Times New Roman" w:hAnsi="Times New Roman" w:cs="Times New Roman"/>
          <w:sz w:val="24"/>
          <w:szCs w:val="24"/>
        </w:rPr>
        <w:t xml:space="preserve">, </w:t>
      </w:r>
    </w:p>
    <w:p w:rsidR="00B15FDD" w:rsidRPr="00227944" w:rsidRDefault="00B15FDD" w:rsidP="00017B4D">
      <w:pPr>
        <w:pStyle w:val="NoSpacing"/>
        <w:numPr>
          <w:ilvl w:val="0"/>
          <w:numId w:val="85"/>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daje p</w:t>
      </w:r>
      <w:r w:rsidR="00302390">
        <w:rPr>
          <w:rFonts w:ascii="Times New Roman" w:hAnsi="Times New Roman" w:cs="Times New Roman"/>
          <w:sz w:val="24"/>
          <w:szCs w:val="24"/>
        </w:rPr>
        <w:t>reporuke za razvoj veleučilišta</w:t>
      </w:r>
      <w:r w:rsidR="00995A6F">
        <w:rPr>
          <w:rFonts w:ascii="Times New Roman" w:hAnsi="Times New Roman" w:cs="Times New Roman"/>
          <w:sz w:val="24"/>
          <w:szCs w:val="24"/>
        </w:rPr>
        <w:t>,</w:t>
      </w:r>
    </w:p>
    <w:p w:rsidR="00B15FDD" w:rsidRPr="00227944" w:rsidRDefault="00B15FDD" w:rsidP="00017B4D">
      <w:pPr>
        <w:pStyle w:val="NoSpacing"/>
        <w:numPr>
          <w:ilvl w:val="0"/>
          <w:numId w:val="85"/>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prati</w:t>
      </w:r>
      <w:r w:rsidR="00302390">
        <w:rPr>
          <w:rFonts w:ascii="Times New Roman" w:hAnsi="Times New Roman" w:cs="Times New Roman"/>
          <w:sz w:val="24"/>
          <w:szCs w:val="24"/>
        </w:rPr>
        <w:t xml:space="preserve"> i unaprjeđuje Bolonjski proces</w:t>
      </w:r>
      <w:r w:rsidR="00995A6F">
        <w:rPr>
          <w:rFonts w:ascii="Times New Roman" w:hAnsi="Times New Roman" w:cs="Times New Roman"/>
          <w:sz w:val="24"/>
          <w:szCs w:val="24"/>
        </w:rPr>
        <w:t>,</w:t>
      </w:r>
    </w:p>
    <w:p w:rsidR="00B15FDD" w:rsidRPr="00227944" w:rsidRDefault="00B15FDD" w:rsidP="00017B4D">
      <w:pPr>
        <w:pStyle w:val="NoSpacing"/>
        <w:numPr>
          <w:ilvl w:val="0"/>
          <w:numId w:val="85"/>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predlaže aktivnosti i mjere za povećanje internacionalizacije visokog obrazovanja</w:t>
      </w:r>
      <w:r w:rsidR="00995A6F">
        <w:rPr>
          <w:rFonts w:ascii="Times New Roman" w:hAnsi="Times New Roman" w:cs="Times New Roman"/>
          <w:sz w:val="24"/>
          <w:szCs w:val="24"/>
        </w:rPr>
        <w:t>,</w:t>
      </w:r>
    </w:p>
    <w:p w:rsidR="00B15FDD" w:rsidRPr="00227944" w:rsidRDefault="00B15FDD" w:rsidP="00017B4D">
      <w:pPr>
        <w:pStyle w:val="NoSpacing"/>
        <w:numPr>
          <w:ilvl w:val="0"/>
          <w:numId w:val="85"/>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obavlja poslove</w:t>
      </w:r>
      <w:r w:rsidR="00302390">
        <w:rPr>
          <w:rFonts w:ascii="Times New Roman" w:hAnsi="Times New Roman" w:cs="Times New Roman"/>
          <w:sz w:val="24"/>
          <w:szCs w:val="24"/>
        </w:rPr>
        <w:t xml:space="preserve"> koje mu povjere veleučilišta </w:t>
      </w:r>
      <w:r w:rsidR="00995A6F">
        <w:rPr>
          <w:rFonts w:ascii="Times New Roman" w:hAnsi="Times New Roman" w:cs="Times New Roman"/>
          <w:sz w:val="24"/>
          <w:szCs w:val="24"/>
        </w:rPr>
        <w:t>i</w:t>
      </w:r>
    </w:p>
    <w:p w:rsidR="00B15FDD" w:rsidRPr="00227944" w:rsidRDefault="00B15FDD" w:rsidP="00017B4D">
      <w:pPr>
        <w:pStyle w:val="NoSpacing"/>
        <w:numPr>
          <w:ilvl w:val="0"/>
          <w:numId w:val="85"/>
        </w:numPr>
        <w:ind w:left="709" w:hanging="283"/>
        <w:jc w:val="both"/>
        <w:rPr>
          <w:rFonts w:ascii="Times New Roman" w:hAnsi="Times New Roman" w:cs="Times New Roman"/>
          <w:sz w:val="24"/>
          <w:szCs w:val="24"/>
        </w:rPr>
      </w:pPr>
      <w:r w:rsidRPr="00227944">
        <w:rPr>
          <w:rFonts w:ascii="Times New Roman" w:hAnsi="Times New Roman" w:cs="Times New Roman"/>
          <w:sz w:val="24"/>
          <w:szCs w:val="24"/>
        </w:rPr>
        <w:t xml:space="preserve">obavlja druge poslove propisane ovim Zakonom i drugim propisima.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Zbor veleučilišta odluke donosi na sjednicama. Sjednicu saziva i njome predsjeda predsjednik Zbora veleučilišta. Način rada Zbora veleučilišta propisuje se poslovnikom o radu Zbora veleučilišta koji donosi Zbor veleučilišta. </w:t>
      </w:r>
    </w:p>
    <w:p w:rsidR="00B15FDD" w:rsidRPr="00227944" w:rsidRDefault="00B15FDD" w:rsidP="00B15FDD">
      <w:pPr>
        <w:spacing w:after="0" w:line="240" w:lineRule="auto"/>
        <w:jc w:val="center"/>
        <w:rPr>
          <w:rFonts w:ascii="Times New Roman" w:hAnsi="Times New Roman" w:cs="Times New Roman"/>
          <w:b/>
          <w:sz w:val="24"/>
          <w:szCs w:val="24"/>
        </w:rPr>
      </w:pPr>
    </w:p>
    <w:p w:rsidR="00B15FDD" w:rsidRPr="00227944" w:rsidRDefault="00B15FDD" w:rsidP="00B15FDD">
      <w:pP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Elektronička infrastruktura sustava visokog obrazovanja, znanstvene i umjetničke djelatnosti</w:t>
      </w:r>
    </w:p>
    <w:p w:rsidR="00B15FDD" w:rsidRPr="00227944" w:rsidRDefault="00B15FDD" w:rsidP="00B15FDD">
      <w:pPr>
        <w:spacing w:after="0" w:line="240" w:lineRule="auto"/>
        <w:jc w:val="center"/>
        <w:rPr>
          <w:rFonts w:ascii="Times New Roman" w:eastAsia="Times New Roman" w:hAnsi="Times New Roman" w:cs="Times New Roman"/>
          <w:sz w:val="24"/>
          <w:szCs w:val="24"/>
        </w:rPr>
      </w:pPr>
      <w:r w:rsidRPr="00227944">
        <w:rPr>
          <w:rFonts w:ascii="Times New Roman" w:eastAsia="Times New Roman" w:hAnsi="Times New Roman" w:cs="Times New Roman"/>
          <w:b/>
          <w:sz w:val="24"/>
          <w:szCs w:val="24"/>
        </w:rPr>
        <w:t>Članak 95.</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 xml:space="preserve">Elektronička infrastruktura sustava visokog obrazovanja, znanstvene i umjetničke djelatnosti ustrojava se </w:t>
      </w:r>
      <w:r w:rsidR="00302390">
        <w:rPr>
          <w:rFonts w:ascii="Times New Roman" w:eastAsia="Times New Roman" w:hAnsi="Times New Roman" w:cs="Times New Roman"/>
          <w:sz w:val="24"/>
          <w:szCs w:val="24"/>
        </w:rPr>
        <w:t>radi</w:t>
      </w:r>
      <w:r w:rsidRPr="00227944">
        <w:rPr>
          <w:rFonts w:ascii="Times New Roman" w:eastAsia="Times New Roman" w:hAnsi="Times New Roman" w:cs="Times New Roman"/>
          <w:sz w:val="24"/>
          <w:szCs w:val="24"/>
        </w:rPr>
        <w:t xml:space="preserve"> kvalitetne i djelotvorne uporabe informatičkih resursa za potrebe funkcioniranja i razvoja sustava visokoga obrazovanja, znanstvene i umjetničke djelatnosti.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 xml:space="preserve">Elektronička infrastruktura sustava visokog obrazovanja, znanstvene i umjetničke djelatnosti ustrojava se na razini Republike Hrvatske i dostupna je svim visokim učilištima i znanstvenim institutima. </w:t>
      </w:r>
    </w:p>
    <w:p w:rsidR="00B15FDD" w:rsidRPr="00227944"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Ustroj i funkcioniranje elektroničke infrastrukture sustava visokog obrazovanja, znanstvene i umjetničke djelatnosti ministar propisuje pravilnikom. </w:t>
      </w:r>
    </w:p>
    <w:p w:rsidR="00B15FDD" w:rsidRDefault="00B15FDD" w:rsidP="00B15FDD">
      <w:pPr>
        <w:spacing w:after="0" w:line="240" w:lineRule="auto"/>
        <w:jc w:val="center"/>
        <w:rPr>
          <w:rFonts w:ascii="Times New Roman" w:hAnsi="Times New Roman" w:cs="Times New Roman"/>
          <w:b/>
          <w:sz w:val="24"/>
          <w:szCs w:val="24"/>
        </w:rPr>
      </w:pPr>
    </w:p>
    <w:p w:rsidR="00952370" w:rsidRPr="00227944" w:rsidRDefault="00952370" w:rsidP="00B15FDD">
      <w:pPr>
        <w:spacing w:after="0" w:line="240" w:lineRule="auto"/>
        <w:jc w:val="center"/>
        <w:rPr>
          <w:rFonts w:ascii="Times New Roman" w:hAnsi="Times New Roman" w:cs="Times New Roman"/>
          <w:b/>
          <w:sz w:val="24"/>
          <w:szCs w:val="24"/>
        </w:rPr>
      </w:pP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lastRenderedPageBreak/>
        <w:t xml:space="preserve"> SEDMI DIO</w:t>
      </w: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FINANCIRANJE VISOKOG OBRAZOVANJA I ZNANSTVENE DJELATNOSTI</w:t>
      </w:r>
    </w:p>
    <w:p w:rsidR="00B15FDD" w:rsidRPr="00227944" w:rsidRDefault="00B15FDD" w:rsidP="00B15FDD">
      <w:pPr>
        <w:spacing w:after="0" w:line="240" w:lineRule="auto"/>
        <w:jc w:val="center"/>
        <w:rPr>
          <w:rFonts w:ascii="Times New Roman" w:hAnsi="Times New Roman" w:cs="Times New Roman"/>
          <w:b/>
          <w:i/>
          <w:sz w:val="24"/>
          <w:szCs w:val="24"/>
        </w:rPr>
      </w:pPr>
    </w:p>
    <w:p w:rsidR="00B15FDD" w:rsidRPr="00227944" w:rsidRDefault="00B15FDD" w:rsidP="00B15FDD">
      <w:pPr>
        <w:spacing w:after="0" w:line="240" w:lineRule="auto"/>
        <w:jc w:val="center"/>
        <w:rPr>
          <w:rFonts w:ascii="Times New Roman" w:hAnsi="Times New Roman" w:cs="Times New Roman"/>
          <w:b/>
          <w:i/>
          <w:sz w:val="24"/>
          <w:szCs w:val="24"/>
        </w:rPr>
      </w:pPr>
      <w:r w:rsidRPr="00227944">
        <w:rPr>
          <w:rFonts w:ascii="Times New Roman" w:hAnsi="Times New Roman" w:cs="Times New Roman"/>
          <w:b/>
          <w:i/>
          <w:sz w:val="24"/>
          <w:szCs w:val="24"/>
        </w:rPr>
        <w:t>Izvori sredstava za financiranje visokih učilišta i znanstvenih instituta</w:t>
      </w: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Članak 96.</w:t>
      </w:r>
    </w:p>
    <w:p w:rsidR="00B15FDD" w:rsidRPr="00227944" w:rsidRDefault="00B15FDD" w:rsidP="00B15FDD">
      <w:pPr>
        <w:pStyle w:val="m-6411253408505459512msoplaintext"/>
        <w:spacing w:before="0" w:beforeAutospacing="0" w:after="0" w:afterAutospacing="0"/>
        <w:ind w:left="426" w:hanging="426"/>
        <w:jc w:val="both"/>
        <w:rPr>
          <w:lang w:val="hr-HR"/>
        </w:rPr>
      </w:pPr>
      <w:r w:rsidRPr="00227944">
        <w:rPr>
          <w:lang w:val="hr-HR"/>
        </w:rPr>
        <w:t xml:space="preserve">(1) Djelatnost visokog učilišta, odnosno znanstvenog instituta financira se sredstvima osnivača, namjenskim prihodima i ostalim (vlastitim) prihodima u skladu s ovim Zakonom. </w:t>
      </w:r>
    </w:p>
    <w:p w:rsidR="00B15FDD" w:rsidRPr="00227944" w:rsidRDefault="00B15FDD" w:rsidP="00B15FDD">
      <w:pPr>
        <w:pStyle w:val="m-6411253408505459512msoplaintext"/>
        <w:spacing w:before="0" w:beforeAutospacing="0" w:after="0" w:afterAutospacing="0"/>
        <w:jc w:val="both"/>
        <w:rPr>
          <w:lang w:val="hr-HR"/>
        </w:rPr>
      </w:pPr>
      <w:r w:rsidRPr="00227944">
        <w:rPr>
          <w:lang w:val="hr-HR"/>
        </w:rPr>
        <w:t>(2) Sredstva osnivača čine:</w:t>
      </w:r>
    </w:p>
    <w:p w:rsidR="00B15FDD" w:rsidRPr="00227944" w:rsidRDefault="00B15FDD" w:rsidP="00017B4D">
      <w:pPr>
        <w:pStyle w:val="m-6411253408505459512msoplaintext"/>
        <w:numPr>
          <w:ilvl w:val="0"/>
          <w:numId w:val="106"/>
        </w:numPr>
        <w:spacing w:before="0" w:beforeAutospacing="0" w:after="0" w:afterAutospacing="0"/>
        <w:jc w:val="both"/>
        <w:rPr>
          <w:lang w:val="hr-HR"/>
        </w:rPr>
      </w:pPr>
      <w:r w:rsidRPr="00227944">
        <w:rPr>
          <w:lang w:val="hr-HR"/>
        </w:rPr>
        <w:t xml:space="preserve">sredstva </w:t>
      </w:r>
      <w:r w:rsidR="004B69CE">
        <w:rPr>
          <w:lang w:val="hr-HR"/>
        </w:rPr>
        <w:t>iz d</w:t>
      </w:r>
      <w:r w:rsidRPr="00227944">
        <w:rPr>
          <w:lang w:val="hr-HR"/>
        </w:rPr>
        <w:t>ržavnog proračuna Republike Hrvatske za financiranje djelatnosti visokog učilišta, odnosno znanstvenog instituta kojem je osnivač Republika Hrvatska</w:t>
      </w:r>
      <w:r w:rsidR="00995A6F">
        <w:rPr>
          <w:lang w:val="hr-HR"/>
        </w:rPr>
        <w:t>,</w:t>
      </w:r>
    </w:p>
    <w:p w:rsidR="00B15FDD" w:rsidRPr="00227944" w:rsidRDefault="00B15FDD" w:rsidP="00017B4D">
      <w:pPr>
        <w:pStyle w:val="m-6411253408505459512msoplaintext"/>
        <w:numPr>
          <w:ilvl w:val="0"/>
          <w:numId w:val="106"/>
        </w:numPr>
        <w:spacing w:before="0" w:beforeAutospacing="0" w:after="0" w:afterAutospacing="0"/>
        <w:jc w:val="both"/>
        <w:rPr>
          <w:lang w:val="hr-HR"/>
        </w:rPr>
      </w:pPr>
      <w:r w:rsidRPr="00227944">
        <w:rPr>
          <w:lang w:val="hr-HR"/>
        </w:rPr>
        <w:t xml:space="preserve">sredstva </w:t>
      </w:r>
      <w:r w:rsidR="004B69CE">
        <w:rPr>
          <w:lang w:val="hr-HR"/>
        </w:rPr>
        <w:t xml:space="preserve">iz </w:t>
      </w:r>
      <w:r w:rsidRPr="00227944">
        <w:rPr>
          <w:lang w:val="hr-HR"/>
        </w:rPr>
        <w:t xml:space="preserve">proračuna jedinice lokalne i područne (regionalne) samouprave za financiranje djelatnosti visokog učilišta, odnosno znanstvenog instituta kojem je osnivač jedinica lokalne i područne (regionalne) samouprave </w:t>
      </w:r>
      <w:r w:rsidR="00995A6F">
        <w:rPr>
          <w:lang w:val="hr-HR"/>
        </w:rPr>
        <w:t>i</w:t>
      </w:r>
    </w:p>
    <w:p w:rsidR="00B15FDD" w:rsidRPr="00227944" w:rsidRDefault="00B15FDD" w:rsidP="00017B4D">
      <w:pPr>
        <w:pStyle w:val="m-6411253408505459512msoplaintext"/>
        <w:numPr>
          <w:ilvl w:val="0"/>
          <w:numId w:val="106"/>
        </w:numPr>
        <w:spacing w:before="0" w:beforeAutospacing="0" w:after="0" w:afterAutospacing="0"/>
        <w:rPr>
          <w:lang w:val="hr-HR"/>
        </w:rPr>
      </w:pPr>
      <w:r w:rsidRPr="00227944">
        <w:rPr>
          <w:lang w:val="hr-HR"/>
        </w:rPr>
        <w:t xml:space="preserve">sredstva osnivača za financiranje djelatnosti privatnog visokog učilišta, odnosno privatnog znanstvenog instituta. </w:t>
      </w:r>
    </w:p>
    <w:p w:rsidR="00B15FDD" w:rsidRPr="00227944" w:rsidRDefault="00B15FDD" w:rsidP="00B15FDD">
      <w:pPr>
        <w:pStyle w:val="m-6411253408505459512msoplaintext"/>
        <w:spacing w:before="0" w:beforeAutospacing="0" w:after="0" w:afterAutospacing="0"/>
        <w:ind w:left="426" w:hanging="426"/>
        <w:jc w:val="both"/>
        <w:rPr>
          <w:lang w:val="hr-HR"/>
        </w:rPr>
      </w:pPr>
      <w:r w:rsidRPr="00227944">
        <w:rPr>
          <w:lang w:val="hr-HR"/>
        </w:rPr>
        <w:t xml:space="preserve">(3) Namjenske prihode visokog učilišta, odnosno znanstvenog instituta čine prihodi koji proizlaze iz obavljanja osnovne djelatnosti te s njome povezanih djelatnosti, a osobito:  </w:t>
      </w:r>
    </w:p>
    <w:p w:rsidR="00B15FDD" w:rsidRPr="00227944" w:rsidRDefault="00B15FDD" w:rsidP="00017B4D">
      <w:pPr>
        <w:pStyle w:val="m-6411253408505459512msoplaintext"/>
        <w:numPr>
          <w:ilvl w:val="0"/>
          <w:numId w:val="107"/>
        </w:numPr>
        <w:spacing w:before="0" w:beforeAutospacing="0" w:after="0" w:afterAutospacing="0"/>
        <w:rPr>
          <w:lang w:val="hr-HR"/>
        </w:rPr>
      </w:pPr>
      <w:r w:rsidRPr="00227944">
        <w:rPr>
          <w:lang w:val="hr-HR"/>
        </w:rPr>
        <w:t>školarine studenata i druge naknad</w:t>
      </w:r>
      <w:r w:rsidR="002A2CCD">
        <w:rPr>
          <w:lang w:val="hr-HR"/>
        </w:rPr>
        <w:t>e polaznika obrazovnih programa</w:t>
      </w:r>
      <w:r w:rsidR="00995A6F">
        <w:rPr>
          <w:lang w:val="hr-HR"/>
        </w:rPr>
        <w:t>,</w:t>
      </w:r>
    </w:p>
    <w:p w:rsidR="00B15FDD" w:rsidRPr="00227944" w:rsidRDefault="00B15FDD" w:rsidP="00017B4D">
      <w:pPr>
        <w:pStyle w:val="m-6411253408505459512msoplaintext"/>
        <w:numPr>
          <w:ilvl w:val="0"/>
          <w:numId w:val="107"/>
        </w:numPr>
        <w:spacing w:before="0" w:beforeAutospacing="0" w:after="0" w:afterAutospacing="0"/>
        <w:rPr>
          <w:lang w:val="hr-HR"/>
        </w:rPr>
      </w:pPr>
      <w:r w:rsidRPr="00227944">
        <w:rPr>
          <w:lang w:val="hr-HR"/>
        </w:rPr>
        <w:t>sredstva Hrvatske zaklade za znanost, sveučilišnih i os</w:t>
      </w:r>
      <w:r w:rsidR="002A2CCD">
        <w:rPr>
          <w:lang w:val="hr-HR"/>
        </w:rPr>
        <w:t>talih zaklada</w:t>
      </w:r>
      <w:r w:rsidR="00995A6F">
        <w:rPr>
          <w:lang w:val="hr-HR"/>
        </w:rPr>
        <w:t>,</w:t>
      </w:r>
    </w:p>
    <w:p w:rsidR="00B15FDD" w:rsidRPr="00227944" w:rsidRDefault="00B15FDD" w:rsidP="00017B4D">
      <w:pPr>
        <w:pStyle w:val="m-6411253408505459512msoplaintext"/>
        <w:numPr>
          <w:ilvl w:val="0"/>
          <w:numId w:val="107"/>
        </w:numPr>
        <w:spacing w:before="0" w:beforeAutospacing="0" w:after="0" w:afterAutospacing="0"/>
        <w:rPr>
          <w:lang w:val="hr-HR"/>
        </w:rPr>
      </w:pPr>
      <w:r w:rsidRPr="00227944">
        <w:rPr>
          <w:lang w:val="hr-HR"/>
        </w:rPr>
        <w:t>sredstva europskih strukturnih i investicijskih fondova t</w:t>
      </w:r>
      <w:r w:rsidR="002A2CCD">
        <w:rPr>
          <w:lang w:val="hr-HR"/>
        </w:rPr>
        <w:t>e drugih fondova Europske unije</w:t>
      </w:r>
      <w:r w:rsidR="00995A6F">
        <w:rPr>
          <w:lang w:val="hr-HR"/>
        </w:rPr>
        <w:t>,</w:t>
      </w:r>
    </w:p>
    <w:p w:rsidR="00B15FDD" w:rsidRPr="00227944" w:rsidRDefault="00B15FDD" w:rsidP="00017B4D">
      <w:pPr>
        <w:pStyle w:val="m-6411253408505459512msoplaintext"/>
        <w:numPr>
          <w:ilvl w:val="0"/>
          <w:numId w:val="107"/>
        </w:numPr>
        <w:spacing w:before="0" w:beforeAutospacing="0" w:after="0" w:afterAutospacing="0"/>
        <w:jc w:val="both"/>
        <w:rPr>
          <w:lang w:val="hr-HR"/>
        </w:rPr>
      </w:pPr>
      <w:r w:rsidRPr="00227944">
        <w:rPr>
          <w:lang w:val="hr-HR"/>
        </w:rPr>
        <w:t>prihodi ostvareni od znanstvenih, umjetničkih i stručnih projekata, elaborata, ekspertiza, nakladničke</w:t>
      </w:r>
      <w:r w:rsidR="00995A6F">
        <w:rPr>
          <w:lang w:val="hr-HR"/>
        </w:rPr>
        <w:t xml:space="preserve"> i drugih srodnih djelatnosti i </w:t>
      </w:r>
    </w:p>
    <w:p w:rsidR="00B15FDD" w:rsidRPr="00227944" w:rsidRDefault="00B15FDD" w:rsidP="00017B4D">
      <w:pPr>
        <w:pStyle w:val="m-6411253408505459512msoplaintext"/>
        <w:numPr>
          <w:ilvl w:val="0"/>
          <w:numId w:val="107"/>
        </w:numPr>
        <w:spacing w:before="0" w:beforeAutospacing="0" w:after="0" w:afterAutospacing="0"/>
        <w:jc w:val="both"/>
        <w:rPr>
          <w:lang w:val="hr-HR"/>
        </w:rPr>
      </w:pPr>
      <w:r w:rsidRPr="00227944">
        <w:rPr>
          <w:lang w:val="hr-HR"/>
        </w:rPr>
        <w:t>prihodi od fondova, donacija i drugih odgovarajućih izvora financiranja obrazovne, znanstvene i umjetničke djelatnosti.</w:t>
      </w:r>
    </w:p>
    <w:p w:rsidR="00B15FDD" w:rsidRPr="00227944" w:rsidRDefault="00B15FDD" w:rsidP="00B15FDD">
      <w:pPr>
        <w:pStyle w:val="m-6411253408505459512msoplaintext"/>
        <w:spacing w:before="0" w:beforeAutospacing="0" w:after="0" w:afterAutospacing="0"/>
        <w:ind w:left="426" w:hanging="426"/>
        <w:jc w:val="both"/>
        <w:rPr>
          <w:lang w:val="hr-HR"/>
        </w:rPr>
      </w:pPr>
      <w:r w:rsidRPr="00227944">
        <w:rPr>
          <w:lang w:val="hr-HR"/>
        </w:rPr>
        <w:t>(4) Visoko učilište, odnosno znanstveni institut ostale (vlastite) prihode ostvaruje iz drugih izvora, odnosno obavljanjem tržišnih djelatnosti koje ne štete ostvarivanju osnovne misije niti narušavaju ugled, neovisnost i dostojanstvo visokog učilišta, odnosno znanstvenog instituta.</w:t>
      </w:r>
    </w:p>
    <w:p w:rsidR="00B15FDD" w:rsidRPr="00227944" w:rsidRDefault="00B15FDD" w:rsidP="00B15FDD">
      <w:pPr>
        <w:spacing w:after="0" w:line="240" w:lineRule="auto"/>
        <w:ind w:left="426" w:hanging="426"/>
        <w:jc w:val="both"/>
        <w:rPr>
          <w:rFonts w:ascii="Times New Roman" w:hAnsi="Times New Roman" w:cs="Times New Roman"/>
          <w:b/>
          <w:sz w:val="24"/>
          <w:szCs w:val="24"/>
        </w:rPr>
      </w:pPr>
    </w:p>
    <w:p w:rsidR="00B15FDD" w:rsidRPr="00227944" w:rsidRDefault="00B15FDD" w:rsidP="00B15FDD">
      <w:pPr>
        <w:spacing w:after="0" w:line="240" w:lineRule="auto"/>
        <w:jc w:val="center"/>
        <w:rPr>
          <w:rFonts w:ascii="Times New Roman" w:hAnsi="Times New Roman" w:cs="Times New Roman"/>
          <w:b/>
          <w:i/>
          <w:sz w:val="24"/>
          <w:szCs w:val="24"/>
        </w:rPr>
      </w:pPr>
      <w:bookmarkStart w:id="4" w:name="_Hlk93516694"/>
      <w:r w:rsidRPr="00227944">
        <w:rPr>
          <w:rFonts w:ascii="Times New Roman" w:hAnsi="Times New Roman" w:cs="Times New Roman"/>
          <w:b/>
          <w:i/>
          <w:sz w:val="24"/>
          <w:szCs w:val="24"/>
        </w:rPr>
        <w:t xml:space="preserve">Financiranje javnih visokih učilišta i javnih znanstvenih instituta </w:t>
      </w: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Članak 97.</w:t>
      </w:r>
    </w:p>
    <w:p w:rsidR="00B15FDD" w:rsidRPr="00227944" w:rsidRDefault="00B15FDD" w:rsidP="00017B4D">
      <w:pPr>
        <w:pStyle w:val="ListParagraph"/>
        <w:numPr>
          <w:ilvl w:val="0"/>
          <w:numId w:val="110"/>
        </w:numPr>
        <w:ind w:left="284"/>
        <w:jc w:val="both"/>
        <w:rPr>
          <w:b/>
          <w:szCs w:val="24"/>
        </w:rPr>
      </w:pPr>
      <w:r w:rsidRPr="00227944">
        <w:rPr>
          <w:szCs w:val="24"/>
        </w:rPr>
        <w:t xml:space="preserve">Sredstva iz </w:t>
      </w:r>
      <w:r w:rsidR="002A2CCD">
        <w:rPr>
          <w:szCs w:val="24"/>
        </w:rPr>
        <w:t>d</w:t>
      </w:r>
      <w:r w:rsidRPr="00227944">
        <w:rPr>
          <w:szCs w:val="24"/>
        </w:rPr>
        <w:t xml:space="preserve">ržavnog proračuna Republike Hrvatske doznačuju se javnom visokom učilištu, odnosno javnom znanstvenom institutu na temelju programskog ugovora. Ako se programski ugovor ne </w:t>
      </w:r>
      <w:r w:rsidR="002A2CCD">
        <w:rPr>
          <w:szCs w:val="24"/>
        </w:rPr>
        <w:t>sklopi</w:t>
      </w:r>
      <w:r w:rsidRPr="00227944">
        <w:rPr>
          <w:szCs w:val="24"/>
        </w:rPr>
        <w:t xml:space="preserve"> u rokovima propisanim uredbom iz članka 102. stavka 9. ovoga Zakona, javno visoko učilište, odnosno javni znanstveni institut financira se sredstvima </w:t>
      </w:r>
      <w:r w:rsidR="002A2CCD">
        <w:rPr>
          <w:szCs w:val="24"/>
        </w:rPr>
        <w:t>iz d</w:t>
      </w:r>
      <w:r w:rsidRPr="00227944">
        <w:rPr>
          <w:szCs w:val="24"/>
        </w:rPr>
        <w:t>ržavnog proračuna u skladu s člankom 103. ovoga Zakona.</w:t>
      </w:r>
    </w:p>
    <w:p w:rsidR="00B15FDD" w:rsidRPr="00227944" w:rsidRDefault="00B15FDD" w:rsidP="00017B4D">
      <w:pPr>
        <w:pStyle w:val="ListParagraph"/>
        <w:numPr>
          <w:ilvl w:val="0"/>
          <w:numId w:val="110"/>
        </w:numPr>
        <w:ind w:left="284"/>
        <w:jc w:val="both"/>
        <w:rPr>
          <w:szCs w:val="24"/>
        </w:rPr>
      </w:pPr>
      <w:r w:rsidRPr="00227944">
        <w:rPr>
          <w:szCs w:val="24"/>
        </w:rPr>
        <w:t>Javno visoko učilište, odnosno javni znanstveni institut samostalno raspolaže ostalim (vlastitim) prihodima u skladu s financijskim planom. Kriterije raspolaganja (ostalim) vlastitim prihodima ministar propisuje pravilnikom. Način trošenja ostalih (vlastitih) prihoda javno visoko učilište, odnosno javni znanstveni institut propisuje općim aktom.</w:t>
      </w:r>
      <w:bookmarkEnd w:id="4"/>
      <w:r w:rsidRPr="00227944">
        <w:rPr>
          <w:szCs w:val="24"/>
        </w:rPr>
        <w:t xml:space="preserve"> </w:t>
      </w:r>
    </w:p>
    <w:p w:rsidR="00B15FDD" w:rsidRPr="00227944" w:rsidRDefault="00B15FDD" w:rsidP="00B15FDD">
      <w:pPr>
        <w:pStyle w:val="ListParagraph"/>
        <w:ind w:left="284"/>
        <w:jc w:val="both"/>
        <w:rPr>
          <w:szCs w:val="24"/>
        </w:rPr>
      </w:pPr>
    </w:p>
    <w:p w:rsidR="00B15FDD" w:rsidRPr="00227944" w:rsidRDefault="00B15FDD" w:rsidP="00B15FDD">
      <w:pPr>
        <w:spacing w:after="0" w:line="240" w:lineRule="auto"/>
        <w:ind w:left="426" w:hanging="426"/>
        <w:jc w:val="center"/>
        <w:rPr>
          <w:rFonts w:ascii="Times New Roman" w:hAnsi="Times New Roman" w:cs="Times New Roman"/>
          <w:b/>
          <w:i/>
          <w:sz w:val="24"/>
          <w:szCs w:val="24"/>
        </w:rPr>
      </w:pPr>
      <w:r w:rsidRPr="00227944">
        <w:rPr>
          <w:rFonts w:ascii="Times New Roman" w:hAnsi="Times New Roman" w:cs="Times New Roman"/>
          <w:b/>
          <w:i/>
          <w:sz w:val="24"/>
          <w:szCs w:val="24"/>
        </w:rPr>
        <w:t>Proračun visokog učilišta i znanstvenog instituta</w:t>
      </w: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Članak 98.</w:t>
      </w:r>
    </w:p>
    <w:p w:rsidR="00B15FDD" w:rsidRPr="00227944" w:rsidRDefault="00B15FDD" w:rsidP="00017B4D">
      <w:pPr>
        <w:pStyle w:val="ListParagraph"/>
        <w:numPr>
          <w:ilvl w:val="0"/>
          <w:numId w:val="108"/>
        </w:numPr>
        <w:ind w:left="426" w:hanging="426"/>
        <w:jc w:val="both"/>
        <w:rPr>
          <w:szCs w:val="24"/>
        </w:rPr>
      </w:pPr>
      <w:r w:rsidRPr="00227944">
        <w:rPr>
          <w:szCs w:val="24"/>
        </w:rPr>
        <w:t>Proračun visokog učilišta, odnosno znanstvenog instituta donosi se u skladu sa statutom za svaku kalendarsku godinu.</w:t>
      </w:r>
    </w:p>
    <w:p w:rsidR="00B15FDD" w:rsidRPr="00227944" w:rsidRDefault="00B15FDD" w:rsidP="00017B4D">
      <w:pPr>
        <w:pStyle w:val="ListParagraph"/>
        <w:numPr>
          <w:ilvl w:val="0"/>
          <w:numId w:val="108"/>
        </w:numPr>
        <w:ind w:left="426" w:hanging="426"/>
        <w:jc w:val="both"/>
        <w:rPr>
          <w:szCs w:val="24"/>
        </w:rPr>
      </w:pPr>
      <w:r w:rsidRPr="00227944">
        <w:rPr>
          <w:szCs w:val="24"/>
        </w:rPr>
        <w:t>Proračun javnog visokog učilišta, odnosno javnog znanstvenog instituta sastoji se od tri temeljne komponente</w:t>
      </w:r>
      <w:r w:rsidR="00995A6F">
        <w:rPr>
          <w:szCs w:val="24"/>
        </w:rPr>
        <w:t>,</w:t>
      </w:r>
      <w:r w:rsidRPr="00227944">
        <w:rPr>
          <w:szCs w:val="24"/>
        </w:rPr>
        <w:t xml:space="preserve"> osnovne, razvojne i izvedbene (varijabilne), a utvrđuje se u pregovaračkom postupku koji prethodi sklapanju programskog ugovora.</w:t>
      </w:r>
    </w:p>
    <w:p w:rsidR="00B15FDD" w:rsidRPr="00227944" w:rsidRDefault="00B15FDD" w:rsidP="00B15FDD">
      <w:pPr>
        <w:spacing w:after="0" w:line="240" w:lineRule="auto"/>
        <w:ind w:left="426" w:hanging="426"/>
        <w:jc w:val="both"/>
        <w:rPr>
          <w:rFonts w:ascii="Times New Roman" w:hAnsi="Times New Roman" w:cs="Times New Roman"/>
          <w:sz w:val="24"/>
          <w:szCs w:val="24"/>
        </w:rPr>
      </w:pPr>
    </w:p>
    <w:p w:rsidR="00952370" w:rsidRDefault="00952370" w:rsidP="00B15FDD">
      <w:pPr>
        <w:spacing w:after="0" w:line="240" w:lineRule="auto"/>
        <w:jc w:val="center"/>
        <w:rPr>
          <w:rFonts w:ascii="Times New Roman" w:hAnsi="Times New Roman" w:cs="Times New Roman"/>
          <w:b/>
          <w:i/>
          <w:sz w:val="24"/>
          <w:szCs w:val="24"/>
        </w:rPr>
      </w:pPr>
    </w:p>
    <w:p w:rsidR="00B15FDD" w:rsidRPr="00227944" w:rsidRDefault="00B15FDD" w:rsidP="00B15FDD">
      <w:pPr>
        <w:spacing w:after="0" w:line="240" w:lineRule="auto"/>
        <w:jc w:val="center"/>
        <w:rPr>
          <w:rFonts w:ascii="Times New Roman" w:hAnsi="Times New Roman" w:cs="Times New Roman"/>
          <w:b/>
          <w:i/>
          <w:sz w:val="24"/>
          <w:szCs w:val="24"/>
        </w:rPr>
      </w:pPr>
      <w:r w:rsidRPr="00227944">
        <w:rPr>
          <w:rFonts w:ascii="Times New Roman" w:hAnsi="Times New Roman" w:cs="Times New Roman"/>
          <w:b/>
          <w:i/>
          <w:sz w:val="24"/>
          <w:szCs w:val="24"/>
        </w:rPr>
        <w:t>Osnovna proračunska komponenta</w:t>
      </w: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Članak 99.</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(1) </w:t>
      </w:r>
      <w:r w:rsidRPr="00227944">
        <w:rPr>
          <w:rFonts w:ascii="Times New Roman" w:hAnsi="Times New Roman" w:cs="Times New Roman"/>
          <w:sz w:val="24"/>
          <w:szCs w:val="24"/>
        </w:rPr>
        <w:tab/>
        <w:t>Osnovna proračunska komponenta javnog visokog učilišta, odnosno javnog znanstvenog instituta obuhvaća sredstva kojima se financiraju osnovni zahtjevi i potrebe javnog visokog učilišta, odnos</w:t>
      </w:r>
      <w:r w:rsidR="002A2CCD">
        <w:rPr>
          <w:rFonts w:ascii="Times New Roman" w:hAnsi="Times New Roman" w:cs="Times New Roman"/>
          <w:sz w:val="24"/>
          <w:szCs w:val="24"/>
        </w:rPr>
        <w:t>no javnog znanstvenog instituta</w:t>
      </w:r>
      <w:r w:rsidRPr="00227944">
        <w:rPr>
          <w:rFonts w:ascii="Times New Roman" w:hAnsi="Times New Roman" w:cs="Times New Roman"/>
          <w:sz w:val="24"/>
          <w:szCs w:val="24"/>
        </w:rPr>
        <w:t xml:space="preserve"> koje proizlaze iz obavljanja njihove djelatnosti utvrđene ovim Zakonom, a posebice se odnose na:</w:t>
      </w:r>
    </w:p>
    <w:p w:rsidR="00B15FDD" w:rsidRPr="00227944" w:rsidRDefault="00B15FDD" w:rsidP="00017B4D">
      <w:pPr>
        <w:numPr>
          <w:ilvl w:val="0"/>
          <w:numId w:val="74"/>
        </w:numPr>
        <w:spacing w:after="0" w:line="240" w:lineRule="auto"/>
        <w:ind w:left="851" w:hanging="425"/>
        <w:rPr>
          <w:rFonts w:ascii="Times New Roman" w:hAnsi="Times New Roman" w:cs="Times New Roman"/>
          <w:sz w:val="24"/>
          <w:szCs w:val="24"/>
        </w:rPr>
      </w:pPr>
      <w:r w:rsidRPr="00227944">
        <w:rPr>
          <w:rFonts w:ascii="Times New Roman" w:hAnsi="Times New Roman" w:cs="Times New Roman"/>
          <w:sz w:val="24"/>
          <w:szCs w:val="24"/>
        </w:rPr>
        <w:t xml:space="preserve">plaće </w:t>
      </w:r>
      <w:r w:rsidR="002A2CCD">
        <w:rPr>
          <w:rFonts w:ascii="Times New Roman" w:hAnsi="Times New Roman" w:cs="Times New Roman"/>
          <w:sz w:val="24"/>
          <w:szCs w:val="24"/>
        </w:rPr>
        <w:t>i materijalna prava zaposlenih</w:t>
      </w:r>
      <w:r w:rsidR="00995A6F">
        <w:rPr>
          <w:rFonts w:ascii="Times New Roman" w:hAnsi="Times New Roman" w:cs="Times New Roman"/>
          <w:sz w:val="24"/>
          <w:szCs w:val="24"/>
        </w:rPr>
        <w:t>,</w:t>
      </w:r>
    </w:p>
    <w:p w:rsidR="00B15FDD" w:rsidRPr="00227944" w:rsidRDefault="00B15FDD" w:rsidP="00017B4D">
      <w:pPr>
        <w:numPr>
          <w:ilvl w:val="0"/>
          <w:numId w:val="74"/>
        </w:numPr>
        <w:spacing w:after="0" w:line="240" w:lineRule="auto"/>
        <w:ind w:left="851" w:hanging="425"/>
        <w:rPr>
          <w:rFonts w:ascii="Times New Roman" w:hAnsi="Times New Roman" w:cs="Times New Roman"/>
          <w:sz w:val="24"/>
          <w:szCs w:val="24"/>
        </w:rPr>
      </w:pPr>
      <w:r w:rsidRPr="00227944">
        <w:rPr>
          <w:rFonts w:ascii="Times New Roman" w:hAnsi="Times New Roman" w:cs="Times New Roman"/>
          <w:sz w:val="24"/>
          <w:szCs w:val="24"/>
        </w:rPr>
        <w:t>mate</w:t>
      </w:r>
      <w:r w:rsidR="002A2CCD">
        <w:rPr>
          <w:rFonts w:ascii="Times New Roman" w:hAnsi="Times New Roman" w:cs="Times New Roman"/>
          <w:sz w:val="24"/>
          <w:szCs w:val="24"/>
        </w:rPr>
        <w:t>rijalne troškove poslovanja</w:t>
      </w:r>
      <w:r w:rsidR="00995A6F">
        <w:rPr>
          <w:rFonts w:ascii="Times New Roman" w:hAnsi="Times New Roman" w:cs="Times New Roman"/>
          <w:sz w:val="24"/>
          <w:szCs w:val="24"/>
        </w:rPr>
        <w:t>,</w:t>
      </w:r>
    </w:p>
    <w:p w:rsidR="00B15FDD" w:rsidRPr="00227944" w:rsidRDefault="002A2CCD" w:rsidP="00017B4D">
      <w:pPr>
        <w:numPr>
          <w:ilvl w:val="0"/>
          <w:numId w:val="74"/>
        </w:numPr>
        <w:spacing w:after="0" w:line="240" w:lineRule="auto"/>
        <w:ind w:left="851" w:hanging="425"/>
        <w:rPr>
          <w:rFonts w:ascii="Times New Roman" w:hAnsi="Times New Roman" w:cs="Times New Roman"/>
          <w:sz w:val="24"/>
          <w:szCs w:val="24"/>
        </w:rPr>
      </w:pPr>
      <w:r>
        <w:rPr>
          <w:rFonts w:ascii="Times New Roman" w:hAnsi="Times New Roman" w:cs="Times New Roman"/>
          <w:sz w:val="24"/>
          <w:szCs w:val="24"/>
        </w:rPr>
        <w:t>izdatke za studentski standard</w:t>
      </w:r>
      <w:r w:rsidR="00995A6F">
        <w:rPr>
          <w:rFonts w:ascii="Times New Roman" w:hAnsi="Times New Roman" w:cs="Times New Roman"/>
          <w:sz w:val="24"/>
          <w:szCs w:val="24"/>
        </w:rPr>
        <w:t>,</w:t>
      </w:r>
    </w:p>
    <w:p w:rsidR="00B15FDD" w:rsidRPr="00227944" w:rsidRDefault="00B15FDD" w:rsidP="00017B4D">
      <w:pPr>
        <w:numPr>
          <w:ilvl w:val="0"/>
          <w:numId w:val="74"/>
        </w:numPr>
        <w:spacing w:after="0" w:line="240" w:lineRule="auto"/>
        <w:ind w:left="851" w:hanging="425"/>
        <w:jc w:val="both"/>
        <w:rPr>
          <w:rFonts w:ascii="Times New Roman" w:hAnsi="Times New Roman" w:cs="Times New Roman"/>
          <w:sz w:val="24"/>
          <w:szCs w:val="24"/>
        </w:rPr>
      </w:pPr>
      <w:r w:rsidRPr="00227944">
        <w:rPr>
          <w:rFonts w:ascii="Times New Roman" w:hAnsi="Times New Roman" w:cs="Times New Roman"/>
          <w:sz w:val="24"/>
          <w:szCs w:val="24"/>
        </w:rPr>
        <w:t>izdatke za obavljanje znanstvene,</w:t>
      </w:r>
      <w:r w:rsidR="002A2CCD">
        <w:rPr>
          <w:rFonts w:ascii="Times New Roman" w:hAnsi="Times New Roman" w:cs="Times New Roman"/>
          <w:sz w:val="24"/>
          <w:szCs w:val="24"/>
        </w:rPr>
        <w:t xml:space="preserve"> odnosno umjetničke djelatnosti</w:t>
      </w:r>
      <w:r w:rsidR="00995A6F">
        <w:rPr>
          <w:rFonts w:ascii="Times New Roman" w:hAnsi="Times New Roman" w:cs="Times New Roman"/>
          <w:sz w:val="24"/>
          <w:szCs w:val="24"/>
        </w:rPr>
        <w:t>,</w:t>
      </w:r>
    </w:p>
    <w:p w:rsidR="00B15FDD" w:rsidRPr="00227944" w:rsidRDefault="00B15FDD" w:rsidP="00017B4D">
      <w:pPr>
        <w:numPr>
          <w:ilvl w:val="0"/>
          <w:numId w:val="74"/>
        </w:numPr>
        <w:spacing w:after="0" w:line="240" w:lineRule="auto"/>
        <w:ind w:left="851" w:hanging="425"/>
        <w:jc w:val="both"/>
        <w:rPr>
          <w:rFonts w:ascii="Times New Roman" w:hAnsi="Times New Roman" w:cs="Times New Roman"/>
          <w:sz w:val="24"/>
          <w:szCs w:val="24"/>
        </w:rPr>
      </w:pPr>
      <w:r w:rsidRPr="00227944">
        <w:rPr>
          <w:rFonts w:ascii="Times New Roman" w:hAnsi="Times New Roman" w:cs="Times New Roman"/>
          <w:sz w:val="24"/>
          <w:szCs w:val="24"/>
        </w:rPr>
        <w:t>sredstva za tekuće i investicijsko održavanje nastavne, znanstv</w:t>
      </w:r>
      <w:r w:rsidR="002A2CCD">
        <w:rPr>
          <w:rFonts w:ascii="Times New Roman" w:hAnsi="Times New Roman" w:cs="Times New Roman"/>
          <w:sz w:val="24"/>
          <w:szCs w:val="24"/>
        </w:rPr>
        <w:t>ene i umjetničke infrastrukture</w:t>
      </w:r>
      <w:r w:rsidR="00995A6F">
        <w:rPr>
          <w:rFonts w:ascii="Times New Roman" w:hAnsi="Times New Roman" w:cs="Times New Roman"/>
          <w:sz w:val="24"/>
          <w:szCs w:val="24"/>
        </w:rPr>
        <w:t>,</w:t>
      </w:r>
    </w:p>
    <w:p w:rsidR="00B15FDD" w:rsidRPr="00227944" w:rsidRDefault="00B15FDD" w:rsidP="00017B4D">
      <w:pPr>
        <w:numPr>
          <w:ilvl w:val="0"/>
          <w:numId w:val="74"/>
        </w:numPr>
        <w:spacing w:after="0" w:line="240" w:lineRule="auto"/>
        <w:ind w:left="851" w:hanging="425"/>
        <w:rPr>
          <w:rFonts w:ascii="Times New Roman" w:hAnsi="Times New Roman" w:cs="Times New Roman"/>
          <w:sz w:val="24"/>
          <w:szCs w:val="24"/>
        </w:rPr>
      </w:pPr>
      <w:r w:rsidRPr="00227944">
        <w:rPr>
          <w:rFonts w:ascii="Times New Roman" w:hAnsi="Times New Roman" w:cs="Times New Roman"/>
          <w:sz w:val="24"/>
          <w:szCs w:val="24"/>
        </w:rPr>
        <w:t xml:space="preserve">izdatke za provedbu projekata od </w:t>
      </w:r>
      <w:r w:rsidR="002A2CCD">
        <w:rPr>
          <w:rFonts w:ascii="Times New Roman" w:hAnsi="Times New Roman" w:cs="Times New Roman"/>
          <w:sz w:val="24"/>
          <w:szCs w:val="24"/>
        </w:rPr>
        <w:t>interesa za Republiku Hrvatsku</w:t>
      </w:r>
      <w:r w:rsidR="00995A6F">
        <w:rPr>
          <w:rFonts w:ascii="Times New Roman" w:hAnsi="Times New Roman" w:cs="Times New Roman"/>
          <w:sz w:val="24"/>
          <w:szCs w:val="24"/>
        </w:rPr>
        <w:t>,</w:t>
      </w:r>
    </w:p>
    <w:p w:rsidR="00B15FDD" w:rsidRPr="00227944" w:rsidRDefault="00B15FDD" w:rsidP="00017B4D">
      <w:pPr>
        <w:numPr>
          <w:ilvl w:val="0"/>
          <w:numId w:val="74"/>
        </w:numPr>
        <w:spacing w:after="0" w:line="240" w:lineRule="auto"/>
        <w:ind w:left="851" w:hanging="425"/>
        <w:rPr>
          <w:rFonts w:ascii="Times New Roman" w:hAnsi="Times New Roman" w:cs="Times New Roman"/>
          <w:sz w:val="24"/>
          <w:szCs w:val="24"/>
        </w:rPr>
      </w:pPr>
      <w:r w:rsidRPr="00227944">
        <w:rPr>
          <w:rFonts w:ascii="Times New Roman" w:hAnsi="Times New Roman" w:cs="Times New Roman"/>
          <w:sz w:val="24"/>
          <w:szCs w:val="24"/>
        </w:rPr>
        <w:t>sredstva za tekuće i investicijsko održavanje nastavne, zn</w:t>
      </w:r>
      <w:r w:rsidR="002A2CCD">
        <w:rPr>
          <w:rFonts w:ascii="Times New Roman" w:hAnsi="Times New Roman" w:cs="Times New Roman"/>
          <w:sz w:val="24"/>
          <w:szCs w:val="24"/>
        </w:rPr>
        <w:t>anstvene i druge infrastrukture</w:t>
      </w:r>
      <w:r w:rsidR="00995A6F">
        <w:rPr>
          <w:rFonts w:ascii="Times New Roman" w:hAnsi="Times New Roman" w:cs="Times New Roman"/>
          <w:sz w:val="24"/>
          <w:szCs w:val="24"/>
        </w:rPr>
        <w:t>,</w:t>
      </w:r>
    </w:p>
    <w:p w:rsidR="00B15FDD" w:rsidRPr="00227944" w:rsidRDefault="00B15FDD" w:rsidP="00017B4D">
      <w:pPr>
        <w:numPr>
          <w:ilvl w:val="0"/>
          <w:numId w:val="74"/>
        </w:numPr>
        <w:spacing w:after="0" w:line="240" w:lineRule="auto"/>
        <w:ind w:left="851" w:hanging="425"/>
        <w:rPr>
          <w:rFonts w:ascii="Times New Roman" w:hAnsi="Times New Roman" w:cs="Times New Roman"/>
          <w:sz w:val="24"/>
          <w:szCs w:val="24"/>
        </w:rPr>
      </w:pPr>
      <w:r w:rsidRPr="00227944">
        <w:rPr>
          <w:rFonts w:ascii="Times New Roman" w:hAnsi="Times New Roman" w:cs="Times New Roman"/>
          <w:sz w:val="24"/>
          <w:szCs w:val="24"/>
        </w:rPr>
        <w:t>sredstva za znanstveno i stručno</w:t>
      </w:r>
      <w:r w:rsidR="002A2CCD">
        <w:rPr>
          <w:rFonts w:ascii="Times New Roman" w:hAnsi="Times New Roman" w:cs="Times New Roman"/>
          <w:sz w:val="24"/>
          <w:szCs w:val="24"/>
        </w:rPr>
        <w:t xml:space="preserve"> osposobljavanje i usavršavanje</w:t>
      </w:r>
      <w:r w:rsidR="00995A6F">
        <w:rPr>
          <w:rFonts w:ascii="Times New Roman" w:hAnsi="Times New Roman" w:cs="Times New Roman"/>
          <w:sz w:val="24"/>
          <w:szCs w:val="24"/>
        </w:rPr>
        <w:t>,</w:t>
      </w:r>
    </w:p>
    <w:p w:rsidR="00B15FDD" w:rsidRPr="00227944" w:rsidRDefault="00B15FDD" w:rsidP="00017B4D">
      <w:pPr>
        <w:numPr>
          <w:ilvl w:val="0"/>
          <w:numId w:val="74"/>
        </w:numPr>
        <w:spacing w:after="0" w:line="240" w:lineRule="auto"/>
        <w:ind w:left="851" w:hanging="425"/>
        <w:rPr>
          <w:rFonts w:ascii="Times New Roman" w:hAnsi="Times New Roman" w:cs="Times New Roman"/>
          <w:sz w:val="24"/>
          <w:szCs w:val="24"/>
        </w:rPr>
      </w:pPr>
      <w:r w:rsidRPr="00227944">
        <w:rPr>
          <w:rFonts w:ascii="Times New Roman" w:hAnsi="Times New Roman" w:cs="Times New Roman"/>
          <w:sz w:val="24"/>
          <w:szCs w:val="24"/>
        </w:rPr>
        <w:t>sr</w:t>
      </w:r>
      <w:r w:rsidR="002A2CCD">
        <w:rPr>
          <w:rFonts w:ascii="Times New Roman" w:hAnsi="Times New Roman" w:cs="Times New Roman"/>
          <w:sz w:val="24"/>
          <w:szCs w:val="24"/>
        </w:rPr>
        <w:t xml:space="preserve">edstva za izdavačku djelatnost </w:t>
      </w:r>
      <w:r w:rsidR="00995A6F">
        <w:rPr>
          <w:rFonts w:ascii="Times New Roman" w:hAnsi="Times New Roman" w:cs="Times New Roman"/>
          <w:sz w:val="24"/>
          <w:szCs w:val="24"/>
        </w:rPr>
        <w:t>i</w:t>
      </w:r>
    </w:p>
    <w:p w:rsidR="00B15FDD" w:rsidRPr="00227944" w:rsidRDefault="00B15FDD" w:rsidP="00017B4D">
      <w:pPr>
        <w:numPr>
          <w:ilvl w:val="0"/>
          <w:numId w:val="74"/>
        </w:numPr>
        <w:spacing w:after="0" w:line="240" w:lineRule="auto"/>
        <w:ind w:left="851" w:hanging="425"/>
        <w:rPr>
          <w:rFonts w:ascii="Times New Roman" w:hAnsi="Times New Roman" w:cs="Times New Roman"/>
          <w:sz w:val="24"/>
          <w:szCs w:val="24"/>
        </w:rPr>
      </w:pPr>
      <w:r w:rsidRPr="00227944">
        <w:rPr>
          <w:rFonts w:ascii="Times New Roman" w:hAnsi="Times New Roman" w:cs="Times New Roman"/>
          <w:sz w:val="24"/>
          <w:szCs w:val="24"/>
        </w:rPr>
        <w:t xml:space="preserve">sredstva za druge osnovne troškove. </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(2) Osnovna proračunska komponenta obuhvaća obrazovnu i znanstvenu, odnosno umjetničku </w:t>
      </w:r>
      <w:r w:rsidR="004D59BF">
        <w:rPr>
          <w:rFonts w:ascii="Times New Roman" w:hAnsi="Times New Roman" w:cs="Times New Roman"/>
          <w:sz w:val="24"/>
          <w:szCs w:val="24"/>
        </w:rPr>
        <w:t xml:space="preserve">potkomponentu </w:t>
      </w:r>
      <w:r w:rsidRPr="00227944">
        <w:rPr>
          <w:rFonts w:ascii="Times New Roman" w:hAnsi="Times New Roman" w:cs="Times New Roman"/>
          <w:sz w:val="24"/>
          <w:szCs w:val="24"/>
        </w:rPr>
        <w:t xml:space="preserve">obavljanja temeljne djelatnosti javnog visokog učilišta, odnosno javnog znanstvenog instituta, čiji se iznos i udio u ukupnom proračunu utvrđuju programskim ugovorom. </w:t>
      </w:r>
    </w:p>
    <w:p w:rsidR="00B15FDD" w:rsidRPr="00227944" w:rsidRDefault="00B15FDD" w:rsidP="00B15FDD">
      <w:pPr>
        <w:spacing w:after="0" w:line="240" w:lineRule="auto"/>
        <w:jc w:val="center"/>
        <w:rPr>
          <w:rFonts w:ascii="Times New Roman" w:hAnsi="Times New Roman" w:cs="Times New Roman"/>
          <w:b/>
          <w:i/>
          <w:sz w:val="24"/>
          <w:szCs w:val="24"/>
        </w:rPr>
      </w:pPr>
    </w:p>
    <w:p w:rsidR="00B15FDD" w:rsidRPr="00227944" w:rsidRDefault="00B15FDD" w:rsidP="00B15FDD">
      <w:pPr>
        <w:spacing w:after="0" w:line="240" w:lineRule="auto"/>
        <w:jc w:val="center"/>
        <w:rPr>
          <w:rFonts w:ascii="Times New Roman" w:hAnsi="Times New Roman" w:cs="Times New Roman"/>
          <w:b/>
          <w:i/>
          <w:sz w:val="24"/>
          <w:szCs w:val="24"/>
        </w:rPr>
      </w:pPr>
    </w:p>
    <w:p w:rsidR="00B15FDD" w:rsidRPr="00227944" w:rsidRDefault="00B15FDD" w:rsidP="00B15FDD">
      <w:pPr>
        <w:spacing w:after="0" w:line="240" w:lineRule="auto"/>
        <w:jc w:val="center"/>
        <w:rPr>
          <w:rFonts w:ascii="Times New Roman" w:hAnsi="Times New Roman" w:cs="Times New Roman"/>
          <w:b/>
          <w:i/>
          <w:sz w:val="24"/>
          <w:szCs w:val="24"/>
        </w:rPr>
      </w:pPr>
      <w:r w:rsidRPr="00227944">
        <w:rPr>
          <w:rFonts w:ascii="Times New Roman" w:hAnsi="Times New Roman" w:cs="Times New Roman"/>
          <w:b/>
          <w:i/>
          <w:sz w:val="24"/>
          <w:szCs w:val="24"/>
        </w:rPr>
        <w:t>Razvojna proračunska komponenta</w:t>
      </w: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Članak 100.</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(1) </w:t>
      </w:r>
      <w:r w:rsidRPr="00227944">
        <w:rPr>
          <w:rFonts w:ascii="Times New Roman" w:hAnsi="Times New Roman" w:cs="Times New Roman"/>
          <w:sz w:val="24"/>
          <w:szCs w:val="24"/>
        </w:rPr>
        <w:tab/>
        <w:t xml:space="preserve">Razvojna proračunska komponenta javnog visokog učilišta, odnosno javnog znanstvenog instituta obuhvaća sredstva kojima se financira ostvarivanje razvojnih ciljeva, a posebice </w:t>
      </w:r>
      <w:r w:rsidR="002A2CCD">
        <w:rPr>
          <w:rFonts w:ascii="Times New Roman" w:hAnsi="Times New Roman" w:cs="Times New Roman"/>
          <w:sz w:val="24"/>
          <w:szCs w:val="24"/>
        </w:rPr>
        <w:t xml:space="preserve">se </w:t>
      </w:r>
      <w:r w:rsidRPr="00227944">
        <w:rPr>
          <w:rFonts w:ascii="Times New Roman" w:hAnsi="Times New Roman" w:cs="Times New Roman"/>
          <w:sz w:val="24"/>
          <w:szCs w:val="24"/>
        </w:rPr>
        <w:t xml:space="preserve">odnose na: </w:t>
      </w:r>
    </w:p>
    <w:p w:rsidR="00B15FDD" w:rsidRPr="00227944" w:rsidRDefault="00B15FDD" w:rsidP="00017B4D">
      <w:pPr>
        <w:numPr>
          <w:ilvl w:val="0"/>
          <w:numId w:val="75"/>
        </w:numPr>
        <w:spacing w:after="0" w:line="240" w:lineRule="auto"/>
        <w:ind w:hanging="294"/>
        <w:jc w:val="both"/>
        <w:rPr>
          <w:rFonts w:ascii="Times New Roman" w:hAnsi="Times New Roman" w:cs="Times New Roman"/>
          <w:sz w:val="24"/>
          <w:szCs w:val="24"/>
        </w:rPr>
      </w:pPr>
      <w:r w:rsidRPr="00227944">
        <w:rPr>
          <w:rFonts w:ascii="Times New Roman" w:hAnsi="Times New Roman" w:cs="Times New Roman"/>
          <w:sz w:val="24"/>
          <w:szCs w:val="24"/>
        </w:rPr>
        <w:t>mo</w:t>
      </w:r>
      <w:r w:rsidR="002A2CCD">
        <w:rPr>
          <w:rFonts w:ascii="Times New Roman" w:hAnsi="Times New Roman" w:cs="Times New Roman"/>
          <w:sz w:val="24"/>
          <w:szCs w:val="24"/>
        </w:rPr>
        <w:t>dernizaciju studijskih programa</w:t>
      </w:r>
      <w:r w:rsidR="00995A6F">
        <w:rPr>
          <w:rFonts w:ascii="Times New Roman" w:hAnsi="Times New Roman" w:cs="Times New Roman"/>
          <w:sz w:val="24"/>
          <w:szCs w:val="24"/>
        </w:rPr>
        <w:t>,</w:t>
      </w:r>
    </w:p>
    <w:p w:rsidR="00B15FDD" w:rsidRPr="00227944" w:rsidRDefault="00B15FDD" w:rsidP="00017B4D">
      <w:pPr>
        <w:numPr>
          <w:ilvl w:val="0"/>
          <w:numId w:val="75"/>
        </w:numPr>
        <w:spacing w:after="0" w:line="240" w:lineRule="auto"/>
        <w:ind w:hanging="294"/>
        <w:jc w:val="both"/>
        <w:rPr>
          <w:rFonts w:ascii="Times New Roman" w:hAnsi="Times New Roman" w:cs="Times New Roman"/>
          <w:sz w:val="24"/>
          <w:szCs w:val="24"/>
        </w:rPr>
      </w:pPr>
      <w:r w:rsidRPr="00227944">
        <w:rPr>
          <w:rFonts w:ascii="Times New Roman" w:hAnsi="Times New Roman" w:cs="Times New Roman"/>
          <w:sz w:val="24"/>
          <w:szCs w:val="24"/>
        </w:rPr>
        <w:t>internacionalizaciju rezultata znanstvenih i u</w:t>
      </w:r>
      <w:r w:rsidR="002A2CCD">
        <w:rPr>
          <w:rFonts w:ascii="Times New Roman" w:hAnsi="Times New Roman" w:cs="Times New Roman"/>
          <w:sz w:val="24"/>
          <w:szCs w:val="24"/>
        </w:rPr>
        <w:t>mjetničkih projekata i programa</w:t>
      </w:r>
      <w:r w:rsidR="00995A6F">
        <w:rPr>
          <w:rFonts w:ascii="Times New Roman" w:hAnsi="Times New Roman" w:cs="Times New Roman"/>
          <w:sz w:val="24"/>
          <w:szCs w:val="24"/>
        </w:rPr>
        <w:t>,</w:t>
      </w:r>
    </w:p>
    <w:p w:rsidR="00B15FDD" w:rsidRPr="00227944" w:rsidRDefault="00B15FDD" w:rsidP="00017B4D">
      <w:pPr>
        <w:numPr>
          <w:ilvl w:val="0"/>
          <w:numId w:val="75"/>
        </w:numPr>
        <w:spacing w:after="0" w:line="240" w:lineRule="auto"/>
        <w:ind w:hanging="294"/>
        <w:jc w:val="both"/>
        <w:rPr>
          <w:rFonts w:ascii="Times New Roman" w:hAnsi="Times New Roman" w:cs="Times New Roman"/>
          <w:sz w:val="24"/>
          <w:szCs w:val="24"/>
        </w:rPr>
      </w:pPr>
      <w:r w:rsidRPr="00227944">
        <w:rPr>
          <w:rFonts w:ascii="Times New Roman" w:hAnsi="Times New Roman" w:cs="Times New Roman"/>
          <w:sz w:val="24"/>
          <w:szCs w:val="24"/>
        </w:rPr>
        <w:t>izgradnju nove i okrupnjavanje postojeće nastavne, znanstv</w:t>
      </w:r>
      <w:r w:rsidR="002A2CCD">
        <w:rPr>
          <w:rFonts w:ascii="Times New Roman" w:hAnsi="Times New Roman" w:cs="Times New Roman"/>
          <w:sz w:val="24"/>
          <w:szCs w:val="24"/>
        </w:rPr>
        <w:t>ene i umjetničke infrastrukture</w:t>
      </w:r>
      <w:r w:rsidR="00995A6F">
        <w:rPr>
          <w:rFonts w:ascii="Times New Roman" w:hAnsi="Times New Roman" w:cs="Times New Roman"/>
          <w:sz w:val="24"/>
          <w:szCs w:val="24"/>
        </w:rPr>
        <w:t>,</w:t>
      </w:r>
    </w:p>
    <w:p w:rsidR="00B15FDD" w:rsidRPr="00227944" w:rsidRDefault="00B15FDD" w:rsidP="00017B4D">
      <w:pPr>
        <w:numPr>
          <w:ilvl w:val="0"/>
          <w:numId w:val="75"/>
        </w:numPr>
        <w:spacing w:after="0" w:line="240" w:lineRule="auto"/>
        <w:ind w:hanging="294"/>
        <w:jc w:val="both"/>
        <w:rPr>
          <w:rFonts w:ascii="Times New Roman" w:hAnsi="Times New Roman" w:cs="Times New Roman"/>
          <w:sz w:val="24"/>
          <w:szCs w:val="24"/>
        </w:rPr>
      </w:pPr>
      <w:r w:rsidRPr="00227944">
        <w:rPr>
          <w:rFonts w:ascii="Times New Roman" w:hAnsi="Times New Roman" w:cs="Times New Roman"/>
          <w:sz w:val="24"/>
          <w:szCs w:val="24"/>
        </w:rPr>
        <w:t>razvoj usluga za potporu studentima i unaprj</w:t>
      </w:r>
      <w:r w:rsidR="002A2CCD">
        <w:rPr>
          <w:rFonts w:ascii="Times New Roman" w:hAnsi="Times New Roman" w:cs="Times New Roman"/>
          <w:sz w:val="24"/>
          <w:szCs w:val="24"/>
        </w:rPr>
        <w:t>eđivanje studentskog standarda</w:t>
      </w:r>
      <w:r w:rsidR="00995A6F">
        <w:rPr>
          <w:rFonts w:ascii="Times New Roman" w:hAnsi="Times New Roman" w:cs="Times New Roman"/>
          <w:sz w:val="24"/>
          <w:szCs w:val="24"/>
        </w:rPr>
        <w:t>,</w:t>
      </w:r>
    </w:p>
    <w:p w:rsidR="00B15FDD" w:rsidRPr="00227944" w:rsidRDefault="00B15FDD" w:rsidP="00017B4D">
      <w:pPr>
        <w:numPr>
          <w:ilvl w:val="0"/>
          <w:numId w:val="75"/>
        </w:numPr>
        <w:spacing w:after="0" w:line="240" w:lineRule="auto"/>
        <w:ind w:hanging="294"/>
        <w:jc w:val="both"/>
        <w:rPr>
          <w:rFonts w:ascii="Times New Roman" w:hAnsi="Times New Roman" w:cs="Times New Roman"/>
          <w:sz w:val="24"/>
          <w:szCs w:val="24"/>
        </w:rPr>
      </w:pPr>
      <w:r w:rsidRPr="00227944">
        <w:rPr>
          <w:rFonts w:ascii="Times New Roman" w:hAnsi="Times New Roman" w:cs="Times New Roman"/>
          <w:sz w:val="24"/>
          <w:szCs w:val="24"/>
        </w:rPr>
        <w:t>razvoj programa od posebnog utjecaja na gospodarstvo i društveni razvoj</w:t>
      </w:r>
      <w:r w:rsidR="00995A6F">
        <w:rPr>
          <w:rFonts w:ascii="Times New Roman" w:hAnsi="Times New Roman" w:cs="Times New Roman"/>
          <w:sz w:val="24"/>
          <w:szCs w:val="24"/>
        </w:rPr>
        <w:t>,</w:t>
      </w:r>
    </w:p>
    <w:p w:rsidR="00B15FDD" w:rsidRPr="00227944" w:rsidRDefault="00B15FDD" w:rsidP="00017B4D">
      <w:pPr>
        <w:numPr>
          <w:ilvl w:val="0"/>
          <w:numId w:val="75"/>
        </w:numPr>
        <w:spacing w:after="0" w:line="240" w:lineRule="auto"/>
        <w:ind w:hanging="294"/>
        <w:jc w:val="both"/>
        <w:rPr>
          <w:rFonts w:ascii="Times New Roman" w:hAnsi="Times New Roman" w:cs="Times New Roman"/>
          <w:sz w:val="24"/>
          <w:szCs w:val="24"/>
        </w:rPr>
      </w:pPr>
      <w:r w:rsidRPr="00227944">
        <w:rPr>
          <w:rFonts w:ascii="Times New Roman" w:hAnsi="Times New Roman" w:cs="Times New Roman"/>
          <w:sz w:val="24"/>
          <w:szCs w:val="24"/>
        </w:rPr>
        <w:t>poticanje međunarodne mobilnosti i međuinstitucionalne suradnje</w:t>
      </w:r>
      <w:r w:rsidR="00995A6F">
        <w:rPr>
          <w:rFonts w:ascii="Times New Roman" w:hAnsi="Times New Roman" w:cs="Times New Roman"/>
          <w:sz w:val="24"/>
          <w:szCs w:val="24"/>
        </w:rPr>
        <w:t>,</w:t>
      </w:r>
    </w:p>
    <w:p w:rsidR="00B15FDD" w:rsidRPr="00227944" w:rsidRDefault="00B15FDD" w:rsidP="00017B4D">
      <w:pPr>
        <w:numPr>
          <w:ilvl w:val="0"/>
          <w:numId w:val="75"/>
        </w:numPr>
        <w:spacing w:after="0" w:line="240" w:lineRule="auto"/>
        <w:ind w:hanging="294"/>
        <w:jc w:val="both"/>
        <w:rPr>
          <w:rFonts w:ascii="Times New Roman" w:hAnsi="Times New Roman" w:cs="Times New Roman"/>
          <w:sz w:val="24"/>
          <w:szCs w:val="24"/>
        </w:rPr>
      </w:pPr>
      <w:r w:rsidRPr="00227944">
        <w:rPr>
          <w:rFonts w:ascii="Times New Roman" w:hAnsi="Times New Roman" w:cs="Times New Roman"/>
          <w:sz w:val="24"/>
          <w:szCs w:val="24"/>
        </w:rPr>
        <w:t>organizacijsku i funkcionalnu integraciju javnih visokih učilišta</w:t>
      </w:r>
      <w:r w:rsidR="00995A6F">
        <w:rPr>
          <w:rFonts w:ascii="Times New Roman" w:hAnsi="Times New Roman" w:cs="Times New Roman"/>
          <w:sz w:val="24"/>
          <w:szCs w:val="24"/>
        </w:rPr>
        <w:t>,</w:t>
      </w:r>
    </w:p>
    <w:p w:rsidR="00B15FDD" w:rsidRPr="00227944" w:rsidRDefault="00B15FDD" w:rsidP="00017B4D">
      <w:pPr>
        <w:numPr>
          <w:ilvl w:val="0"/>
          <w:numId w:val="75"/>
        </w:numPr>
        <w:spacing w:after="0" w:line="240" w:lineRule="auto"/>
        <w:ind w:hanging="294"/>
        <w:jc w:val="both"/>
        <w:rPr>
          <w:rFonts w:ascii="Times New Roman" w:hAnsi="Times New Roman" w:cs="Times New Roman"/>
          <w:sz w:val="24"/>
          <w:szCs w:val="24"/>
        </w:rPr>
      </w:pPr>
      <w:r w:rsidRPr="00227944">
        <w:rPr>
          <w:rFonts w:ascii="Times New Roman" w:hAnsi="Times New Roman" w:cs="Times New Roman"/>
          <w:sz w:val="24"/>
          <w:szCs w:val="24"/>
        </w:rPr>
        <w:t>preustroj i okrupnjavanje javnih znanstvenih instituta</w:t>
      </w:r>
      <w:r w:rsidR="00995A6F">
        <w:rPr>
          <w:rFonts w:ascii="Times New Roman" w:hAnsi="Times New Roman" w:cs="Times New Roman"/>
          <w:sz w:val="24"/>
          <w:szCs w:val="24"/>
        </w:rPr>
        <w:t xml:space="preserve"> te</w:t>
      </w:r>
    </w:p>
    <w:p w:rsidR="00B15FDD" w:rsidRPr="00227944" w:rsidRDefault="00B15FDD" w:rsidP="00017B4D">
      <w:pPr>
        <w:numPr>
          <w:ilvl w:val="0"/>
          <w:numId w:val="75"/>
        </w:numPr>
        <w:spacing w:after="0" w:line="240" w:lineRule="auto"/>
        <w:ind w:hanging="294"/>
        <w:jc w:val="both"/>
        <w:rPr>
          <w:rFonts w:ascii="Times New Roman" w:hAnsi="Times New Roman" w:cs="Times New Roman"/>
          <w:sz w:val="24"/>
          <w:szCs w:val="24"/>
        </w:rPr>
      </w:pPr>
      <w:r w:rsidRPr="00227944">
        <w:rPr>
          <w:rFonts w:ascii="Times New Roman" w:hAnsi="Times New Roman" w:cs="Times New Roman"/>
          <w:sz w:val="24"/>
          <w:szCs w:val="24"/>
        </w:rPr>
        <w:t>ostvarenje drugih ciljeva u skladu s nacionalnim strateškim smjernicama i strategijom razvoja javnog visokog učilišta, odnosno javnog znanstvenog instituta.</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(2) </w:t>
      </w:r>
      <w:r w:rsidRPr="00227944">
        <w:rPr>
          <w:rFonts w:ascii="Times New Roman" w:hAnsi="Times New Roman" w:cs="Times New Roman"/>
          <w:sz w:val="24"/>
          <w:szCs w:val="24"/>
        </w:rPr>
        <w:tab/>
        <w:t>Javno visoko učilište, odnosno javni znanstveni instituti dužni su u pregovaračkom postupku utvrditi razvojne ciljeve koji proizlaze iz njihove strategije i usklađeni su s nacionalnim strateškim dokumentima, a ostvarivost</w:t>
      </w:r>
      <w:r w:rsidR="002A2CCD">
        <w:rPr>
          <w:rFonts w:ascii="Times New Roman" w:hAnsi="Times New Roman" w:cs="Times New Roman"/>
          <w:sz w:val="24"/>
          <w:szCs w:val="24"/>
        </w:rPr>
        <w:t xml:space="preserve"> je</w:t>
      </w:r>
      <w:r w:rsidRPr="00227944">
        <w:rPr>
          <w:rFonts w:ascii="Times New Roman" w:hAnsi="Times New Roman" w:cs="Times New Roman"/>
          <w:sz w:val="24"/>
          <w:szCs w:val="24"/>
        </w:rPr>
        <w:t xml:space="preserve"> mjerljiva u razdoblju primjene </w:t>
      </w:r>
      <w:r w:rsidR="007D145B">
        <w:rPr>
          <w:rFonts w:ascii="Times New Roman" w:hAnsi="Times New Roman" w:cs="Times New Roman"/>
          <w:sz w:val="24"/>
          <w:szCs w:val="24"/>
        </w:rPr>
        <w:t>sklopljenog</w:t>
      </w:r>
      <w:r w:rsidRPr="00227944">
        <w:rPr>
          <w:rFonts w:ascii="Times New Roman" w:hAnsi="Times New Roman" w:cs="Times New Roman"/>
          <w:sz w:val="24"/>
          <w:szCs w:val="24"/>
        </w:rPr>
        <w:t xml:space="preserve"> programskog ugovora.  </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(3) </w:t>
      </w:r>
      <w:r w:rsidRPr="00227944">
        <w:rPr>
          <w:rFonts w:ascii="Times New Roman" w:hAnsi="Times New Roman" w:cs="Times New Roman"/>
          <w:sz w:val="24"/>
          <w:szCs w:val="24"/>
        </w:rPr>
        <w:tab/>
        <w:t xml:space="preserve">Udio razvojne proračunske komponente u proračunu javnog visokog učilišta, odnosno javnog znanstvenog instituta ne može biti </w:t>
      </w:r>
      <w:r w:rsidR="007D145B">
        <w:rPr>
          <w:rFonts w:ascii="Times New Roman" w:hAnsi="Times New Roman" w:cs="Times New Roman"/>
          <w:sz w:val="24"/>
          <w:szCs w:val="24"/>
        </w:rPr>
        <w:t>veći</w:t>
      </w:r>
      <w:r w:rsidRPr="00227944">
        <w:rPr>
          <w:rFonts w:ascii="Times New Roman" w:hAnsi="Times New Roman" w:cs="Times New Roman"/>
          <w:sz w:val="24"/>
          <w:szCs w:val="24"/>
        </w:rPr>
        <w:t xml:space="preserve"> od 25</w:t>
      </w:r>
      <w:r w:rsidR="007D145B">
        <w:rPr>
          <w:rFonts w:ascii="Times New Roman" w:hAnsi="Times New Roman" w:cs="Times New Roman"/>
          <w:sz w:val="24"/>
          <w:szCs w:val="24"/>
        </w:rPr>
        <w:t xml:space="preserve"> </w:t>
      </w:r>
      <w:r w:rsidRPr="00227944">
        <w:rPr>
          <w:rFonts w:ascii="Times New Roman" w:hAnsi="Times New Roman" w:cs="Times New Roman"/>
          <w:sz w:val="24"/>
          <w:szCs w:val="24"/>
        </w:rPr>
        <w:t xml:space="preserve">% iznosa osnovne proračunske komponente utvrđene programskim ugovorom. </w:t>
      </w:r>
    </w:p>
    <w:p w:rsidR="00B15FDD" w:rsidRDefault="00B15FDD" w:rsidP="00B15FDD">
      <w:pPr>
        <w:spacing w:after="0" w:line="240" w:lineRule="auto"/>
        <w:jc w:val="center"/>
        <w:rPr>
          <w:rFonts w:ascii="Times New Roman" w:hAnsi="Times New Roman" w:cs="Times New Roman"/>
          <w:b/>
          <w:sz w:val="24"/>
          <w:szCs w:val="24"/>
        </w:rPr>
      </w:pPr>
    </w:p>
    <w:p w:rsidR="00995A6F" w:rsidRDefault="00995A6F" w:rsidP="00B15FDD">
      <w:pPr>
        <w:spacing w:after="0" w:line="240" w:lineRule="auto"/>
        <w:jc w:val="center"/>
        <w:rPr>
          <w:rFonts w:ascii="Times New Roman" w:hAnsi="Times New Roman" w:cs="Times New Roman"/>
          <w:b/>
          <w:sz w:val="24"/>
          <w:szCs w:val="24"/>
        </w:rPr>
      </w:pPr>
    </w:p>
    <w:p w:rsidR="00995A6F" w:rsidRPr="00227944" w:rsidRDefault="00995A6F" w:rsidP="00B15FDD">
      <w:pPr>
        <w:spacing w:after="0" w:line="240" w:lineRule="auto"/>
        <w:jc w:val="center"/>
        <w:rPr>
          <w:rFonts w:ascii="Times New Roman" w:hAnsi="Times New Roman" w:cs="Times New Roman"/>
          <w:b/>
          <w:sz w:val="24"/>
          <w:szCs w:val="24"/>
        </w:rPr>
      </w:pPr>
    </w:p>
    <w:p w:rsidR="00B15FDD" w:rsidRPr="00227944" w:rsidRDefault="00B15FDD" w:rsidP="00B15FDD">
      <w:pPr>
        <w:spacing w:after="0" w:line="240" w:lineRule="auto"/>
        <w:jc w:val="center"/>
        <w:rPr>
          <w:rFonts w:ascii="Times New Roman" w:hAnsi="Times New Roman" w:cs="Times New Roman"/>
          <w:b/>
          <w:i/>
          <w:sz w:val="24"/>
          <w:szCs w:val="24"/>
        </w:rPr>
      </w:pPr>
      <w:r w:rsidRPr="00227944">
        <w:rPr>
          <w:rFonts w:ascii="Times New Roman" w:hAnsi="Times New Roman" w:cs="Times New Roman"/>
          <w:b/>
          <w:i/>
          <w:sz w:val="24"/>
          <w:szCs w:val="24"/>
        </w:rPr>
        <w:t>Izvedbena (varijabilna) proračunska komponenta</w:t>
      </w: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Članak 101.</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(1) </w:t>
      </w:r>
      <w:r w:rsidRPr="00227944">
        <w:rPr>
          <w:rFonts w:ascii="Times New Roman" w:hAnsi="Times New Roman" w:cs="Times New Roman"/>
          <w:sz w:val="24"/>
          <w:szCs w:val="24"/>
        </w:rPr>
        <w:tab/>
        <w:t>Izvedbena (varijabilna) proračunska komponenta obuhvaća sredstva koja se doznačuju javnom visokom učilištu, odnosno javnom znanstvenom institutu na temelju uspješnosti u ostvarivanju ciljeva utvrđenih programskim ugovorom.</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(2) </w:t>
      </w:r>
      <w:r w:rsidRPr="00227944">
        <w:rPr>
          <w:rFonts w:ascii="Times New Roman" w:hAnsi="Times New Roman" w:cs="Times New Roman"/>
          <w:sz w:val="24"/>
          <w:szCs w:val="24"/>
        </w:rPr>
        <w:tab/>
        <w:t xml:space="preserve">Udio izvedbene (varijabilne) proračunske komponente u proračunu javnog visokog učilišta, odnosno javnog znanstvenog instituta ne može biti </w:t>
      </w:r>
      <w:r w:rsidR="007D145B">
        <w:rPr>
          <w:rFonts w:ascii="Times New Roman" w:hAnsi="Times New Roman" w:cs="Times New Roman"/>
          <w:sz w:val="24"/>
          <w:szCs w:val="24"/>
        </w:rPr>
        <w:t>veći</w:t>
      </w:r>
      <w:r w:rsidRPr="00227944">
        <w:rPr>
          <w:rFonts w:ascii="Times New Roman" w:hAnsi="Times New Roman" w:cs="Times New Roman"/>
          <w:sz w:val="24"/>
          <w:szCs w:val="24"/>
        </w:rPr>
        <w:t xml:space="preserve"> od 15</w:t>
      </w:r>
      <w:r w:rsidR="007D145B">
        <w:rPr>
          <w:rFonts w:ascii="Times New Roman" w:hAnsi="Times New Roman" w:cs="Times New Roman"/>
          <w:sz w:val="24"/>
          <w:szCs w:val="24"/>
        </w:rPr>
        <w:t xml:space="preserve"> </w:t>
      </w:r>
      <w:r w:rsidRPr="00227944">
        <w:rPr>
          <w:rFonts w:ascii="Times New Roman" w:hAnsi="Times New Roman" w:cs="Times New Roman"/>
          <w:sz w:val="24"/>
          <w:szCs w:val="24"/>
        </w:rPr>
        <w:t>% iznosa osnovne proračunske komponente utvrđene programskim ugovorom.</w:t>
      </w:r>
    </w:p>
    <w:p w:rsidR="00B15FDD" w:rsidRPr="00227944" w:rsidRDefault="00B15FDD" w:rsidP="00B15FDD">
      <w:pPr>
        <w:spacing w:after="0" w:line="240" w:lineRule="auto"/>
        <w:rPr>
          <w:rFonts w:ascii="Times New Roman" w:hAnsi="Times New Roman" w:cs="Times New Roman"/>
          <w:b/>
          <w:sz w:val="24"/>
          <w:szCs w:val="24"/>
        </w:rPr>
      </w:pPr>
    </w:p>
    <w:p w:rsidR="00B15FDD" w:rsidRPr="00227944" w:rsidRDefault="00B15FDD" w:rsidP="00B15FDD">
      <w:pPr>
        <w:spacing w:after="0" w:line="240" w:lineRule="auto"/>
        <w:jc w:val="center"/>
        <w:rPr>
          <w:rFonts w:ascii="Times New Roman" w:hAnsi="Times New Roman" w:cs="Times New Roman"/>
          <w:b/>
          <w:i/>
          <w:sz w:val="24"/>
          <w:szCs w:val="24"/>
        </w:rPr>
      </w:pPr>
      <w:r w:rsidRPr="00227944">
        <w:rPr>
          <w:rFonts w:ascii="Times New Roman" w:hAnsi="Times New Roman" w:cs="Times New Roman"/>
          <w:b/>
          <w:i/>
          <w:sz w:val="24"/>
          <w:szCs w:val="24"/>
        </w:rPr>
        <w:t xml:space="preserve">Okvirni sadržaj i postupak </w:t>
      </w:r>
      <w:r w:rsidR="00610FD3">
        <w:rPr>
          <w:rFonts w:ascii="Times New Roman" w:hAnsi="Times New Roman" w:cs="Times New Roman"/>
          <w:b/>
          <w:i/>
          <w:sz w:val="24"/>
          <w:szCs w:val="24"/>
        </w:rPr>
        <w:t>sklapanja</w:t>
      </w:r>
      <w:r w:rsidRPr="00227944">
        <w:rPr>
          <w:rFonts w:ascii="Times New Roman" w:hAnsi="Times New Roman" w:cs="Times New Roman"/>
          <w:b/>
          <w:i/>
          <w:sz w:val="24"/>
          <w:szCs w:val="24"/>
        </w:rPr>
        <w:t xml:space="preserve"> programskog ugovora</w:t>
      </w: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Članak 102.</w:t>
      </w:r>
    </w:p>
    <w:p w:rsidR="00B15FDD" w:rsidRPr="00227944" w:rsidRDefault="00B15FDD" w:rsidP="00017B4D">
      <w:pPr>
        <w:pStyle w:val="ListParagraph"/>
        <w:numPr>
          <w:ilvl w:val="0"/>
          <w:numId w:val="109"/>
        </w:numPr>
        <w:ind w:left="426" w:hanging="426"/>
        <w:jc w:val="both"/>
        <w:rPr>
          <w:szCs w:val="24"/>
        </w:rPr>
      </w:pPr>
      <w:r w:rsidRPr="00227944">
        <w:rPr>
          <w:szCs w:val="24"/>
        </w:rPr>
        <w:t>Programskim ugovorom utvrđuje se višegodišnje financiranje javnog visokog učilišta, odnosno javnog znanstvenog instituta.</w:t>
      </w:r>
    </w:p>
    <w:p w:rsidR="00B15FDD" w:rsidRPr="00227944" w:rsidRDefault="00B15FDD" w:rsidP="00017B4D">
      <w:pPr>
        <w:pStyle w:val="ListParagraph"/>
        <w:numPr>
          <w:ilvl w:val="0"/>
          <w:numId w:val="109"/>
        </w:numPr>
        <w:ind w:left="426" w:hanging="426"/>
        <w:jc w:val="both"/>
        <w:rPr>
          <w:szCs w:val="24"/>
        </w:rPr>
      </w:pPr>
      <w:r w:rsidRPr="00227944">
        <w:rPr>
          <w:szCs w:val="24"/>
        </w:rPr>
        <w:t>Programskim ugovorom ugovara se ostvarivanje unaprijed definiranih ciljeva visokog učilišta</w:t>
      </w:r>
      <w:r w:rsidR="00995A6F">
        <w:rPr>
          <w:szCs w:val="24"/>
        </w:rPr>
        <w:t xml:space="preserve">, odnosno znanstvenog instituta, </w:t>
      </w:r>
      <w:r w:rsidRPr="00227944">
        <w:rPr>
          <w:szCs w:val="24"/>
        </w:rPr>
        <w:t>koji su usklađeni s nacionalnim strateškim dokumentima.</w:t>
      </w:r>
    </w:p>
    <w:p w:rsidR="00B15FDD" w:rsidRPr="00227944" w:rsidRDefault="00B15FDD" w:rsidP="00017B4D">
      <w:pPr>
        <w:pStyle w:val="ListParagraph"/>
        <w:numPr>
          <w:ilvl w:val="0"/>
          <w:numId w:val="109"/>
        </w:numPr>
        <w:ind w:left="426" w:hanging="426"/>
        <w:jc w:val="both"/>
        <w:rPr>
          <w:szCs w:val="24"/>
        </w:rPr>
      </w:pPr>
      <w:r w:rsidRPr="00227944">
        <w:rPr>
          <w:szCs w:val="24"/>
        </w:rPr>
        <w:t xml:space="preserve">Programski ugovor </w:t>
      </w:r>
      <w:r w:rsidR="007D145B">
        <w:rPr>
          <w:szCs w:val="24"/>
        </w:rPr>
        <w:t>sklapa</w:t>
      </w:r>
      <w:r w:rsidRPr="00227944">
        <w:rPr>
          <w:szCs w:val="24"/>
        </w:rPr>
        <w:t xml:space="preserve"> se sa svakim javnim visokim učilištem, odnosno javnim znanstvenim institutom u skladu s jednakim kriterijima.</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(4) </w:t>
      </w:r>
      <w:r w:rsidRPr="00227944">
        <w:rPr>
          <w:rFonts w:ascii="Times New Roman" w:hAnsi="Times New Roman" w:cs="Times New Roman"/>
          <w:sz w:val="24"/>
          <w:szCs w:val="24"/>
        </w:rPr>
        <w:tab/>
        <w:t xml:space="preserve">Programski ugovor obvezno sadrži odredbe o: </w:t>
      </w:r>
    </w:p>
    <w:p w:rsidR="00B15FDD" w:rsidRPr="00227944" w:rsidRDefault="00B15FDD" w:rsidP="00B15FDD">
      <w:pPr>
        <w:spacing w:after="0" w:line="240" w:lineRule="auto"/>
        <w:ind w:left="709" w:hanging="283"/>
        <w:jc w:val="both"/>
        <w:rPr>
          <w:rFonts w:ascii="Times New Roman" w:hAnsi="Times New Roman" w:cs="Times New Roman"/>
          <w:sz w:val="24"/>
          <w:szCs w:val="24"/>
        </w:rPr>
      </w:pPr>
      <w:r w:rsidRPr="00227944">
        <w:rPr>
          <w:rFonts w:ascii="Times New Roman" w:hAnsi="Times New Roman" w:cs="Times New Roman"/>
          <w:sz w:val="24"/>
          <w:szCs w:val="24"/>
        </w:rPr>
        <w:t>1.</w:t>
      </w:r>
      <w:r w:rsidRPr="00227944">
        <w:rPr>
          <w:rFonts w:ascii="Times New Roman" w:hAnsi="Times New Roman" w:cs="Times New Roman"/>
          <w:sz w:val="24"/>
          <w:szCs w:val="24"/>
        </w:rPr>
        <w:tab/>
        <w:t>ciljevima koje visoko učiliš</w:t>
      </w:r>
      <w:r w:rsidR="007D145B">
        <w:rPr>
          <w:rFonts w:ascii="Times New Roman" w:hAnsi="Times New Roman" w:cs="Times New Roman"/>
          <w:sz w:val="24"/>
          <w:szCs w:val="24"/>
        </w:rPr>
        <w:t>te, odnosno znanstveni institut</w:t>
      </w:r>
      <w:r w:rsidRPr="00227944">
        <w:rPr>
          <w:rFonts w:ascii="Times New Roman" w:hAnsi="Times New Roman" w:cs="Times New Roman"/>
          <w:sz w:val="24"/>
          <w:szCs w:val="24"/>
        </w:rPr>
        <w:t xml:space="preserve"> mora ostvariti u sklopu ugovorenog programskog razdoblja</w:t>
      </w:r>
      <w:r w:rsidR="00995A6F">
        <w:rPr>
          <w:rFonts w:ascii="Times New Roman" w:hAnsi="Times New Roman" w:cs="Times New Roman"/>
          <w:sz w:val="24"/>
          <w:szCs w:val="24"/>
        </w:rPr>
        <w:t>,</w:t>
      </w:r>
    </w:p>
    <w:p w:rsidR="00B15FDD" w:rsidRPr="00227944" w:rsidRDefault="00B15FDD" w:rsidP="00B15FDD">
      <w:pPr>
        <w:spacing w:after="0" w:line="240" w:lineRule="auto"/>
        <w:ind w:left="709" w:hanging="283"/>
        <w:jc w:val="both"/>
        <w:rPr>
          <w:rFonts w:ascii="Times New Roman" w:hAnsi="Times New Roman" w:cs="Times New Roman"/>
          <w:sz w:val="24"/>
          <w:szCs w:val="24"/>
        </w:rPr>
      </w:pPr>
      <w:r w:rsidRPr="00227944">
        <w:rPr>
          <w:rFonts w:ascii="Times New Roman" w:hAnsi="Times New Roman" w:cs="Times New Roman"/>
          <w:sz w:val="24"/>
          <w:szCs w:val="24"/>
        </w:rPr>
        <w:t>2.</w:t>
      </w:r>
      <w:r w:rsidRPr="00227944">
        <w:rPr>
          <w:rFonts w:ascii="Times New Roman" w:hAnsi="Times New Roman" w:cs="Times New Roman"/>
          <w:sz w:val="24"/>
          <w:szCs w:val="24"/>
        </w:rPr>
        <w:tab/>
        <w:t xml:space="preserve">mjerljivim pokazateljima </w:t>
      </w:r>
      <w:r w:rsidR="007D145B">
        <w:rPr>
          <w:rFonts w:ascii="Times New Roman" w:hAnsi="Times New Roman" w:cs="Times New Roman"/>
          <w:sz w:val="24"/>
          <w:szCs w:val="24"/>
        </w:rPr>
        <w:t>ostvarivanja ugovorenih ciljeva</w:t>
      </w:r>
      <w:r w:rsidR="00995A6F">
        <w:rPr>
          <w:rFonts w:ascii="Times New Roman" w:hAnsi="Times New Roman" w:cs="Times New Roman"/>
          <w:sz w:val="24"/>
          <w:szCs w:val="24"/>
        </w:rPr>
        <w:t>,</w:t>
      </w:r>
    </w:p>
    <w:p w:rsidR="00B15FDD" w:rsidRPr="00227944" w:rsidRDefault="00B15FDD" w:rsidP="00B15FDD">
      <w:pPr>
        <w:spacing w:after="0" w:line="240" w:lineRule="auto"/>
        <w:ind w:left="709" w:hanging="283"/>
        <w:jc w:val="both"/>
        <w:rPr>
          <w:rFonts w:ascii="Times New Roman" w:hAnsi="Times New Roman" w:cs="Times New Roman"/>
          <w:sz w:val="24"/>
          <w:szCs w:val="24"/>
        </w:rPr>
      </w:pPr>
      <w:r w:rsidRPr="00227944">
        <w:rPr>
          <w:rFonts w:ascii="Times New Roman" w:hAnsi="Times New Roman" w:cs="Times New Roman"/>
          <w:sz w:val="24"/>
          <w:szCs w:val="24"/>
        </w:rPr>
        <w:t>3.</w:t>
      </w:r>
      <w:r w:rsidRPr="00227944">
        <w:rPr>
          <w:rFonts w:ascii="Times New Roman" w:hAnsi="Times New Roman" w:cs="Times New Roman"/>
          <w:sz w:val="24"/>
          <w:szCs w:val="24"/>
        </w:rPr>
        <w:tab/>
        <w:t>financijskoj kvantifikaciji ishoda djelatnosti visokog učilišta, odnosno zna</w:t>
      </w:r>
      <w:r w:rsidR="007D145B">
        <w:rPr>
          <w:rFonts w:ascii="Times New Roman" w:hAnsi="Times New Roman" w:cs="Times New Roman"/>
          <w:sz w:val="24"/>
          <w:szCs w:val="24"/>
        </w:rPr>
        <w:t>nstvenog instituta te ostvarenju ugovorenih programskih ciljeva</w:t>
      </w:r>
      <w:r w:rsidR="00995A6F">
        <w:rPr>
          <w:rFonts w:ascii="Times New Roman" w:hAnsi="Times New Roman" w:cs="Times New Roman"/>
          <w:sz w:val="24"/>
          <w:szCs w:val="24"/>
        </w:rPr>
        <w:t>,</w:t>
      </w:r>
    </w:p>
    <w:p w:rsidR="00B15FDD" w:rsidRPr="00227944" w:rsidRDefault="00B15FDD" w:rsidP="00B15FDD">
      <w:pPr>
        <w:spacing w:after="0" w:line="240" w:lineRule="auto"/>
        <w:ind w:left="709" w:hanging="283"/>
        <w:jc w:val="both"/>
        <w:rPr>
          <w:rFonts w:ascii="Times New Roman" w:hAnsi="Times New Roman" w:cs="Times New Roman"/>
          <w:sz w:val="24"/>
          <w:szCs w:val="24"/>
        </w:rPr>
      </w:pPr>
      <w:r w:rsidRPr="00227944">
        <w:rPr>
          <w:rFonts w:ascii="Times New Roman" w:hAnsi="Times New Roman" w:cs="Times New Roman"/>
          <w:sz w:val="24"/>
          <w:szCs w:val="24"/>
        </w:rPr>
        <w:t>4.</w:t>
      </w:r>
      <w:r w:rsidRPr="00227944">
        <w:rPr>
          <w:rFonts w:ascii="Times New Roman" w:hAnsi="Times New Roman" w:cs="Times New Roman"/>
          <w:sz w:val="24"/>
          <w:szCs w:val="24"/>
        </w:rPr>
        <w:tab/>
        <w:t>osnovnoj, razvojnoj i izvedbenoj (varijabilnoj) proračunskoj komponenti</w:t>
      </w:r>
      <w:r w:rsidR="00995A6F">
        <w:rPr>
          <w:rFonts w:ascii="Times New Roman" w:hAnsi="Times New Roman" w:cs="Times New Roman"/>
          <w:sz w:val="24"/>
          <w:szCs w:val="24"/>
        </w:rPr>
        <w:t>,</w:t>
      </w:r>
    </w:p>
    <w:p w:rsidR="00B15FDD" w:rsidRPr="00227944" w:rsidRDefault="00B15FDD" w:rsidP="00B15FDD">
      <w:pPr>
        <w:spacing w:after="0" w:line="240" w:lineRule="auto"/>
        <w:ind w:left="709" w:hanging="283"/>
        <w:jc w:val="both"/>
        <w:rPr>
          <w:rFonts w:ascii="Times New Roman" w:hAnsi="Times New Roman" w:cs="Times New Roman"/>
          <w:sz w:val="24"/>
          <w:szCs w:val="24"/>
        </w:rPr>
      </w:pPr>
      <w:r w:rsidRPr="00227944">
        <w:rPr>
          <w:rFonts w:ascii="Times New Roman" w:hAnsi="Times New Roman" w:cs="Times New Roman"/>
          <w:sz w:val="24"/>
          <w:szCs w:val="24"/>
        </w:rPr>
        <w:t xml:space="preserve">5. raspodjeli proračuna te višegodišnjim proračunskim projekcijama </w:t>
      </w:r>
      <w:r w:rsidR="007D145B">
        <w:rPr>
          <w:rFonts w:ascii="Times New Roman" w:hAnsi="Times New Roman" w:cs="Times New Roman"/>
          <w:sz w:val="24"/>
          <w:szCs w:val="24"/>
        </w:rPr>
        <w:t>koje se odnose na</w:t>
      </w:r>
      <w:r w:rsidRPr="00227944">
        <w:rPr>
          <w:rFonts w:ascii="Times New Roman" w:hAnsi="Times New Roman" w:cs="Times New Roman"/>
          <w:sz w:val="24"/>
          <w:szCs w:val="24"/>
        </w:rPr>
        <w:t xml:space="preserve"> svak</w:t>
      </w:r>
      <w:r w:rsidR="007D145B">
        <w:rPr>
          <w:rFonts w:ascii="Times New Roman" w:hAnsi="Times New Roman" w:cs="Times New Roman"/>
          <w:sz w:val="24"/>
          <w:szCs w:val="24"/>
        </w:rPr>
        <w:t>u</w:t>
      </w:r>
      <w:r w:rsidRPr="00227944">
        <w:rPr>
          <w:rFonts w:ascii="Times New Roman" w:hAnsi="Times New Roman" w:cs="Times New Roman"/>
          <w:sz w:val="24"/>
          <w:szCs w:val="24"/>
        </w:rPr>
        <w:t xml:space="preserve"> godin</w:t>
      </w:r>
      <w:r w:rsidR="007D145B">
        <w:rPr>
          <w:rFonts w:ascii="Times New Roman" w:hAnsi="Times New Roman" w:cs="Times New Roman"/>
          <w:sz w:val="24"/>
          <w:szCs w:val="24"/>
        </w:rPr>
        <w:t>u</w:t>
      </w:r>
      <w:r w:rsidRPr="00227944">
        <w:rPr>
          <w:rFonts w:ascii="Times New Roman" w:hAnsi="Times New Roman" w:cs="Times New Roman"/>
          <w:sz w:val="24"/>
          <w:szCs w:val="24"/>
        </w:rPr>
        <w:t xml:space="preserve"> primjene programskog ugovo</w:t>
      </w:r>
      <w:r w:rsidR="007D145B">
        <w:rPr>
          <w:rFonts w:ascii="Times New Roman" w:hAnsi="Times New Roman" w:cs="Times New Roman"/>
          <w:sz w:val="24"/>
          <w:szCs w:val="24"/>
        </w:rPr>
        <w:t>ra</w:t>
      </w:r>
      <w:r w:rsidR="00995A6F">
        <w:rPr>
          <w:rFonts w:ascii="Times New Roman" w:hAnsi="Times New Roman" w:cs="Times New Roman"/>
          <w:sz w:val="24"/>
          <w:szCs w:val="24"/>
        </w:rPr>
        <w:t>,</w:t>
      </w:r>
    </w:p>
    <w:p w:rsidR="00B15FDD" w:rsidRPr="00227944" w:rsidRDefault="00B15FDD" w:rsidP="00B15FDD">
      <w:pPr>
        <w:spacing w:after="0" w:line="240" w:lineRule="auto"/>
        <w:ind w:left="709" w:hanging="283"/>
        <w:jc w:val="both"/>
        <w:rPr>
          <w:rFonts w:ascii="Times New Roman" w:hAnsi="Times New Roman" w:cs="Times New Roman"/>
          <w:sz w:val="24"/>
          <w:szCs w:val="24"/>
        </w:rPr>
      </w:pPr>
      <w:r w:rsidRPr="00227944">
        <w:rPr>
          <w:rFonts w:ascii="Times New Roman" w:hAnsi="Times New Roman" w:cs="Times New Roman"/>
          <w:sz w:val="24"/>
          <w:szCs w:val="24"/>
        </w:rPr>
        <w:t>6.</w:t>
      </w:r>
      <w:r w:rsidRPr="00227944">
        <w:rPr>
          <w:rFonts w:ascii="Times New Roman" w:hAnsi="Times New Roman" w:cs="Times New Roman"/>
          <w:sz w:val="24"/>
          <w:szCs w:val="24"/>
        </w:rPr>
        <w:tab/>
        <w:t xml:space="preserve">mjerama koje se poduzimaju ako </w:t>
      </w:r>
      <w:r w:rsidR="007D145B">
        <w:rPr>
          <w:rFonts w:ascii="Times New Roman" w:hAnsi="Times New Roman" w:cs="Times New Roman"/>
          <w:sz w:val="24"/>
          <w:szCs w:val="24"/>
        </w:rPr>
        <w:t xml:space="preserve">se ne ispune ugovoreni ciljevi </w:t>
      </w:r>
      <w:r w:rsidR="00995A6F">
        <w:rPr>
          <w:rFonts w:ascii="Times New Roman" w:hAnsi="Times New Roman" w:cs="Times New Roman"/>
          <w:sz w:val="24"/>
          <w:szCs w:val="24"/>
        </w:rPr>
        <w:t>i</w:t>
      </w:r>
    </w:p>
    <w:p w:rsidR="00B15FDD" w:rsidRPr="00227944" w:rsidRDefault="00B15FDD" w:rsidP="00B15FDD">
      <w:pPr>
        <w:spacing w:after="0" w:line="240" w:lineRule="auto"/>
        <w:ind w:left="709" w:hanging="283"/>
        <w:jc w:val="both"/>
        <w:rPr>
          <w:rFonts w:ascii="Times New Roman" w:hAnsi="Times New Roman" w:cs="Times New Roman"/>
          <w:sz w:val="24"/>
          <w:szCs w:val="24"/>
        </w:rPr>
      </w:pPr>
      <w:r w:rsidRPr="00227944">
        <w:rPr>
          <w:rFonts w:ascii="Times New Roman" w:hAnsi="Times New Roman" w:cs="Times New Roman"/>
          <w:sz w:val="24"/>
          <w:szCs w:val="24"/>
        </w:rPr>
        <w:t>7.</w:t>
      </w:r>
      <w:r w:rsidRPr="00227944">
        <w:rPr>
          <w:rFonts w:ascii="Times New Roman" w:hAnsi="Times New Roman" w:cs="Times New Roman"/>
          <w:sz w:val="24"/>
          <w:szCs w:val="24"/>
        </w:rPr>
        <w:tab/>
      </w:r>
      <w:r w:rsidRPr="00227944">
        <w:rPr>
          <w:rFonts w:ascii="Times New Roman" w:hAnsi="Times New Roman" w:cs="Times New Roman"/>
          <w:sz w:val="24"/>
          <w:szCs w:val="24"/>
        </w:rPr>
        <w:tab/>
        <w:t xml:space="preserve">obvezi izvješćivanja i praćenja izvršenja pokazatelja provedbe programskog ugovora. </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(5) </w:t>
      </w:r>
      <w:r w:rsidRPr="00227944">
        <w:rPr>
          <w:rFonts w:ascii="Times New Roman" w:hAnsi="Times New Roman" w:cs="Times New Roman"/>
          <w:sz w:val="24"/>
          <w:szCs w:val="24"/>
        </w:rPr>
        <w:tab/>
        <w:t xml:space="preserve">Osnovna proračunska komponenta u programskom ugovoru koji </w:t>
      </w:r>
      <w:r w:rsidR="007D145B">
        <w:rPr>
          <w:rFonts w:ascii="Times New Roman" w:hAnsi="Times New Roman" w:cs="Times New Roman"/>
          <w:sz w:val="24"/>
          <w:szCs w:val="24"/>
        </w:rPr>
        <w:t>sklapa</w:t>
      </w:r>
      <w:r w:rsidRPr="00227944">
        <w:rPr>
          <w:rFonts w:ascii="Times New Roman" w:hAnsi="Times New Roman" w:cs="Times New Roman"/>
          <w:sz w:val="24"/>
          <w:szCs w:val="24"/>
        </w:rPr>
        <w:t xml:space="preserve"> visoko učilište utvrđuje se na temelju broja studijskih programa koji se izvode na visokom učilištu, broja zaposlenih nastavnika i suradnika, broja upisanih studenata, znanstvene i umjetničke produkcije te troškova kapitalnih ulaganja u nastavnu, znanstvenu i umjetničku infrastrukturu. </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(6) </w:t>
      </w:r>
      <w:r w:rsidRPr="00227944">
        <w:rPr>
          <w:rFonts w:ascii="Times New Roman" w:hAnsi="Times New Roman" w:cs="Times New Roman"/>
          <w:sz w:val="24"/>
          <w:szCs w:val="24"/>
        </w:rPr>
        <w:tab/>
        <w:t xml:space="preserve">Osnovna proračunska komponenta u programskom ugovoru koji </w:t>
      </w:r>
      <w:r w:rsidR="007D145B">
        <w:rPr>
          <w:rFonts w:ascii="Times New Roman" w:hAnsi="Times New Roman" w:cs="Times New Roman"/>
          <w:sz w:val="24"/>
          <w:szCs w:val="24"/>
        </w:rPr>
        <w:t>sklapa</w:t>
      </w:r>
      <w:r w:rsidRPr="00227944">
        <w:rPr>
          <w:rFonts w:ascii="Times New Roman" w:hAnsi="Times New Roman" w:cs="Times New Roman"/>
          <w:sz w:val="24"/>
          <w:szCs w:val="24"/>
        </w:rPr>
        <w:t xml:space="preserve"> znanstveni institut utvrđuje se na temelju znanstvene i umjetničke produkcije, broja zaposlenih znanstvenika i suradnika te troškova kapitalnih ulaganja u znanstvenu infrastrukturu.</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(7) </w:t>
      </w:r>
      <w:r w:rsidRPr="00227944">
        <w:rPr>
          <w:rFonts w:ascii="Times New Roman" w:hAnsi="Times New Roman" w:cs="Times New Roman"/>
          <w:sz w:val="24"/>
          <w:szCs w:val="24"/>
        </w:rPr>
        <w:tab/>
        <w:t>Razvojnom proračunskom komponentom u programskom ugovoru razrađuju se razvojni ciljevi u skladu s nacionalnim strateškim dokumentima.</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(8)</w:t>
      </w:r>
      <w:r w:rsidRPr="00227944">
        <w:rPr>
          <w:rFonts w:ascii="Times New Roman" w:hAnsi="Times New Roman" w:cs="Times New Roman"/>
          <w:sz w:val="24"/>
          <w:szCs w:val="24"/>
        </w:rPr>
        <w:tab/>
        <w:t>Izvedbena (varijabilna) proračunska komponenta u programskom ugovoru sadrži odredbe o načinu i dinamici praćenja pokazatelja ostvarenja ciljeva te odredbe o uvjetima ostvarivanj</w:t>
      </w:r>
      <w:r w:rsidR="0051080A">
        <w:rPr>
          <w:rFonts w:ascii="Times New Roman" w:hAnsi="Times New Roman" w:cs="Times New Roman"/>
          <w:sz w:val="24"/>
          <w:szCs w:val="24"/>
        </w:rPr>
        <w:t>a</w:t>
      </w:r>
      <w:r w:rsidRPr="00227944">
        <w:rPr>
          <w:rFonts w:ascii="Times New Roman" w:hAnsi="Times New Roman" w:cs="Times New Roman"/>
          <w:sz w:val="24"/>
          <w:szCs w:val="24"/>
        </w:rPr>
        <w:t xml:space="preserve"> prava na dio ili na cjelokup</w:t>
      </w:r>
      <w:r w:rsidR="0051080A">
        <w:rPr>
          <w:rFonts w:ascii="Times New Roman" w:hAnsi="Times New Roman" w:cs="Times New Roman"/>
          <w:sz w:val="24"/>
          <w:szCs w:val="24"/>
        </w:rPr>
        <w:t>a</w:t>
      </w:r>
      <w:r w:rsidRPr="00227944">
        <w:rPr>
          <w:rFonts w:ascii="Times New Roman" w:hAnsi="Times New Roman" w:cs="Times New Roman"/>
          <w:sz w:val="24"/>
          <w:szCs w:val="24"/>
        </w:rPr>
        <w:t>n iznos izvedbene (varijabilne) komponente proračuna razmjerno razini ispunjenosti pokazatelja.</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(9) </w:t>
      </w:r>
      <w:r w:rsidRPr="00227944">
        <w:rPr>
          <w:rFonts w:ascii="Times New Roman" w:hAnsi="Times New Roman" w:cs="Times New Roman"/>
          <w:sz w:val="24"/>
          <w:szCs w:val="24"/>
        </w:rPr>
        <w:tab/>
        <w:t xml:space="preserve">Programski ugovor može se izmijeniti i/ili dopuniti u opravdanim slučajevima </w:t>
      </w:r>
      <w:r w:rsidR="0051080A">
        <w:rPr>
          <w:rFonts w:ascii="Times New Roman" w:hAnsi="Times New Roman" w:cs="Times New Roman"/>
          <w:sz w:val="24"/>
          <w:szCs w:val="24"/>
        </w:rPr>
        <w:t>sklapanjem</w:t>
      </w:r>
      <w:r w:rsidRPr="00227944">
        <w:rPr>
          <w:rFonts w:ascii="Times New Roman" w:hAnsi="Times New Roman" w:cs="Times New Roman"/>
          <w:sz w:val="24"/>
          <w:szCs w:val="24"/>
        </w:rPr>
        <w:t xml:space="preserve"> dodatka programskom ugovoru. Opravdani slučaj podrazumijeva povećanje rashoda za plaće i materijalna prava, povećanje materijalnih troškova poslovanja ili zna</w:t>
      </w:r>
      <w:r w:rsidR="0051080A">
        <w:rPr>
          <w:rFonts w:ascii="Times New Roman" w:hAnsi="Times New Roman" w:cs="Times New Roman"/>
          <w:sz w:val="24"/>
          <w:szCs w:val="24"/>
        </w:rPr>
        <w:t>tan</w:t>
      </w:r>
      <w:r w:rsidRPr="00227944">
        <w:rPr>
          <w:rFonts w:ascii="Times New Roman" w:hAnsi="Times New Roman" w:cs="Times New Roman"/>
          <w:sz w:val="24"/>
          <w:szCs w:val="24"/>
        </w:rPr>
        <w:t xml:space="preserve"> pad razine studentskog standarda. Inicijativu za izmjenu i/ili dopunu programskog ugovora može dati visoko učilište, odnosno znanstveni institut. </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lastRenderedPageBreak/>
        <w:t>(10) Sadržaj programskog ugovora, proračunsku formulu, pokazatelje i kriterije utvrđivanj</w:t>
      </w:r>
      <w:r w:rsidR="0051080A">
        <w:rPr>
          <w:rFonts w:ascii="Times New Roman" w:hAnsi="Times New Roman" w:cs="Times New Roman"/>
          <w:sz w:val="24"/>
          <w:szCs w:val="24"/>
        </w:rPr>
        <w:t>a</w:t>
      </w:r>
      <w:r w:rsidRPr="00227944">
        <w:rPr>
          <w:rFonts w:ascii="Times New Roman" w:hAnsi="Times New Roman" w:cs="Times New Roman"/>
          <w:sz w:val="24"/>
          <w:szCs w:val="24"/>
        </w:rPr>
        <w:t xml:space="preserve"> visine udjela pojedinih proračunskih komponenti, postupak pregovaranja i rokove </w:t>
      </w:r>
      <w:r w:rsidR="0051080A">
        <w:rPr>
          <w:rFonts w:ascii="Times New Roman" w:hAnsi="Times New Roman" w:cs="Times New Roman"/>
          <w:sz w:val="24"/>
          <w:szCs w:val="24"/>
        </w:rPr>
        <w:t>sklapanja</w:t>
      </w:r>
      <w:r w:rsidRPr="00227944">
        <w:rPr>
          <w:rFonts w:ascii="Times New Roman" w:hAnsi="Times New Roman" w:cs="Times New Roman"/>
          <w:sz w:val="24"/>
          <w:szCs w:val="24"/>
        </w:rPr>
        <w:t xml:space="preserve"> programskog ugovora te kvalitativne i kvantitativne indikatore za mjerenje uspješnosti ostvarenja ciljeva utvrđenih programskim ugovorom Vlada Republike Hrvatske propisuje uredbom.</w:t>
      </w:r>
    </w:p>
    <w:p w:rsidR="00B15FDD" w:rsidRPr="00227944" w:rsidRDefault="00B15FDD" w:rsidP="00B15FDD">
      <w:pPr>
        <w:spacing w:after="0" w:line="240" w:lineRule="auto"/>
        <w:jc w:val="both"/>
        <w:rPr>
          <w:rFonts w:ascii="Times New Roman" w:hAnsi="Times New Roman" w:cs="Times New Roman"/>
          <w:sz w:val="24"/>
          <w:szCs w:val="24"/>
        </w:rPr>
      </w:pPr>
    </w:p>
    <w:p w:rsidR="00B15FDD" w:rsidRPr="00227944" w:rsidRDefault="00B15FDD" w:rsidP="00B15FDD">
      <w:pPr>
        <w:spacing w:after="0" w:line="240" w:lineRule="auto"/>
        <w:jc w:val="center"/>
        <w:rPr>
          <w:rFonts w:ascii="Times New Roman" w:hAnsi="Times New Roman" w:cs="Times New Roman"/>
          <w:b/>
          <w:sz w:val="24"/>
          <w:szCs w:val="24"/>
        </w:rPr>
      </w:pPr>
    </w:p>
    <w:p w:rsidR="00B15FDD" w:rsidRPr="00227944" w:rsidRDefault="00B15FDD" w:rsidP="00B15FDD">
      <w:pPr>
        <w:spacing w:after="0" w:line="240" w:lineRule="auto"/>
        <w:jc w:val="center"/>
        <w:rPr>
          <w:rFonts w:ascii="Times New Roman" w:hAnsi="Times New Roman" w:cs="Times New Roman"/>
          <w:b/>
          <w:i/>
          <w:sz w:val="24"/>
          <w:szCs w:val="24"/>
        </w:rPr>
      </w:pPr>
      <w:r w:rsidRPr="00227944">
        <w:rPr>
          <w:rFonts w:ascii="Times New Roman" w:hAnsi="Times New Roman" w:cs="Times New Roman"/>
          <w:b/>
          <w:i/>
          <w:sz w:val="24"/>
          <w:szCs w:val="24"/>
        </w:rPr>
        <w:t>Privremeno financiranje javnoga visokog učilišta i javnoga znanstvenog instituta</w:t>
      </w: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Članak 103.</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(1) </w:t>
      </w:r>
      <w:r w:rsidRPr="00227944">
        <w:rPr>
          <w:rFonts w:ascii="Times New Roman" w:hAnsi="Times New Roman" w:cs="Times New Roman"/>
          <w:sz w:val="24"/>
          <w:szCs w:val="24"/>
        </w:rPr>
        <w:tab/>
        <w:t xml:space="preserve">Ako se programski ugovor ne </w:t>
      </w:r>
      <w:r w:rsidR="0051080A">
        <w:rPr>
          <w:rFonts w:ascii="Times New Roman" w:hAnsi="Times New Roman" w:cs="Times New Roman"/>
          <w:sz w:val="24"/>
          <w:szCs w:val="24"/>
        </w:rPr>
        <w:t>sklopi</w:t>
      </w:r>
      <w:r w:rsidRPr="00227944">
        <w:rPr>
          <w:rFonts w:ascii="Times New Roman" w:hAnsi="Times New Roman" w:cs="Times New Roman"/>
          <w:sz w:val="24"/>
          <w:szCs w:val="24"/>
        </w:rPr>
        <w:t xml:space="preserve"> u rokovima propisanim uredbom iz članka 102. stavka 10. ovoga Zakona, javnom visokom učilištu, odnosno javnom znanstvenom institutu za sljedeću proračunsku godinu doznačit će se 95</w:t>
      </w:r>
      <w:r w:rsidR="0051080A">
        <w:rPr>
          <w:rFonts w:ascii="Times New Roman" w:hAnsi="Times New Roman" w:cs="Times New Roman"/>
          <w:sz w:val="24"/>
          <w:szCs w:val="24"/>
        </w:rPr>
        <w:t xml:space="preserve"> </w:t>
      </w:r>
      <w:r w:rsidRPr="00227944">
        <w:rPr>
          <w:rFonts w:ascii="Times New Roman" w:hAnsi="Times New Roman" w:cs="Times New Roman"/>
          <w:sz w:val="24"/>
          <w:szCs w:val="24"/>
        </w:rPr>
        <w:t xml:space="preserve">% osnovne proračunske komponente koja je ponuđena </w:t>
      </w:r>
      <w:r w:rsidR="0051080A">
        <w:rPr>
          <w:rFonts w:ascii="Times New Roman" w:hAnsi="Times New Roman" w:cs="Times New Roman"/>
          <w:sz w:val="24"/>
          <w:szCs w:val="24"/>
        </w:rPr>
        <w:t>u</w:t>
      </w:r>
      <w:r w:rsidRPr="00227944">
        <w:rPr>
          <w:rFonts w:ascii="Times New Roman" w:hAnsi="Times New Roman" w:cs="Times New Roman"/>
          <w:sz w:val="24"/>
          <w:szCs w:val="24"/>
        </w:rPr>
        <w:t xml:space="preserve"> pregovaračko</w:t>
      </w:r>
      <w:r w:rsidR="0051080A">
        <w:rPr>
          <w:rFonts w:ascii="Times New Roman" w:hAnsi="Times New Roman" w:cs="Times New Roman"/>
          <w:sz w:val="24"/>
          <w:szCs w:val="24"/>
        </w:rPr>
        <w:t>m postupku</w:t>
      </w:r>
      <w:r w:rsidRPr="00227944">
        <w:rPr>
          <w:rFonts w:ascii="Times New Roman" w:hAnsi="Times New Roman" w:cs="Times New Roman"/>
          <w:sz w:val="24"/>
          <w:szCs w:val="24"/>
        </w:rPr>
        <w:t>.</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(2) </w:t>
      </w:r>
      <w:r w:rsidRPr="00227944">
        <w:rPr>
          <w:rFonts w:ascii="Times New Roman" w:hAnsi="Times New Roman" w:cs="Times New Roman"/>
          <w:sz w:val="24"/>
          <w:szCs w:val="24"/>
        </w:rPr>
        <w:tab/>
        <w:t xml:space="preserve">U slučaju iz stavka 1. ovoga članka pregovori o programskom ugovoru nastavit će se u godini privremenog financiranja </w:t>
      </w:r>
      <w:r w:rsidR="0051080A">
        <w:rPr>
          <w:rFonts w:ascii="Times New Roman" w:hAnsi="Times New Roman" w:cs="Times New Roman"/>
          <w:sz w:val="24"/>
          <w:szCs w:val="24"/>
        </w:rPr>
        <w:t>radi</w:t>
      </w:r>
      <w:r w:rsidRPr="00227944">
        <w:rPr>
          <w:rFonts w:ascii="Times New Roman" w:hAnsi="Times New Roman" w:cs="Times New Roman"/>
          <w:sz w:val="24"/>
          <w:szCs w:val="24"/>
        </w:rPr>
        <w:t xml:space="preserve"> njegova </w:t>
      </w:r>
      <w:r w:rsidR="0051080A">
        <w:rPr>
          <w:rFonts w:ascii="Times New Roman" w:hAnsi="Times New Roman" w:cs="Times New Roman"/>
          <w:sz w:val="24"/>
          <w:szCs w:val="24"/>
        </w:rPr>
        <w:t>sklapanja</w:t>
      </w:r>
      <w:r w:rsidRPr="00227944">
        <w:rPr>
          <w:rFonts w:ascii="Times New Roman" w:hAnsi="Times New Roman" w:cs="Times New Roman"/>
          <w:sz w:val="24"/>
          <w:szCs w:val="24"/>
        </w:rPr>
        <w:t>. U tom slučaju sredstva doznačena javnom visokom učilištu, odnosno javnom znanstvenom institutu umanjivat će se za 5</w:t>
      </w:r>
      <w:r w:rsidR="0051080A">
        <w:rPr>
          <w:rFonts w:ascii="Times New Roman" w:hAnsi="Times New Roman" w:cs="Times New Roman"/>
          <w:sz w:val="24"/>
          <w:szCs w:val="24"/>
        </w:rPr>
        <w:t xml:space="preserve"> </w:t>
      </w:r>
      <w:r w:rsidRPr="00227944">
        <w:rPr>
          <w:rFonts w:ascii="Times New Roman" w:hAnsi="Times New Roman" w:cs="Times New Roman"/>
          <w:sz w:val="24"/>
          <w:szCs w:val="24"/>
        </w:rPr>
        <w:t xml:space="preserve">% svake godine sve do </w:t>
      </w:r>
      <w:r w:rsidR="0051080A">
        <w:rPr>
          <w:rFonts w:ascii="Times New Roman" w:hAnsi="Times New Roman" w:cs="Times New Roman"/>
          <w:sz w:val="24"/>
          <w:szCs w:val="24"/>
        </w:rPr>
        <w:t>sklapanja</w:t>
      </w:r>
      <w:r w:rsidRPr="00227944">
        <w:rPr>
          <w:rFonts w:ascii="Times New Roman" w:hAnsi="Times New Roman" w:cs="Times New Roman"/>
          <w:sz w:val="24"/>
          <w:szCs w:val="24"/>
        </w:rPr>
        <w:t xml:space="preserve"> programskog ugovora.</w:t>
      </w:r>
    </w:p>
    <w:p w:rsidR="00B15FDD" w:rsidRPr="00227944" w:rsidRDefault="00B15FDD" w:rsidP="00B15FDD">
      <w:pPr>
        <w:spacing w:after="0" w:line="240" w:lineRule="auto"/>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(3) </w:t>
      </w:r>
      <w:r w:rsidRPr="00227944">
        <w:rPr>
          <w:rFonts w:ascii="Times New Roman" w:hAnsi="Times New Roman" w:cs="Times New Roman"/>
          <w:sz w:val="24"/>
          <w:szCs w:val="24"/>
        </w:rPr>
        <w:tab/>
        <w:t xml:space="preserve">Postupak utvrđivanja proračuna javnih visokih učilišta i javnih znanstvenih instituta za </w:t>
      </w:r>
      <w:r w:rsidR="00BA3CD5">
        <w:rPr>
          <w:rFonts w:ascii="Times New Roman" w:hAnsi="Times New Roman" w:cs="Times New Roman"/>
          <w:sz w:val="24"/>
          <w:szCs w:val="24"/>
        </w:rPr>
        <w:t xml:space="preserve">vrijeme </w:t>
      </w:r>
      <w:r w:rsidRPr="00227944">
        <w:rPr>
          <w:rFonts w:ascii="Times New Roman" w:hAnsi="Times New Roman" w:cs="Times New Roman"/>
          <w:sz w:val="24"/>
          <w:szCs w:val="24"/>
        </w:rPr>
        <w:t xml:space="preserve">trajanja privremenog financiranja i način izvještavanja </w:t>
      </w:r>
      <w:r w:rsidR="004D59BF">
        <w:rPr>
          <w:rFonts w:ascii="Times New Roman" w:hAnsi="Times New Roman" w:cs="Times New Roman"/>
          <w:sz w:val="24"/>
          <w:szCs w:val="24"/>
        </w:rPr>
        <w:t>o utrošenim sredstvima propisuju</w:t>
      </w:r>
      <w:r w:rsidRPr="00227944">
        <w:rPr>
          <w:rFonts w:ascii="Times New Roman" w:hAnsi="Times New Roman" w:cs="Times New Roman"/>
          <w:sz w:val="24"/>
          <w:szCs w:val="24"/>
        </w:rPr>
        <w:t xml:space="preserve"> se pravilnikom koji donosi ministar.</w:t>
      </w:r>
    </w:p>
    <w:p w:rsidR="00B15FDD" w:rsidRPr="00227944" w:rsidRDefault="00B15FDD" w:rsidP="00B15FDD">
      <w:pPr>
        <w:spacing w:after="0" w:line="240" w:lineRule="auto"/>
        <w:jc w:val="center"/>
        <w:rPr>
          <w:rFonts w:ascii="Times New Roman" w:hAnsi="Times New Roman" w:cs="Times New Roman"/>
          <w:b/>
          <w:sz w:val="24"/>
          <w:szCs w:val="24"/>
        </w:rPr>
      </w:pP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OSMI DIO</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sidRPr="00227944">
        <w:rPr>
          <w:rFonts w:ascii="Times New Roman" w:hAnsi="Times New Roman" w:cs="Times New Roman"/>
          <w:b/>
          <w:sz w:val="24"/>
          <w:szCs w:val="24"/>
        </w:rPr>
        <w:t>NADZOR</w:t>
      </w:r>
      <w:r w:rsidRPr="00227944">
        <w:rPr>
          <w:rFonts w:ascii="Times New Roman" w:eastAsia="Times New Roman" w:hAnsi="Times New Roman" w:cs="Times New Roman"/>
          <w:b/>
          <w:i/>
          <w:sz w:val="24"/>
          <w:szCs w:val="24"/>
        </w:rPr>
        <w:t xml:space="preserve"> </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Nadzor primjen</w:t>
      </w:r>
      <w:r w:rsidR="004D59BF">
        <w:rPr>
          <w:rFonts w:ascii="Times New Roman" w:eastAsia="Times New Roman" w:hAnsi="Times New Roman" w:cs="Times New Roman"/>
          <w:b/>
          <w:i/>
          <w:sz w:val="24"/>
          <w:szCs w:val="24"/>
        </w:rPr>
        <w:t>e</w:t>
      </w:r>
      <w:r w:rsidRPr="00227944">
        <w:rPr>
          <w:rFonts w:ascii="Times New Roman" w:eastAsia="Times New Roman" w:hAnsi="Times New Roman" w:cs="Times New Roman"/>
          <w:b/>
          <w:i/>
          <w:sz w:val="24"/>
          <w:szCs w:val="24"/>
        </w:rPr>
        <w:t xml:space="preserve"> ovog Zakona</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104.</w:t>
      </w:r>
    </w:p>
    <w:p w:rsidR="00B15FDD" w:rsidRPr="00227944" w:rsidRDefault="00B15FDD" w:rsidP="00B15F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Ministarstvo nadzire primjenu odredaba ovog Zakona i propisa donesenih na temelju njega ako drugim propisom nije određeno da nadzor obavlja drugo tijelo državne uprave.</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i/>
          <w:sz w:val="24"/>
          <w:szCs w:val="24"/>
        </w:rPr>
      </w:pP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Upravni nadzor</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105.</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(1) </w:t>
      </w:r>
      <w:r w:rsidRPr="00227944">
        <w:rPr>
          <w:rFonts w:ascii="Times New Roman" w:eastAsia="Times New Roman" w:hAnsi="Times New Roman" w:cs="Times New Roman"/>
          <w:sz w:val="24"/>
          <w:szCs w:val="24"/>
        </w:rPr>
        <w:tab/>
        <w:t>Nadzor nad zakonitošću rada visokog učilišta</w:t>
      </w:r>
      <w:r w:rsidR="004D59BF">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odnosno znanstvenog instituta, zakonitosti općih i pojedinačnih akata te namjenskog trošenja proračunskih sredstava obavlja Ministarstvo ako zakonom nije određeno da nadzor obavlja drugo tijelo državne uprave.</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hAnsi="Times New Roman" w:cs="Times New Roman"/>
          <w:sz w:val="24"/>
          <w:szCs w:val="24"/>
        </w:rPr>
      </w:pPr>
      <w:r w:rsidRPr="00227944">
        <w:rPr>
          <w:rFonts w:ascii="Times New Roman" w:eastAsia="Times New Roman" w:hAnsi="Times New Roman" w:cs="Times New Roman"/>
          <w:sz w:val="24"/>
          <w:szCs w:val="24"/>
        </w:rPr>
        <w:t xml:space="preserve">(2) </w:t>
      </w:r>
      <w:r w:rsidRPr="00227944">
        <w:rPr>
          <w:rFonts w:ascii="Times New Roman" w:eastAsia="Times New Roman" w:hAnsi="Times New Roman" w:cs="Times New Roman"/>
          <w:sz w:val="24"/>
          <w:szCs w:val="24"/>
        </w:rPr>
        <w:tab/>
        <w:t>Ako Ministarstvo utvrdi da su opći akt ili pojedine njegove odredbe protivne ovom Zakonu ili na temelju njega donesenom drugom propisu, zatražit će od visokog učilišta, odnosno znanstvenog instituta da ih uskladi s ovim Zakon</w:t>
      </w:r>
      <w:r w:rsidR="00281383">
        <w:rPr>
          <w:rFonts w:ascii="Times New Roman" w:eastAsia="Times New Roman" w:hAnsi="Times New Roman" w:cs="Times New Roman"/>
          <w:sz w:val="24"/>
          <w:szCs w:val="24"/>
        </w:rPr>
        <w:t>om ili drugim propisom u roku</w:t>
      </w:r>
      <w:r w:rsidRPr="00227944">
        <w:rPr>
          <w:rFonts w:ascii="Times New Roman" w:eastAsia="Times New Roman" w:hAnsi="Times New Roman" w:cs="Times New Roman"/>
          <w:sz w:val="24"/>
          <w:szCs w:val="24"/>
        </w:rPr>
        <w:t xml:space="preserve"> 30 dana. Ako visoko učilište, odnosno znans</w:t>
      </w:r>
      <w:r w:rsidR="00BA3CD5">
        <w:rPr>
          <w:rFonts w:ascii="Times New Roman" w:eastAsia="Times New Roman" w:hAnsi="Times New Roman" w:cs="Times New Roman"/>
          <w:sz w:val="24"/>
          <w:szCs w:val="24"/>
        </w:rPr>
        <w:t>tveni institut ne postupi prema traženju</w:t>
      </w:r>
      <w:r w:rsidRPr="00227944">
        <w:rPr>
          <w:rFonts w:ascii="Times New Roman" w:eastAsia="Times New Roman" w:hAnsi="Times New Roman" w:cs="Times New Roman"/>
          <w:sz w:val="24"/>
          <w:szCs w:val="24"/>
        </w:rPr>
        <w:t xml:space="preserve"> Ministarstva, Ministarstvo će obustaviti</w:t>
      </w:r>
      <w:r w:rsidR="00BA3CD5">
        <w:rPr>
          <w:rFonts w:ascii="Times New Roman" w:eastAsia="Times New Roman" w:hAnsi="Times New Roman" w:cs="Times New Roman"/>
          <w:sz w:val="24"/>
          <w:szCs w:val="24"/>
        </w:rPr>
        <w:t xml:space="preserve"> od izvršenja opći</w:t>
      </w:r>
      <w:r w:rsidRPr="00227944">
        <w:rPr>
          <w:rFonts w:ascii="Times New Roman" w:eastAsia="Times New Roman" w:hAnsi="Times New Roman" w:cs="Times New Roman"/>
          <w:sz w:val="24"/>
          <w:szCs w:val="24"/>
        </w:rPr>
        <w:t xml:space="preserve"> akt </w:t>
      </w:r>
      <w:r w:rsidRPr="00227944">
        <w:rPr>
          <w:rFonts w:ascii="Times New Roman" w:hAnsi="Times New Roman" w:cs="Times New Roman"/>
          <w:sz w:val="24"/>
          <w:szCs w:val="24"/>
        </w:rPr>
        <w:t>te Visokom upravnom sudu Republike Hrvatske podnijeti prijedlog za ocjenu zakonitosti općeg akta.</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Ako Ministarstvo utvrdi nedostatke ili propuste u radu visokog učilišta, odnosno znanstvenog instituta zatražit će otklanjanje ned</w:t>
      </w:r>
      <w:r w:rsidR="00281383">
        <w:rPr>
          <w:rFonts w:ascii="Times New Roman" w:eastAsia="Times New Roman" w:hAnsi="Times New Roman" w:cs="Times New Roman"/>
          <w:sz w:val="24"/>
          <w:szCs w:val="24"/>
        </w:rPr>
        <w:t xml:space="preserve">ostataka ili propusta u roku </w:t>
      </w:r>
      <w:r w:rsidRPr="00227944">
        <w:rPr>
          <w:rFonts w:ascii="Times New Roman" w:eastAsia="Times New Roman" w:hAnsi="Times New Roman" w:cs="Times New Roman"/>
          <w:sz w:val="24"/>
          <w:szCs w:val="24"/>
        </w:rPr>
        <w:t xml:space="preserve">60 dana. Ako visoko učilište, odnosno znanstveni institut u </w:t>
      </w:r>
      <w:r w:rsidR="004D59BF">
        <w:rPr>
          <w:rFonts w:ascii="Times New Roman" w:eastAsia="Times New Roman" w:hAnsi="Times New Roman" w:cs="Times New Roman"/>
          <w:sz w:val="24"/>
          <w:szCs w:val="24"/>
        </w:rPr>
        <w:t>p</w:t>
      </w:r>
      <w:r w:rsidRPr="00227944">
        <w:rPr>
          <w:rFonts w:ascii="Times New Roman" w:eastAsia="Times New Roman" w:hAnsi="Times New Roman" w:cs="Times New Roman"/>
          <w:sz w:val="24"/>
          <w:szCs w:val="24"/>
        </w:rPr>
        <w:t xml:space="preserve">ostavljenom roku ne otkloni nedostatak ili propust u radu, protiv visokog učilišta, odnosno znanstvenog instituta i odgovorne osobe u visokom učilištu, odnosno znanstvenom institutu pokrenut će se prekršajni postupak u skladu s devetim dijelom ovoga Zakona. </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p>
    <w:p w:rsidR="00B15FDD"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p>
    <w:p w:rsidR="00BA3CD5" w:rsidRDefault="00BA3CD5"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p>
    <w:p w:rsidR="00BA3CD5" w:rsidRDefault="00BA3CD5"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p>
    <w:p w:rsidR="00BA3CD5" w:rsidRPr="00227944" w:rsidRDefault="00BA3CD5"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Nadzor primjen</w:t>
      </w:r>
      <w:r w:rsidR="004D59BF">
        <w:rPr>
          <w:rFonts w:ascii="Times New Roman" w:eastAsia="Times New Roman" w:hAnsi="Times New Roman" w:cs="Times New Roman"/>
          <w:b/>
          <w:i/>
          <w:sz w:val="24"/>
          <w:szCs w:val="24"/>
        </w:rPr>
        <w:t>e</w:t>
      </w:r>
      <w:r w:rsidRPr="00227944">
        <w:rPr>
          <w:rFonts w:ascii="Times New Roman" w:eastAsia="Times New Roman" w:hAnsi="Times New Roman" w:cs="Times New Roman"/>
          <w:b/>
          <w:i/>
          <w:sz w:val="24"/>
          <w:szCs w:val="24"/>
        </w:rPr>
        <w:t xml:space="preserve"> propisa o radu</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106.</w:t>
      </w:r>
    </w:p>
    <w:p w:rsidR="00B15FDD" w:rsidRPr="00227944" w:rsidRDefault="00B15FDD" w:rsidP="00B15FD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Nadzor primjen</w:t>
      </w:r>
      <w:r w:rsidR="004D59BF">
        <w:rPr>
          <w:rFonts w:ascii="Times New Roman" w:eastAsia="Times New Roman" w:hAnsi="Times New Roman" w:cs="Times New Roman"/>
          <w:sz w:val="24"/>
          <w:szCs w:val="24"/>
        </w:rPr>
        <w:t>e</w:t>
      </w:r>
      <w:r w:rsidRPr="00227944">
        <w:rPr>
          <w:rFonts w:ascii="Times New Roman" w:eastAsia="Times New Roman" w:hAnsi="Times New Roman" w:cs="Times New Roman"/>
          <w:sz w:val="24"/>
          <w:szCs w:val="24"/>
        </w:rPr>
        <w:t xml:space="preserve"> propisa kojima se uređuju radni odnosi na visokom učilištu, odnosno znanstvenom institutu obavlja tijelo državne uprave nadležno za poslove inspekcije rada.</w:t>
      </w:r>
    </w:p>
    <w:p w:rsidR="00B15FDD" w:rsidRPr="00227944" w:rsidRDefault="00B15FDD" w:rsidP="00B15FDD">
      <w:pPr>
        <w:spacing w:after="0" w:line="240" w:lineRule="auto"/>
        <w:jc w:val="center"/>
        <w:rPr>
          <w:rFonts w:ascii="Times New Roman" w:hAnsi="Times New Roman" w:cs="Times New Roman"/>
          <w:b/>
          <w:sz w:val="24"/>
          <w:szCs w:val="24"/>
        </w:rPr>
      </w:pPr>
    </w:p>
    <w:p w:rsidR="00B15FDD" w:rsidRPr="00227944" w:rsidRDefault="00B15FDD" w:rsidP="00B15FDD">
      <w:pPr>
        <w:spacing w:after="0" w:line="240" w:lineRule="auto"/>
        <w:jc w:val="center"/>
        <w:rPr>
          <w:rFonts w:ascii="Times New Roman" w:hAnsi="Times New Roman" w:cs="Times New Roman"/>
          <w:b/>
          <w:sz w:val="24"/>
          <w:szCs w:val="24"/>
        </w:rPr>
      </w:pPr>
      <w:r w:rsidRPr="00227944">
        <w:rPr>
          <w:rFonts w:ascii="Times New Roman" w:hAnsi="Times New Roman" w:cs="Times New Roman"/>
          <w:b/>
          <w:sz w:val="24"/>
          <w:szCs w:val="24"/>
        </w:rPr>
        <w:t>DEVETI DIO</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227944">
        <w:rPr>
          <w:rFonts w:ascii="Times New Roman" w:hAnsi="Times New Roman" w:cs="Times New Roman"/>
          <w:b/>
          <w:sz w:val="24"/>
          <w:szCs w:val="24"/>
        </w:rPr>
        <w:t>PREKRŠAJNE ODREDBE</w:t>
      </w:r>
      <w:r w:rsidRPr="00227944">
        <w:rPr>
          <w:rFonts w:ascii="Times New Roman" w:eastAsia="Times New Roman" w:hAnsi="Times New Roman" w:cs="Times New Roman"/>
          <w:sz w:val="24"/>
          <w:szCs w:val="24"/>
        </w:rPr>
        <w:t xml:space="preserve"> </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sidRPr="00227944">
        <w:rPr>
          <w:rFonts w:ascii="Times New Roman" w:eastAsia="Times New Roman" w:hAnsi="Times New Roman" w:cs="Times New Roman"/>
          <w:b/>
          <w:i/>
          <w:sz w:val="24"/>
          <w:szCs w:val="24"/>
        </w:rPr>
        <w:t>Prekršajne kazne</w:t>
      </w:r>
    </w:p>
    <w:p w:rsidR="00B15FDD" w:rsidRPr="00227944" w:rsidRDefault="00B15FDD" w:rsidP="00B15FD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227944">
        <w:rPr>
          <w:rFonts w:ascii="Times New Roman" w:eastAsia="Times New Roman" w:hAnsi="Times New Roman" w:cs="Times New Roman"/>
          <w:b/>
          <w:sz w:val="24"/>
          <w:szCs w:val="24"/>
        </w:rPr>
        <w:t>Članak 107.</w:t>
      </w:r>
    </w:p>
    <w:p w:rsidR="00B15FDD" w:rsidRPr="00227944" w:rsidRDefault="00B15FDD" w:rsidP="00017B4D">
      <w:pPr>
        <w:pStyle w:val="NoSpacing"/>
        <w:numPr>
          <w:ilvl w:val="0"/>
          <w:numId w:val="92"/>
        </w:numPr>
        <w:ind w:left="426" w:hanging="426"/>
        <w:jc w:val="both"/>
        <w:rPr>
          <w:rFonts w:ascii="Times New Roman" w:hAnsi="Times New Roman" w:cs="Times New Roman"/>
          <w:sz w:val="24"/>
          <w:szCs w:val="24"/>
        </w:rPr>
      </w:pPr>
      <w:r w:rsidRPr="00227944">
        <w:rPr>
          <w:rFonts w:ascii="Times New Roman" w:hAnsi="Times New Roman" w:cs="Times New Roman"/>
          <w:sz w:val="24"/>
          <w:szCs w:val="24"/>
        </w:rPr>
        <w:t xml:space="preserve">Novčanom kaznom od 50.000,00 do 300.000,00 kuna kaznit će se za prekršaj visoko učilište, odnosno znanstveni institut koji: </w:t>
      </w:r>
    </w:p>
    <w:p w:rsidR="00B15FDD" w:rsidRPr="00227944" w:rsidRDefault="00B15FDD" w:rsidP="00017B4D">
      <w:pPr>
        <w:pStyle w:val="NoSpacing"/>
        <w:numPr>
          <w:ilvl w:val="0"/>
          <w:numId w:val="100"/>
        </w:numPr>
        <w:ind w:left="851" w:hanging="436"/>
        <w:jc w:val="both"/>
        <w:rPr>
          <w:rFonts w:ascii="Times New Roman" w:hAnsi="Times New Roman" w:cs="Times New Roman"/>
          <w:sz w:val="24"/>
          <w:szCs w:val="24"/>
        </w:rPr>
      </w:pPr>
      <w:r w:rsidRPr="00227944">
        <w:rPr>
          <w:rFonts w:ascii="Times New Roman" w:hAnsi="Times New Roman" w:cs="Times New Roman"/>
          <w:sz w:val="24"/>
          <w:szCs w:val="24"/>
        </w:rPr>
        <w:t>ne postupi prema zahtjevu Ministarstva za otklanjanje nedostatak</w:t>
      </w:r>
      <w:r w:rsidR="00930BA1">
        <w:rPr>
          <w:rFonts w:ascii="Times New Roman" w:hAnsi="Times New Roman" w:cs="Times New Roman"/>
          <w:sz w:val="24"/>
          <w:szCs w:val="24"/>
        </w:rPr>
        <w:t>a ili propusta u određenom roku</w:t>
      </w:r>
      <w:r w:rsidR="00BA3CD5">
        <w:rPr>
          <w:rFonts w:ascii="Times New Roman" w:hAnsi="Times New Roman" w:cs="Times New Roman"/>
          <w:sz w:val="24"/>
          <w:szCs w:val="24"/>
        </w:rPr>
        <w:t>,</w:t>
      </w:r>
    </w:p>
    <w:p w:rsidR="00B15FDD" w:rsidRPr="00227944" w:rsidRDefault="00B15FDD" w:rsidP="00017B4D">
      <w:pPr>
        <w:pStyle w:val="NoSpacing"/>
        <w:numPr>
          <w:ilvl w:val="0"/>
          <w:numId w:val="100"/>
        </w:numPr>
        <w:ind w:left="851" w:hanging="436"/>
        <w:jc w:val="both"/>
        <w:rPr>
          <w:rFonts w:ascii="Times New Roman" w:hAnsi="Times New Roman" w:cs="Times New Roman"/>
          <w:sz w:val="24"/>
          <w:szCs w:val="24"/>
        </w:rPr>
      </w:pPr>
      <w:r w:rsidRPr="00227944">
        <w:rPr>
          <w:rFonts w:ascii="Times New Roman" w:hAnsi="Times New Roman" w:cs="Times New Roman"/>
          <w:sz w:val="24"/>
          <w:szCs w:val="24"/>
        </w:rPr>
        <w:t>obavlja izbor na znanstveno-nastavna, umjetničko-nastavna, znanstvena, nastavna, suradnička, stručna i druga radna mjesta protivno odred</w:t>
      </w:r>
      <w:r w:rsidR="00930BA1">
        <w:rPr>
          <w:rFonts w:ascii="Times New Roman" w:hAnsi="Times New Roman" w:cs="Times New Roman"/>
          <w:sz w:val="24"/>
          <w:szCs w:val="24"/>
        </w:rPr>
        <w:t>bama ovoga Zakona i općih akata</w:t>
      </w:r>
      <w:r w:rsidR="00BA3CD5">
        <w:rPr>
          <w:rFonts w:ascii="Times New Roman" w:hAnsi="Times New Roman" w:cs="Times New Roman"/>
          <w:sz w:val="24"/>
          <w:szCs w:val="24"/>
        </w:rPr>
        <w:t>,</w:t>
      </w:r>
    </w:p>
    <w:p w:rsidR="00B15FDD" w:rsidRPr="00227944" w:rsidRDefault="00B15FDD" w:rsidP="00017B4D">
      <w:pPr>
        <w:pStyle w:val="NoSpacing"/>
        <w:numPr>
          <w:ilvl w:val="0"/>
          <w:numId w:val="100"/>
        </w:numPr>
        <w:ind w:left="851" w:hanging="436"/>
        <w:jc w:val="both"/>
        <w:rPr>
          <w:rFonts w:ascii="Times New Roman" w:hAnsi="Times New Roman" w:cs="Times New Roman"/>
          <w:sz w:val="24"/>
          <w:szCs w:val="24"/>
        </w:rPr>
      </w:pPr>
      <w:r w:rsidRPr="00227944">
        <w:rPr>
          <w:rFonts w:ascii="Times New Roman" w:hAnsi="Times New Roman" w:cs="Times New Roman"/>
          <w:sz w:val="24"/>
          <w:szCs w:val="24"/>
        </w:rPr>
        <w:t>otkaže ugovor o radu kad za to nisu ispunjeni uvjeti pr</w:t>
      </w:r>
      <w:r w:rsidR="00930BA1">
        <w:rPr>
          <w:rFonts w:ascii="Times New Roman" w:hAnsi="Times New Roman" w:cs="Times New Roman"/>
          <w:sz w:val="24"/>
          <w:szCs w:val="24"/>
        </w:rPr>
        <w:t>opisani zakonom ili općim aktom</w:t>
      </w:r>
      <w:r w:rsidR="00BA3CD5">
        <w:rPr>
          <w:rFonts w:ascii="Times New Roman" w:hAnsi="Times New Roman" w:cs="Times New Roman"/>
          <w:sz w:val="24"/>
          <w:szCs w:val="24"/>
        </w:rPr>
        <w:t>,</w:t>
      </w:r>
    </w:p>
    <w:p w:rsidR="00B15FDD" w:rsidRPr="00227944" w:rsidRDefault="00B15FDD" w:rsidP="00017B4D">
      <w:pPr>
        <w:pStyle w:val="NoSpacing"/>
        <w:numPr>
          <w:ilvl w:val="0"/>
          <w:numId w:val="100"/>
        </w:numPr>
        <w:ind w:left="851" w:hanging="436"/>
        <w:jc w:val="both"/>
        <w:rPr>
          <w:rFonts w:ascii="Times New Roman" w:hAnsi="Times New Roman" w:cs="Times New Roman"/>
          <w:sz w:val="24"/>
          <w:szCs w:val="24"/>
        </w:rPr>
      </w:pPr>
      <w:r w:rsidRPr="00227944">
        <w:rPr>
          <w:rFonts w:ascii="Times New Roman" w:hAnsi="Times New Roman" w:cs="Times New Roman"/>
          <w:sz w:val="24"/>
          <w:szCs w:val="24"/>
        </w:rPr>
        <w:t>ne otkaže ugovor o radu zaposleniku kad su za to ispunjeni uvjeti pr</w:t>
      </w:r>
      <w:r w:rsidR="00930BA1">
        <w:rPr>
          <w:rFonts w:ascii="Times New Roman" w:hAnsi="Times New Roman" w:cs="Times New Roman"/>
          <w:sz w:val="24"/>
          <w:szCs w:val="24"/>
        </w:rPr>
        <w:t>opisani zakonom ili općim aktom</w:t>
      </w:r>
      <w:r w:rsidR="00BA3CD5">
        <w:rPr>
          <w:rFonts w:ascii="Times New Roman" w:hAnsi="Times New Roman" w:cs="Times New Roman"/>
          <w:sz w:val="24"/>
          <w:szCs w:val="24"/>
        </w:rPr>
        <w:t>,</w:t>
      </w:r>
    </w:p>
    <w:p w:rsidR="00B15FDD" w:rsidRPr="00227944" w:rsidRDefault="00B15FDD" w:rsidP="00017B4D">
      <w:pPr>
        <w:pStyle w:val="NoSpacing"/>
        <w:numPr>
          <w:ilvl w:val="0"/>
          <w:numId w:val="100"/>
        </w:numPr>
        <w:ind w:left="851" w:hanging="436"/>
        <w:jc w:val="both"/>
        <w:rPr>
          <w:rFonts w:ascii="Times New Roman" w:hAnsi="Times New Roman" w:cs="Times New Roman"/>
          <w:sz w:val="24"/>
          <w:szCs w:val="24"/>
        </w:rPr>
      </w:pPr>
      <w:r w:rsidRPr="00227944">
        <w:rPr>
          <w:rFonts w:ascii="Times New Roman" w:hAnsi="Times New Roman" w:cs="Times New Roman"/>
          <w:sz w:val="24"/>
          <w:szCs w:val="24"/>
        </w:rPr>
        <w:t xml:space="preserve">započne obavljati djelatnosti visokog obrazovanja bez dopusnice ili drugog odgovarajućeg akta u skladu s posebnim zakonom, </w:t>
      </w:r>
      <w:r w:rsidR="00930BA1">
        <w:rPr>
          <w:rFonts w:ascii="Times New Roman" w:hAnsi="Times New Roman" w:cs="Times New Roman"/>
          <w:sz w:val="24"/>
          <w:szCs w:val="24"/>
        </w:rPr>
        <w:t>a</w:t>
      </w:r>
      <w:r w:rsidRPr="00227944">
        <w:rPr>
          <w:rFonts w:ascii="Times New Roman" w:hAnsi="Times New Roman" w:cs="Times New Roman"/>
          <w:sz w:val="24"/>
          <w:szCs w:val="24"/>
        </w:rPr>
        <w:t xml:space="preserve"> zakonom</w:t>
      </w:r>
      <w:r w:rsidR="00930BA1">
        <w:rPr>
          <w:rFonts w:ascii="Times New Roman" w:hAnsi="Times New Roman" w:cs="Times New Roman"/>
          <w:sz w:val="24"/>
          <w:szCs w:val="24"/>
        </w:rPr>
        <w:t xml:space="preserve"> je</w:t>
      </w:r>
      <w:r w:rsidRPr="00227944">
        <w:rPr>
          <w:rFonts w:ascii="Times New Roman" w:hAnsi="Times New Roman" w:cs="Times New Roman"/>
          <w:sz w:val="24"/>
          <w:szCs w:val="24"/>
        </w:rPr>
        <w:t xml:space="preserve"> propisano da je takav akt uvjet za obavljanje </w:t>
      </w:r>
      <w:r w:rsidR="00930BA1">
        <w:rPr>
          <w:rFonts w:ascii="Times New Roman" w:hAnsi="Times New Roman" w:cs="Times New Roman"/>
          <w:sz w:val="24"/>
          <w:szCs w:val="24"/>
        </w:rPr>
        <w:t>djelatnosti visokog obrazovanja</w:t>
      </w:r>
      <w:r w:rsidR="00BA3CD5">
        <w:rPr>
          <w:rFonts w:ascii="Times New Roman" w:hAnsi="Times New Roman" w:cs="Times New Roman"/>
          <w:sz w:val="24"/>
          <w:szCs w:val="24"/>
        </w:rPr>
        <w:t>,</w:t>
      </w:r>
    </w:p>
    <w:p w:rsidR="00B15FDD" w:rsidRPr="00227944" w:rsidRDefault="00B15FDD" w:rsidP="00017B4D">
      <w:pPr>
        <w:pStyle w:val="NoSpacing"/>
        <w:numPr>
          <w:ilvl w:val="0"/>
          <w:numId w:val="100"/>
        </w:numPr>
        <w:ind w:left="851" w:hanging="436"/>
        <w:jc w:val="both"/>
        <w:rPr>
          <w:rFonts w:ascii="Times New Roman" w:hAnsi="Times New Roman" w:cs="Times New Roman"/>
          <w:sz w:val="24"/>
          <w:szCs w:val="24"/>
        </w:rPr>
      </w:pPr>
      <w:r w:rsidRPr="00227944">
        <w:rPr>
          <w:rFonts w:ascii="Times New Roman" w:hAnsi="Times New Roman" w:cs="Times New Roman"/>
          <w:sz w:val="24"/>
          <w:szCs w:val="24"/>
        </w:rPr>
        <w:t>upiše studente na studij ili u višu godinu studija</w:t>
      </w:r>
      <w:r w:rsidR="00930BA1">
        <w:rPr>
          <w:rFonts w:ascii="Times New Roman" w:hAnsi="Times New Roman" w:cs="Times New Roman"/>
          <w:sz w:val="24"/>
          <w:szCs w:val="24"/>
        </w:rPr>
        <w:t xml:space="preserve"> iako </w:t>
      </w:r>
      <w:r w:rsidRPr="00227944">
        <w:rPr>
          <w:rFonts w:ascii="Times New Roman" w:hAnsi="Times New Roman" w:cs="Times New Roman"/>
          <w:sz w:val="24"/>
          <w:szCs w:val="24"/>
        </w:rPr>
        <w:t>za to nisu ispunjeni uvjeti propisani ovim Zakonom</w:t>
      </w:r>
      <w:r w:rsidR="00930BA1">
        <w:rPr>
          <w:rFonts w:ascii="Times New Roman" w:hAnsi="Times New Roman" w:cs="Times New Roman"/>
          <w:sz w:val="24"/>
          <w:szCs w:val="24"/>
        </w:rPr>
        <w:t xml:space="preserve"> i općim aktom visokog učilišta</w:t>
      </w:r>
      <w:r w:rsidR="00BA3CD5">
        <w:rPr>
          <w:rFonts w:ascii="Times New Roman" w:hAnsi="Times New Roman" w:cs="Times New Roman"/>
          <w:sz w:val="24"/>
          <w:szCs w:val="24"/>
        </w:rPr>
        <w:t>,</w:t>
      </w:r>
    </w:p>
    <w:p w:rsidR="00B15FDD" w:rsidRPr="00227944" w:rsidRDefault="00B15FDD" w:rsidP="00017B4D">
      <w:pPr>
        <w:pStyle w:val="NoSpacing"/>
        <w:numPr>
          <w:ilvl w:val="0"/>
          <w:numId w:val="100"/>
        </w:numPr>
        <w:ind w:left="851" w:hanging="436"/>
        <w:jc w:val="both"/>
        <w:rPr>
          <w:rFonts w:ascii="Times New Roman" w:hAnsi="Times New Roman" w:cs="Times New Roman"/>
          <w:sz w:val="24"/>
          <w:szCs w:val="24"/>
        </w:rPr>
      </w:pPr>
      <w:r w:rsidRPr="00227944">
        <w:rPr>
          <w:rFonts w:ascii="Times New Roman" w:hAnsi="Times New Roman" w:cs="Times New Roman"/>
          <w:sz w:val="24"/>
          <w:szCs w:val="24"/>
        </w:rPr>
        <w:t>izda ispravu o studiju suprotno ovome Zakonu ili odbije izdati ispravu o studiju kada su za to ispunjeni uvjeti propisani ovim Zakonom i općim aktima visokog učilišta</w:t>
      </w:r>
      <w:r w:rsidR="00BA3CD5">
        <w:rPr>
          <w:rFonts w:ascii="Times New Roman" w:hAnsi="Times New Roman" w:cs="Times New Roman"/>
          <w:sz w:val="24"/>
          <w:szCs w:val="24"/>
        </w:rPr>
        <w:t>,</w:t>
      </w:r>
    </w:p>
    <w:p w:rsidR="00B15FDD" w:rsidRDefault="00B15FDD" w:rsidP="00017B4D">
      <w:pPr>
        <w:pStyle w:val="NoSpacing"/>
        <w:numPr>
          <w:ilvl w:val="0"/>
          <w:numId w:val="100"/>
        </w:numPr>
        <w:ind w:left="851" w:hanging="436"/>
        <w:jc w:val="both"/>
        <w:rPr>
          <w:rFonts w:ascii="Times New Roman" w:hAnsi="Times New Roman" w:cs="Times New Roman"/>
          <w:sz w:val="24"/>
          <w:szCs w:val="24"/>
        </w:rPr>
      </w:pPr>
      <w:r w:rsidRPr="00227944">
        <w:rPr>
          <w:rFonts w:ascii="Times New Roman" w:hAnsi="Times New Roman" w:cs="Times New Roman"/>
          <w:sz w:val="24"/>
          <w:szCs w:val="24"/>
        </w:rPr>
        <w:t xml:space="preserve">ne vodi evidencije o studentima i </w:t>
      </w:r>
      <w:r w:rsidR="00BA3CD5">
        <w:rPr>
          <w:rFonts w:ascii="Times New Roman" w:hAnsi="Times New Roman" w:cs="Times New Roman"/>
          <w:sz w:val="24"/>
          <w:szCs w:val="24"/>
        </w:rPr>
        <w:t>polaznicima obrazovnih programa,</w:t>
      </w:r>
    </w:p>
    <w:p w:rsidR="00822C78" w:rsidRDefault="00822C78" w:rsidP="00017B4D">
      <w:pPr>
        <w:pStyle w:val="NoSpacing"/>
        <w:numPr>
          <w:ilvl w:val="0"/>
          <w:numId w:val="100"/>
        </w:numPr>
        <w:ind w:left="851" w:hanging="436"/>
        <w:jc w:val="both"/>
        <w:rPr>
          <w:rFonts w:ascii="Times New Roman" w:hAnsi="Times New Roman" w:cs="Times New Roman"/>
          <w:sz w:val="24"/>
          <w:szCs w:val="24"/>
        </w:rPr>
      </w:pPr>
      <w:r>
        <w:rPr>
          <w:rFonts w:ascii="Times New Roman" w:hAnsi="Times New Roman" w:cs="Times New Roman"/>
          <w:sz w:val="24"/>
          <w:szCs w:val="24"/>
        </w:rPr>
        <w:t>ne učini dostupnim javnosti doktorski rad objavom na mrežnim stranicama najmanje 30 dana prije obrane doktorskog rada</w:t>
      </w:r>
      <w:r w:rsidR="00BA3CD5">
        <w:rPr>
          <w:rFonts w:ascii="Times New Roman" w:hAnsi="Times New Roman" w:cs="Times New Roman"/>
          <w:sz w:val="24"/>
          <w:szCs w:val="24"/>
        </w:rPr>
        <w:t>,</w:t>
      </w:r>
    </w:p>
    <w:p w:rsidR="00822C78" w:rsidRPr="00227944" w:rsidRDefault="00822C78" w:rsidP="00017B4D">
      <w:pPr>
        <w:pStyle w:val="NoSpacing"/>
        <w:numPr>
          <w:ilvl w:val="0"/>
          <w:numId w:val="100"/>
        </w:numPr>
        <w:ind w:left="851" w:hanging="436"/>
        <w:jc w:val="both"/>
        <w:rPr>
          <w:rFonts w:ascii="Times New Roman" w:hAnsi="Times New Roman" w:cs="Times New Roman"/>
          <w:sz w:val="24"/>
          <w:szCs w:val="24"/>
        </w:rPr>
      </w:pPr>
      <w:r>
        <w:rPr>
          <w:rFonts w:ascii="Times New Roman" w:hAnsi="Times New Roman" w:cs="Times New Roman"/>
          <w:sz w:val="24"/>
          <w:szCs w:val="24"/>
        </w:rPr>
        <w:t>ne</w:t>
      </w:r>
      <w:r w:rsidR="00281383">
        <w:rPr>
          <w:rFonts w:ascii="Times New Roman" w:hAnsi="Times New Roman" w:cs="Times New Roman"/>
          <w:sz w:val="24"/>
          <w:szCs w:val="24"/>
        </w:rPr>
        <w:t xml:space="preserve"> objavi doktorski rad u roku </w:t>
      </w:r>
      <w:r>
        <w:rPr>
          <w:rFonts w:ascii="Times New Roman" w:hAnsi="Times New Roman" w:cs="Times New Roman"/>
          <w:sz w:val="24"/>
          <w:szCs w:val="24"/>
        </w:rPr>
        <w:t>30 dana od dana obrane na nacionalnom repozitoriju</w:t>
      </w:r>
      <w:r w:rsidR="00BA3CD5">
        <w:rPr>
          <w:rFonts w:ascii="Times New Roman" w:hAnsi="Times New Roman" w:cs="Times New Roman"/>
          <w:sz w:val="24"/>
          <w:szCs w:val="24"/>
        </w:rPr>
        <w:t xml:space="preserve"> ili</w:t>
      </w:r>
    </w:p>
    <w:p w:rsidR="00B15FDD" w:rsidRPr="00227944" w:rsidRDefault="00B15FDD" w:rsidP="00017B4D">
      <w:pPr>
        <w:pStyle w:val="NoSpacing"/>
        <w:numPr>
          <w:ilvl w:val="0"/>
          <w:numId w:val="100"/>
        </w:numPr>
        <w:ind w:left="851" w:hanging="436"/>
        <w:jc w:val="both"/>
        <w:rPr>
          <w:rFonts w:ascii="Times New Roman" w:hAnsi="Times New Roman" w:cs="Times New Roman"/>
          <w:sz w:val="24"/>
          <w:szCs w:val="24"/>
        </w:rPr>
      </w:pPr>
      <w:r w:rsidRPr="00227944">
        <w:rPr>
          <w:rFonts w:ascii="Times New Roman" w:hAnsi="Times New Roman" w:cs="Times New Roman"/>
          <w:sz w:val="24"/>
          <w:szCs w:val="24"/>
        </w:rPr>
        <w:t>ne uskladi svoj ustroj i rad s odredbama zakona.</w:t>
      </w:r>
    </w:p>
    <w:p w:rsidR="00B15FDD" w:rsidRPr="00227944" w:rsidRDefault="00B15FDD" w:rsidP="00017B4D">
      <w:pPr>
        <w:pStyle w:val="NoSpacing"/>
        <w:numPr>
          <w:ilvl w:val="0"/>
          <w:numId w:val="92"/>
        </w:numPr>
        <w:ind w:left="426" w:hanging="437"/>
        <w:jc w:val="both"/>
        <w:rPr>
          <w:rFonts w:ascii="Times New Roman" w:hAnsi="Times New Roman" w:cs="Times New Roman"/>
          <w:sz w:val="24"/>
          <w:szCs w:val="24"/>
        </w:rPr>
      </w:pPr>
      <w:r w:rsidRPr="00227944">
        <w:rPr>
          <w:rFonts w:ascii="Times New Roman" w:hAnsi="Times New Roman" w:cs="Times New Roman"/>
          <w:sz w:val="24"/>
          <w:szCs w:val="24"/>
        </w:rPr>
        <w:t xml:space="preserve">Novčanom kaznom od 50.000,00 do 300.000,00 kuna kaznit će se za prekršaj javno visoko učilište, odnosno javni znanstveni institut koji ne upotrijebi višak prihoda u skladu sa zakonom kojim se uređuje proračunsko financiranje.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(3) </w:t>
      </w:r>
      <w:r w:rsidRPr="00227944">
        <w:rPr>
          <w:rFonts w:ascii="Times New Roman" w:eastAsia="Times New Roman" w:hAnsi="Times New Roman" w:cs="Times New Roman"/>
          <w:sz w:val="24"/>
          <w:szCs w:val="24"/>
        </w:rPr>
        <w:tab/>
        <w:t xml:space="preserve">Novčanom kaznom od 10.000,00 do 20.000,00 kuna kaznit će se za prekršaj iz stavka 1. ovoga članka odgovorna osoba na visokom učilištu, odnosno znanstvenom institutu. </w:t>
      </w:r>
    </w:p>
    <w:p w:rsidR="00B15FDD" w:rsidRPr="00227944" w:rsidRDefault="00B15FDD" w:rsidP="00B15FDD">
      <w:pPr>
        <w:pBdr>
          <w:top w:val="nil"/>
          <w:left w:val="nil"/>
          <w:bottom w:val="nil"/>
          <w:right w:val="nil"/>
          <w:between w:val="nil"/>
        </w:pBd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(4) Za prekršaje iz ovoga članka ovlašteni podnositelj optužnog prijedloga za pokretanje prekršajnog postupka je</w:t>
      </w:r>
      <w:r w:rsidR="00930BA1">
        <w:rPr>
          <w:rFonts w:ascii="Times New Roman" w:eastAsia="Times New Roman" w:hAnsi="Times New Roman" w:cs="Times New Roman"/>
          <w:sz w:val="24"/>
          <w:szCs w:val="24"/>
        </w:rPr>
        <w:t>st</w:t>
      </w:r>
      <w:r w:rsidRPr="00227944">
        <w:rPr>
          <w:rFonts w:ascii="Times New Roman" w:eastAsia="Times New Roman" w:hAnsi="Times New Roman" w:cs="Times New Roman"/>
          <w:sz w:val="24"/>
          <w:szCs w:val="24"/>
        </w:rPr>
        <w:t xml:space="preserve"> ministar ili osoba koju on ovlasti. </w:t>
      </w:r>
    </w:p>
    <w:p w:rsidR="00B15FDD" w:rsidRDefault="00B15FDD" w:rsidP="00B15FDD">
      <w:pPr>
        <w:spacing w:after="0" w:line="240" w:lineRule="auto"/>
        <w:ind w:left="426" w:hanging="426"/>
        <w:jc w:val="both"/>
        <w:rPr>
          <w:rFonts w:ascii="Times New Roman" w:eastAsia="Times New Roman" w:hAnsi="Times New Roman" w:cs="Times New Roman"/>
          <w:sz w:val="24"/>
          <w:szCs w:val="24"/>
        </w:rPr>
      </w:pPr>
      <w:r w:rsidRPr="00227944">
        <w:rPr>
          <w:rFonts w:ascii="Times New Roman" w:eastAsia="Times New Roman" w:hAnsi="Times New Roman" w:cs="Times New Roman"/>
          <w:sz w:val="24"/>
          <w:szCs w:val="24"/>
        </w:rPr>
        <w:t xml:space="preserve">(5) </w:t>
      </w:r>
      <w:r w:rsidRPr="00227944">
        <w:rPr>
          <w:rFonts w:ascii="Times New Roman" w:eastAsia="Times New Roman" w:hAnsi="Times New Roman" w:cs="Times New Roman"/>
          <w:sz w:val="24"/>
          <w:szCs w:val="24"/>
        </w:rPr>
        <w:tab/>
        <w:t>Osobi koja je počinitelj prekršaja iz stavka 1. ovoga članka može se izreći zaštitna mjera zabrane obavljanja određenih djelatnosti, poslova ili dužnosti u trajanju od jednog mjeseca do godine dana ili zaštitna mjera zabrane obavljanja određenih djelatnosti ili poslova na visokom učilištu, odnosno znanstvenom institutu</w:t>
      </w:r>
      <w:r w:rsidR="00BA3CD5">
        <w:rPr>
          <w:rFonts w:ascii="Times New Roman" w:eastAsia="Times New Roman" w:hAnsi="Times New Roman" w:cs="Times New Roman"/>
          <w:sz w:val="24"/>
          <w:szCs w:val="24"/>
        </w:rPr>
        <w:t>,</w:t>
      </w:r>
      <w:r w:rsidRPr="00227944">
        <w:rPr>
          <w:rFonts w:ascii="Times New Roman" w:eastAsia="Times New Roman" w:hAnsi="Times New Roman" w:cs="Times New Roman"/>
          <w:sz w:val="24"/>
          <w:szCs w:val="24"/>
        </w:rPr>
        <w:t xml:space="preserve"> u trajanju od tri mjeseca do jedne godine.</w:t>
      </w:r>
    </w:p>
    <w:p w:rsidR="00984CD2" w:rsidRDefault="00984CD2" w:rsidP="00B15FDD">
      <w:pPr>
        <w:spacing w:after="0" w:line="240" w:lineRule="auto"/>
        <w:ind w:left="426" w:hanging="426"/>
        <w:jc w:val="both"/>
        <w:rPr>
          <w:rFonts w:ascii="Times New Roman" w:eastAsia="Times New Roman" w:hAnsi="Times New Roman" w:cs="Times New Roman"/>
          <w:sz w:val="24"/>
          <w:szCs w:val="24"/>
        </w:rPr>
      </w:pPr>
    </w:p>
    <w:p w:rsidR="00984CD2" w:rsidRDefault="00984CD2" w:rsidP="00B15FDD">
      <w:pPr>
        <w:spacing w:after="0" w:line="240" w:lineRule="auto"/>
        <w:ind w:left="426" w:hanging="426"/>
        <w:jc w:val="both"/>
        <w:rPr>
          <w:rFonts w:ascii="Times New Roman" w:hAnsi="Times New Roman" w:cs="Times New Roman"/>
          <w:b/>
          <w:sz w:val="24"/>
          <w:szCs w:val="24"/>
        </w:rPr>
      </w:pPr>
    </w:p>
    <w:p w:rsidR="004533CA" w:rsidRPr="00227944" w:rsidRDefault="004533CA" w:rsidP="00B15FDD">
      <w:pPr>
        <w:spacing w:after="0" w:line="240" w:lineRule="auto"/>
        <w:ind w:left="426" w:hanging="426"/>
        <w:jc w:val="both"/>
        <w:rPr>
          <w:rFonts w:ascii="Times New Roman" w:hAnsi="Times New Roman" w:cs="Times New Roman"/>
          <w:b/>
          <w:sz w:val="24"/>
          <w:szCs w:val="24"/>
        </w:rPr>
      </w:pPr>
    </w:p>
    <w:p w:rsidR="00B15FDD" w:rsidRPr="00227944" w:rsidRDefault="00B15FDD" w:rsidP="00B15FDD">
      <w:pPr>
        <w:spacing w:after="0" w:line="240" w:lineRule="auto"/>
        <w:rPr>
          <w:rFonts w:ascii="Times New Roman" w:hAnsi="Times New Roman" w:cs="Times New Roman"/>
          <w:sz w:val="24"/>
          <w:szCs w:val="24"/>
        </w:rPr>
      </w:pPr>
    </w:p>
    <w:p w:rsidR="00B15FDD" w:rsidRDefault="00B15FDD" w:rsidP="00B15FDD">
      <w:pPr>
        <w:spacing w:after="0" w:line="240" w:lineRule="auto"/>
        <w:jc w:val="center"/>
        <w:rPr>
          <w:rFonts w:ascii="Times New Roman" w:hAnsi="Times New Roman" w:cs="Times New Roman"/>
          <w:b/>
          <w:sz w:val="24"/>
          <w:szCs w:val="24"/>
        </w:rPr>
      </w:pPr>
    </w:p>
    <w:p w:rsidR="00BA3CD5" w:rsidRPr="00227944" w:rsidRDefault="00BA3CD5" w:rsidP="00B15FDD">
      <w:pPr>
        <w:spacing w:after="0" w:line="240" w:lineRule="auto"/>
        <w:jc w:val="center"/>
        <w:rPr>
          <w:rFonts w:ascii="Times New Roman" w:hAnsi="Times New Roman" w:cs="Times New Roman"/>
          <w:b/>
          <w:sz w:val="24"/>
          <w:szCs w:val="24"/>
        </w:rPr>
      </w:pPr>
    </w:p>
    <w:p w:rsidR="004533CA" w:rsidRPr="004533CA" w:rsidRDefault="004533CA" w:rsidP="004533CA">
      <w:pPr>
        <w:spacing w:after="0" w:line="240" w:lineRule="auto"/>
        <w:jc w:val="center"/>
        <w:rPr>
          <w:rFonts w:ascii="Times New Roman" w:eastAsia="Calibri" w:hAnsi="Times New Roman" w:cs="Times New Roman"/>
          <w:b/>
          <w:sz w:val="24"/>
          <w:szCs w:val="24"/>
          <w:lang w:eastAsia="hr-HR"/>
        </w:rPr>
      </w:pPr>
      <w:r w:rsidRPr="004533CA">
        <w:rPr>
          <w:rFonts w:ascii="Times New Roman" w:eastAsia="Calibri" w:hAnsi="Times New Roman" w:cs="Times New Roman"/>
          <w:b/>
          <w:sz w:val="24"/>
          <w:szCs w:val="24"/>
          <w:lang w:eastAsia="hr-HR"/>
        </w:rPr>
        <w:t>DESETI DIO</w:t>
      </w:r>
    </w:p>
    <w:p w:rsidR="004533CA" w:rsidRPr="004533CA" w:rsidRDefault="004533CA" w:rsidP="004533CA">
      <w:pPr>
        <w:spacing w:after="0" w:line="240" w:lineRule="auto"/>
        <w:jc w:val="center"/>
        <w:rPr>
          <w:rFonts w:ascii="Times New Roman" w:eastAsia="Calibri" w:hAnsi="Times New Roman" w:cs="Times New Roman"/>
          <w:b/>
          <w:sz w:val="24"/>
          <w:szCs w:val="24"/>
          <w:lang w:eastAsia="hr-HR"/>
        </w:rPr>
      </w:pPr>
      <w:r w:rsidRPr="004533CA">
        <w:rPr>
          <w:rFonts w:ascii="Times New Roman" w:eastAsia="Calibri" w:hAnsi="Times New Roman" w:cs="Times New Roman"/>
          <w:b/>
          <w:sz w:val="24"/>
          <w:szCs w:val="24"/>
          <w:lang w:eastAsia="hr-HR"/>
        </w:rPr>
        <w:t>PRIJELAZNE I ZAVRŠNE ODREDBE</w:t>
      </w:r>
    </w:p>
    <w:p w:rsidR="004533CA" w:rsidRPr="004533CA" w:rsidRDefault="004533CA" w:rsidP="004533CA">
      <w:pPr>
        <w:spacing w:after="0" w:line="240" w:lineRule="auto"/>
        <w:jc w:val="center"/>
        <w:rPr>
          <w:rFonts w:ascii="Times New Roman" w:eastAsia="Calibri" w:hAnsi="Times New Roman" w:cs="Times New Roman"/>
          <w:b/>
          <w:sz w:val="24"/>
          <w:szCs w:val="24"/>
          <w:lang w:eastAsia="hr-HR"/>
        </w:rPr>
      </w:pPr>
    </w:p>
    <w:p w:rsidR="004533CA" w:rsidRPr="004533CA" w:rsidRDefault="004533CA" w:rsidP="004533CA">
      <w:pPr>
        <w:spacing w:after="0" w:line="240" w:lineRule="auto"/>
        <w:jc w:val="center"/>
        <w:rPr>
          <w:rFonts w:ascii="Times New Roman" w:eastAsia="Calibri" w:hAnsi="Times New Roman" w:cs="Times New Roman"/>
          <w:b/>
          <w:i/>
          <w:sz w:val="24"/>
          <w:szCs w:val="24"/>
          <w:lang w:eastAsia="hr-HR"/>
        </w:rPr>
      </w:pPr>
      <w:r w:rsidRPr="004533CA">
        <w:rPr>
          <w:rFonts w:ascii="Times New Roman" w:eastAsia="Calibri" w:hAnsi="Times New Roman" w:cs="Times New Roman"/>
          <w:b/>
          <w:i/>
          <w:sz w:val="24"/>
          <w:szCs w:val="24"/>
          <w:lang w:eastAsia="hr-HR"/>
        </w:rPr>
        <w:t>Ustrojbene i druge promjene visokog učilišta i znanstvenog instituta</w:t>
      </w:r>
    </w:p>
    <w:p w:rsidR="004533CA" w:rsidRPr="004533CA" w:rsidRDefault="004533CA" w:rsidP="004533CA">
      <w:pPr>
        <w:spacing w:after="0" w:line="240" w:lineRule="auto"/>
        <w:jc w:val="center"/>
        <w:rPr>
          <w:rFonts w:ascii="Times New Roman" w:eastAsia="Calibri" w:hAnsi="Times New Roman" w:cs="Times New Roman"/>
          <w:b/>
          <w:sz w:val="24"/>
          <w:szCs w:val="24"/>
          <w:lang w:eastAsia="hr-HR"/>
        </w:rPr>
      </w:pPr>
      <w:r w:rsidRPr="004533CA">
        <w:rPr>
          <w:rFonts w:ascii="Times New Roman" w:eastAsia="Calibri" w:hAnsi="Times New Roman" w:cs="Times New Roman"/>
          <w:b/>
          <w:sz w:val="24"/>
          <w:szCs w:val="24"/>
          <w:lang w:eastAsia="hr-HR"/>
        </w:rPr>
        <w:t>Članak 108.</w:t>
      </w:r>
    </w:p>
    <w:p w:rsidR="004533CA" w:rsidRPr="004533CA" w:rsidRDefault="004533CA" w:rsidP="004533CA">
      <w:pPr>
        <w:numPr>
          <w:ilvl w:val="0"/>
          <w:numId w:val="111"/>
        </w:numPr>
        <w:spacing w:after="0" w:line="240" w:lineRule="auto"/>
        <w:ind w:left="426" w:hanging="426"/>
        <w:contextualSpacing/>
        <w:jc w:val="both"/>
        <w:rPr>
          <w:rFonts w:ascii="Times New Roman" w:eastAsia="Times New Roman" w:hAnsi="Times New Roman" w:cs="Times New Roman"/>
          <w:sz w:val="24"/>
          <w:lang w:eastAsia="hr-HR"/>
        </w:rPr>
      </w:pPr>
      <w:r w:rsidRPr="004533CA">
        <w:rPr>
          <w:rFonts w:ascii="Times New Roman" w:eastAsia="Times New Roman" w:hAnsi="Times New Roman" w:cs="Times New Roman"/>
          <w:sz w:val="24"/>
          <w:lang w:eastAsia="hr-HR"/>
        </w:rPr>
        <w:t xml:space="preserve">Visoko učilište, odnosno znanstveni institut obvezno je uskladiti statut i druge opće akte s ovim Zakonom najkasnije u roku šest mjeseci od stupanja na snagu ovoga Zakona. </w:t>
      </w:r>
    </w:p>
    <w:p w:rsidR="004533CA" w:rsidRPr="004533CA" w:rsidRDefault="004533CA" w:rsidP="004533CA">
      <w:pPr>
        <w:numPr>
          <w:ilvl w:val="0"/>
          <w:numId w:val="111"/>
        </w:numPr>
        <w:spacing w:after="0" w:line="240" w:lineRule="auto"/>
        <w:ind w:left="426" w:hanging="426"/>
        <w:contextualSpacing/>
        <w:jc w:val="both"/>
        <w:rPr>
          <w:rFonts w:ascii="Times New Roman" w:eastAsia="Times New Roman" w:hAnsi="Times New Roman" w:cs="Times New Roman"/>
          <w:sz w:val="24"/>
          <w:lang w:eastAsia="hr-HR"/>
        </w:rPr>
      </w:pPr>
      <w:r w:rsidRPr="004533CA">
        <w:rPr>
          <w:rFonts w:ascii="Times New Roman" w:eastAsia="Times New Roman" w:hAnsi="Times New Roman" w:cs="Times New Roman"/>
          <w:sz w:val="24"/>
          <w:lang w:eastAsia="hr-HR"/>
        </w:rPr>
        <w:t>Visoko učilište, odnosno znanstveni institut obvezno je uskladiti unutarnji ustroj i tijela u skladu s odredbama ovoga Zakona najkasnije u roku jedne godine od dana stupanja na snagu ovoga Zakona. Mandat članova izabranih u tijela visokog učilišta, odnosno znanstvenog instituta, prestaje ustrojem tijela u skladu s odredbama ovoga Zakona.</w:t>
      </w:r>
    </w:p>
    <w:p w:rsidR="004533CA" w:rsidRPr="004533CA" w:rsidRDefault="004533CA" w:rsidP="004533CA">
      <w:pPr>
        <w:numPr>
          <w:ilvl w:val="0"/>
          <w:numId w:val="111"/>
        </w:numPr>
        <w:spacing w:after="0" w:line="240" w:lineRule="auto"/>
        <w:ind w:left="426" w:hanging="426"/>
        <w:contextualSpacing/>
        <w:jc w:val="both"/>
        <w:rPr>
          <w:rFonts w:ascii="Times New Roman" w:eastAsia="Times New Roman" w:hAnsi="Times New Roman" w:cs="Times New Roman"/>
          <w:sz w:val="24"/>
          <w:lang w:eastAsia="hr-HR"/>
        </w:rPr>
      </w:pPr>
      <w:r w:rsidRPr="004533CA">
        <w:rPr>
          <w:rFonts w:ascii="Times New Roman" w:eastAsia="Times New Roman" w:hAnsi="Times New Roman" w:cs="Times New Roman"/>
          <w:sz w:val="24"/>
          <w:lang w:eastAsia="hr-HR"/>
        </w:rPr>
        <w:t>Rektor i prorektor javnog sveučilišta te dekan</w:t>
      </w:r>
      <w:r>
        <w:rPr>
          <w:rFonts w:ascii="Times New Roman" w:eastAsia="Times New Roman" w:hAnsi="Times New Roman" w:cs="Times New Roman"/>
          <w:sz w:val="24"/>
          <w:lang w:eastAsia="hr-HR"/>
        </w:rPr>
        <w:t xml:space="preserve"> i prodekan javnoga, fakulteta, umjetničke akademije i veleučilišta </w:t>
      </w:r>
      <w:r w:rsidRPr="004533CA">
        <w:rPr>
          <w:rFonts w:ascii="Times New Roman" w:eastAsia="Times New Roman" w:hAnsi="Times New Roman" w:cs="Times New Roman"/>
          <w:sz w:val="24"/>
          <w:lang w:eastAsia="hr-HR"/>
        </w:rPr>
        <w:t>te ravnatelj javnog znanstvenog instituta izabran prije stupanja na snagu ovoga Zakona, ostaje na istoj dužnosti do isteka mandata na koji je izabran. Iznimno, rektoru javnog sveučilišta koji je na prvu dužnost rektora izabran prije stupanja na snagu ovoga Zakona, mandat prestaje protekom šest godina od dana stupanja na dužnost te nema pravo ponovnog izbora na dužnost rektora.</w:t>
      </w:r>
    </w:p>
    <w:p w:rsidR="004533CA" w:rsidRPr="004533CA" w:rsidRDefault="004533CA" w:rsidP="004533CA">
      <w:pPr>
        <w:numPr>
          <w:ilvl w:val="0"/>
          <w:numId w:val="111"/>
        </w:numPr>
        <w:spacing w:after="0" w:line="240" w:lineRule="auto"/>
        <w:ind w:left="426" w:hanging="426"/>
        <w:contextualSpacing/>
        <w:jc w:val="both"/>
        <w:rPr>
          <w:rFonts w:ascii="Times New Roman" w:eastAsia="Calibri" w:hAnsi="Times New Roman" w:cs="Times New Roman"/>
          <w:sz w:val="24"/>
          <w:szCs w:val="24"/>
          <w:lang w:eastAsia="hr-HR"/>
        </w:rPr>
      </w:pPr>
      <w:r w:rsidRPr="004533CA">
        <w:rPr>
          <w:rFonts w:ascii="Times New Roman" w:eastAsia="Times New Roman" w:hAnsi="Times New Roman" w:cs="Times New Roman"/>
          <w:sz w:val="24"/>
          <w:lang w:eastAsia="hr-HR"/>
        </w:rPr>
        <w:t>Visoka škola danom stupanja na snagu ovoga Zakona postaje veleučilište.</w:t>
      </w:r>
      <w:r w:rsidRPr="004533CA">
        <w:rPr>
          <w:rFonts w:ascii="Times New Roman" w:eastAsia="Calibri" w:hAnsi="Times New Roman" w:cs="Times New Roman"/>
          <w:sz w:val="24"/>
          <w:szCs w:val="24"/>
          <w:lang w:eastAsia="hr-HR"/>
        </w:rPr>
        <w:t xml:space="preserve"> </w:t>
      </w:r>
    </w:p>
    <w:p w:rsidR="004533CA" w:rsidRPr="004533CA" w:rsidRDefault="004533CA" w:rsidP="004533CA">
      <w:pPr>
        <w:spacing w:after="0" w:line="240" w:lineRule="auto"/>
        <w:jc w:val="center"/>
        <w:rPr>
          <w:rFonts w:ascii="Times New Roman" w:eastAsia="Calibri" w:hAnsi="Times New Roman" w:cs="Times New Roman"/>
          <w:b/>
          <w:i/>
          <w:sz w:val="24"/>
          <w:szCs w:val="24"/>
          <w:lang w:eastAsia="hr-HR"/>
        </w:rPr>
      </w:pPr>
    </w:p>
    <w:p w:rsidR="004533CA" w:rsidRPr="004533CA" w:rsidRDefault="004533CA" w:rsidP="004533CA">
      <w:pPr>
        <w:spacing w:after="0" w:line="240" w:lineRule="auto"/>
        <w:jc w:val="center"/>
        <w:rPr>
          <w:rFonts w:ascii="Times New Roman" w:eastAsia="Calibri" w:hAnsi="Times New Roman" w:cs="Times New Roman"/>
          <w:b/>
          <w:i/>
          <w:sz w:val="24"/>
          <w:szCs w:val="24"/>
          <w:lang w:eastAsia="hr-HR"/>
        </w:rPr>
      </w:pPr>
      <w:r w:rsidRPr="004533CA">
        <w:rPr>
          <w:rFonts w:ascii="Times New Roman" w:eastAsia="Calibri" w:hAnsi="Times New Roman" w:cs="Times New Roman"/>
          <w:b/>
          <w:i/>
          <w:sz w:val="24"/>
          <w:szCs w:val="24"/>
          <w:lang w:eastAsia="hr-HR"/>
        </w:rPr>
        <w:t>Imenovanje sveučilišnog vijeća</w:t>
      </w:r>
    </w:p>
    <w:p w:rsidR="004533CA" w:rsidRPr="004533CA" w:rsidRDefault="004533CA" w:rsidP="004533CA">
      <w:pPr>
        <w:spacing w:after="0" w:line="240" w:lineRule="auto"/>
        <w:jc w:val="center"/>
        <w:rPr>
          <w:rFonts w:ascii="Times New Roman" w:eastAsia="Calibri" w:hAnsi="Times New Roman" w:cs="Times New Roman"/>
          <w:b/>
          <w:sz w:val="24"/>
          <w:szCs w:val="24"/>
          <w:lang w:eastAsia="hr-HR"/>
        </w:rPr>
      </w:pPr>
      <w:r w:rsidRPr="004533CA">
        <w:rPr>
          <w:rFonts w:ascii="Times New Roman" w:eastAsia="Calibri" w:hAnsi="Times New Roman" w:cs="Times New Roman"/>
          <w:b/>
          <w:sz w:val="24"/>
          <w:szCs w:val="24"/>
          <w:lang w:eastAsia="hr-HR"/>
        </w:rPr>
        <w:t>Članak 109.</w:t>
      </w:r>
    </w:p>
    <w:p w:rsidR="004533CA" w:rsidRPr="004533CA" w:rsidRDefault="004533CA" w:rsidP="004533CA">
      <w:pPr>
        <w:numPr>
          <w:ilvl w:val="0"/>
          <w:numId w:val="126"/>
        </w:numPr>
        <w:spacing w:after="200" w:line="276" w:lineRule="auto"/>
        <w:ind w:left="426" w:hanging="426"/>
        <w:contextualSpacing/>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 xml:space="preserve">Sveučilišno vijeće javnoga sveučilišta imenovati će se, u skladu s člankom 15. stavci 1. i 2. ovoga Zakona, najkasnije u roku šest mjeseci od dana stupanja na snagu ovoga Zakona. Do imenovanja članova sveučilišnog vijeća s radom </w:t>
      </w:r>
      <w:r w:rsidR="0047163C" w:rsidRPr="004533CA">
        <w:rPr>
          <w:rFonts w:ascii="Times New Roman" w:eastAsia="Calibri" w:hAnsi="Times New Roman" w:cs="Times New Roman"/>
          <w:sz w:val="24"/>
          <w:szCs w:val="24"/>
          <w:lang w:eastAsia="hr-HR"/>
        </w:rPr>
        <w:t>nastavlja</w:t>
      </w:r>
      <w:r w:rsidRPr="004533CA">
        <w:rPr>
          <w:rFonts w:ascii="Times New Roman" w:eastAsia="Calibri" w:hAnsi="Times New Roman" w:cs="Times New Roman"/>
          <w:sz w:val="24"/>
          <w:szCs w:val="24"/>
          <w:lang w:eastAsia="hr-HR"/>
        </w:rPr>
        <w:t xml:space="preserve"> sveučilišni savjet.</w:t>
      </w:r>
    </w:p>
    <w:p w:rsidR="004533CA" w:rsidRPr="004533CA" w:rsidRDefault="004533CA" w:rsidP="004533CA">
      <w:pPr>
        <w:numPr>
          <w:ilvl w:val="0"/>
          <w:numId w:val="126"/>
        </w:numPr>
        <w:spacing w:after="0" w:line="240" w:lineRule="auto"/>
        <w:ind w:left="426" w:hanging="426"/>
        <w:contextualSpacing/>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 xml:space="preserve">Sveučilišno vijeće </w:t>
      </w:r>
      <w:r w:rsidRPr="004533CA">
        <w:rPr>
          <w:rFonts w:ascii="Times New Roman" w:eastAsia="Times New Roman" w:hAnsi="Times New Roman" w:cs="Times New Roman"/>
          <w:sz w:val="24"/>
          <w:lang w:eastAsia="hr-HR"/>
        </w:rPr>
        <w:t>obvezno je donijeti</w:t>
      </w:r>
      <w:r w:rsidRPr="004533CA">
        <w:rPr>
          <w:rFonts w:ascii="Times New Roman" w:eastAsia="Times New Roman" w:hAnsi="Times New Roman" w:cs="Times New Roman"/>
          <w:color w:val="000000"/>
          <w:sz w:val="24"/>
          <w:szCs w:val="24"/>
          <w:lang w:eastAsia="hr-HR"/>
        </w:rPr>
        <w:t xml:space="preserve"> poslovnik o radu sveučilišnog vijeća</w:t>
      </w:r>
      <w:r w:rsidRPr="004533CA">
        <w:rPr>
          <w:rFonts w:ascii="Times New Roman" w:eastAsia="Times New Roman" w:hAnsi="Times New Roman" w:cs="Times New Roman"/>
          <w:sz w:val="24"/>
          <w:lang w:eastAsia="hr-HR"/>
        </w:rPr>
        <w:t xml:space="preserve"> na konstituirajućoj sjednici.</w:t>
      </w:r>
    </w:p>
    <w:p w:rsidR="004533CA" w:rsidRPr="004533CA" w:rsidRDefault="004533CA" w:rsidP="004533CA">
      <w:pPr>
        <w:spacing w:after="0" w:line="240" w:lineRule="auto"/>
        <w:jc w:val="both"/>
        <w:rPr>
          <w:rFonts w:ascii="Times New Roman" w:eastAsia="Times New Roman" w:hAnsi="Times New Roman" w:cs="Times New Roman"/>
          <w:sz w:val="24"/>
          <w:lang w:eastAsia="hr-HR"/>
        </w:rPr>
      </w:pPr>
    </w:p>
    <w:p w:rsidR="004533CA" w:rsidRPr="004533CA" w:rsidRDefault="004533CA" w:rsidP="004533CA">
      <w:pPr>
        <w:spacing w:after="0" w:line="240" w:lineRule="auto"/>
        <w:jc w:val="center"/>
        <w:rPr>
          <w:rFonts w:ascii="Times New Roman" w:eastAsia="Calibri" w:hAnsi="Times New Roman" w:cs="Times New Roman"/>
          <w:b/>
          <w:i/>
          <w:sz w:val="24"/>
          <w:szCs w:val="24"/>
          <w:lang w:eastAsia="hr-HR"/>
        </w:rPr>
      </w:pPr>
      <w:r w:rsidRPr="004533CA">
        <w:rPr>
          <w:rFonts w:ascii="Times New Roman" w:eastAsia="Calibri" w:hAnsi="Times New Roman" w:cs="Times New Roman"/>
          <w:b/>
          <w:i/>
          <w:sz w:val="24"/>
          <w:szCs w:val="24"/>
          <w:lang w:eastAsia="hr-HR"/>
        </w:rPr>
        <w:t xml:space="preserve">Zatečena radna mjesta i zvanja </w:t>
      </w:r>
    </w:p>
    <w:p w:rsidR="004533CA" w:rsidRPr="004533CA" w:rsidRDefault="004533CA" w:rsidP="004533CA">
      <w:pPr>
        <w:spacing w:after="0" w:line="240" w:lineRule="auto"/>
        <w:jc w:val="center"/>
        <w:rPr>
          <w:rFonts w:ascii="Times New Roman" w:eastAsia="Calibri" w:hAnsi="Times New Roman" w:cs="Times New Roman"/>
          <w:b/>
          <w:sz w:val="24"/>
          <w:szCs w:val="24"/>
          <w:lang w:eastAsia="hr-HR"/>
        </w:rPr>
      </w:pPr>
      <w:r w:rsidRPr="004533CA">
        <w:rPr>
          <w:rFonts w:ascii="Times New Roman" w:eastAsia="Calibri" w:hAnsi="Times New Roman" w:cs="Times New Roman"/>
          <w:b/>
          <w:sz w:val="24"/>
          <w:szCs w:val="24"/>
          <w:lang w:eastAsia="hr-HR"/>
        </w:rPr>
        <w:t>Članak 110.</w:t>
      </w:r>
    </w:p>
    <w:p w:rsidR="004533CA" w:rsidRPr="004533CA" w:rsidRDefault="004533CA" w:rsidP="004533CA">
      <w:pPr>
        <w:numPr>
          <w:ilvl w:val="0"/>
          <w:numId w:val="122"/>
        </w:numPr>
        <w:spacing w:after="0" w:line="240" w:lineRule="auto"/>
        <w:ind w:left="426" w:hanging="426"/>
        <w:contextualSpacing/>
        <w:jc w:val="both"/>
        <w:rPr>
          <w:rFonts w:ascii="Times New Roman" w:eastAsia="Times New Roman" w:hAnsi="Times New Roman" w:cs="Times New Roman"/>
          <w:sz w:val="24"/>
          <w:szCs w:val="24"/>
          <w:lang w:eastAsia="hr-HR"/>
        </w:rPr>
      </w:pPr>
      <w:r w:rsidRPr="004533CA">
        <w:rPr>
          <w:rFonts w:ascii="Times New Roman" w:eastAsia="Times New Roman" w:hAnsi="Times New Roman" w:cs="Times New Roman"/>
          <w:sz w:val="24"/>
          <w:szCs w:val="24"/>
          <w:lang w:eastAsia="hr-HR"/>
        </w:rPr>
        <w:t>Nastavnik, znanstvenik ili suradnik izabran na znanstveno-nastavno, umjetničko-nastavno, znanstveno, nastavno ili suradničko radno mjesto prije stupanja na snagu ovoga Zakona, nastavlja s radom na istome radnome mjestu. Rokovi za izbor ili reizbor nastavnika, odnosno znanstvenika propisani ovim Zakonom, počinju se računati danom izbora ili reizbora na radno mjesto.</w:t>
      </w:r>
    </w:p>
    <w:p w:rsidR="004533CA" w:rsidRPr="004533CA" w:rsidRDefault="004533CA" w:rsidP="004533CA">
      <w:pPr>
        <w:numPr>
          <w:ilvl w:val="0"/>
          <w:numId w:val="122"/>
        </w:numPr>
        <w:spacing w:after="0" w:line="240" w:lineRule="auto"/>
        <w:ind w:left="426" w:hanging="426"/>
        <w:contextualSpacing/>
        <w:jc w:val="both"/>
        <w:rPr>
          <w:rFonts w:ascii="Times New Roman" w:eastAsia="Times New Roman" w:hAnsi="Times New Roman" w:cs="Times New Roman"/>
          <w:sz w:val="24"/>
          <w:szCs w:val="24"/>
          <w:lang w:eastAsia="hr-HR"/>
        </w:rPr>
      </w:pPr>
      <w:r w:rsidRPr="004533CA">
        <w:rPr>
          <w:rFonts w:ascii="Times New Roman" w:eastAsia="Times New Roman" w:hAnsi="Times New Roman" w:cs="Times New Roman"/>
          <w:sz w:val="24"/>
          <w:szCs w:val="24"/>
          <w:lang w:eastAsia="hr-HR"/>
        </w:rPr>
        <w:t>Nastavnik koji je prije stupanja na snagu ovoga Zakona izabran na znanstveno-nastavno, odnosno umjetničko-nastavno radno mjesto redovitoga profesora u trajnom zvanju nastavlja s radom na radnome mjestu redovitoga profesora u trajnom izboru. Nastavnik koji je prije stupanja na snagu ovoga Zakona izabran na nastavno radno mjesto profesora visoke škole nastavlja s radom na radnome mjestu profesora stručnog studija. Nastavnik koji je prije stupanja na snagu ovoga Zakona izabran na nastavno radno mjesto profesora visoke škole u trajnom zvanju nastavlja s radom na radnome mjestu profesora stručnog studija u trajnom izboru. Znanstvenik koji je prije stupanja na snagu ovoga Zakona izabran na znanstveno radno mjesto znanstvenog savjetnika u trajnom zvanju nastavlja s radom na radnome mjestu znanstvenog savjetnika u trajnom izboru. Suradnik koji je prije stupanja na snagu ovoga Zakona izabran na suradničko radno mjesto poslijedoktoranda nastavlja s radom na radnome mjestu višeg asistenta.</w:t>
      </w:r>
    </w:p>
    <w:p w:rsidR="004533CA" w:rsidRPr="004533CA" w:rsidRDefault="004533CA" w:rsidP="004533CA">
      <w:pPr>
        <w:numPr>
          <w:ilvl w:val="0"/>
          <w:numId w:val="122"/>
        </w:numPr>
        <w:spacing w:after="0" w:line="240" w:lineRule="auto"/>
        <w:ind w:left="426" w:hanging="426"/>
        <w:contextualSpacing/>
        <w:jc w:val="both"/>
        <w:rPr>
          <w:rFonts w:ascii="Times New Roman" w:eastAsia="Times New Roman" w:hAnsi="Times New Roman" w:cs="Times New Roman"/>
          <w:sz w:val="24"/>
          <w:szCs w:val="24"/>
          <w:lang w:eastAsia="hr-HR"/>
        </w:rPr>
      </w:pPr>
      <w:r w:rsidRPr="004533CA">
        <w:rPr>
          <w:rFonts w:ascii="Times New Roman" w:eastAsia="Times New Roman" w:hAnsi="Times New Roman" w:cs="Times New Roman"/>
          <w:sz w:val="24"/>
          <w:szCs w:val="24"/>
          <w:lang w:eastAsia="hr-HR"/>
        </w:rPr>
        <w:lastRenderedPageBreak/>
        <w:t>Nastavnik, zna</w:t>
      </w:r>
      <w:r>
        <w:rPr>
          <w:rFonts w:ascii="Times New Roman" w:eastAsia="Times New Roman" w:hAnsi="Times New Roman" w:cs="Times New Roman"/>
          <w:sz w:val="24"/>
          <w:szCs w:val="24"/>
          <w:lang w:eastAsia="hr-HR"/>
        </w:rPr>
        <w:t xml:space="preserve">nstvenik i suradnik koji je </w:t>
      </w:r>
      <w:r w:rsidRPr="004533CA">
        <w:rPr>
          <w:rFonts w:ascii="Times New Roman" w:eastAsia="Times New Roman" w:hAnsi="Times New Roman" w:cs="Times New Roman"/>
          <w:sz w:val="24"/>
          <w:szCs w:val="24"/>
          <w:lang w:eastAsia="hr-HR"/>
        </w:rPr>
        <w:t xml:space="preserve">znanstveno, znanstveno-nastavno, umjetničko-nastavno, nastavno, suradničko ili stručno zvanje izabran prije stupanja na snagu ovoga Zakona zadržava stečeno zvanje. </w:t>
      </w:r>
    </w:p>
    <w:p w:rsidR="004533CA" w:rsidRPr="004533CA" w:rsidRDefault="004533CA" w:rsidP="004533CA">
      <w:pPr>
        <w:numPr>
          <w:ilvl w:val="0"/>
          <w:numId w:val="122"/>
        </w:numPr>
        <w:spacing w:after="0" w:line="240" w:lineRule="auto"/>
        <w:contextualSpacing/>
        <w:jc w:val="both"/>
        <w:rPr>
          <w:rFonts w:ascii="Times New Roman" w:eastAsia="Times New Roman" w:hAnsi="Times New Roman" w:cs="Times New Roman"/>
          <w:sz w:val="24"/>
          <w:szCs w:val="24"/>
          <w:lang w:eastAsia="hr-HR"/>
        </w:rPr>
      </w:pPr>
      <w:r w:rsidRPr="004533CA">
        <w:rPr>
          <w:rFonts w:ascii="Times New Roman" w:eastAsia="Times New Roman" w:hAnsi="Times New Roman" w:cs="Times New Roman"/>
          <w:sz w:val="24"/>
          <w:szCs w:val="24"/>
          <w:lang w:eastAsia="hr-HR"/>
        </w:rPr>
        <w:t>Nastavnik, odnosn</w:t>
      </w:r>
      <w:r w:rsidR="0047163C">
        <w:rPr>
          <w:rFonts w:ascii="Times New Roman" w:eastAsia="Times New Roman" w:hAnsi="Times New Roman" w:cs="Times New Roman"/>
          <w:sz w:val="24"/>
          <w:szCs w:val="24"/>
          <w:lang w:eastAsia="hr-HR"/>
        </w:rPr>
        <w:t>o znanstvenik koji je navršio 65</w:t>
      </w:r>
      <w:r w:rsidRPr="004533CA">
        <w:rPr>
          <w:rFonts w:ascii="Times New Roman" w:eastAsia="Times New Roman" w:hAnsi="Times New Roman" w:cs="Times New Roman"/>
          <w:sz w:val="24"/>
          <w:szCs w:val="24"/>
          <w:lang w:eastAsia="hr-HR"/>
        </w:rPr>
        <w:t xml:space="preserve"> godina života i koji ima ugovor o radu na znanstveno-nastavnom, umjetničko-nastavnom, znanstvenom ili nastavnom radnom mjestu nastavlja s radom na radnom mjestu do isteka roka iz ugovora o radu, ali najdulje do isteka akademske, odnosno kalendarske godine u kojoj je navršio 70 godina života.</w:t>
      </w:r>
    </w:p>
    <w:p w:rsidR="004533CA" w:rsidRPr="004533CA" w:rsidRDefault="004533CA" w:rsidP="004533CA">
      <w:pPr>
        <w:numPr>
          <w:ilvl w:val="0"/>
          <w:numId w:val="122"/>
        </w:numPr>
        <w:spacing w:after="0" w:line="240" w:lineRule="auto"/>
        <w:contextualSpacing/>
        <w:jc w:val="both"/>
        <w:rPr>
          <w:rFonts w:ascii="Times New Roman" w:eastAsia="Times New Roman" w:hAnsi="Times New Roman" w:cs="Times New Roman"/>
          <w:sz w:val="24"/>
          <w:szCs w:val="24"/>
          <w:lang w:eastAsia="hr-HR"/>
        </w:rPr>
      </w:pPr>
      <w:r w:rsidRPr="004533CA">
        <w:rPr>
          <w:rFonts w:ascii="Times New Roman" w:eastAsia="Times New Roman" w:hAnsi="Times New Roman" w:cs="Times New Roman"/>
          <w:sz w:val="24"/>
          <w:szCs w:val="24"/>
          <w:lang w:eastAsia="hr-HR"/>
        </w:rPr>
        <w:t>Naslovni nastavnik izabran u naslovno zvanje prije stupanja na snagu ovoga Zakona zadržava naslovno zvanje do isteka roka iz članka 41. stavak 1. ovoga Zakona.</w:t>
      </w:r>
    </w:p>
    <w:p w:rsidR="004533CA" w:rsidRPr="004533CA" w:rsidRDefault="004533CA" w:rsidP="004533CA">
      <w:pPr>
        <w:spacing w:after="0" w:line="240" w:lineRule="auto"/>
        <w:ind w:left="390"/>
        <w:contextualSpacing/>
        <w:jc w:val="both"/>
        <w:rPr>
          <w:rFonts w:ascii="Times New Roman" w:eastAsia="Times New Roman" w:hAnsi="Times New Roman" w:cs="Times New Roman"/>
          <w:sz w:val="24"/>
          <w:szCs w:val="24"/>
          <w:lang w:eastAsia="hr-HR"/>
        </w:rPr>
      </w:pPr>
    </w:p>
    <w:p w:rsidR="004533CA" w:rsidRPr="004533CA" w:rsidRDefault="004533CA" w:rsidP="004533CA">
      <w:pPr>
        <w:spacing w:after="0" w:line="240" w:lineRule="auto"/>
        <w:jc w:val="center"/>
        <w:rPr>
          <w:rFonts w:ascii="Times New Roman" w:eastAsia="Times New Roman" w:hAnsi="Times New Roman" w:cs="Times New Roman"/>
          <w:b/>
          <w:i/>
          <w:sz w:val="24"/>
          <w:szCs w:val="24"/>
          <w:lang w:eastAsia="hr-HR"/>
        </w:rPr>
      </w:pPr>
      <w:r w:rsidRPr="004533CA">
        <w:rPr>
          <w:rFonts w:ascii="Times New Roman" w:eastAsia="Times New Roman" w:hAnsi="Times New Roman" w:cs="Times New Roman"/>
          <w:b/>
          <w:i/>
          <w:sz w:val="24"/>
          <w:szCs w:val="24"/>
          <w:lang w:eastAsia="hr-HR"/>
        </w:rPr>
        <w:t>Natječajni postupci</w:t>
      </w:r>
    </w:p>
    <w:p w:rsidR="004533CA" w:rsidRPr="004533CA" w:rsidRDefault="004533CA" w:rsidP="004533CA">
      <w:pPr>
        <w:spacing w:after="0" w:line="240" w:lineRule="auto"/>
        <w:jc w:val="center"/>
        <w:rPr>
          <w:rFonts w:ascii="Times New Roman" w:eastAsia="Times New Roman" w:hAnsi="Times New Roman" w:cs="Times New Roman"/>
          <w:b/>
          <w:sz w:val="24"/>
          <w:szCs w:val="24"/>
          <w:lang w:eastAsia="hr-HR"/>
        </w:rPr>
      </w:pPr>
      <w:r w:rsidRPr="004533CA">
        <w:rPr>
          <w:rFonts w:ascii="Times New Roman" w:eastAsia="Times New Roman" w:hAnsi="Times New Roman" w:cs="Times New Roman"/>
          <w:b/>
          <w:sz w:val="24"/>
          <w:szCs w:val="24"/>
          <w:lang w:eastAsia="hr-HR"/>
        </w:rPr>
        <w:t>Članak 111.</w:t>
      </w:r>
    </w:p>
    <w:p w:rsidR="004533CA" w:rsidRPr="004533CA" w:rsidRDefault="004533CA" w:rsidP="004533CA">
      <w:pPr>
        <w:numPr>
          <w:ilvl w:val="0"/>
          <w:numId w:val="115"/>
        </w:numPr>
        <w:spacing w:after="0" w:line="240" w:lineRule="auto"/>
        <w:ind w:left="426" w:hanging="426"/>
        <w:contextualSpacing/>
        <w:jc w:val="both"/>
        <w:rPr>
          <w:rFonts w:ascii="Times New Roman" w:eastAsia="Times New Roman" w:hAnsi="Times New Roman" w:cs="Times New Roman"/>
          <w:sz w:val="24"/>
          <w:szCs w:val="24"/>
          <w:lang w:eastAsia="hr-HR"/>
        </w:rPr>
      </w:pPr>
      <w:r w:rsidRPr="004533CA">
        <w:rPr>
          <w:rFonts w:ascii="Times New Roman" w:eastAsia="Times New Roman" w:hAnsi="Times New Roman" w:cs="Times New Roman"/>
          <w:sz w:val="24"/>
          <w:szCs w:val="24"/>
          <w:lang w:eastAsia="hr-HR"/>
        </w:rPr>
        <w:t xml:space="preserve">Postupak izbora na znanstveno-nastavno, umjetničko-nastavno, znanstveno, nastavno, suradničko i stručno radno mjesto započet prije stupanja na snagu ovoga Zakona vodi se prema propisima koji su važili u trenutku pokretanja postupka. </w:t>
      </w:r>
    </w:p>
    <w:p w:rsidR="004533CA" w:rsidRPr="004533CA" w:rsidRDefault="004533CA" w:rsidP="004533CA">
      <w:pPr>
        <w:numPr>
          <w:ilvl w:val="0"/>
          <w:numId w:val="115"/>
        </w:numPr>
        <w:spacing w:after="0" w:line="240" w:lineRule="auto"/>
        <w:ind w:left="426" w:hanging="426"/>
        <w:contextualSpacing/>
        <w:jc w:val="both"/>
        <w:rPr>
          <w:rFonts w:ascii="Times New Roman" w:eastAsia="Times New Roman" w:hAnsi="Times New Roman" w:cs="Times New Roman"/>
          <w:sz w:val="24"/>
          <w:szCs w:val="24"/>
          <w:lang w:eastAsia="hr-HR"/>
        </w:rPr>
      </w:pPr>
      <w:r w:rsidRPr="004533CA">
        <w:rPr>
          <w:rFonts w:ascii="Times New Roman" w:eastAsia="Times New Roman" w:hAnsi="Times New Roman" w:cs="Times New Roman"/>
          <w:sz w:val="24"/>
          <w:szCs w:val="24"/>
          <w:lang w:eastAsia="hr-HR"/>
        </w:rPr>
        <w:t xml:space="preserve">Postupak izbora u naslovno znanstveno-nastavno, umjetničko-nastavno, nastavno i suradničko zvanje započet prije stupanja na snagu ovoga Zakona vodi se prema propisima koji su važili u trenutku pokretanja postupka. </w:t>
      </w:r>
    </w:p>
    <w:p w:rsidR="004533CA" w:rsidRPr="004533CA" w:rsidRDefault="004533CA" w:rsidP="004533CA">
      <w:pPr>
        <w:numPr>
          <w:ilvl w:val="0"/>
          <w:numId w:val="115"/>
        </w:numPr>
        <w:spacing w:after="0" w:line="240" w:lineRule="auto"/>
        <w:ind w:left="426" w:hanging="426"/>
        <w:contextualSpacing/>
        <w:jc w:val="both"/>
        <w:rPr>
          <w:rFonts w:ascii="Times New Roman" w:eastAsia="Times New Roman" w:hAnsi="Times New Roman" w:cs="Times New Roman"/>
          <w:sz w:val="24"/>
          <w:szCs w:val="24"/>
          <w:lang w:eastAsia="hr-HR"/>
        </w:rPr>
      </w:pPr>
      <w:r w:rsidRPr="004533CA">
        <w:rPr>
          <w:rFonts w:ascii="Times New Roman" w:eastAsia="Times New Roman" w:hAnsi="Times New Roman" w:cs="Times New Roman"/>
          <w:sz w:val="24"/>
          <w:szCs w:val="24"/>
          <w:lang w:eastAsia="hr-HR"/>
        </w:rPr>
        <w:t xml:space="preserve">Postupak izbora u znanstveno zvanje započet prije stupanja na snagu ovoga Zakona vodi se prema propisima koji su važili u trenutku pokretanja postupka te se trebaju dovršiti najkasnije u roku šest mjeseci od </w:t>
      </w:r>
      <w:r w:rsidRPr="004533CA">
        <w:rPr>
          <w:rFonts w:ascii="Times New Roman" w:eastAsia="Times New Roman" w:hAnsi="Times New Roman" w:cs="Times New Roman"/>
          <w:sz w:val="24"/>
          <w:lang w:eastAsia="hr-HR"/>
        </w:rPr>
        <w:t>stupanja na snagu ovoga Zakona</w:t>
      </w:r>
      <w:r w:rsidRPr="004533CA">
        <w:rPr>
          <w:rFonts w:ascii="Times New Roman" w:eastAsia="Times New Roman" w:hAnsi="Times New Roman" w:cs="Times New Roman"/>
          <w:sz w:val="24"/>
          <w:szCs w:val="24"/>
          <w:lang w:eastAsia="hr-HR"/>
        </w:rPr>
        <w:t xml:space="preserve">. </w:t>
      </w:r>
    </w:p>
    <w:p w:rsidR="004533CA" w:rsidRPr="004533CA" w:rsidRDefault="004533CA" w:rsidP="004533CA">
      <w:pPr>
        <w:spacing w:after="0" w:line="240" w:lineRule="auto"/>
        <w:jc w:val="both"/>
        <w:rPr>
          <w:rFonts w:ascii="Times New Roman" w:eastAsia="Times New Roman" w:hAnsi="Times New Roman" w:cs="Times New Roman"/>
          <w:sz w:val="24"/>
          <w:lang w:eastAsia="hr-HR"/>
        </w:rPr>
      </w:pPr>
    </w:p>
    <w:p w:rsidR="004533CA" w:rsidRPr="004533CA" w:rsidRDefault="004533CA" w:rsidP="004533CA">
      <w:pPr>
        <w:spacing w:after="0" w:line="240" w:lineRule="auto"/>
        <w:jc w:val="center"/>
        <w:rPr>
          <w:rFonts w:ascii="Times New Roman" w:eastAsia="Calibri" w:hAnsi="Times New Roman" w:cs="Times New Roman"/>
          <w:b/>
          <w:i/>
          <w:sz w:val="24"/>
          <w:szCs w:val="24"/>
          <w:lang w:eastAsia="hr-HR"/>
        </w:rPr>
      </w:pPr>
      <w:r w:rsidRPr="004533CA">
        <w:rPr>
          <w:rFonts w:ascii="Times New Roman" w:eastAsia="Calibri" w:hAnsi="Times New Roman" w:cs="Times New Roman"/>
          <w:b/>
          <w:i/>
          <w:sz w:val="24"/>
          <w:szCs w:val="24"/>
          <w:lang w:eastAsia="hr-HR"/>
        </w:rPr>
        <w:t>Upis na studij osoba koje su srednjoškolsko obrazovanje završile prije 2010. godine</w:t>
      </w:r>
    </w:p>
    <w:p w:rsidR="004533CA" w:rsidRPr="004533CA" w:rsidRDefault="004533CA" w:rsidP="004533CA">
      <w:pPr>
        <w:spacing w:after="0" w:line="240" w:lineRule="auto"/>
        <w:jc w:val="center"/>
        <w:rPr>
          <w:rFonts w:ascii="Times New Roman" w:eastAsia="Calibri" w:hAnsi="Times New Roman" w:cs="Times New Roman"/>
          <w:b/>
          <w:sz w:val="24"/>
          <w:szCs w:val="24"/>
          <w:lang w:eastAsia="hr-HR"/>
        </w:rPr>
      </w:pPr>
      <w:r w:rsidRPr="004533CA">
        <w:rPr>
          <w:rFonts w:ascii="Times New Roman" w:eastAsia="Calibri" w:hAnsi="Times New Roman" w:cs="Times New Roman"/>
          <w:b/>
          <w:sz w:val="24"/>
          <w:szCs w:val="24"/>
          <w:lang w:eastAsia="hr-HR"/>
        </w:rPr>
        <w:t>Članak 112.</w:t>
      </w:r>
    </w:p>
    <w:p w:rsidR="004533CA" w:rsidRPr="004533CA" w:rsidRDefault="004533CA" w:rsidP="004533CA">
      <w:pPr>
        <w:spacing w:after="0" w:line="240" w:lineRule="auto"/>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 xml:space="preserve">Iznimno od članka 58. stavak 3. ovoga Zakona, osoba koja je prije 2010. godine bez položene državne mature završila odgovarajući program srednjoškolskog obrazovanja u trajanju od najmanje četiri godine, može upisati sveučilišni, odnosno stručni prijediplomski studij  u skladu s uvjetima propisanim općim aktom visokog učilišta. </w:t>
      </w:r>
    </w:p>
    <w:p w:rsidR="004533CA" w:rsidRPr="004533CA" w:rsidRDefault="004533CA" w:rsidP="004533CA">
      <w:pPr>
        <w:spacing w:after="0" w:line="240" w:lineRule="auto"/>
        <w:jc w:val="both"/>
        <w:rPr>
          <w:rFonts w:ascii="Times New Roman" w:eastAsia="Times New Roman" w:hAnsi="Times New Roman" w:cs="Times New Roman"/>
          <w:sz w:val="24"/>
          <w:lang w:eastAsia="hr-HR"/>
        </w:rPr>
      </w:pPr>
    </w:p>
    <w:p w:rsidR="004533CA" w:rsidRPr="004533CA" w:rsidRDefault="004533CA" w:rsidP="004533CA">
      <w:pPr>
        <w:widowControl w:val="0"/>
        <w:tabs>
          <w:tab w:val="left" w:pos="2153"/>
        </w:tabs>
        <w:autoSpaceDE w:val="0"/>
        <w:autoSpaceDN w:val="0"/>
        <w:adjustRightInd w:val="0"/>
        <w:spacing w:after="0" w:line="240" w:lineRule="auto"/>
        <w:ind w:left="340"/>
        <w:jc w:val="center"/>
        <w:rPr>
          <w:rFonts w:ascii="Times New Roman" w:eastAsia="Times New Roman" w:hAnsi="Times New Roman" w:cs="Times New Roman"/>
          <w:b/>
          <w:i/>
          <w:sz w:val="24"/>
          <w:lang w:eastAsia="hr-HR"/>
        </w:rPr>
      </w:pPr>
      <w:r w:rsidRPr="004533CA">
        <w:rPr>
          <w:rFonts w:ascii="Times New Roman" w:eastAsia="Times New Roman" w:hAnsi="Times New Roman" w:cs="Times New Roman"/>
          <w:b/>
          <w:i/>
          <w:sz w:val="24"/>
          <w:lang w:eastAsia="hr-HR"/>
        </w:rPr>
        <w:t>Usklađivanje odredbi o studiju</w:t>
      </w:r>
    </w:p>
    <w:p w:rsidR="004533CA" w:rsidRPr="004533CA" w:rsidRDefault="004533CA" w:rsidP="004533CA">
      <w:pPr>
        <w:spacing w:after="0" w:line="240" w:lineRule="auto"/>
        <w:ind w:left="284"/>
        <w:jc w:val="center"/>
        <w:rPr>
          <w:rFonts w:ascii="Times New Roman" w:eastAsia="Calibri" w:hAnsi="Times New Roman" w:cs="Times New Roman"/>
          <w:sz w:val="24"/>
          <w:szCs w:val="24"/>
          <w:lang w:eastAsia="hr-HR"/>
        </w:rPr>
      </w:pPr>
      <w:r w:rsidRPr="004533CA">
        <w:rPr>
          <w:rFonts w:ascii="Times New Roman" w:eastAsia="Calibri" w:hAnsi="Times New Roman" w:cs="Times New Roman"/>
          <w:b/>
          <w:sz w:val="24"/>
          <w:szCs w:val="24"/>
          <w:lang w:eastAsia="hr-HR"/>
        </w:rPr>
        <w:t>Članak 113.</w:t>
      </w:r>
    </w:p>
    <w:p w:rsidR="004533CA" w:rsidRPr="004533CA" w:rsidRDefault="004533CA" w:rsidP="004533CA">
      <w:pPr>
        <w:numPr>
          <w:ilvl w:val="0"/>
          <w:numId w:val="120"/>
        </w:numPr>
        <w:spacing w:after="0" w:line="240" w:lineRule="auto"/>
        <w:ind w:left="426" w:hanging="426"/>
        <w:contextualSpacing/>
        <w:jc w:val="both"/>
        <w:rPr>
          <w:rFonts w:ascii="Times New Roman" w:eastAsia="Calibri" w:hAnsi="Times New Roman" w:cs="Times New Roman"/>
          <w:iCs/>
          <w:sz w:val="24"/>
          <w:szCs w:val="24"/>
          <w:lang w:eastAsia="hr-HR"/>
        </w:rPr>
      </w:pPr>
      <w:r w:rsidRPr="004533CA">
        <w:rPr>
          <w:rFonts w:ascii="Times New Roman" w:eastAsia="Calibri" w:hAnsi="Times New Roman" w:cs="Times New Roman"/>
          <w:sz w:val="24"/>
          <w:szCs w:val="24"/>
          <w:lang w:eastAsia="hr-HR"/>
        </w:rPr>
        <w:t xml:space="preserve">Stupanjem na snagu ovoga Zakona </w:t>
      </w:r>
      <w:r w:rsidRPr="004533CA">
        <w:rPr>
          <w:rFonts w:ascii="Times New Roman" w:eastAsia="Calibri" w:hAnsi="Times New Roman" w:cs="Times New Roman"/>
          <w:bCs/>
          <w:iCs/>
          <w:sz w:val="24"/>
          <w:szCs w:val="24"/>
          <w:lang w:eastAsia="hr-HR"/>
        </w:rPr>
        <w:t>pred</w:t>
      </w:r>
      <w:r w:rsidRPr="004533CA">
        <w:rPr>
          <w:rFonts w:ascii="Times New Roman" w:eastAsia="Calibri" w:hAnsi="Times New Roman" w:cs="Times New Roman"/>
          <w:iCs/>
          <w:sz w:val="24"/>
          <w:szCs w:val="24"/>
          <w:lang w:eastAsia="hr-HR"/>
        </w:rPr>
        <w:t>diplomski sveučilišni studij</w:t>
      </w:r>
      <w:r w:rsidRPr="004533CA">
        <w:rPr>
          <w:rFonts w:ascii="Times New Roman" w:eastAsia="Calibri" w:hAnsi="Times New Roman" w:cs="Times New Roman"/>
          <w:sz w:val="24"/>
          <w:szCs w:val="24"/>
          <w:lang w:eastAsia="hr-HR"/>
        </w:rPr>
        <w:t xml:space="preserve"> mijenja naziv u </w:t>
      </w:r>
      <w:r w:rsidRPr="004533CA">
        <w:rPr>
          <w:rFonts w:ascii="Times New Roman" w:eastAsia="Calibri" w:hAnsi="Times New Roman" w:cs="Times New Roman"/>
          <w:iCs/>
          <w:sz w:val="24"/>
          <w:szCs w:val="24"/>
          <w:lang w:eastAsia="hr-HR"/>
        </w:rPr>
        <w:t>sveučilišni prijediplomski studij, preddiplomski stručni studij</w:t>
      </w:r>
      <w:r w:rsidRPr="004533CA">
        <w:rPr>
          <w:rFonts w:ascii="Times New Roman" w:eastAsia="Calibri" w:hAnsi="Times New Roman" w:cs="Times New Roman"/>
          <w:sz w:val="24"/>
          <w:szCs w:val="24"/>
          <w:lang w:eastAsia="hr-HR"/>
        </w:rPr>
        <w:t xml:space="preserve"> mijenja naziv u </w:t>
      </w:r>
      <w:r w:rsidRPr="004533CA">
        <w:rPr>
          <w:rFonts w:ascii="Times New Roman" w:eastAsia="Calibri" w:hAnsi="Times New Roman" w:cs="Times New Roman"/>
          <w:iCs/>
          <w:sz w:val="24"/>
          <w:szCs w:val="24"/>
          <w:lang w:eastAsia="hr-HR"/>
        </w:rPr>
        <w:t>stručni</w:t>
      </w:r>
      <w:r w:rsidRPr="004533CA">
        <w:rPr>
          <w:rFonts w:ascii="Times New Roman" w:eastAsia="Calibri" w:hAnsi="Times New Roman" w:cs="Times New Roman"/>
          <w:sz w:val="24"/>
          <w:szCs w:val="24"/>
          <w:lang w:eastAsia="hr-HR"/>
        </w:rPr>
        <w:t xml:space="preserve"> </w:t>
      </w:r>
      <w:r w:rsidRPr="004533CA">
        <w:rPr>
          <w:rFonts w:ascii="Times New Roman" w:eastAsia="Calibri" w:hAnsi="Times New Roman" w:cs="Times New Roman"/>
          <w:iCs/>
          <w:sz w:val="24"/>
          <w:szCs w:val="24"/>
          <w:lang w:eastAsia="hr-HR"/>
        </w:rPr>
        <w:t>prijediplomski studij</w:t>
      </w:r>
      <w:r w:rsidRPr="004533CA">
        <w:rPr>
          <w:rFonts w:ascii="Times New Roman" w:eastAsia="Calibri" w:hAnsi="Times New Roman" w:cs="Times New Roman"/>
          <w:i/>
          <w:iCs/>
          <w:sz w:val="24"/>
          <w:szCs w:val="24"/>
          <w:lang w:eastAsia="hr-HR"/>
        </w:rPr>
        <w:t xml:space="preserve">, </w:t>
      </w:r>
      <w:r w:rsidRPr="004533CA">
        <w:rPr>
          <w:rFonts w:ascii="Times New Roman" w:eastAsia="Calibri" w:hAnsi="Times New Roman" w:cs="Times New Roman"/>
          <w:iCs/>
          <w:sz w:val="24"/>
          <w:szCs w:val="24"/>
          <w:lang w:eastAsia="hr-HR"/>
        </w:rPr>
        <w:t>diplomski sveučilišni studij</w:t>
      </w:r>
      <w:r w:rsidRPr="004533CA">
        <w:rPr>
          <w:rFonts w:ascii="Times New Roman" w:eastAsia="Calibri" w:hAnsi="Times New Roman" w:cs="Times New Roman"/>
          <w:sz w:val="24"/>
          <w:szCs w:val="24"/>
          <w:lang w:eastAsia="hr-HR"/>
        </w:rPr>
        <w:t xml:space="preserve"> mijenja naziv u </w:t>
      </w:r>
      <w:r w:rsidRPr="004533CA">
        <w:rPr>
          <w:rFonts w:ascii="Times New Roman" w:eastAsia="Calibri" w:hAnsi="Times New Roman" w:cs="Times New Roman"/>
          <w:iCs/>
          <w:sz w:val="24"/>
          <w:szCs w:val="24"/>
          <w:lang w:eastAsia="hr-HR"/>
        </w:rPr>
        <w:t>sveučilišni diplomski studij</w:t>
      </w:r>
      <w:r w:rsidRPr="004533CA">
        <w:rPr>
          <w:rFonts w:ascii="Times New Roman" w:eastAsia="Calibri" w:hAnsi="Times New Roman" w:cs="Times New Roman"/>
          <w:i/>
          <w:iCs/>
          <w:sz w:val="24"/>
          <w:szCs w:val="24"/>
          <w:lang w:eastAsia="hr-HR"/>
        </w:rPr>
        <w:t xml:space="preserve">, </w:t>
      </w:r>
      <w:r w:rsidRPr="004533CA">
        <w:rPr>
          <w:rFonts w:ascii="Times New Roman" w:eastAsia="Calibri" w:hAnsi="Times New Roman" w:cs="Times New Roman"/>
          <w:iCs/>
          <w:sz w:val="24"/>
          <w:szCs w:val="24"/>
          <w:lang w:eastAsia="hr-HR"/>
        </w:rPr>
        <w:t>integrirani preddiplomski i diplomski sveučilišni studij</w:t>
      </w:r>
      <w:r w:rsidRPr="004533CA">
        <w:rPr>
          <w:rFonts w:ascii="Times New Roman" w:eastAsia="Calibri" w:hAnsi="Times New Roman" w:cs="Times New Roman"/>
          <w:sz w:val="24"/>
          <w:szCs w:val="24"/>
          <w:lang w:eastAsia="hr-HR"/>
        </w:rPr>
        <w:t xml:space="preserve"> mijenja naziv u </w:t>
      </w:r>
      <w:r w:rsidRPr="004533CA">
        <w:rPr>
          <w:rFonts w:ascii="Times New Roman" w:eastAsia="Calibri" w:hAnsi="Times New Roman" w:cs="Times New Roman"/>
          <w:iCs/>
          <w:sz w:val="24"/>
          <w:szCs w:val="24"/>
          <w:lang w:eastAsia="hr-HR"/>
        </w:rPr>
        <w:t>sveučilišni integrirani prijediplomski i diplomski studij</w:t>
      </w:r>
      <w:r w:rsidRPr="004533CA">
        <w:rPr>
          <w:rFonts w:ascii="Times New Roman" w:eastAsia="Calibri" w:hAnsi="Times New Roman" w:cs="Times New Roman"/>
          <w:i/>
          <w:iCs/>
          <w:sz w:val="24"/>
          <w:szCs w:val="24"/>
          <w:lang w:eastAsia="hr-HR"/>
        </w:rPr>
        <w:t xml:space="preserve">, </w:t>
      </w:r>
      <w:r w:rsidRPr="004533CA">
        <w:rPr>
          <w:rFonts w:ascii="Times New Roman" w:eastAsia="Calibri" w:hAnsi="Times New Roman" w:cs="Times New Roman"/>
          <w:iCs/>
          <w:sz w:val="24"/>
          <w:szCs w:val="24"/>
          <w:lang w:eastAsia="hr-HR"/>
        </w:rPr>
        <w:t>diplomski stručni studij</w:t>
      </w:r>
      <w:r w:rsidRPr="004533CA">
        <w:rPr>
          <w:rFonts w:ascii="Times New Roman" w:eastAsia="Calibri" w:hAnsi="Times New Roman" w:cs="Times New Roman"/>
          <w:sz w:val="24"/>
          <w:szCs w:val="24"/>
          <w:lang w:eastAsia="hr-HR"/>
        </w:rPr>
        <w:t xml:space="preserve"> mijenja naziv u </w:t>
      </w:r>
      <w:r w:rsidRPr="004533CA">
        <w:rPr>
          <w:rFonts w:ascii="Times New Roman" w:eastAsia="Calibri" w:hAnsi="Times New Roman" w:cs="Times New Roman"/>
          <w:iCs/>
          <w:sz w:val="24"/>
          <w:szCs w:val="24"/>
          <w:lang w:eastAsia="hr-HR"/>
        </w:rPr>
        <w:t>stručni diplomski studij</w:t>
      </w:r>
      <w:r w:rsidRPr="004533CA">
        <w:rPr>
          <w:rFonts w:ascii="Times New Roman" w:eastAsia="Calibri" w:hAnsi="Times New Roman" w:cs="Times New Roman"/>
          <w:sz w:val="24"/>
          <w:szCs w:val="24"/>
          <w:lang w:eastAsia="hr-HR"/>
        </w:rPr>
        <w:t>, p</w:t>
      </w:r>
      <w:r w:rsidRPr="004533CA">
        <w:rPr>
          <w:rFonts w:ascii="Times New Roman" w:eastAsia="Calibri" w:hAnsi="Times New Roman" w:cs="Times New Roman"/>
          <w:iCs/>
          <w:sz w:val="24"/>
          <w:szCs w:val="24"/>
          <w:lang w:eastAsia="hr-HR"/>
        </w:rPr>
        <w:t>oslijediplomski specijalistički studij</w:t>
      </w:r>
      <w:r w:rsidRPr="004533CA">
        <w:rPr>
          <w:rFonts w:ascii="Times New Roman" w:eastAsia="Calibri" w:hAnsi="Times New Roman" w:cs="Times New Roman"/>
          <w:sz w:val="24"/>
          <w:szCs w:val="24"/>
          <w:lang w:eastAsia="hr-HR"/>
        </w:rPr>
        <w:t xml:space="preserve"> mijenja naziv u </w:t>
      </w:r>
      <w:r w:rsidRPr="004533CA">
        <w:rPr>
          <w:rFonts w:ascii="Times New Roman" w:eastAsia="Times New Roman" w:hAnsi="Times New Roman" w:cs="Times New Roman"/>
          <w:iCs/>
          <w:sz w:val="24"/>
          <w:szCs w:val="24"/>
          <w:lang w:eastAsia="hr-HR"/>
        </w:rPr>
        <w:t>poslijediplomski specijalistički studij</w:t>
      </w:r>
      <w:r w:rsidRPr="004533CA">
        <w:rPr>
          <w:rFonts w:ascii="Times New Roman" w:eastAsia="Times New Roman" w:hAnsi="Times New Roman" w:cs="Times New Roman"/>
          <w:i/>
          <w:iCs/>
          <w:sz w:val="24"/>
          <w:szCs w:val="24"/>
          <w:lang w:eastAsia="hr-HR"/>
        </w:rPr>
        <w:t xml:space="preserve">, </w:t>
      </w:r>
      <w:r w:rsidRPr="004533CA">
        <w:rPr>
          <w:rFonts w:ascii="Times New Roman" w:eastAsia="Calibri" w:hAnsi="Times New Roman" w:cs="Times New Roman"/>
          <w:iCs/>
          <w:sz w:val="24"/>
          <w:szCs w:val="24"/>
          <w:lang w:eastAsia="hr-HR"/>
        </w:rPr>
        <w:t>poslijediplomski sveučilišni (doktorski) studij</w:t>
      </w:r>
      <w:r w:rsidRPr="004533CA">
        <w:rPr>
          <w:rFonts w:ascii="Times New Roman" w:eastAsia="Calibri" w:hAnsi="Times New Roman" w:cs="Times New Roman"/>
          <w:sz w:val="24"/>
          <w:szCs w:val="24"/>
          <w:lang w:eastAsia="hr-HR"/>
        </w:rPr>
        <w:t xml:space="preserve"> mijenja naziv u </w:t>
      </w:r>
      <w:r w:rsidRPr="004533CA">
        <w:rPr>
          <w:rFonts w:ascii="Times New Roman" w:eastAsia="Times New Roman" w:hAnsi="Times New Roman" w:cs="Times New Roman"/>
          <w:iCs/>
          <w:sz w:val="24"/>
          <w:szCs w:val="24"/>
          <w:lang w:eastAsia="hr-HR"/>
        </w:rPr>
        <w:t>doktorski studij, a</w:t>
      </w:r>
      <w:r w:rsidRPr="004533CA">
        <w:rPr>
          <w:rFonts w:ascii="Times New Roman" w:eastAsia="Calibri" w:hAnsi="Times New Roman" w:cs="Times New Roman"/>
          <w:sz w:val="24"/>
          <w:szCs w:val="24"/>
          <w:lang w:eastAsia="hr-HR"/>
        </w:rPr>
        <w:t xml:space="preserve"> </w:t>
      </w:r>
      <w:r w:rsidRPr="004533CA">
        <w:rPr>
          <w:rFonts w:ascii="Times New Roman" w:eastAsia="Calibri" w:hAnsi="Times New Roman" w:cs="Times New Roman"/>
          <w:iCs/>
          <w:sz w:val="24"/>
          <w:szCs w:val="24"/>
          <w:lang w:eastAsia="hr-HR"/>
        </w:rPr>
        <w:t>kratki stručni studij</w:t>
      </w:r>
      <w:r w:rsidRPr="004533CA">
        <w:rPr>
          <w:rFonts w:ascii="Times New Roman" w:eastAsia="Calibri" w:hAnsi="Times New Roman" w:cs="Times New Roman"/>
          <w:i/>
          <w:iCs/>
          <w:sz w:val="24"/>
          <w:szCs w:val="24"/>
          <w:lang w:eastAsia="hr-HR"/>
        </w:rPr>
        <w:t xml:space="preserve"> </w:t>
      </w:r>
      <w:r w:rsidRPr="004533CA">
        <w:rPr>
          <w:rFonts w:ascii="Times New Roman" w:eastAsia="Calibri" w:hAnsi="Times New Roman" w:cs="Times New Roman"/>
          <w:sz w:val="24"/>
          <w:szCs w:val="24"/>
          <w:lang w:eastAsia="hr-HR"/>
        </w:rPr>
        <w:t xml:space="preserve">mijenja naziv u </w:t>
      </w:r>
      <w:r w:rsidRPr="004533CA">
        <w:rPr>
          <w:rFonts w:ascii="Times New Roman" w:eastAsia="Calibri" w:hAnsi="Times New Roman" w:cs="Times New Roman"/>
          <w:iCs/>
          <w:sz w:val="24"/>
          <w:szCs w:val="24"/>
          <w:lang w:eastAsia="hr-HR"/>
        </w:rPr>
        <w:t>stručni kratki studij.</w:t>
      </w:r>
    </w:p>
    <w:p w:rsidR="004533CA" w:rsidRPr="004533CA" w:rsidRDefault="004533CA" w:rsidP="004533CA">
      <w:pPr>
        <w:numPr>
          <w:ilvl w:val="0"/>
          <w:numId w:val="120"/>
        </w:numPr>
        <w:spacing w:after="0" w:line="240" w:lineRule="auto"/>
        <w:ind w:left="426" w:hanging="426"/>
        <w:contextualSpacing/>
        <w:jc w:val="both"/>
        <w:rPr>
          <w:rFonts w:ascii="Times New Roman" w:eastAsia="Calibri" w:hAnsi="Times New Roman" w:cs="Times New Roman"/>
          <w:iCs/>
          <w:sz w:val="24"/>
          <w:szCs w:val="24"/>
          <w:lang w:eastAsia="hr-HR"/>
        </w:rPr>
      </w:pPr>
      <w:r w:rsidRPr="004533CA">
        <w:rPr>
          <w:rFonts w:ascii="Times New Roman" w:eastAsia="Calibri" w:hAnsi="Times New Roman" w:cs="Times New Roman"/>
          <w:iCs/>
          <w:sz w:val="24"/>
          <w:szCs w:val="24"/>
          <w:lang w:eastAsia="hr-HR"/>
        </w:rPr>
        <w:t xml:space="preserve">Visoko učilište obvezno je studijski program te </w:t>
      </w:r>
      <w:r w:rsidRPr="004533CA">
        <w:rPr>
          <w:rFonts w:ascii="Times New Roman" w:eastAsia="Calibri" w:hAnsi="Times New Roman" w:cs="Times New Roman"/>
          <w:sz w:val="24"/>
          <w:szCs w:val="24"/>
          <w:lang w:eastAsia="hr-HR"/>
        </w:rPr>
        <w:t xml:space="preserve">stručni ili akademski naziv ili akademski stupanj koji se stječe završetkom studija uskladiti s odredbama ovoga Zakona najkasnije u roku šest mjeseci od stupanja na snagu ovoga Zakona. </w:t>
      </w:r>
    </w:p>
    <w:p w:rsidR="004533CA" w:rsidRDefault="004533CA" w:rsidP="004533CA">
      <w:pPr>
        <w:numPr>
          <w:ilvl w:val="0"/>
          <w:numId w:val="120"/>
        </w:numPr>
        <w:spacing w:after="0" w:line="240" w:lineRule="auto"/>
        <w:ind w:left="426" w:hanging="426"/>
        <w:contextualSpacing/>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Osobe koje su prije stupanja na snagu ovoga Zakona stekle stručni naziv stručni specijalist određene struke, stupanjem na snagu ovoga Zakona stječu stručni naziv stručni magistar uz naznaku struke (</w:t>
      </w:r>
      <w:r w:rsidRPr="004533CA">
        <w:rPr>
          <w:rFonts w:ascii="Times New Roman" w:eastAsia="Calibri" w:hAnsi="Times New Roman" w:cs="Times New Roman"/>
          <w:i/>
          <w:sz w:val="24"/>
          <w:szCs w:val="24"/>
          <w:lang w:eastAsia="hr-HR"/>
        </w:rPr>
        <w:t xml:space="preserve">struč. mag. </w:t>
      </w:r>
      <w:r w:rsidRPr="004533CA">
        <w:rPr>
          <w:rFonts w:ascii="Times New Roman" w:eastAsia="Calibri" w:hAnsi="Times New Roman" w:cs="Times New Roman"/>
          <w:sz w:val="24"/>
          <w:szCs w:val="24"/>
          <w:lang w:eastAsia="hr-HR"/>
        </w:rPr>
        <w:t>uz naznaku struke). Osobe koje su prije stupanja na snagu ovoga Zakona stekle stručni naziv stručni specijalist određene struke iz tehničkog područja, stupanjem na snagu ovoga Zakona stječu stručni naziv stručni magistar inženjer uz naznaku struke (</w:t>
      </w:r>
      <w:r w:rsidRPr="004533CA">
        <w:rPr>
          <w:rFonts w:ascii="Times New Roman" w:eastAsia="Calibri" w:hAnsi="Times New Roman" w:cs="Times New Roman"/>
          <w:i/>
          <w:sz w:val="24"/>
          <w:szCs w:val="24"/>
          <w:lang w:eastAsia="hr-HR"/>
        </w:rPr>
        <w:t xml:space="preserve">struč. mag. ing. </w:t>
      </w:r>
      <w:r w:rsidRPr="004533CA">
        <w:rPr>
          <w:rFonts w:ascii="Times New Roman" w:eastAsia="Calibri" w:hAnsi="Times New Roman" w:cs="Times New Roman"/>
          <w:sz w:val="24"/>
          <w:szCs w:val="24"/>
          <w:lang w:eastAsia="hr-HR"/>
        </w:rPr>
        <w:t>uz naznaku struke). Na zahtjev osobe koja je završila studij visoko učilište obvezno je izdati uvjerenje o ujednačavanju stručnoga naziva.</w:t>
      </w:r>
    </w:p>
    <w:p w:rsidR="0047163C" w:rsidRDefault="0047163C" w:rsidP="0047163C">
      <w:pPr>
        <w:spacing w:after="0" w:line="240" w:lineRule="auto"/>
        <w:contextualSpacing/>
        <w:jc w:val="both"/>
        <w:rPr>
          <w:rFonts w:ascii="Times New Roman" w:eastAsia="Calibri" w:hAnsi="Times New Roman" w:cs="Times New Roman"/>
          <w:sz w:val="24"/>
          <w:szCs w:val="24"/>
          <w:lang w:eastAsia="hr-HR"/>
        </w:rPr>
      </w:pPr>
    </w:p>
    <w:p w:rsidR="0047163C" w:rsidRDefault="0047163C" w:rsidP="0047163C">
      <w:pPr>
        <w:spacing w:after="0" w:line="240" w:lineRule="auto"/>
        <w:contextualSpacing/>
        <w:jc w:val="both"/>
        <w:rPr>
          <w:rFonts w:ascii="Times New Roman" w:eastAsia="Calibri" w:hAnsi="Times New Roman" w:cs="Times New Roman"/>
          <w:sz w:val="24"/>
          <w:szCs w:val="24"/>
          <w:lang w:eastAsia="hr-HR"/>
        </w:rPr>
      </w:pPr>
    </w:p>
    <w:p w:rsidR="0047163C" w:rsidRDefault="0047163C" w:rsidP="0047163C">
      <w:pPr>
        <w:spacing w:after="0" w:line="240" w:lineRule="auto"/>
        <w:contextualSpacing/>
        <w:jc w:val="both"/>
        <w:rPr>
          <w:rFonts w:ascii="Times New Roman" w:eastAsia="Calibri" w:hAnsi="Times New Roman" w:cs="Times New Roman"/>
          <w:sz w:val="24"/>
          <w:szCs w:val="24"/>
          <w:lang w:eastAsia="hr-HR"/>
        </w:rPr>
      </w:pPr>
    </w:p>
    <w:p w:rsidR="00C561D3" w:rsidRDefault="00C561D3" w:rsidP="0047163C">
      <w:pPr>
        <w:spacing w:after="0" w:line="240" w:lineRule="auto"/>
        <w:contextualSpacing/>
        <w:jc w:val="both"/>
        <w:rPr>
          <w:rFonts w:ascii="Times New Roman" w:eastAsia="Calibri" w:hAnsi="Times New Roman" w:cs="Times New Roman"/>
          <w:sz w:val="24"/>
          <w:szCs w:val="24"/>
          <w:lang w:eastAsia="hr-HR"/>
        </w:rPr>
      </w:pPr>
    </w:p>
    <w:p w:rsidR="00C561D3" w:rsidRPr="004533CA" w:rsidRDefault="00C561D3" w:rsidP="0047163C">
      <w:pPr>
        <w:spacing w:after="0" w:line="240" w:lineRule="auto"/>
        <w:contextualSpacing/>
        <w:jc w:val="both"/>
        <w:rPr>
          <w:rFonts w:ascii="Times New Roman" w:eastAsia="Calibri" w:hAnsi="Times New Roman" w:cs="Times New Roman"/>
          <w:sz w:val="24"/>
          <w:szCs w:val="24"/>
          <w:lang w:eastAsia="hr-HR"/>
        </w:rPr>
      </w:pPr>
    </w:p>
    <w:p w:rsidR="004533CA" w:rsidRPr="004533CA" w:rsidRDefault="004533CA" w:rsidP="004533CA">
      <w:pPr>
        <w:spacing w:after="0" w:line="240" w:lineRule="auto"/>
        <w:jc w:val="center"/>
        <w:rPr>
          <w:rFonts w:ascii="Times New Roman" w:eastAsia="Calibri" w:hAnsi="Times New Roman" w:cs="Times New Roman"/>
          <w:b/>
          <w:i/>
          <w:sz w:val="24"/>
          <w:szCs w:val="24"/>
          <w:lang w:eastAsia="hr-HR"/>
        </w:rPr>
      </w:pPr>
    </w:p>
    <w:p w:rsidR="004533CA" w:rsidRPr="004533CA" w:rsidRDefault="004533CA" w:rsidP="004533CA">
      <w:pPr>
        <w:spacing w:after="0" w:line="240" w:lineRule="auto"/>
        <w:jc w:val="center"/>
        <w:rPr>
          <w:rFonts w:ascii="Times New Roman" w:eastAsia="Times New Roman" w:hAnsi="Times New Roman" w:cs="Times New Roman"/>
          <w:b/>
          <w:i/>
          <w:sz w:val="24"/>
          <w:lang w:eastAsia="hr-HR"/>
        </w:rPr>
      </w:pPr>
      <w:r w:rsidRPr="004533CA">
        <w:rPr>
          <w:rFonts w:ascii="Times New Roman" w:eastAsia="Times New Roman" w:hAnsi="Times New Roman" w:cs="Times New Roman"/>
          <w:b/>
          <w:i/>
          <w:sz w:val="24"/>
          <w:lang w:eastAsia="hr-HR"/>
        </w:rPr>
        <w:t>Imenovanje Nacionalnog vijeća</w:t>
      </w:r>
    </w:p>
    <w:p w:rsidR="004533CA" w:rsidRPr="004533CA" w:rsidRDefault="004533CA" w:rsidP="004533CA">
      <w:pPr>
        <w:spacing w:after="0" w:line="240" w:lineRule="auto"/>
        <w:jc w:val="center"/>
        <w:rPr>
          <w:rFonts w:ascii="Times New Roman" w:eastAsia="Times New Roman" w:hAnsi="Times New Roman" w:cs="Times New Roman"/>
          <w:b/>
          <w:sz w:val="24"/>
          <w:lang w:eastAsia="hr-HR"/>
        </w:rPr>
      </w:pPr>
      <w:r w:rsidRPr="004533CA">
        <w:rPr>
          <w:rFonts w:ascii="Times New Roman" w:eastAsia="Times New Roman" w:hAnsi="Times New Roman" w:cs="Times New Roman"/>
          <w:b/>
          <w:sz w:val="24"/>
          <w:lang w:eastAsia="hr-HR"/>
        </w:rPr>
        <w:t>Članak 114.</w:t>
      </w:r>
    </w:p>
    <w:p w:rsidR="004533CA" w:rsidRPr="004533CA" w:rsidRDefault="004533CA" w:rsidP="004533CA">
      <w:pPr>
        <w:numPr>
          <w:ilvl w:val="0"/>
          <w:numId w:val="112"/>
        </w:numPr>
        <w:spacing w:after="0" w:line="240" w:lineRule="auto"/>
        <w:ind w:left="426" w:hanging="426"/>
        <w:contextualSpacing/>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Hrvatski Sabor, u skladu s člankom 87. i 88. ovoga Zakona, imenovati ć</w:t>
      </w:r>
      <w:r w:rsidR="0047163C">
        <w:rPr>
          <w:rFonts w:ascii="Times New Roman" w:eastAsia="Calibri" w:hAnsi="Times New Roman" w:cs="Times New Roman"/>
          <w:sz w:val="24"/>
          <w:szCs w:val="24"/>
          <w:lang w:eastAsia="hr-HR"/>
        </w:rPr>
        <w:t>e sve članove Nacionalnog vijeća</w:t>
      </w:r>
      <w:r w:rsidRPr="004533CA">
        <w:rPr>
          <w:rFonts w:ascii="Times New Roman" w:eastAsia="Calibri" w:hAnsi="Times New Roman" w:cs="Times New Roman"/>
          <w:sz w:val="24"/>
          <w:szCs w:val="24"/>
          <w:lang w:eastAsia="hr-HR"/>
        </w:rPr>
        <w:t xml:space="preserve"> najkasnije u roku šest mjeseci od dana stupanja na snagu ovoga Zakona. Do imenovanja novog saziva Nacionalnog vijeća s radom </w:t>
      </w:r>
      <w:r w:rsidR="0047163C" w:rsidRPr="004533CA">
        <w:rPr>
          <w:rFonts w:ascii="Times New Roman" w:eastAsia="Calibri" w:hAnsi="Times New Roman" w:cs="Times New Roman"/>
          <w:sz w:val="24"/>
          <w:szCs w:val="24"/>
          <w:lang w:eastAsia="hr-HR"/>
        </w:rPr>
        <w:t>nastavlja</w:t>
      </w:r>
      <w:r w:rsidRPr="004533CA">
        <w:rPr>
          <w:rFonts w:ascii="Times New Roman" w:eastAsia="Calibri" w:hAnsi="Times New Roman" w:cs="Times New Roman"/>
          <w:sz w:val="24"/>
          <w:szCs w:val="24"/>
          <w:lang w:eastAsia="hr-HR"/>
        </w:rPr>
        <w:t xml:space="preserve"> postojeći saziv Nacionalnog vijeća.</w:t>
      </w:r>
    </w:p>
    <w:p w:rsidR="004533CA" w:rsidRPr="004533CA" w:rsidRDefault="004533CA" w:rsidP="004533CA">
      <w:pPr>
        <w:numPr>
          <w:ilvl w:val="0"/>
          <w:numId w:val="112"/>
        </w:numPr>
        <w:spacing w:after="0" w:line="240" w:lineRule="auto"/>
        <w:ind w:left="426" w:hanging="426"/>
        <w:contextualSpacing/>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Članovi Nacionalnog vijeća i</w:t>
      </w:r>
      <w:r w:rsidR="0047163C">
        <w:rPr>
          <w:rFonts w:ascii="Times New Roman" w:eastAsia="Calibri" w:hAnsi="Times New Roman" w:cs="Times New Roman"/>
          <w:sz w:val="24"/>
          <w:szCs w:val="24"/>
          <w:lang w:eastAsia="hr-HR"/>
        </w:rPr>
        <w:t>z stavka 1. ovoga članka ždrije</w:t>
      </w:r>
      <w:r w:rsidRPr="004533CA">
        <w:rPr>
          <w:rFonts w:ascii="Times New Roman" w:eastAsia="Calibri" w:hAnsi="Times New Roman" w:cs="Times New Roman"/>
          <w:sz w:val="24"/>
          <w:szCs w:val="24"/>
          <w:lang w:eastAsia="hr-HR"/>
        </w:rPr>
        <w:t>bom će odlučiti kojih sedam članova će mandat trajati dvije godine, dok će ostalim članovima mandat trajati četiri godine.</w:t>
      </w:r>
    </w:p>
    <w:p w:rsidR="004533CA" w:rsidRPr="004533CA" w:rsidRDefault="004533CA" w:rsidP="004533CA">
      <w:pPr>
        <w:numPr>
          <w:ilvl w:val="0"/>
          <w:numId w:val="112"/>
        </w:numPr>
        <w:spacing w:after="0" w:line="240" w:lineRule="auto"/>
        <w:ind w:left="426" w:hanging="426"/>
        <w:contextualSpacing/>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Stručne i administrativne poslove za Nacionalno vijeće</w:t>
      </w:r>
      <w:r w:rsidRPr="004533CA">
        <w:rPr>
          <w:rFonts w:ascii="Times New Roman" w:eastAsia="Calibri" w:hAnsi="Times New Roman" w:cs="Times New Roman"/>
          <w:lang w:eastAsia="hr-HR"/>
        </w:rPr>
        <w:t xml:space="preserve"> </w:t>
      </w:r>
      <w:r w:rsidRPr="004533CA">
        <w:rPr>
          <w:rFonts w:ascii="Times New Roman" w:eastAsia="Calibri" w:hAnsi="Times New Roman" w:cs="Times New Roman"/>
          <w:sz w:val="24"/>
          <w:szCs w:val="24"/>
          <w:lang w:eastAsia="hr-HR"/>
        </w:rPr>
        <w:t>obavlja Ministarstvo.</w:t>
      </w:r>
    </w:p>
    <w:p w:rsidR="004533CA" w:rsidRPr="004533CA" w:rsidRDefault="004533CA" w:rsidP="004533CA">
      <w:pPr>
        <w:spacing w:after="0" w:line="240" w:lineRule="auto"/>
        <w:ind w:left="426"/>
        <w:contextualSpacing/>
        <w:jc w:val="both"/>
        <w:rPr>
          <w:rFonts w:ascii="Times New Roman" w:eastAsia="Calibri" w:hAnsi="Times New Roman" w:cs="Times New Roman"/>
          <w:sz w:val="24"/>
          <w:szCs w:val="24"/>
          <w:lang w:eastAsia="hr-HR"/>
        </w:rPr>
      </w:pPr>
    </w:p>
    <w:p w:rsidR="004533CA" w:rsidRPr="004533CA" w:rsidRDefault="004533CA" w:rsidP="004533CA">
      <w:pPr>
        <w:spacing w:after="0" w:line="240" w:lineRule="auto"/>
        <w:jc w:val="center"/>
        <w:rPr>
          <w:rFonts w:ascii="Times New Roman" w:eastAsia="Times New Roman" w:hAnsi="Times New Roman" w:cs="Times New Roman"/>
          <w:b/>
          <w:i/>
          <w:sz w:val="24"/>
          <w:lang w:eastAsia="hr-HR"/>
        </w:rPr>
      </w:pPr>
      <w:r w:rsidRPr="004533CA">
        <w:rPr>
          <w:rFonts w:ascii="Times New Roman" w:eastAsia="Times New Roman" w:hAnsi="Times New Roman" w:cs="Times New Roman"/>
          <w:b/>
          <w:i/>
          <w:sz w:val="24"/>
          <w:lang w:eastAsia="hr-HR"/>
        </w:rPr>
        <w:t>Imenovanje matičnih odbora i matičnih povjerenstava</w:t>
      </w:r>
    </w:p>
    <w:p w:rsidR="004533CA" w:rsidRPr="004533CA" w:rsidRDefault="004533CA" w:rsidP="004533CA">
      <w:pPr>
        <w:spacing w:after="0" w:line="240" w:lineRule="auto"/>
        <w:jc w:val="center"/>
        <w:rPr>
          <w:rFonts w:ascii="Times New Roman" w:eastAsia="Times New Roman" w:hAnsi="Times New Roman" w:cs="Times New Roman"/>
          <w:b/>
          <w:sz w:val="24"/>
          <w:lang w:eastAsia="hr-HR"/>
        </w:rPr>
      </w:pPr>
      <w:r w:rsidRPr="004533CA">
        <w:rPr>
          <w:rFonts w:ascii="Times New Roman" w:eastAsia="Times New Roman" w:hAnsi="Times New Roman" w:cs="Times New Roman"/>
          <w:b/>
          <w:sz w:val="24"/>
          <w:lang w:eastAsia="hr-HR"/>
        </w:rPr>
        <w:t>Članak 115.</w:t>
      </w:r>
    </w:p>
    <w:p w:rsidR="004533CA" w:rsidRPr="004533CA" w:rsidRDefault="004533CA" w:rsidP="004533CA">
      <w:pPr>
        <w:numPr>
          <w:ilvl w:val="0"/>
          <w:numId w:val="112"/>
        </w:numPr>
        <w:spacing w:after="0" w:line="240" w:lineRule="auto"/>
        <w:ind w:left="426" w:hanging="426"/>
        <w:contextualSpacing/>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Nacionalno vijeće, u sazivu iz članka 114. stavak 1. ovoga Zakona, u skladu s člankom 92. ovoga Zakona, imenovati će članove matičnih odbora najkasnije u roku tri mjeseca od imenovanja. Do imenovanja novog saziva matičnog odbora, s radom nastavlja matični odbor u postojećem sazivu.</w:t>
      </w:r>
    </w:p>
    <w:p w:rsidR="004533CA" w:rsidRPr="004533CA" w:rsidRDefault="004533CA" w:rsidP="004533CA">
      <w:pPr>
        <w:numPr>
          <w:ilvl w:val="0"/>
          <w:numId w:val="112"/>
        </w:numPr>
        <w:spacing w:after="0" w:line="240" w:lineRule="auto"/>
        <w:ind w:left="426" w:hanging="426"/>
        <w:contextualSpacing/>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Zbor veleučilišta u skladu s člankom 92. ovoga Zakona, imenovati će članove matičnih povjerenstva najkasnije u roku šest mjeseci od stupanja na snagu ovoga Zakona. Do imenovanja novog saziva matičnog povjerenstava, s radom nastavljaju matično povjerenstvo u postojećem sazivu.</w:t>
      </w:r>
    </w:p>
    <w:p w:rsidR="004533CA" w:rsidRPr="004533CA" w:rsidRDefault="004533CA" w:rsidP="004533CA">
      <w:pPr>
        <w:spacing w:after="0" w:line="240" w:lineRule="auto"/>
        <w:ind w:left="284"/>
        <w:jc w:val="both"/>
        <w:rPr>
          <w:rFonts w:ascii="Times New Roman" w:eastAsia="Calibri" w:hAnsi="Times New Roman" w:cs="Times New Roman"/>
          <w:sz w:val="24"/>
          <w:szCs w:val="24"/>
          <w:lang w:eastAsia="hr-HR"/>
        </w:rPr>
      </w:pPr>
    </w:p>
    <w:p w:rsidR="004533CA" w:rsidRPr="004533CA" w:rsidRDefault="004533CA" w:rsidP="004533CA">
      <w:pPr>
        <w:spacing w:after="0" w:line="240" w:lineRule="auto"/>
        <w:jc w:val="center"/>
        <w:rPr>
          <w:rFonts w:ascii="Times New Roman" w:eastAsia="Calibri" w:hAnsi="Times New Roman" w:cs="Times New Roman"/>
          <w:b/>
          <w:i/>
          <w:sz w:val="24"/>
          <w:szCs w:val="24"/>
          <w:lang w:eastAsia="hr-HR"/>
        </w:rPr>
      </w:pPr>
      <w:r w:rsidRPr="004533CA">
        <w:rPr>
          <w:rFonts w:ascii="Times New Roman" w:eastAsia="Calibri" w:hAnsi="Times New Roman" w:cs="Times New Roman"/>
          <w:b/>
          <w:i/>
          <w:sz w:val="24"/>
          <w:szCs w:val="24"/>
          <w:lang w:eastAsia="hr-HR"/>
        </w:rPr>
        <w:t>Imenovanje Rektorskog zbora i Zbora veleučilišta</w:t>
      </w:r>
    </w:p>
    <w:p w:rsidR="004533CA" w:rsidRPr="004533CA" w:rsidRDefault="004533CA" w:rsidP="004533CA">
      <w:pPr>
        <w:spacing w:after="0" w:line="240" w:lineRule="auto"/>
        <w:jc w:val="center"/>
        <w:rPr>
          <w:rFonts w:ascii="Times New Roman" w:eastAsia="Calibri" w:hAnsi="Times New Roman" w:cs="Times New Roman"/>
          <w:b/>
          <w:sz w:val="24"/>
          <w:szCs w:val="24"/>
          <w:lang w:eastAsia="hr-HR"/>
        </w:rPr>
      </w:pPr>
      <w:r w:rsidRPr="004533CA">
        <w:rPr>
          <w:rFonts w:ascii="Times New Roman" w:eastAsia="Calibri" w:hAnsi="Times New Roman" w:cs="Times New Roman"/>
          <w:b/>
          <w:sz w:val="24"/>
          <w:szCs w:val="24"/>
          <w:lang w:eastAsia="hr-HR"/>
        </w:rPr>
        <w:t>Članak 116.</w:t>
      </w:r>
    </w:p>
    <w:p w:rsidR="004533CA" w:rsidRPr="004533CA" w:rsidRDefault="004533CA" w:rsidP="004533CA">
      <w:pPr>
        <w:numPr>
          <w:ilvl w:val="0"/>
          <w:numId w:val="121"/>
        </w:numPr>
        <w:spacing w:after="0" w:line="240" w:lineRule="auto"/>
        <w:ind w:left="426" w:hanging="426"/>
        <w:contextualSpacing/>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 xml:space="preserve">Stupanjem na snagu ovoga Zakona Rektorski zbor čine rektori svih sveučilišta u Republici Hrvatskoj. </w:t>
      </w:r>
    </w:p>
    <w:p w:rsidR="004533CA" w:rsidRPr="004533CA" w:rsidRDefault="004533CA" w:rsidP="004533CA">
      <w:pPr>
        <w:numPr>
          <w:ilvl w:val="0"/>
          <w:numId w:val="121"/>
        </w:numPr>
        <w:spacing w:after="0" w:line="240" w:lineRule="auto"/>
        <w:contextualSpacing/>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Predsjednik Rektorskog zbora Republike Hrvatske izabran prije stupanja na snagu ovoga Zakona obavlja dužnost do isteka mandata na koji je izabran.</w:t>
      </w:r>
    </w:p>
    <w:p w:rsidR="004533CA" w:rsidRPr="004533CA" w:rsidRDefault="004533CA" w:rsidP="004533CA">
      <w:pPr>
        <w:numPr>
          <w:ilvl w:val="0"/>
          <w:numId w:val="121"/>
        </w:numPr>
        <w:spacing w:after="0" w:line="240" w:lineRule="auto"/>
        <w:ind w:left="426" w:hanging="426"/>
        <w:contextualSpacing/>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Stupanjem na snagu ovoga Zakona Vijeće veleučilišta i visokih škola Republike Hrvatske postaje Zbor veleučilišta.</w:t>
      </w:r>
    </w:p>
    <w:p w:rsidR="004533CA" w:rsidRPr="004533CA" w:rsidRDefault="004533CA" w:rsidP="004533CA">
      <w:pPr>
        <w:numPr>
          <w:ilvl w:val="0"/>
          <w:numId w:val="121"/>
        </w:numPr>
        <w:spacing w:after="0" w:line="240" w:lineRule="auto"/>
        <w:ind w:left="426" w:hanging="426"/>
        <w:contextualSpacing/>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 xml:space="preserve">Predsjednik Vijeća veleučilišta i visokih škola Republike Hrvatske izabran prije stupanja na snagu ovoga Zakona obavlja dužnost predsjednika Zbora veleučilišta do isteka mandata na koji je izabran. </w:t>
      </w:r>
    </w:p>
    <w:p w:rsidR="004533CA" w:rsidRPr="004533CA" w:rsidRDefault="004533CA" w:rsidP="004533CA">
      <w:pPr>
        <w:numPr>
          <w:ilvl w:val="0"/>
          <w:numId w:val="121"/>
        </w:numPr>
        <w:spacing w:after="0" w:line="240" w:lineRule="auto"/>
        <w:contextualSpacing/>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 xml:space="preserve">Zbor veleučilišta obvezan je donijeti Nacionalne veleučilišne kriterije najkasnije u roku tri mjeseca od stupanja na snagu ovoga Zakona. Do početka važenja Nacionalnih veleučilišnih kriterija primjenjuju se važeći propisi. </w:t>
      </w:r>
    </w:p>
    <w:p w:rsidR="004533CA" w:rsidRPr="004533CA" w:rsidRDefault="004533CA" w:rsidP="004533CA">
      <w:pPr>
        <w:numPr>
          <w:ilvl w:val="0"/>
          <w:numId w:val="121"/>
        </w:numPr>
        <w:spacing w:after="0" w:line="240" w:lineRule="auto"/>
        <w:contextualSpacing/>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 xml:space="preserve">Rektorski zbor i Zbor veleučilišta obvezni su uskladiti poslovnik o radu </w:t>
      </w:r>
      <w:r w:rsidRPr="004533CA">
        <w:rPr>
          <w:rFonts w:ascii="Times New Roman" w:eastAsia="Times New Roman" w:hAnsi="Times New Roman" w:cs="Times New Roman"/>
          <w:sz w:val="24"/>
          <w:lang w:eastAsia="hr-HR"/>
        </w:rPr>
        <w:t>s ovim Zakonom najkasnije u roku šest mjeseci od stupanja na snagu ovoga Zakona.</w:t>
      </w:r>
    </w:p>
    <w:p w:rsidR="004533CA" w:rsidRPr="004533CA" w:rsidRDefault="004533CA" w:rsidP="004533CA">
      <w:pPr>
        <w:spacing w:after="0" w:line="240" w:lineRule="auto"/>
        <w:ind w:left="426"/>
        <w:contextualSpacing/>
        <w:jc w:val="both"/>
        <w:rPr>
          <w:rFonts w:ascii="Times New Roman" w:eastAsia="Calibri" w:hAnsi="Times New Roman" w:cs="Times New Roman"/>
          <w:sz w:val="24"/>
          <w:szCs w:val="24"/>
          <w:lang w:eastAsia="hr-HR"/>
        </w:rPr>
      </w:pPr>
    </w:p>
    <w:p w:rsidR="004533CA" w:rsidRPr="004533CA" w:rsidRDefault="004533CA" w:rsidP="004533CA">
      <w:pPr>
        <w:spacing w:after="0" w:line="240" w:lineRule="auto"/>
        <w:jc w:val="center"/>
        <w:rPr>
          <w:rFonts w:ascii="Times New Roman" w:eastAsia="Calibri" w:hAnsi="Times New Roman" w:cs="Times New Roman"/>
          <w:b/>
          <w:sz w:val="24"/>
          <w:szCs w:val="24"/>
          <w:lang w:eastAsia="hr-HR"/>
        </w:rPr>
      </w:pPr>
    </w:p>
    <w:p w:rsidR="004533CA" w:rsidRPr="004533CA" w:rsidRDefault="004533CA" w:rsidP="004533CA">
      <w:pPr>
        <w:spacing w:after="0" w:line="240" w:lineRule="auto"/>
        <w:jc w:val="center"/>
        <w:rPr>
          <w:rFonts w:ascii="Times New Roman" w:eastAsia="Calibri" w:hAnsi="Times New Roman" w:cs="Times New Roman"/>
          <w:b/>
          <w:i/>
          <w:sz w:val="24"/>
          <w:szCs w:val="24"/>
          <w:lang w:eastAsia="hr-HR"/>
        </w:rPr>
      </w:pPr>
      <w:r w:rsidRPr="004533CA">
        <w:rPr>
          <w:rFonts w:ascii="Times New Roman" w:eastAsia="Calibri" w:hAnsi="Times New Roman" w:cs="Times New Roman"/>
          <w:b/>
          <w:i/>
          <w:sz w:val="24"/>
          <w:szCs w:val="24"/>
          <w:lang w:eastAsia="hr-HR"/>
        </w:rPr>
        <w:t xml:space="preserve">Donošenje </w:t>
      </w:r>
      <w:r w:rsidR="00361B91">
        <w:rPr>
          <w:rFonts w:ascii="Times New Roman" w:eastAsia="Calibri" w:hAnsi="Times New Roman" w:cs="Times New Roman"/>
          <w:b/>
          <w:i/>
          <w:sz w:val="24"/>
          <w:szCs w:val="24"/>
          <w:lang w:eastAsia="hr-HR"/>
        </w:rPr>
        <w:t>pod</w:t>
      </w:r>
      <w:r w:rsidR="00361B91" w:rsidRPr="004533CA">
        <w:rPr>
          <w:rFonts w:ascii="Times New Roman" w:eastAsia="Calibri" w:hAnsi="Times New Roman" w:cs="Times New Roman"/>
          <w:b/>
          <w:i/>
          <w:sz w:val="24"/>
          <w:szCs w:val="24"/>
          <w:lang w:eastAsia="hr-HR"/>
        </w:rPr>
        <w:t>zakonskih</w:t>
      </w:r>
      <w:r w:rsidRPr="004533CA">
        <w:rPr>
          <w:rFonts w:ascii="Times New Roman" w:eastAsia="Calibri" w:hAnsi="Times New Roman" w:cs="Times New Roman"/>
          <w:b/>
          <w:i/>
          <w:sz w:val="24"/>
          <w:szCs w:val="24"/>
          <w:lang w:eastAsia="hr-HR"/>
        </w:rPr>
        <w:t xml:space="preserve"> propisa</w:t>
      </w:r>
    </w:p>
    <w:p w:rsidR="004533CA" w:rsidRPr="004533CA" w:rsidRDefault="004533CA" w:rsidP="004533CA">
      <w:pPr>
        <w:spacing w:after="0" w:line="240" w:lineRule="auto"/>
        <w:jc w:val="center"/>
        <w:rPr>
          <w:rFonts w:ascii="Times New Roman" w:eastAsia="Times New Roman" w:hAnsi="Times New Roman" w:cs="Times New Roman"/>
          <w:b/>
          <w:sz w:val="24"/>
          <w:szCs w:val="24"/>
          <w:lang w:eastAsia="hr-HR"/>
        </w:rPr>
      </w:pPr>
      <w:r w:rsidRPr="004533CA">
        <w:rPr>
          <w:rFonts w:ascii="Times New Roman" w:eastAsia="Times New Roman" w:hAnsi="Times New Roman" w:cs="Times New Roman"/>
          <w:b/>
          <w:sz w:val="24"/>
          <w:szCs w:val="24"/>
          <w:lang w:eastAsia="hr-HR"/>
        </w:rPr>
        <w:t>Članak 117.</w:t>
      </w:r>
    </w:p>
    <w:p w:rsidR="004533CA" w:rsidRPr="004533CA" w:rsidRDefault="004533CA" w:rsidP="004533CA">
      <w:pPr>
        <w:numPr>
          <w:ilvl w:val="0"/>
          <w:numId w:val="114"/>
        </w:numPr>
        <w:spacing w:after="0" w:line="240" w:lineRule="auto"/>
        <w:ind w:left="426"/>
        <w:contextualSpacing/>
        <w:jc w:val="both"/>
        <w:rPr>
          <w:rFonts w:ascii="Times New Roman" w:eastAsia="Times New Roman" w:hAnsi="Times New Roman" w:cs="Times New Roman"/>
          <w:sz w:val="24"/>
          <w:szCs w:val="24"/>
          <w:lang w:eastAsia="hr-HR"/>
        </w:rPr>
      </w:pPr>
      <w:r w:rsidRPr="004533CA">
        <w:rPr>
          <w:rFonts w:ascii="Times New Roman" w:eastAsia="Times New Roman" w:hAnsi="Times New Roman" w:cs="Times New Roman"/>
          <w:sz w:val="24"/>
          <w:szCs w:val="24"/>
          <w:lang w:eastAsia="hr-HR"/>
        </w:rPr>
        <w:t xml:space="preserve">Pravilnik iz članka 9. stavak 3., članka 43. stavak 12., članka 50. stavak 3., članka 65. stavak 3., članka 73. stavak 5., članka 75. stavak 4., članka 76. stavak 4., članka 78. stavak 4., članka 81. stavak 2., članka 85. stavak 4., članka 90. stavak 1., članka 91. stavak 1., </w:t>
      </w:r>
      <w:r w:rsidRPr="004533CA">
        <w:rPr>
          <w:rFonts w:ascii="Times New Roman" w:eastAsia="Times New Roman" w:hAnsi="Times New Roman" w:cs="Times New Roman"/>
          <w:sz w:val="24"/>
          <w:szCs w:val="24"/>
          <w:lang w:eastAsia="hr-HR"/>
        </w:rPr>
        <w:lastRenderedPageBreak/>
        <w:t>članka 95. stavak 3., članka 97. stavak 2. i članka 103. stavak 2. ovoga Zakona ministar je obvezan donijeti najkasnije u roku šest mjeseci od dana stupanja na snagu ovoga Zakona.</w:t>
      </w:r>
    </w:p>
    <w:p w:rsidR="004533CA" w:rsidRPr="004533CA" w:rsidRDefault="004533CA" w:rsidP="004533CA">
      <w:pPr>
        <w:numPr>
          <w:ilvl w:val="0"/>
          <w:numId w:val="114"/>
        </w:numPr>
        <w:spacing w:after="0" w:line="240" w:lineRule="auto"/>
        <w:ind w:left="426" w:hanging="426"/>
        <w:contextualSpacing/>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Nacionalno vijeće u sazivu iz članka 114. stavak 1. ovoga Zakona obvezno je donijeti Nacionalne sveučilišne, znanstvene i umjetničke kriterije najkasnije u roku devet mjeseci od imenovanja. Matični odbori predložiti će Nacionalnom vijeću znanstvene i umjetničke elemente Nacionalnih sveučilišnih, znanstvenih i umjetničkih kriterija najkasnije u roku tri mjeseca od imenovanja članova matičnog o</w:t>
      </w:r>
      <w:r w:rsidR="00361B91">
        <w:rPr>
          <w:rFonts w:ascii="Times New Roman" w:eastAsia="Calibri" w:hAnsi="Times New Roman" w:cs="Times New Roman"/>
          <w:sz w:val="24"/>
          <w:szCs w:val="24"/>
          <w:lang w:eastAsia="hr-HR"/>
        </w:rPr>
        <w:t>dbora. Rektorski zbor predložit</w:t>
      </w:r>
      <w:r w:rsidRPr="004533CA">
        <w:rPr>
          <w:rFonts w:ascii="Times New Roman" w:eastAsia="Calibri" w:hAnsi="Times New Roman" w:cs="Times New Roman"/>
          <w:sz w:val="24"/>
          <w:szCs w:val="24"/>
          <w:lang w:eastAsia="hr-HR"/>
        </w:rPr>
        <w:t xml:space="preserve"> će Nacionalnom vijeću nastavne i stručne elemente Nacionalnih sveučilišnih, znanstvenih i umjetničkih kriterija najkasnije u roku šest mjeseci od stupanja na snagu ovoga Zakona. Do početka važenja Nacionalnih sveučilišnih, znanstvenih i umjetničkih kriterija primjenjuju se važeći propisi. </w:t>
      </w:r>
    </w:p>
    <w:p w:rsidR="004533CA" w:rsidRPr="004533CA" w:rsidRDefault="004533CA" w:rsidP="004533CA">
      <w:pPr>
        <w:numPr>
          <w:ilvl w:val="0"/>
          <w:numId w:val="114"/>
        </w:numPr>
        <w:spacing w:after="0" w:line="240" w:lineRule="auto"/>
        <w:ind w:left="426" w:hanging="426"/>
        <w:contextualSpacing/>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 xml:space="preserve">Zbor veleučilišta obvezan je donijeti Nacionalne veleučilišne kriterije najkasnije u roku tri mjeseca od stupanja na snagu ovoga Zakona. Do početka važenja Nacionalnih veleučilišnih kriterija primjenjuju se važeći propisi. </w:t>
      </w:r>
    </w:p>
    <w:p w:rsidR="004533CA" w:rsidRPr="004533CA" w:rsidRDefault="004533CA" w:rsidP="004533CA">
      <w:pPr>
        <w:numPr>
          <w:ilvl w:val="0"/>
          <w:numId w:val="114"/>
        </w:numPr>
        <w:spacing w:after="0" w:line="240" w:lineRule="auto"/>
        <w:ind w:left="426" w:hanging="426"/>
        <w:contextualSpacing/>
        <w:jc w:val="both"/>
        <w:rPr>
          <w:rFonts w:ascii="Times New Roman" w:eastAsia="Calibri" w:hAnsi="Times New Roman" w:cs="Times New Roman"/>
          <w:sz w:val="24"/>
          <w:szCs w:val="24"/>
          <w:lang w:eastAsia="hr-HR"/>
        </w:rPr>
      </w:pPr>
      <w:r w:rsidRPr="004533CA">
        <w:rPr>
          <w:rFonts w:ascii="Times New Roman" w:eastAsia="Times New Roman" w:hAnsi="Times New Roman" w:cs="Times New Roman"/>
          <w:sz w:val="24"/>
          <w:szCs w:val="24"/>
          <w:lang w:eastAsia="hr-HR"/>
        </w:rPr>
        <w:t>Pravilnik iz članka 56. stavak 2. i članka 77. stavak 6. visoko učilište je obvezno donijeti najkasnije u roku šest mjeseci od dana stupanja na snagu ovoga Zakona.</w:t>
      </w:r>
    </w:p>
    <w:p w:rsidR="004533CA" w:rsidRPr="004533CA" w:rsidRDefault="004533CA" w:rsidP="004533CA">
      <w:pPr>
        <w:spacing w:after="0" w:line="240" w:lineRule="auto"/>
        <w:jc w:val="center"/>
        <w:rPr>
          <w:rFonts w:ascii="Times New Roman" w:eastAsia="Times New Roman" w:hAnsi="Times New Roman" w:cs="Times New Roman"/>
          <w:b/>
          <w:i/>
          <w:sz w:val="24"/>
          <w:szCs w:val="24"/>
          <w:lang w:eastAsia="hr-HR"/>
        </w:rPr>
      </w:pPr>
    </w:p>
    <w:p w:rsidR="004533CA" w:rsidRPr="004533CA" w:rsidRDefault="004533CA" w:rsidP="004533CA">
      <w:pPr>
        <w:spacing w:after="0" w:line="240" w:lineRule="auto"/>
        <w:jc w:val="center"/>
        <w:rPr>
          <w:rFonts w:ascii="Times New Roman" w:eastAsia="Times New Roman" w:hAnsi="Times New Roman" w:cs="Times New Roman"/>
          <w:b/>
          <w:i/>
          <w:sz w:val="24"/>
          <w:szCs w:val="24"/>
          <w:lang w:eastAsia="hr-HR"/>
        </w:rPr>
      </w:pPr>
      <w:r w:rsidRPr="004533CA">
        <w:rPr>
          <w:rFonts w:ascii="Times New Roman" w:eastAsia="Times New Roman" w:hAnsi="Times New Roman" w:cs="Times New Roman"/>
          <w:b/>
          <w:i/>
          <w:sz w:val="24"/>
          <w:szCs w:val="24"/>
          <w:lang w:eastAsia="hr-HR"/>
        </w:rPr>
        <w:t>Upisnici i evidencije</w:t>
      </w:r>
    </w:p>
    <w:p w:rsidR="004533CA" w:rsidRPr="004533CA" w:rsidRDefault="004533CA" w:rsidP="004533CA">
      <w:pPr>
        <w:spacing w:after="0" w:line="240" w:lineRule="auto"/>
        <w:jc w:val="center"/>
        <w:rPr>
          <w:rFonts w:ascii="Times New Roman" w:eastAsia="Times New Roman" w:hAnsi="Times New Roman" w:cs="Times New Roman"/>
          <w:b/>
          <w:sz w:val="24"/>
          <w:szCs w:val="24"/>
          <w:lang w:eastAsia="hr-HR"/>
        </w:rPr>
      </w:pPr>
      <w:r w:rsidRPr="004533CA">
        <w:rPr>
          <w:rFonts w:ascii="Times New Roman" w:eastAsia="Times New Roman" w:hAnsi="Times New Roman" w:cs="Times New Roman"/>
          <w:b/>
          <w:sz w:val="24"/>
          <w:szCs w:val="24"/>
          <w:lang w:eastAsia="hr-HR"/>
        </w:rPr>
        <w:t>Članak 118.</w:t>
      </w:r>
    </w:p>
    <w:p w:rsidR="004533CA" w:rsidRPr="004533CA" w:rsidRDefault="004533CA" w:rsidP="004533CA">
      <w:pPr>
        <w:numPr>
          <w:ilvl w:val="0"/>
          <w:numId w:val="123"/>
        </w:numPr>
        <w:spacing w:after="0" w:line="240" w:lineRule="auto"/>
        <w:ind w:left="426" w:hanging="426"/>
        <w:contextualSpacing/>
        <w:jc w:val="both"/>
        <w:rPr>
          <w:rFonts w:ascii="Times New Roman" w:eastAsia="Times New Roman" w:hAnsi="Times New Roman" w:cs="Times New Roman"/>
          <w:sz w:val="24"/>
          <w:szCs w:val="24"/>
          <w:lang w:eastAsia="hr-HR"/>
        </w:rPr>
      </w:pPr>
      <w:r w:rsidRPr="004533CA">
        <w:rPr>
          <w:rFonts w:ascii="Times New Roman" w:eastAsia="Times New Roman" w:hAnsi="Times New Roman" w:cs="Times New Roman"/>
          <w:sz w:val="24"/>
          <w:szCs w:val="24"/>
          <w:lang w:eastAsia="hr-HR"/>
        </w:rPr>
        <w:t>Danom stupanja na snagu ovoga Zakona ukida se Upisnik znanstvenih organizacija.</w:t>
      </w:r>
    </w:p>
    <w:p w:rsidR="004533CA" w:rsidRPr="004533CA" w:rsidRDefault="004533CA" w:rsidP="004533CA">
      <w:pPr>
        <w:numPr>
          <w:ilvl w:val="0"/>
          <w:numId w:val="123"/>
        </w:numPr>
        <w:spacing w:after="0" w:line="240" w:lineRule="auto"/>
        <w:ind w:left="426" w:hanging="426"/>
        <w:contextualSpacing/>
        <w:jc w:val="both"/>
        <w:rPr>
          <w:rFonts w:ascii="Times New Roman" w:eastAsia="Times New Roman" w:hAnsi="Times New Roman" w:cs="Times New Roman"/>
          <w:sz w:val="24"/>
          <w:szCs w:val="24"/>
          <w:lang w:eastAsia="hr-HR"/>
        </w:rPr>
      </w:pPr>
      <w:r w:rsidRPr="004533CA">
        <w:rPr>
          <w:rFonts w:ascii="Times New Roman" w:eastAsia="Times New Roman" w:hAnsi="Times New Roman" w:cs="Times New Roman"/>
          <w:sz w:val="24"/>
          <w:szCs w:val="24"/>
          <w:lang w:eastAsia="hr-HR"/>
        </w:rPr>
        <w:t xml:space="preserve">Visoko učilište obvezno je ustrojiti evidencije i zbirke podataka propisane člankom 75. ovoga Zakona </w:t>
      </w:r>
      <w:r w:rsidR="001630E0" w:rsidRPr="004533CA">
        <w:rPr>
          <w:rFonts w:ascii="Times New Roman" w:eastAsia="Times New Roman" w:hAnsi="Times New Roman" w:cs="Times New Roman"/>
          <w:sz w:val="24"/>
          <w:szCs w:val="24"/>
          <w:lang w:eastAsia="hr-HR"/>
        </w:rPr>
        <w:t>najkasnije</w:t>
      </w:r>
      <w:r w:rsidRPr="004533CA">
        <w:rPr>
          <w:rFonts w:ascii="Times New Roman" w:eastAsia="Times New Roman" w:hAnsi="Times New Roman" w:cs="Times New Roman"/>
          <w:sz w:val="24"/>
          <w:szCs w:val="24"/>
          <w:lang w:eastAsia="hr-HR"/>
        </w:rPr>
        <w:t xml:space="preserve"> u roku jedne godine od dana stupanja na snagu pravilnika iz članka 75. stavak 4. ovoga Zakona.</w:t>
      </w:r>
    </w:p>
    <w:p w:rsidR="004533CA" w:rsidRPr="004533CA" w:rsidRDefault="004533CA" w:rsidP="004533CA">
      <w:pPr>
        <w:spacing w:after="0" w:line="240" w:lineRule="auto"/>
        <w:jc w:val="center"/>
        <w:rPr>
          <w:rFonts w:ascii="Times New Roman" w:eastAsia="Calibri" w:hAnsi="Times New Roman" w:cs="Times New Roman"/>
          <w:b/>
          <w:i/>
          <w:sz w:val="24"/>
          <w:szCs w:val="24"/>
          <w:lang w:eastAsia="hr-HR"/>
        </w:rPr>
      </w:pPr>
    </w:p>
    <w:p w:rsidR="004533CA" w:rsidRPr="004533CA" w:rsidRDefault="004533CA" w:rsidP="004533CA">
      <w:pPr>
        <w:spacing w:after="0" w:line="240" w:lineRule="auto"/>
        <w:jc w:val="center"/>
        <w:rPr>
          <w:rFonts w:ascii="Times New Roman" w:eastAsia="Calibri" w:hAnsi="Times New Roman" w:cs="Times New Roman"/>
          <w:b/>
          <w:i/>
          <w:sz w:val="24"/>
          <w:szCs w:val="24"/>
          <w:lang w:eastAsia="hr-HR"/>
        </w:rPr>
      </w:pPr>
      <w:r w:rsidRPr="004533CA">
        <w:rPr>
          <w:rFonts w:ascii="Times New Roman" w:eastAsia="Calibri" w:hAnsi="Times New Roman" w:cs="Times New Roman"/>
          <w:b/>
          <w:i/>
          <w:sz w:val="24"/>
          <w:szCs w:val="24"/>
          <w:lang w:eastAsia="hr-HR"/>
        </w:rPr>
        <w:t>Prestanak važenja ranije važećih propisa</w:t>
      </w:r>
    </w:p>
    <w:p w:rsidR="004533CA" w:rsidRPr="004533CA" w:rsidRDefault="004533CA" w:rsidP="004533CA">
      <w:pPr>
        <w:spacing w:after="0" w:line="240" w:lineRule="auto"/>
        <w:jc w:val="center"/>
        <w:rPr>
          <w:rFonts w:ascii="Times New Roman" w:eastAsia="Times New Roman" w:hAnsi="Times New Roman" w:cs="Times New Roman"/>
          <w:b/>
          <w:sz w:val="24"/>
          <w:szCs w:val="24"/>
          <w:lang w:eastAsia="hr-HR"/>
        </w:rPr>
      </w:pPr>
      <w:r w:rsidRPr="004533CA">
        <w:rPr>
          <w:rFonts w:ascii="Times New Roman" w:eastAsia="Times New Roman" w:hAnsi="Times New Roman" w:cs="Times New Roman"/>
          <w:b/>
          <w:sz w:val="24"/>
          <w:szCs w:val="24"/>
          <w:lang w:eastAsia="hr-HR"/>
        </w:rPr>
        <w:t>Članak 119.</w:t>
      </w:r>
    </w:p>
    <w:p w:rsidR="004533CA" w:rsidRPr="004533CA" w:rsidRDefault="004533CA" w:rsidP="004533CA">
      <w:pPr>
        <w:numPr>
          <w:ilvl w:val="0"/>
          <w:numId w:val="116"/>
        </w:numPr>
        <w:spacing w:after="0" w:line="240" w:lineRule="auto"/>
        <w:ind w:left="426" w:hanging="426"/>
        <w:contextualSpacing/>
        <w:jc w:val="both"/>
        <w:rPr>
          <w:rFonts w:ascii="Times New Roman" w:eastAsia="Times New Roman" w:hAnsi="Times New Roman" w:cs="Times New Roman"/>
          <w:sz w:val="24"/>
          <w:szCs w:val="24"/>
          <w:lang w:eastAsia="hr-HR"/>
        </w:rPr>
      </w:pPr>
      <w:r w:rsidRPr="004533CA">
        <w:rPr>
          <w:rFonts w:ascii="Times New Roman" w:eastAsia="Times New Roman" w:hAnsi="Times New Roman" w:cs="Times New Roman"/>
          <w:sz w:val="24"/>
          <w:szCs w:val="24"/>
          <w:lang w:eastAsia="hr-HR"/>
        </w:rPr>
        <w:t>Danom stupanja na snagu ovoga Zakona prestaje važiti Zakon o znanstvenoj djelatnosti i visokom obrazovanju (Narodne novine, broj:  123/03, 198/03, 105/04, 174/04, 02/07, 46/07, 45/09, 63/11, 94/13, 139/13, 101/14, 60/15, 131/17).</w:t>
      </w:r>
    </w:p>
    <w:p w:rsidR="004533CA" w:rsidRPr="004533CA" w:rsidRDefault="004533CA" w:rsidP="004533CA">
      <w:pPr>
        <w:numPr>
          <w:ilvl w:val="0"/>
          <w:numId w:val="116"/>
        </w:numPr>
        <w:spacing w:after="0" w:line="240" w:lineRule="auto"/>
        <w:ind w:left="426" w:hanging="426"/>
        <w:contextualSpacing/>
        <w:jc w:val="both"/>
        <w:rPr>
          <w:rFonts w:ascii="Times New Roman" w:eastAsia="Times New Roman" w:hAnsi="Times New Roman" w:cs="Times New Roman"/>
          <w:sz w:val="24"/>
          <w:szCs w:val="24"/>
          <w:lang w:eastAsia="hr-HR"/>
        </w:rPr>
      </w:pPr>
      <w:r w:rsidRPr="004533CA">
        <w:rPr>
          <w:rFonts w:ascii="Times New Roman" w:eastAsia="Times New Roman" w:hAnsi="Times New Roman" w:cs="Times New Roman"/>
          <w:sz w:val="24"/>
          <w:szCs w:val="24"/>
          <w:lang w:eastAsia="hr-HR"/>
        </w:rPr>
        <w:t>Propisi</w:t>
      </w:r>
      <w:r w:rsidRPr="004533CA">
        <w:rPr>
          <w:rFonts w:ascii="Times New Roman" w:eastAsia="Calibri" w:hAnsi="Times New Roman" w:cs="Times New Roman"/>
          <w:lang w:eastAsia="hr-HR"/>
        </w:rPr>
        <w:t xml:space="preserve"> </w:t>
      </w:r>
      <w:r w:rsidRPr="004533CA">
        <w:rPr>
          <w:rFonts w:ascii="Times New Roman" w:eastAsia="Calibri" w:hAnsi="Times New Roman" w:cs="Times New Roman"/>
          <w:sz w:val="24"/>
          <w:lang w:eastAsia="hr-HR"/>
        </w:rPr>
        <w:t xml:space="preserve">doneseni na temelju </w:t>
      </w:r>
      <w:r w:rsidRPr="004533CA">
        <w:rPr>
          <w:rFonts w:ascii="Times New Roman" w:eastAsia="Times New Roman" w:hAnsi="Times New Roman" w:cs="Times New Roman"/>
          <w:sz w:val="24"/>
          <w:szCs w:val="24"/>
          <w:lang w:eastAsia="hr-HR"/>
        </w:rPr>
        <w:t>Zakona iz stavka 1. ovoga članka primjenjivati će se nakon prestanka njegova važenja, sve do donošenja odgovarajućih propisa prema ovome Zakonu, osim ako su u suprotnosti s odredbama ovoga Zakona.</w:t>
      </w:r>
    </w:p>
    <w:p w:rsidR="004533CA" w:rsidRPr="004533CA" w:rsidRDefault="004533CA" w:rsidP="004533CA">
      <w:pPr>
        <w:spacing w:after="0" w:line="240" w:lineRule="auto"/>
        <w:jc w:val="both"/>
        <w:rPr>
          <w:rFonts w:ascii="Times New Roman" w:eastAsia="Times New Roman" w:hAnsi="Times New Roman" w:cs="Times New Roman"/>
          <w:sz w:val="24"/>
          <w:szCs w:val="24"/>
          <w:lang w:eastAsia="hr-HR"/>
        </w:rPr>
      </w:pPr>
    </w:p>
    <w:p w:rsidR="004533CA" w:rsidRPr="004533CA" w:rsidRDefault="004533CA" w:rsidP="004533CA">
      <w:pPr>
        <w:spacing w:after="0" w:line="240" w:lineRule="auto"/>
        <w:jc w:val="center"/>
        <w:rPr>
          <w:rFonts w:ascii="Times New Roman" w:eastAsia="Calibri" w:hAnsi="Times New Roman" w:cs="Times New Roman"/>
          <w:b/>
          <w:i/>
          <w:sz w:val="24"/>
          <w:szCs w:val="24"/>
          <w:lang w:eastAsia="hr-HR"/>
        </w:rPr>
      </w:pPr>
      <w:r w:rsidRPr="004533CA">
        <w:rPr>
          <w:rFonts w:ascii="Times New Roman" w:eastAsia="Calibri" w:hAnsi="Times New Roman" w:cs="Times New Roman"/>
          <w:b/>
          <w:i/>
          <w:sz w:val="24"/>
          <w:szCs w:val="24"/>
          <w:lang w:eastAsia="hr-HR"/>
        </w:rPr>
        <w:t>Stupanje na snagu</w:t>
      </w:r>
    </w:p>
    <w:p w:rsidR="004533CA" w:rsidRPr="004533CA" w:rsidRDefault="004533CA" w:rsidP="004533CA">
      <w:pPr>
        <w:spacing w:after="0" w:line="240" w:lineRule="auto"/>
        <w:jc w:val="center"/>
        <w:rPr>
          <w:rFonts w:ascii="Times New Roman" w:eastAsia="Calibri" w:hAnsi="Times New Roman" w:cs="Times New Roman"/>
          <w:b/>
          <w:sz w:val="24"/>
          <w:szCs w:val="24"/>
          <w:lang w:eastAsia="hr-HR"/>
        </w:rPr>
      </w:pPr>
      <w:r w:rsidRPr="004533CA">
        <w:rPr>
          <w:rFonts w:ascii="Times New Roman" w:eastAsia="Calibri" w:hAnsi="Times New Roman" w:cs="Times New Roman"/>
          <w:b/>
          <w:sz w:val="24"/>
          <w:szCs w:val="24"/>
          <w:lang w:eastAsia="hr-HR"/>
        </w:rPr>
        <w:t>Članak 120.</w:t>
      </w:r>
    </w:p>
    <w:p w:rsidR="004533CA" w:rsidRDefault="004533CA" w:rsidP="004533CA">
      <w:pPr>
        <w:spacing w:after="0" w:line="240" w:lineRule="auto"/>
        <w:jc w:val="both"/>
        <w:rPr>
          <w:rFonts w:ascii="Times New Roman" w:eastAsia="Calibri" w:hAnsi="Times New Roman" w:cs="Times New Roman"/>
          <w:sz w:val="24"/>
          <w:szCs w:val="24"/>
          <w:lang w:eastAsia="hr-HR"/>
        </w:rPr>
      </w:pPr>
      <w:r w:rsidRPr="004533CA">
        <w:rPr>
          <w:rFonts w:ascii="Times New Roman" w:eastAsia="Calibri" w:hAnsi="Times New Roman" w:cs="Times New Roman"/>
          <w:sz w:val="24"/>
          <w:szCs w:val="24"/>
          <w:lang w:eastAsia="hr-HR"/>
        </w:rPr>
        <w:t>Ovaj Zakon stupa na snagu osmoga dana od dana objave u Narodnim novinama.</w:t>
      </w: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p w:rsidR="004533CA" w:rsidRDefault="004533CA" w:rsidP="004533CA">
      <w:pPr>
        <w:spacing w:after="0" w:line="240" w:lineRule="auto"/>
        <w:jc w:val="both"/>
        <w:rPr>
          <w:rFonts w:ascii="Times New Roman" w:eastAsia="Calibri" w:hAnsi="Times New Roman" w:cs="Times New Roman"/>
          <w:sz w:val="24"/>
          <w:szCs w:val="24"/>
          <w:lang w:eastAsia="hr-HR"/>
        </w:rPr>
      </w:pPr>
    </w:p>
    <w:sectPr w:rsidR="004533C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641" w:rsidRDefault="00423641" w:rsidP="002773FD">
      <w:pPr>
        <w:spacing w:after="0" w:line="240" w:lineRule="auto"/>
      </w:pPr>
      <w:r>
        <w:separator/>
      </w:r>
    </w:p>
  </w:endnote>
  <w:endnote w:type="continuationSeparator" w:id="0">
    <w:p w:rsidR="00423641" w:rsidRDefault="00423641" w:rsidP="00277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641" w:rsidRDefault="00423641" w:rsidP="002773FD">
      <w:pPr>
        <w:spacing w:after="0" w:line="240" w:lineRule="auto"/>
      </w:pPr>
      <w:r>
        <w:separator/>
      </w:r>
    </w:p>
  </w:footnote>
  <w:footnote w:type="continuationSeparator" w:id="0">
    <w:p w:rsidR="00423641" w:rsidRDefault="00423641" w:rsidP="00277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0FDE"/>
    <w:multiLevelType w:val="hybridMultilevel"/>
    <w:tmpl w:val="B3BCA320"/>
    <w:lvl w:ilvl="0" w:tplc="4290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911CD"/>
    <w:multiLevelType w:val="hybridMultilevel"/>
    <w:tmpl w:val="36E8A9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E46D8A"/>
    <w:multiLevelType w:val="hybridMultilevel"/>
    <w:tmpl w:val="1CE4C69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D567F"/>
    <w:multiLevelType w:val="hybridMultilevel"/>
    <w:tmpl w:val="3C3299B6"/>
    <w:lvl w:ilvl="0" w:tplc="ED381140">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58E48A5"/>
    <w:multiLevelType w:val="hybridMultilevel"/>
    <w:tmpl w:val="AE326116"/>
    <w:lvl w:ilvl="0" w:tplc="4942F85C">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C454FD"/>
    <w:multiLevelType w:val="hybridMultilevel"/>
    <w:tmpl w:val="51602CCC"/>
    <w:lvl w:ilvl="0" w:tplc="22C40314">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05155B"/>
    <w:multiLevelType w:val="hybridMultilevel"/>
    <w:tmpl w:val="D1006F74"/>
    <w:lvl w:ilvl="0" w:tplc="4306A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B568A"/>
    <w:multiLevelType w:val="hybridMultilevel"/>
    <w:tmpl w:val="45680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AA4725"/>
    <w:multiLevelType w:val="hybridMultilevel"/>
    <w:tmpl w:val="EA7EAA7C"/>
    <w:lvl w:ilvl="0" w:tplc="35EC1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855D09"/>
    <w:multiLevelType w:val="hybridMultilevel"/>
    <w:tmpl w:val="B49423B4"/>
    <w:lvl w:ilvl="0" w:tplc="4290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EF699D"/>
    <w:multiLevelType w:val="hybridMultilevel"/>
    <w:tmpl w:val="A0322E30"/>
    <w:lvl w:ilvl="0" w:tplc="9F10B422">
      <w:start w:val="1"/>
      <w:numFmt w:val="decimal"/>
      <w:lvlText w:val="(%1)"/>
      <w:lvlJc w:val="left"/>
      <w:pPr>
        <w:ind w:left="720" w:hanging="360"/>
      </w:pPr>
      <w:rPr>
        <w:rFonts w:hint="default"/>
      </w:rPr>
    </w:lvl>
    <w:lvl w:ilvl="1" w:tplc="72D610D0">
      <w:start w:val="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5C2845"/>
    <w:multiLevelType w:val="hybridMultilevel"/>
    <w:tmpl w:val="18865110"/>
    <w:lvl w:ilvl="0" w:tplc="4290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AF3776"/>
    <w:multiLevelType w:val="hybridMultilevel"/>
    <w:tmpl w:val="B576F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22501D"/>
    <w:multiLevelType w:val="hybridMultilevel"/>
    <w:tmpl w:val="728A8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3A6FD0"/>
    <w:multiLevelType w:val="hybridMultilevel"/>
    <w:tmpl w:val="A4F6FD9C"/>
    <w:lvl w:ilvl="0" w:tplc="27C05CA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0E601BB0"/>
    <w:multiLevelType w:val="hybridMultilevel"/>
    <w:tmpl w:val="DB9EF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F0D1813"/>
    <w:multiLevelType w:val="hybridMultilevel"/>
    <w:tmpl w:val="715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EB529F"/>
    <w:multiLevelType w:val="hybridMultilevel"/>
    <w:tmpl w:val="53FAF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29B7320"/>
    <w:multiLevelType w:val="hybridMultilevel"/>
    <w:tmpl w:val="C318E862"/>
    <w:lvl w:ilvl="0" w:tplc="4290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500DE7"/>
    <w:multiLevelType w:val="hybridMultilevel"/>
    <w:tmpl w:val="793680A8"/>
    <w:lvl w:ilvl="0" w:tplc="162CF1C4">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AF61D0"/>
    <w:multiLevelType w:val="hybridMultilevel"/>
    <w:tmpl w:val="53D6A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C52AA5"/>
    <w:multiLevelType w:val="hybridMultilevel"/>
    <w:tmpl w:val="21C8778A"/>
    <w:lvl w:ilvl="0" w:tplc="F8C2E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E7384C"/>
    <w:multiLevelType w:val="hybridMultilevel"/>
    <w:tmpl w:val="61D45F90"/>
    <w:lvl w:ilvl="0" w:tplc="97424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EE2C05"/>
    <w:multiLevelType w:val="hybridMultilevel"/>
    <w:tmpl w:val="1D1285C2"/>
    <w:lvl w:ilvl="0" w:tplc="45C62C94">
      <w:start w:val="1"/>
      <w:numFmt w:val="decimal"/>
      <w:lvlText w:val="(%1)"/>
      <w:lvlJc w:val="left"/>
      <w:pPr>
        <w:ind w:left="644" w:hanging="360"/>
      </w:pPr>
      <w:rPr>
        <w:rFonts w:hint="default"/>
      </w:r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tentative="1">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24" w15:restartNumberingAfterBreak="0">
    <w:nsid w:val="16197D77"/>
    <w:multiLevelType w:val="hybridMultilevel"/>
    <w:tmpl w:val="888618B2"/>
    <w:lvl w:ilvl="0" w:tplc="D1E02130">
      <w:start w:val="1"/>
      <w:numFmt w:val="decimal"/>
      <w:lvlText w:val="(%1)"/>
      <w:lvlJc w:val="left"/>
      <w:pPr>
        <w:ind w:left="390" w:hanging="390"/>
      </w:pPr>
      <w:rPr>
        <w:rFonts w:hint="default"/>
      </w:rPr>
    </w:lvl>
    <w:lvl w:ilvl="1" w:tplc="041A0019" w:tentative="1">
      <w:start w:val="1"/>
      <w:numFmt w:val="lowerLetter"/>
      <w:lvlText w:val="%2."/>
      <w:lvlJc w:val="left"/>
      <w:pPr>
        <w:ind w:left="1739" w:hanging="360"/>
      </w:pPr>
    </w:lvl>
    <w:lvl w:ilvl="2" w:tplc="041A001B" w:tentative="1">
      <w:start w:val="1"/>
      <w:numFmt w:val="lowerRoman"/>
      <w:lvlText w:val="%3."/>
      <w:lvlJc w:val="right"/>
      <w:pPr>
        <w:ind w:left="2459" w:hanging="180"/>
      </w:pPr>
    </w:lvl>
    <w:lvl w:ilvl="3" w:tplc="041A000F" w:tentative="1">
      <w:start w:val="1"/>
      <w:numFmt w:val="decimal"/>
      <w:lvlText w:val="%4."/>
      <w:lvlJc w:val="left"/>
      <w:pPr>
        <w:ind w:left="3179" w:hanging="360"/>
      </w:pPr>
    </w:lvl>
    <w:lvl w:ilvl="4" w:tplc="041A0019" w:tentative="1">
      <w:start w:val="1"/>
      <w:numFmt w:val="lowerLetter"/>
      <w:lvlText w:val="%5."/>
      <w:lvlJc w:val="left"/>
      <w:pPr>
        <w:ind w:left="3899" w:hanging="360"/>
      </w:pPr>
    </w:lvl>
    <w:lvl w:ilvl="5" w:tplc="041A001B" w:tentative="1">
      <w:start w:val="1"/>
      <w:numFmt w:val="lowerRoman"/>
      <w:lvlText w:val="%6."/>
      <w:lvlJc w:val="right"/>
      <w:pPr>
        <w:ind w:left="4619" w:hanging="180"/>
      </w:pPr>
    </w:lvl>
    <w:lvl w:ilvl="6" w:tplc="041A000F" w:tentative="1">
      <w:start w:val="1"/>
      <w:numFmt w:val="decimal"/>
      <w:lvlText w:val="%7."/>
      <w:lvlJc w:val="left"/>
      <w:pPr>
        <w:ind w:left="5339" w:hanging="360"/>
      </w:pPr>
    </w:lvl>
    <w:lvl w:ilvl="7" w:tplc="041A0019" w:tentative="1">
      <w:start w:val="1"/>
      <w:numFmt w:val="lowerLetter"/>
      <w:lvlText w:val="%8."/>
      <w:lvlJc w:val="left"/>
      <w:pPr>
        <w:ind w:left="6059" w:hanging="360"/>
      </w:pPr>
    </w:lvl>
    <w:lvl w:ilvl="8" w:tplc="041A001B" w:tentative="1">
      <w:start w:val="1"/>
      <w:numFmt w:val="lowerRoman"/>
      <w:lvlText w:val="%9."/>
      <w:lvlJc w:val="right"/>
      <w:pPr>
        <w:ind w:left="6779" w:hanging="180"/>
      </w:pPr>
    </w:lvl>
  </w:abstractNum>
  <w:abstractNum w:abstractNumId="25" w15:restartNumberingAfterBreak="0">
    <w:nsid w:val="16CF2610"/>
    <w:multiLevelType w:val="hybridMultilevel"/>
    <w:tmpl w:val="61D45F90"/>
    <w:lvl w:ilvl="0" w:tplc="97424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1E6500"/>
    <w:multiLevelType w:val="hybridMultilevel"/>
    <w:tmpl w:val="DE64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087B44"/>
    <w:multiLevelType w:val="hybridMultilevel"/>
    <w:tmpl w:val="5B52E598"/>
    <w:lvl w:ilvl="0" w:tplc="9F10B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661960"/>
    <w:multiLevelType w:val="hybridMultilevel"/>
    <w:tmpl w:val="810AB9F4"/>
    <w:lvl w:ilvl="0" w:tplc="9F10B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35258F"/>
    <w:multiLevelType w:val="hybridMultilevel"/>
    <w:tmpl w:val="185499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A4E56AB"/>
    <w:multiLevelType w:val="hybridMultilevel"/>
    <w:tmpl w:val="CD5CBA8A"/>
    <w:lvl w:ilvl="0" w:tplc="CDCA3FF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15:restartNumberingAfterBreak="0">
    <w:nsid w:val="1AA67892"/>
    <w:multiLevelType w:val="hybridMultilevel"/>
    <w:tmpl w:val="7F7C49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7B6585"/>
    <w:multiLevelType w:val="hybridMultilevel"/>
    <w:tmpl w:val="7C3A37F4"/>
    <w:lvl w:ilvl="0" w:tplc="330222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D306532"/>
    <w:multiLevelType w:val="hybridMultilevel"/>
    <w:tmpl w:val="3152816C"/>
    <w:lvl w:ilvl="0" w:tplc="004EF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DA9185D"/>
    <w:multiLevelType w:val="hybridMultilevel"/>
    <w:tmpl w:val="1540760A"/>
    <w:lvl w:ilvl="0" w:tplc="9F10B422">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15:restartNumberingAfterBreak="0">
    <w:nsid w:val="1DB61730"/>
    <w:multiLevelType w:val="hybridMultilevel"/>
    <w:tmpl w:val="66CACDD0"/>
    <w:lvl w:ilvl="0" w:tplc="0942865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15:restartNumberingAfterBreak="0">
    <w:nsid w:val="1FBE7E5D"/>
    <w:multiLevelType w:val="hybridMultilevel"/>
    <w:tmpl w:val="3D2AF0DC"/>
    <w:lvl w:ilvl="0" w:tplc="7DAEE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366697"/>
    <w:multiLevelType w:val="hybridMultilevel"/>
    <w:tmpl w:val="F89AAF92"/>
    <w:lvl w:ilvl="0" w:tplc="97424BC4">
      <w:start w:val="1"/>
      <w:numFmt w:val="decimal"/>
      <w:lvlText w:val="(%1)"/>
      <w:lvlJc w:val="left"/>
      <w:pPr>
        <w:ind w:left="1364" w:hanging="360"/>
      </w:pPr>
      <w:rPr>
        <w:rFonts w:hint="default"/>
      </w:rPr>
    </w:lvl>
    <w:lvl w:ilvl="1" w:tplc="041A0003" w:tentative="1">
      <w:start w:val="1"/>
      <w:numFmt w:val="bullet"/>
      <w:lvlText w:val="o"/>
      <w:lvlJc w:val="left"/>
      <w:pPr>
        <w:ind w:left="2084" w:hanging="360"/>
      </w:pPr>
      <w:rPr>
        <w:rFonts w:ascii="Courier New" w:hAnsi="Courier New" w:cs="Courier New" w:hint="default"/>
      </w:rPr>
    </w:lvl>
    <w:lvl w:ilvl="2" w:tplc="041A0005" w:tentative="1">
      <w:start w:val="1"/>
      <w:numFmt w:val="bullet"/>
      <w:lvlText w:val=""/>
      <w:lvlJc w:val="left"/>
      <w:pPr>
        <w:ind w:left="2804" w:hanging="360"/>
      </w:pPr>
      <w:rPr>
        <w:rFonts w:ascii="Wingdings" w:hAnsi="Wingdings" w:hint="default"/>
      </w:rPr>
    </w:lvl>
    <w:lvl w:ilvl="3" w:tplc="041A0001" w:tentative="1">
      <w:start w:val="1"/>
      <w:numFmt w:val="bullet"/>
      <w:lvlText w:val=""/>
      <w:lvlJc w:val="left"/>
      <w:pPr>
        <w:ind w:left="3524" w:hanging="360"/>
      </w:pPr>
      <w:rPr>
        <w:rFonts w:ascii="Symbol" w:hAnsi="Symbol" w:hint="default"/>
      </w:rPr>
    </w:lvl>
    <w:lvl w:ilvl="4" w:tplc="041A0003" w:tentative="1">
      <w:start w:val="1"/>
      <w:numFmt w:val="bullet"/>
      <w:lvlText w:val="o"/>
      <w:lvlJc w:val="left"/>
      <w:pPr>
        <w:ind w:left="4244" w:hanging="360"/>
      </w:pPr>
      <w:rPr>
        <w:rFonts w:ascii="Courier New" w:hAnsi="Courier New" w:cs="Courier New" w:hint="default"/>
      </w:rPr>
    </w:lvl>
    <w:lvl w:ilvl="5" w:tplc="041A0005" w:tentative="1">
      <w:start w:val="1"/>
      <w:numFmt w:val="bullet"/>
      <w:lvlText w:val=""/>
      <w:lvlJc w:val="left"/>
      <w:pPr>
        <w:ind w:left="4964" w:hanging="360"/>
      </w:pPr>
      <w:rPr>
        <w:rFonts w:ascii="Wingdings" w:hAnsi="Wingdings" w:hint="default"/>
      </w:rPr>
    </w:lvl>
    <w:lvl w:ilvl="6" w:tplc="041A0001" w:tentative="1">
      <w:start w:val="1"/>
      <w:numFmt w:val="bullet"/>
      <w:lvlText w:val=""/>
      <w:lvlJc w:val="left"/>
      <w:pPr>
        <w:ind w:left="5684" w:hanging="360"/>
      </w:pPr>
      <w:rPr>
        <w:rFonts w:ascii="Symbol" w:hAnsi="Symbol" w:hint="default"/>
      </w:rPr>
    </w:lvl>
    <w:lvl w:ilvl="7" w:tplc="041A0003" w:tentative="1">
      <w:start w:val="1"/>
      <w:numFmt w:val="bullet"/>
      <w:lvlText w:val="o"/>
      <w:lvlJc w:val="left"/>
      <w:pPr>
        <w:ind w:left="6404" w:hanging="360"/>
      </w:pPr>
      <w:rPr>
        <w:rFonts w:ascii="Courier New" w:hAnsi="Courier New" w:cs="Courier New" w:hint="default"/>
      </w:rPr>
    </w:lvl>
    <w:lvl w:ilvl="8" w:tplc="041A0005" w:tentative="1">
      <w:start w:val="1"/>
      <w:numFmt w:val="bullet"/>
      <w:lvlText w:val=""/>
      <w:lvlJc w:val="left"/>
      <w:pPr>
        <w:ind w:left="7124" w:hanging="360"/>
      </w:pPr>
      <w:rPr>
        <w:rFonts w:ascii="Wingdings" w:hAnsi="Wingdings" w:hint="default"/>
      </w:rPr>
    </w:lvl>
  </w:abstractNum>
  <w:abstractNum w:abstractNumId="38" w15:restartNumberingAfterBreak="0">
    <w:nsid w:val="206E6612"/>
    <w:multiLevelType w:val="hybridMultilevel"/>
    <w:tmpl w:val="728A8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144567E"/>
    <w:multiLevelType w:val="hybridMultilevel"/>
    <w:tmpl w:val="DB106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1A60E75"/>
    <w:multiLevelType w:val="hybridMultilevel"/>
    <w:tmpl w:val="B24A6AD4"/>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1" w15:restartNumberingAfterBreak="0">
    <w:nsid w:val="21BD0B59"/>
    <w:multiLevelType w:val="hybridMultilevel"/>
    <w:tmpl w:val="5F4EC426"/>
    <w:lvl w:ilvl="0" w:tplc="226AB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37C1512"/>
    <w:multiLevelType w:val="hybridMultilevel"/>
    <w:tmpl w:val="5D449600"/>
    <w:lvl w:ilvl="0" w:tplc="4290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5F901C8"/>
    <w:multiLevelType w:val="hybridMultilevel"/>
    <w:tmpl w:val="72FA57A6"/>
    <w:lvl w:ilvl="0" w:tplc="634A6886">
      <w:start w:val="1"/>
      <w:numFmt w:val="decimal"/>
      <w:lvlText w:val="(%1)"/>
      <w:lvlJc w:val="left"/>
      <w:pPr>
        <w:ind w:left="786" w:hanging="360"/>
      </w:pPr>
      <w:rPr>
        <w:rFonts w:hint="default"/>
      </w:rPr>
    </w:lvl>
    <w:lvl w:ilvl="1" w:tplc="041A0019" w:tentative="1">
      <w:start w:val="1"/>
      <w:numFmt w:val="lowerLetter"/>
      <w:lvlText w:val="%2."/>
      <w:lvlJc w:val="left"/>
      <w:pPr>
        <w:ind w:left="1506" w:hanging="360"/>
      </w:pPr>
    </w:lvl>
    <w:lvl w:ilvl="2" w:tplc="041A001B" w:tentative="1">
      <w:start w:val="1"/>
      <w:numFmt w:val="lowerRoman"/>
      <w:lvlText w:val="%3."/>
      <w:lvlJc w:val="right"/>
      <w:pPr>
        <w:ind w:left="2226" w:hanging="180"/>
      </w:pPr>
    </w:lvl>
    <w:lvl w:ilvl="3" w:tplc="041A000F" w:tentative="1">
      <w:start w:val="1"/>
      <w:numFmt w:val="decimal"/>
      <w:lvlText w:val="%4."/>
      <w:lvlJc w:val="left"/>
      <w:pPr>
        <w:ind w:left="2946" w:hanging="360"/>
      </w:pPr>
    </w:lvl>
    <w:lvl w:ilvl="4" w:tplc="041A0019" w:tentative="1">
      <w:start w:val="1"/>
      <w:numFmt w:val="lowerLetter"/>
      <w:lvlText w:val="%5."/>
      <w:lvlJc w:val="left"/>
      <w:pPr>
        <w:ind w:left="3666" w:hanging="360"/>
      </w:pPr>
    </w:lvl>
    <w:lvl w:ilvl="5" w:tplc="041A001B" w:tentative="1">
      <w:start w:val="1"/>
      <w:numFmt w:val="lowerRoman"/>
      <w:lvlText w:val="%6."/>
      <w:lvlJc w:val="right"/>
      <w:pPr>
        <w:ind w:left="4386" w:hanging="180"/>
      </w:pPr>
    </w:lvl>
    <w:lvl w:ilvl="6" w:tplc="041A000F" w:tentative="1">
      <w:start w:val="1"/>
      <w:numFmt w:val="decimal"/>
      <w:lvlText w:val="%7."/>
      <w:lvlJc w:val="left"/>
      <w:pPr>
        <w:ind w:left="5106" w:hanging="360"/>
      </w:pPr>
    </w:lvl>
    <w:lvl w:ilvl="7" w:tplc="041A0019" w:tentative="1">
      <w:start w:val="1"/>
      <w:numFmt w:val="lowerLetter"/>
      <w:lvlText w:val="%8."/>
      <w:lvlJc w:val="left"/>
      <w:pPr>
        <w:ind w:left="5826" w:hanging="360"/>
      </w:pPr>
    </w:lvl>
    <w:lvl w:ilvl="8" w:tplc="041A001B" w:tentative="1">
      <w:start w:val="1"/>
      <w:numFmt w:val="lowerRoman"/>
      <w:lvlText w:val="%9."/>
      <w:lvlJc w:val="right"/>
      <w:pPr>
        <w:ind w:left="6546" w:hanging="180"/>
      </w:pPr>
    </w:lvl>
  </w:abstractNum>
  <w:abstractNum w:abstractNumId="44" w15:restartNumberingAfterBreak="0">
    <w:nsid w:val="26414905"/>
    <w:multiLevelType w:val="hybridMultilevel"/>
    <w:tmpl w:val="45262114"/>
    <w:lvl w:ilvl="0" w:tplc="CDCA3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7AC2D2B"/>
    <w:multiLevelType w:val="hybridMultilevel"/>
    <w:tmpl w:val="14508AD6"/>
    <w:lvl w:ilvl="0" w:tplc="0409000F">
      <w:start w:val="1"/>
      <w:numFmt w:val="decimal"/>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6" w15:restartNumberingAfterBreak="0">
    <w:nsid w:val="27C557DD"/>
    <w:multiLevelType w:val="hybridMultilevel"/>
    <w:tmpl w:val="6D34E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8335D7D"/>
    <w:multiLevelType w:val="hybridMultilevel"/>
    <w:tmpl w:val="9042CDD4"/>
    <w:lvl w:ilvl="0" w:tplc="FFFFFFF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8" w15:restartNumberingAfterBreak="0">
    <w:nsid w:val="29031783"/>
    <w:multiLevelType w:val="hybridMultilevel"/>
    <w:tmpl w:val="5F20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A69279F"/>
    <w:multiLevelType w:val="hybridMultilevel"/>
    <w:tmpl w:val="8C68FE7A"/>
    <w:lvl w:ilvl="0" w:tplc="7D92A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C156041"/>
    <w:multiLevelType w:val="hybridMultilevel"/>
    <w:tmpl w:val="2D22B532"/>
    <w:lvl w:ilvl="0" w:tplc="4306A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C230739"/>
    <w:multiLevelType w:val="hybridMultilevel"/>
    <w:tmpl w:val="27E2660E"/>
    <w:lvl w:ilvl="0" w:tplc="EACAD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C672DDE"/>
    <w:multiLevelType w:val="hybridMultilevel"/>
    <w:tmpl w:val="53FAFA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F370BEF"/>
    <w:multiLevelType w:val="hybridMultilevel"/>
    <w:tmpl w:val="07802C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B07CF7"/>
    <w:multiLevelType w:val="hybridMultilevel"/>
    <w:tmpl w:val="39409834"/>
    <w:lvl w:ilvl="0" w:tplc="90AECAE4">
      <w:start w:val="1"/>
      <w:numFmt w:val="decimal"/>
      <w:lvlText w:val="(%1)"/>
      <w:lvlJc w:val="left"/>
      <w:pPr>
        <w:ind w:left="3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5" w15:restartNumberingAfterBreak="0">
    <w:nsid w:val="327B5F29"/>
    <w:multiLevelType w:val="hybridMultilevel"/>
    <w:tmpl w:val="C2AA7EB0"/>
    <w:lvl w:ilvl="0" w:tplc="ED381140">
      <w:numFmt w:val="bullet"/>
      <w:lvlText w:val="–"/>
      <w:lvlJc w:val="left"/>
      <w:pPr>
        <w:ind w:left="720" w:hanging="360"/>
      </w:pPr>
      <w:rPr>
        <w:rFonts w:ascii="Times New Roman" w:eastAsia="Times New Roman" w:hAnsi="Times New Roman" w:cs="Times New Roman"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6" w15:restartNumberingAfterBreak="0">
    <w:nsid w:val="32B22075"/>
    <w:multiLevelType w:val="hybridMultilevel"/>
    <w:tmpl w:val="DE64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41E1498"/>
    <w:multiLevelType w:val="hybridMultilevel"/>
    <w:tmpl w:val="91422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44874C0"/>
    <w:multiLevelType w:val="hybridMultilevel"/>
    <w:tmpl w:val="7338D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5A2354D"/>
    <w:multiLevelType w:val="hybridMultilevel"/>
    <w:tmpl w:val="61D45F90"/>
    <w:lvl w:ilvl="0" w:tplc="97424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F1574F"/>
    <w:multiLevelType w:val="hybridMultilevel"/>
    <w:tmpl w:val="8E945C22"/>
    <w:lvl w:ilvl="0" w:tplc="4290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8125189"/>
    <w:multiLevelType w:val="hybridMultilevel"/>
    <w:tmpl w:val="74289C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8596678"/>
    <w:multiLevelType w:val="hybridMultilevel"/>
    <w:tmpl w:val="D1006F74"/>
    <w:lvl w:ilvl="0" w:tplc="4306A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ED0F4A"/>
    <w:multiLevelType w:val="hybridMultilevel"/>
    <w:tmpl w:val="0082FA34"/>
    <w:lvl w:ilvl="0" w:tplc="9F10B422">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4" w15:restartNumberingAfterBreak="0">
    <w:nsid w:val="393027C0"/>
    <w:multiLevelType w:val="hybridMultilevel"/>
    <w:tmpl w:val="C1D48DE0"/>
    <w:lvl w:ilvl="0" w:tplc="4C688780">
      <w:start w:val="1"/>
      <w:numFmt w:val="decimal"/>
      <w:lvlText w:val="(%1)"/>
      <w:lvlJc w:val="left"/>
      <w:pPr>
        <w:ind w:left="720"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5" w15:restartNumberingAfterBreak="0">
    <w:nsid w:val="3C571EAB"/>
    <w:multiLevelType w:val="hybridMultilevel"/>
    <w:tmpl w:val="9174AB9A"/>
    <w:lvl w:ilvl="0" w:tplc="0409000F">
      <w:start w:val="1"/>
      <w:numFmt w:val="decimal"/>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6" w15:restartNumberingAfterBreak="0">
    <w:nsid w:val="3C8F7C1B"/>
    <w:multiLevelType w:val="hybridMultilevel"/>
    <w:tmpl w:val="0E6C8370"/>
    <w:lvl w:ilvl="0" w:tplc="4290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E200291"/>
    <w:multiLevelType w:val="hybridMultilevel"/>
    <w:tmpl w:val="B24A6AD4"/>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8" w15:restartNumberingAfterBreak="0">
    <w:nsid w:val="3E5D481F"/>
    <w:multiLevelType w:val="hybridMultilevel"/>
    <w:tmpl w:val="9A4E10A4"/>
    <w:lvl w:ilvl="0" w:tplc="8BEC6D4C">
      <w:start w:val="1"/>
      <w:numFmt w:val="decimal"/>
      <w:lvlText w:val="(%1)"/>
      <w:lvlJc w:val="left"/>
      <w:pPr>
        <w:ind w:left="538"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EA5117E"/>
    <w:multiLevelType w:val="hybridMultilevel"/>
    <w:tmpl w:val="E3A6E1F0"/>
    <w:lvl w:ilvl="0" w:tplc="B4C445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F9569D7"/>
    <w:multiLevelType w:val="hybridMultilevel"/>
    <w:tmpl w:val="7880420E"/>
    <w:lvl w:ilvl="0" w:tplc="9F56110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1" w15:restartNumberingAfterBreak="0">
    <w:nsid w:val="3FCB20B7"/>
    <w:multiLevelType w:val="hybridMultilevel"/>
    <w:tmpl w:val="E5F4741A"/>
    <w:lvl w:ilvl="0" w:tplc="1E2E20A0">
      <w:start w:val="1"/>
      <w:numFmt w:val="decimal"/>
      <w:lvlText w:val="(%1)"/>
      <w:lvlJc w:val="left"/>
      <w:pPr>
        <w:ind w:left="360" w:hanging="360"/>
      </w:pPr>
      <w:rPr>
        <w:rFonts w:hint="default"/>
      </w:r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72" w15:restartNumberingAfterBreak="0">
    <w:nsid w:val="400C4AC4"/>
    <w:multiLevelType w:val="hybridMultilevel"/>
    <w:tmpl w:val="09EE4150"/>
    <w:lvl w:ilvl="0" w:tplc="EACAD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124046"/>
    <w:multiLevelType w:val="hybridMultilevel"/>
    <w:tmpl w:val="61D45F90"/>
    <w:lvl w:ilvl="0" w:tplc="97424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03A23C5"/>
    <w:multiLevelType w:val="hybridMultilevel"/>
    <w:tmpl w:val="97F4DA56"/>
    <w:lvl w:ilvl="0" w:tplc="3C26D400">
      <w:start w:val="1"/>
      <w:numFmt w:val="decimal"/>
      <w:lvlText w:val="(%1)"/>
      <w:lvlJc w:val="left"/>
      <w:pPr>
        <w:ind w:left="765" w:hanging="405"/>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5" w15:restartNumberingAfterBreak="0">
    <w:nsid w:val="41176376"/>
    <w:multiLevelType w:val="hybridMultilevel"/>
    <w:tmpl w:val="76D40B7E"/>
    <w:lvl w:ilvl="0" w:tplc="4290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13727E2"/>
    <w:multiLevelType w:val="hybridMultilevel"/>
    <w:tmpl w:val="EA7EAA7C"/>
    <w:lvl w:ilvl="0" w:tplc="35EC1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21554A6"/>
    <w:multiLevelType w:val="hybridMultilevel"/>
    <w:tmpl w:val="651EC736"/>
    <w:lvl w:ilvl="0" w:tplc="4290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26676BC"/>
    <w:multiLevelType w:val="hybridMultilevel"/>
    <w:tmpl w:val="CCA2F244"/>
    <w:lvl w:ilvl="0" w:tplc="4290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2DB1688"/>
    <w:multiLevelType w:val="hybridMultilevel"/>
    <w:tmpl w:val="46269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64E57A5"/>
    <w:multiLevelType w:val="hybridMultilevel"/>
    <w:tmpl w:val="1F9CFFE2"/>
    <w:lvl w:ilvl="0" w:tplc="17127782">
      <w:start w:val="1"/>
      <w:numFmt w:val="decimal"/>
      <w:lvlText w:val="(%1)"/>
      <w:lvlJc w:val="left"/>
      <w:pPr>
        <w:ind w:left="644" w:hanging="360"/>
      </w:pPr>
      <w:rPr>
        <w:rFonts w:hint="default"/>
        <w:b w:val="0"/>
      </w:r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tentative="1">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81" w15:restartNumberingAfterBreak="0">
    <w:nsid w:val="468F24DD"/>
    <w:multiLevelType w:val="hybridMultilevel"/>
    <w:tmpl w:val="D4C29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7EE4932"/>
    <w:multiLevelType w:val="hybridMultilevel"/>
    <w:tmpl w:val="787A49C0"/>
    <w:lvl w:ilvl="0" w:tplc="B4C445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9307231"/>
    <w:multiLevelType w:val="hybridMultilevel"/>
    <w:tmpl w:val="61D45F90"/>
    <w:lvl w:ilvl="0" w:tplc="97424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93A7B8A"/>
    <w:multiLevelType w:val="hybridMultilevel"/>
    <w:tmpl w:val="5B507B9C"/>
    <w:lvl w:ilvl="0" w:tplc="4290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A347DA6"/>
    <w:multiLevelType w:val="hybridMultilevel"/>
    <w:tmpl w:val="FB465F62"/>
    <w:lvl w:ilvl="0" w:tplc="7868A3F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6" w15:restartNumberingAfterBreak="0">
    <w:nsid w:val="4A9A45CE"/>
    <w:multiLevelType w:val="hybridMultilevel"/>
    <w:tmpl w:val="56D6E578"/>
    <w:lvl w:ilvl="0" w:tplc="C360B380">
      <w:start w:val="1"/>
      <w:numFmt w:val="decimal"/>
      <w:lvlText w:val="(%1)"/>
      <w:lvlJc w:val="left"/>
      <w:pPr>
        <w:ind w:left="502" w:hanging="360"/>
      </w:pPr>
      <w:rPr>
        <w:rFonts w:hint="default"/>
        <w:b w:val="0"/>
      </w:rPr>
    </w:lvl>
    <w:lvl w:ilvl="1" w:tplc="041A0019" w:tentative="1">
      <w:start w:val="1"/>
      <w:numFmt w:val="lowerLetter"/>
      <w:lvlText w:val="%2."/>
      <w:lvlJc w:val="left"/>
      <w:pPr>
        <w:ind w:left="1222" w:hanging="360"/>
      </w:pPr>
    </w:lvl>
    <w:lvl w:ilvl="2" w:tplc="041A001B" w:tentative="1">
      <w:start w:val="1"/>
      <w:numFmt w:val="lowerRoman"/>
      <w:lvlText w:val="%3."/>
      <w:lvlJc w:val="right"/>
      <w:pPr>
        <w:ind w:left="1942" w:hanging="180"/>
      </w:pPr>
    </w:lvl>
    <w:lvl w:ilvl="3" w:tplc="041A000F" w:tentative="1">
      <w:start w:val="1"/>
      <w:numFmt w:val="decimal"/>
      <w:lvlText w:val="%4."/>
      <w:lvlJc w:val="left"/>
      <w:pPr>
        <w:ind w:left="2662" w:hanging="360"/>
      </w:pPr>
    </w:lvl>
    <w:lvl w:ilvl="4" w:tplc="041A0019" w:tentative="1">
      <w:start w:val="1"/>
      <w:numFmt w:val="lowerLetter"/>
      <w:lvlText w:val="%5."/>
      <w:lvlJc w:val="left"/>
      <w:pPr>
        <w:ind w:left="3382" w:hanging="360"/>
      </w:pPr>
    </w:lvl>
    <w:lvl w:ilvl="5" w:tplc="041A001B" w:tentative="1">
      <w:start w:val="1"/>
      <w:numFmt w:val="lowerRoman"/>
      <w:lvlText w:val="%6."/>
      <w:lvlJc w:val="right"/>
      <w:pPr>
        <w:ind w:left="4102" w:hanging="180"/>
      </w:pPr>
    </w:lvl>
    <w:lvl w:ilvl="6" w:tplc="041A000F" w:tentative="1">
      <w:start w:val="1"/>
      <w:numFmt w:val="decimal"/>
      <w:lvlText w:val="%7."/>
      <w:lvlJc w:val="left"/>
      <w:pPr>
        <w:ind w:left="4822" w:hanging="360"/>
      </w:pPr>
    </w:lvl>
    <w:lvl w:ilvl="7" w:tplc="041A0019" w:tentative="1">
      <w:start w:val="1"/>
      <w:numFmt w:val="lowerLetter"/>
      <w:lvlText w:val="%8."/>
      <w:lvlJc w:val="left"/>
      <w:pPr>
        <w:ind w:left="5542" w:hanging="360"/>
      </w:pPr>
    </w:lvl>
    <w:lvl w:ilvl="8" w:tplc="041A001B" w:tentative="1">
      <w:start w:val="1"/>
      <w:numFmt w:val="lowerRoman"/>
      <w:lvlText w:val="%9."/>
      <w:lvlJc w:val="right"/>
      <w:pPr>
        <w:ind w:left="6262" w:hanging="180"/>
      </w:pPr>
    </w:lvl>
  </w:abstractNum>
  <w:abstractNum w:abstractNumId="87" w15:restartNumberingAfterBreak="0">
    <w:nsid w:val="4DF2782E"/>
    <w:multiLevelType w:val="hybridMultilevel"/>
    <w:tmpl w:val="5E0EAE0A"/>
    <w:lvl w:ilvl="0" w:tplc="CDCA3FF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8" w15:restartNumberingAfterBreak="0">
    <w:nsid w:val="4EE43B84"/>
    <w:multiLevelType w:val="hybridMultilevel"/>
    <w:tmpl w:val="EE1E8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F2F0E74"/>
    <w:multiLevelType w:val="hybridMultilevel"/>
    <w:tmpl w:val="4CDE53A6"/>
    <w:lvl w:ilvl="0" w:tplc="027EEB7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0" w15:restartNumberingAfterBreak="0">
    <w:nsid w:val="533B3E95"/>
    <w:multiLevelType w:val="hybridMultilevel"/>
    <w:tmpl w:val="344A47C8"/>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1" w15:restartNumberingAfterBreak="0">
    <w:nsid w:val="535C3F14"/>
    <w:multiLevelType w:val="hybridMultilevel"/>
    <w:tmpl w:val="25BCF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66368DF"/>
    <w:multiLevelType w:val="hybridMultilevel"/>
    <w:tmpl w:val="267A7560"/>
    <w:lvl w:ilvl="0" w:tplc="42900F02">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3" w15:restartNumberingAfterBreak="0">
    <w:nsid w:val="566A6E10"/>
    <w:multiLevelType w:val="hybridMultilevel"/>
    <w:tmpl w:val="1F2426E2"/>
    <w:lvl w:ilvl="0" w:tplc="EACAD35C">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4" w15:restartNumberingAfterBreak="0">
    <w:nsid w:val="58C66BCB"/>
    <w:multiLevelType w:val="hybridMultilevel"/>
    <w:tmpl w:val="ECEA6844"/>
    <w:lvl w:ilvl="0" w:tplc="41B2B6BC">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B16183C"/>
    <w:multiLevelType w:val="hybridMultilevel"/>
    <w:tmpl w:val="EE306380"/>
    <w:lvl w:ilvl="0" w:tplc="E508FB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6" w15:restartNumberingAfterBreak="0">
    <w:nsid w:val="5B8553BC"/>
    <w:multiLevelType w:val="hybridMultilevel"/>
    <w:tmpl w:val="3510335E"/>
    <w:lvl w:ilvl="0" w:tplc="42900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5CD178E2"/>
    <w:multiLevelType w:val="hybridMultilevel"/>
    <w:tmpl w:val="76D40B7E"/>
    <w:lvl w:ilvl="0" w:tplc="4290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0F843B6"/>
    <w:multiLevelType w:val="hybridMultilevel"/>
    <w:tmpl w:val="C2D01C6C"/>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9" w15:restartNumberingAfterBreak="0">
    <w:nsid w:val="61E00AC6"/>
    <w:multiLevelType w:val="hybridMultilevel"/>
    <w:tmpl w:val="690EA9C4"/>
    <w:lvl w:ilvl="0" w:tplc="38C68B46">
      <w:start w:val="1"/>
      <w:numFmt w:val="decimal"/>
      <w:lvlText w:val="(%1)"/>
      <w:lvlJc w:val="left"/>
      <w:pPr>
        <w:ind w:left="720"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0" w15:restartNumberingAfterBreak="0">
    <w:nsid w:val="623A2251"/>
    <w:multiLevelType w:val="hybridMultilevel"/>
    <w:tmpl w:val="5D7CE2A4"/>
    <w:lvl w:ilvl="0" w:tplc="4290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2A22E93"/>
    <w:multiLevelType w:val="hybridMultilevel"/>
    <w:tmpl w:val="36E8A9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64BB300E"/>
    <w:multiLevelType w:val="hybridMultilevel"/>
    <w:tmpl w:val="AD925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65D4709"/>
    <w:multiLevelType w:val="hybridMultilevel"/>
    <w:tmpl w:val="AEACA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78220E2"/>
    <w:multiLevelType w:val="hybridMultilevel"/>
    <w:tmpl w:val="7FC888C0"/>
    <w:lvl w:ilvl="0" w:tplc="ED381140">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5" w15:restartNumberingAfterBreak="0">
    <w:nsid w:val="69B91A44"/>
    <w:multiLevelType w:val="hybridMultilevel"/>
    <w:tmpl w:val="9684B5A0"/>
    <w:lvl w:ilvl="0" w:tplc="067C2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9E01064"/>
    <w:multiLevelType w:val="hybridMultilevel"/>
    <w:tmpl w:val="19704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B9A4B03"/>
    <w:multiLevelType w:val="hybridMultilevel"/>
    <w:tmpl w:val="0C58D546"/>
    <w:lvl w:ilvl="0" w:tplc="093A7A5C">
      <w:start w:val="1"/>
      <w:numFmt w:val="decimal"/>
      <w:lvlText w:val="(%1)"/>
      <w:lvlJc w:val="left"/>
      <w:pPr>
        <w:ind w:left="375" w:hanging="375"/>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8" w15:restartNumberingAfterBreak="0">
    <w:nsid w:val="6CBE13E5"/>
    <w:multiLevelType w:val="hybridMultilevel"/>
    <w:tmpl w:val="B246C848"/>
    <w:lvl w:ilvl="0" w:tplc="0409000F">
      <w:start w:val="1"/>
      <w:numFmt w:val="decimal"/>
      <w:lvlText w:val="%1."/>
      <w:lvlJc w:val="left"/>
      <w:pPr>
        <w:ind w:left="1004" w:hanging="360"/>
      </w:pPr>
    </w:lvl>
    <w:lvl w:ilvl="1" w:tplc="0409000F">
      <w:start w:val="1"/>
      <w:numFmt w:val="decimal"/>
      <w:lvlText w:val="%2."/>
      <w:lvlJc w:val="left"/>
      <w:pPr>
        <w:ind w:left="1724" w:hanging="360"/>
      </w:pPr>
    </w:lvl>
    <w:lvl w:ilvl="2" w:tplc="BC801D6C">
      <w:start w:val="19"/>
      <w:numFmt w:val="decimal"/>
      <w:lvlText w:val="(%3"/>
      <w:lvlJc w:val="left"/>
      <w:pPr>
        <w:ind w:left="2624" w:hanging="360"/>
      </w:pPr>
      <w:rPr>
        <w:rFonts w:hint="default"/>
      </w:rPr>
    </w:lvl>
    <w:lvl w:ilvl="3" w:tplc="0074C87A">
      <w:start w:val="1"/>
      <w:numFmt w:val="decimal"/>
      <w:lvlText w:val="(%4)"/>
      <w:lvlJc w:val="left"/>
      <w:pPr>
        <w:ind w:left="3164" w:hanging="360"/>
      </w:pPr>
      <w:rPr>
        <w:rFonts w:hint="default"/>
      </w:r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9" w15:restartNumberingAfterBreak="0">
    <w:nsid w:val="6E4F2BBB"/>
    <w:multiLevelType w:val="hybridMultilevel"/>
    <w:tmpl w:val="7338D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F3C234D"/>
    <w:multiLevelType w:val="hybridMultilevel"/>
    <w:tmpl w:val="EBB655AA"/>
    <w:lvl w:ilvl="0" w:tplc="0409000F">
      <w:start w:val="1"/>
      <w:numFmt w:val="decimal"/>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1" w15:restartNumberingAfterBreak="0">
    <w:nsid w:val="6F4C7959"/>
    <w:multiLevelType w:val="multilevel"/>
    <w:tmpl w:val="61848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04847FA"/>
    <w:multiLevelType w:val="hybridMultilevel"/>
    <w:tmpl w:val="05D88D0E"/>
    <w:lvl w:ilvl="0" w:tplc="D1E02130">
      <w:start w:val="1"/>
      <w:numFmt w:val="decimal"/>
      <w:lvlText w:val="(%1)"/>
      <w:lvlJc w:val="left"/>
      <w:pPr>
        <w:ind w:left="1769" w:hanging="39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13" w15:restartNumberingAfterBreak="0">
    <w:nsid w:val="722B3189"/>
    <w:multiLevelType w:val="hybridMultilevel"/>
    <w:tmpl w:val="18E2D9C2"/>
    <w:lvl w:ilvl="0" w:tplc="4290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4815C6E"/>
    <w:multiLevelType w:val="hybridMultilevel"/>
    <w:tmpl w:val="F8264EF8"/>
    <w:lvl w:ilvl="0" w:tplc="42900F02">
      <w:start w:val="1"/>
      <w:numFmt w:val="decimal"/>
      <w:lvlText w:val="(%1)"/>
      <w:lvlJc w:val="left"/>
      <w:pPr>
        <w:ind w:left="720" w:hanging="360"/>
      </w:pPr>
      <w:rPr>
        <w:rFonts w:hint="default"/>
      </w:rPr>
    </w:lvl>
    <w:lvl w:ilvl="1" w:tplc="EFECEC76">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5EC249E"/>
    <w:multiLevelType w:val="hybridMultilevel"/>
    <w:tmpl w:val="7D2A4ED6"/>
    <w:lvl w:ilvl="0" w:tplc="ECFAB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6986E67"/>
    <w:multiLevelType w:val="hybridMultilevel"/>
    <w:tmpl w:val="7F5A4890"/>
    <w:lvl w:ilvl="0" w:tplc="4306A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6DE7204"/>
    <w:multiLevelType w:val="hybridMultilevel"/>
    <w:tmpl w:val="CD5CBA8A"/>
    <w:lvl w:ilvl="0" w:tplc="CDCA3FF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8" w15:restartNumberingAfterBreak="0">
    <w:nsid w:val="78702442"/>
    <w:multiLevelType w:val="hybridMultilevel"/>
    <w:tmpl w:val="BFE8C8BE"/>
    <w:lvl w:ilvl="0" w:tplc="3A9A902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7B885F06"/>
    <w:multiLevelType w:val="hybridMultilevel"/>
    <w:tmpl w:val="668A22C4"/>
    <w:lvl w:ilvl="0" w:tplc="0074C87A">
      <w:start w:val="1"/>
      <w:numFmt w:val="decimal"/>
      <w:lvlText w:val="(%1)"/>
      <w:lvlJc w:val="left"/>
      <w:pPr>
        <w:ind w:left="31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CB174C9"/>
    <w:multiLevelType w:val="hybridMultilevel"/>
    <w:tmpl w:val="DC54458A"/>
    <w:lvl w:ilvl="0" w:tplc="DADA7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D2F3E05"/>
    <w:multiLevelType w:val="hybridMultilevel"/>
    <w:tmpl w:val="90B2637E"/>
    <w:lvl w:ilvl="0" w:tplc="B36A67F4">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2" w15:restartNumberingAfterBreak="0">
    <w:nsid w:val="7D6A11FE"/>
    <w:multiLevelType w:val="hybridMultilevel"/>
    <w:tmpl w:val="F9C24C6E"/>
    <w:lvl w:ilvl="0" w:tplc="DBBA2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D853287"/>
    <w:multiLevelType w:val="hybridMultilevel"/>
    <w:tmpl w:val="6B308862"/>
    <w:lvl w:ilvl="0" w:tplc="4290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EA8501A"/>
    <w:multiLevelType w:val="hybridMultilevel"/>
    <w:tmpl w:val="5C0EE098"/>
    <w:lvl w:ilvl="0" w:tplc="0409000F">
      <w:start w:val="1"/>
      <w:numFmt w:val="decimal"/>
      <w:lvlText w:val="%1."/>
      <w:lvlJc w:val="left"/>
      <w:pPr>
        <w:ind w:left="1040" w:hanging="396"/>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5" w15:restartNumberingAfterBreak="0">
    <w:nsid w:val="7F194770"/>
    <w:multiLevelType w:val="hybridMultilevel"/>
    <w:tmpl w:val="45262114"/>
    <w:lvl w:ilvl="0" w:tplc="CDCA3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4"/>
  </w:num>
  <w:num w:numId="3">
    <w:abstractNumId w:val="47"/>
  </w:num>
  <w:num w:numId="4">
    <w:abstractNumId w:val="55"/>
  </w:num>
  <w:num w:numId="5">
    <w:abstractNumId w:val="3"/>
  </w:num>
  <w:num w:numId="6">
    <w:abstractNumId w:val="63"/>
  </w:num>
  <w:num w:numId="7">
    <w:abstractNumId w:val="85"/>
  </w:num>
  <w:num w:numId="8">
    <w:abstractNumId w:val="83"/>
  </w:num>
  <w:num w:numId="9">
    <w:abstractNumId w:val="25"/>
  </w:num>
  <w:num w:numId="10">
    <w:abstractNumId w:val="34"/>
  </w:num>
  <w:num w:numId="11">
    <w:abstractNumId w:val="28"/>
  </w:num>
  <w:num w:numId="12">
    <w:abstractNumId w:val="27"/>
  </w:num>
  <w:num w:numId="13">
    <w:abstractNumId w:val="73"/>
  </w:num>
  <w:num w:numId="14">
    <w:abstractNumId w:val="59"/>
  </w:num>
  <w:num w:numId="15">
    <w:abstractNumId w:val="87"/>
  </w:num>
  <w:num w:numId="16">
    <w:abstractNumId w:val="115"/>
  </w:num>
  <w:num w:numId="17">
    <w:abstractNumId w:val="19"/>
  </w:num>
  <w:num w:numId="18">
    <w:abstractNumId w:val="95"/>
  </w:num>
  <w:num w:numId="19">
    <w:abstractNumId w:val="117"/>
  </w:num>
  <w:num w:numId="20">
    <w:abstractNumId w:val="125"/>
  </w:num>
  <w:num w:numId="21">
    <w:abstractNumId w:val="29"/>
  </w:num>
  <w:num w:numId="22">
    <w:abstractNumId w:val="61"/>
  </w:num>
  <w:num w:numId="23">
    <w:abstractNumId w:val="98"/>
  </w:num>
  <w:num w:numId="24">
    <w:abstractNumId w:val="88"/>
  </w:num>
  <w:num w:numId="25">
    <w:abstractNumId w:val="110"/>
  </w:num>
  <w:num w:numId="26">
    <w:abstractNumId w:val="53"/>
  </w:num>
  <w:num w:numId="27">
    <w:abstractNumId w:val="31"/>
  </w:num>
  <w:num w:numId="28">
    <w:abstractNumId w:val="13"/>
  </w:num>
  <w:num w:numId="29">
    <w:abstractNumId w:val="91"/>
  </w:num>
  <w:num w:numId="30">
    <w:abstractNumId w:val="69"/>
  </w:num>
  <w:num w:numId="31">
    <w:abstractNumId w:val="45"/>
  </w:num>
  <w:num w:numId="32">
    <w:abstractNumId w:val="82"/>
  </w:num>
  <w:num w:numId="33">
    <w:abstractNumId w:val="58"/>
  </w:num>
  <w:num w:numId="34">
    <w:abstractNumId w:val="8"/>
  </w:num>
  <w:num w:numId="35">
    <w:abstractNumId w:val="40"/>
  </w:num>
  <w:num w:numId="36">
    <w:abstractNumId w:val="10"/>
  </w:num>
  <w:num w:numId="37">
    <w:abstractNumId w:val="108"/>
  </w:num>
  <w:num w:numId="38">
    <w:abstractNumId w:val="114"/>
  </w:num>
  <w:num w:numId="39">
    <w:abstractNumId w:val="46"/>
  </w:num>
  <w:num w:numId="40">
    <w:abstractNumId w:val="22"/>
  </w:num>
  <w:num w:numId="41">
    <w:abstractNumId w:val="44"/>
  </w:num>
  <w:num w:numId="42">
    <w:abstractNumId w:val="65"/>
  </w:num>
  <w:num w:numId="43">
    <w:abstractNumId w:val="109"/>
  </w:num>
  <w:num w:numId="44">
    <w:abstractNumId w:val="76"/>
  </w:num>
  <w:num w:numId="45">
    <w:abstractNumId w:val="67"/>
  </w:num>
  <w:num w:numId="46">
    <w:abstractNumId w:val="30"/>
  </w:num>
  <w:num w:numId="47">
    <w:abstractNumId w:val="38"/>
  </w:num>
  <w:num w:numId="48">
    <w:abstractNumId w:val="7"/>
  </w:num>
  <w:num w:numId="49">
    <w:abstractNumId w:val="11"/>
  </w:num>
  <w:num w:numId="50">
    <w:abstractNumId w:val="92"/>
  </w:num>
  <w:num w:numId="51">
    <w:abstractNumId w:val="100"/>
  </w:num>
  <w:num w:numId="52">
    <w:abstractNumId w:val="113"/>
  </w:num>
  <w:num w:numId="53">
    <w:abstractNumId w:val="18"/>
  </w:num>
  <w:num w:numId="54">
    <w:abstractNumId w:val="111"/>
  </w:num>
  <w:num w:numId="55">
    <w:abstractNumId w:val="84"/>
  </w:num>
  <w:num w:numId="56">
    <w:abstractNumId w:val="60"/>
  </w:num>
  <w:num w:numId="57">
    <w:abstractNumId w:val="77"/>
  </w:num>
  <w:num w:numId="58">
    <w:abstractNumId w:val="9"/>
  </w:num>
  <w:num w:numId="59">
    <w:abstractNumId w:val="0"/>
  </w:num>
  <w:num w:numId="60">
    <w:abstractNumId w:val="12"/>
  </w:num>
  <w:num w:numId="61">
    <w:abstractNumId w:val="123"/>
  </w:num>
  <w:num w:numId="62">
    <w:abstractNumId w:val="97"/>
  </w:num>
  <w:num w:numId="63">
    <w:abstractNumId w:val="105"/>
  </w:num>
  <w:num w:numId="64">
    <w:abstractNumId w:val="68"/>
  </w:num>
  <w:num w:numId="65">
    <w:abstractNumId w:val="32"/>
  </w:num>
  <w:num w:numId="66">
    <w:abstractNumId w:val="122"/>
  </w:num>
  <w:num w:numId="67">
    <w:abstractNumId w:val="124"/>
  </w:num>
  <w:num w:numId="68">
    <w:abstractNumId w:val="41"/>
  </w:num>
  <w:num w:numId="69">
    <w:abstractNumId w:val="78"/>
  </w:num>
  <w:num w:numId="70">
    <w:abstractNumId w:val="35"/>
  </w:num>
  <w:num w:numId="71">
    <w:abstractNumId w:val="106"/>
  </w:num>
  <w:num w:numId="72">
    <w:abstractNumId w:val="96"/>
  </w:num>
  <w:num w:numId="73">
    <w:abstractNumId w:val="42"/>
  </w:num>
  <w:num w:numId="74">
    <w:abstractNumId w:val="103"/>
  </w:num>
  <w:num w:numId="75">
    <w:abstractNumId w:val="20"/>
  </w:num>
  <w:num w:numId="76">
    <w:abstractNumId w:val="89"/>
  </w:num>
  <w:num w:numId="77">
    <w:abstractNumId w:val="57"/>
  </w:num>
  <w:num w:numId="78">
    <w:abstractNumId w:val="116"/>
  </w:num>
  <w:num w:numId="79">
    <w:abstractNumId w:val="62"/>
  </w:num>
  <w:num w:numId="80">
    <w:abstractNumId w:val="56"/>
  </w:num>
  <w:num w:numId="81">
    <w:abstractNumId w:val="50"/>
  </w:num>
  <w:num w:numId="82">
    <w:abstractNumId w:val="118"/>
  </w:num>
  <w:num w:numId="83">
    <w:abstractNumId w:val="1"/>
  </w:num>
  <w:num w:numId="84">
    <w:abstractNumId w:val="21"/>
  </w:num>
  <w:num w:numId="85">
    <w:abstractNumId w:val="101"/>
  </w:num>
  <w:num w:numId="86">
    <w:abstractNumId w:val="102"/>
  </w:num>
  <w:num w:numId="87">
    <w:abstractNumId w:val="39"/>
  </w:num>
  <w:num w:numId="88">
    <w:abstractNumId w:val="72"/>
  </w:num>
  <w:num w:numId="89">
    <w:abstractNumId w:val="79"/>
  </w:num>
  <w:num w:numId="90">
    <w:abstractNumId w:val="93"/>
  </w:num>
  <w:num w:numId="91">
    <w:abstractNumId w:val="75"/>
  </w:num>
  <w:num w:numId="92">
    <w:abstractNumId w:val="66"/>
  </w:num>
  <w:num w:numId="93">
    <w:abstractNumId w:val="81"/>
  </w:num>
  <w:num w:numId="94">
    <w:abstractNumId w:val="16"/>
  </w:num>
  <w:num w:numId="95">
    <w:abstractNumId w:val="51"/>
  </w:num>
  <w:num w:numId="96">
    <w:abstractNumId w:val="33"/>
  </w:num>
  <w:num w:numId="97">
    <w:abstractNumId w:val="49"/>
  </w:num>
  <w:num w:numId="98">
    <w:abstractNumId w:val="90"/>
  </w:num>
  <w:num w:numId="99">
    <w:abstractNumId w:val="120"/>
  </w:num>
  <w:num w:numId="100">
    <w:abstractNumId w:val="2"/>
  </w:num>
  <w:num w:numId="101">
    <w:abstractNumId w:val="48"/>
  </w:num>
  <w:num w:numId="102">
    <w:abstractNumId w:val="36"/>
  </w:num>
  <w:num w:numId="103">
    <w:abstractNumId w:val="26"/>
  </w:num>
  <w:num w:numId="104">
    <w:abstractNumId w:val="6"/>
  </w:num>
  <w:num w:numId="105">
    <w:abstractNumId w:val="5"/>
  </w:num>
  <w:num w:numId="106">
    <w:abstractNumId w:val="17"/>
  </w:num>
  <w:num w:numId="107">
    <w:abstractNumId w:val="52"/>
  </w:num>
  <w:num w:numId="108">
    <w:abstractNumId w:val="4"/>
  </w:num>
  <w:num w:numId="109">
    <w:abstractNumId w:val="94"/>
  </w:num>
  <w:num w:numId="110">
    <w:abstractNumId w:val="64"/>
  </w:num>
  <w:num w:numId="111">
    <w:abstractNumId w:val="14"/>
  </w:num>
  <w:num w:numId="112">
    <w:abstractNumId w:val="71"/>
  </w:num>
  <w:num w:numId="113">
    <w:abstractNumId w:val="23"/>
  </w:num>
  <w:num w:numId="114">
    <w:abstractNumId w:val="74"/>
  </w:num>
  <w:num w:numId="115">
    <w:abstractNumId w:val="54"/>
  </w:num>
  <w:num w:numId="116">
    <w:abstractNumId w:val="43"/>
  </w:num>
  <w:num w:numId="117">
    <w:abstractNumId w:val="99"/>
  </w:num>
  <w:num w:numId="118">
    <w:abstractNumId w:val="80"/>
  </w:num>
  <w:num w:numId="119">
    <w:abstractNumId w:val="70"/>
  </w:num>
  <w:num w:numId="120">
    <w:abstractNumId w:val="37"/>
  </w:num>
  <w:num w:numId="121">
    <w:abstractNumId w:val="107"/>
  </w:num>
  <w:num w:numId="122">
    <w:abstractNumId w:val="24"/>
  </w:num>
  <w:num w:numId="123">
    <w:abstractNumId w:val="112"/>
  </w:num>
  <w:num w:numId="124">
    <w:abstractNumId w:val="86"/>
  </w:num>
  <w:num w:numId="125">
    <w:abstractNumId w:val="121"/>
  </w:num>
  <w:num w:numId="126">
    <w:abstractNumId w:val="119"/>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EC"/>
    <w:rsid w:val="000001F2"/>
    <w:rsid w:val="00004111"/>
    <w:rsid w:val="00014EE3"/>
    <w:rsid w:val="00017617"/>
    <w:rsid w:val="00017B4D"/>
    <w:rsid w:val="0002516A"/>
    <w:rsid w:val="00027B50"/>
    <w:rsid w:val="000358F8"/>
    <w:rsid w:val="000421D4"/>
    <w:rsid w:val="00044FA4"/>
    <w:rsid w:val="0004783C"/>
    <w:rsid w:val="0005238A"/>
    <w:rsid w:val="000526B4"/>
    <w:rsid w:val="0006386D"/>
    <w:rsid w:val="0006520D"/>
    <w:rsid w:val="00070586"/>
    <w:rsid w:val="00084B2A"/>
    <w:rsid w:val="00093B75"/>
    <w:rsid w:val="000A07C3"/>
    <w:rsid w:val="000A26A6"/>
    <w:rsid w:val="000B02C8"/>
    <w:rsid w:val="000B1565"/>
    <w:rsid w:val="000B34D1"/>
    <w:rsid w:val="000B612E"/>
    <w:rsid w:val="000C703F"/>
    <w:rsid w:val="000C7152"/>
    <w:rsid w:val="000D7AED"/>
    <w:rsid w:val="000E479C"/>
    <w:rsid w:val="000E5202"/>
    <w:rsid w:val="000E5C62"/>
    <w:rsid w:val="000E6CBB"/>
    <w:rsid w:val="000F1A67"/>
    <w:rsid w:val="000F4B10"/>
    <w:rsid w:val="000F6E47"/>
    <w:rsid w:val="001106D6"/>
    <w:rsid w:val="00113099"/>
    <w:rsid w:val="00114EEC"/>
    <w:rsid w:val="00125DE7"/>
    <w:rsid w:val="00130416"/>
    <w:rsid w:val="001316EF"/>
    <w:rsid w:val="0013737E"/>
    <w:rsid w:val="00140128"/>
    <w:rsid w:val="00140AAB"/>
    <w:rsid w:val="00142752"/>
    <w:rsid w:val="001428DF"/>
    <w:rsid w:val="0014384B"/>
    <w:rsid w:val="0015099D"/>
    <w:rsid w:val="00150B2D"/>
    <w:rsid w:val="001526C7"/>
    <w:rsid w:val="00161E6F"/>
    <w:rsid w:val="00162275"/>
    <w:rsid w:val="001630E0"/>
    <w:rsid w:val="001635D4"/>
    <w:rsid w:val="00165623"/>
    <w:rsid w:val="001673FB"/>
    <w:rsid w:val="0016787D"/>
    <w:rsid w:val="00174F3B"/>
    <w:rsid w:val="00182BC6"/>
    <w:rsid w:val="00184AD2"/>
    <w:rsid w:val="00185B8A"/>
    <w:rsid w:val="001900E2"/>
    <w:rsid w:val="001934A5"/>
    <w:rsid w:val="00194C61"/>
    <w:rsid w:val="00195808"/>
    <w:rsid w:val="001974EF"/>
    <w:rsid w:val="001A11C2"/>
    <w:rsid w:val="001A415E"/>
    <w:rsid w:val="001A70EC"/>
    <w:rsid w:val="001A769F"/>
    <w:rsid w:val="001B532A"/>
    <w:rsid w:val="001D2765"/>
    <w:rsid w:val="001D3F5E"/>
    <w:rsid w:val="001E0867"/>
    <w:rsid w:val="00200185"/>
    <w:rsid w:val="00201E21"/>
    <w:rsid w:val="0020503E"/>
    <w:rsid w:val="00210215"/>
    <w:rsid w:val="00213AB0"/>
    <w:rsid w:val="002217F6"/>
    <w:rsid w:val="00225391"/>
    <w:rsid w:val="00226BA9"/>
    <w:rsid w:val="002304E4"/>
    <w:rsid w:val="00233592"/>
    <w:rsid w:val="00244B3E"/>
    <w:rsid w:val="002478C9"/>
    <w:rsid w:val="002511A7"/>
    <w:rsid w:val="002609E7"/>
    <w:rsid w:val="002634EA"/>
    <w:rsid w:val="0027453C"/>
    <w:rsid w:val="002758F4"/>
    <w:rsid w:val="002773FD"/>
    <w:rsid w:val="002775C9"/>
    <w:rsid w:val="00281383"/>
    <w:rsid w:val="00282FAA"/>
    <w:rsid w:val="00285D66"/>
    <w:rsid w:val="00286E28"/>
    <w:rsid w:val="00291F4B"/>
    <w:rsid w:val="00293CAE"/>
    <w:rsid w:val="002965E3"/>
    <w:rsid w:val="00296BB8"/>
    <w:rsid w:val="002A2CCD"/>
    <w:rsid w:val="002A3029"/>
    <w:rsid w:val="002A5F44"/>
    <w:rsid w:val="002B6360"/>
    <w:rsid w:val="002D2E87"/>
    <w:rsid w:val="002D5085"/>
    <w:rsid w:val="002D6F61"/>
    <w:rsid w:val="002D7179"/>
    <w:rsid w:val="002E7985"/>
    <w:rsid w:val="002F330A"/>
    <w:rsid w:val="00302390"/>
    <w:rsid w:val="00304E1B"/>
    <w:rsid w:val="00311FCB"/>
    <w:rsid w:val="00313A06"/>
    <w:rsid w:val="003308CA"/>
    <w:rsid w:val="00333F74"/>
    <w:rsid w:val="00336FFB"/>
    <w:rsid w:val="003402BD"/>
    <w:rsid w:val="0034311F"/>
    <w:rsid w:val="00351163"/>
    <w:rsid w:val="00355D24"/>
    <w:rsid w:val="00361B91"/>
    <w:rsid w:val="00364597"/>
    <w:rsid w:val="003851E0"/>
    <w:rsid w:val="003864E8"/>
    <w:rsid w:val="0038725E"/>
    <w:rsid w:val="003B1B7E"/>
    <w:rsid w:val="003C1807"/>
    <w:rsid w:val="003C327D"/>
    <w:rsid w:val="003D4A5E"/>
    <w:rsid w:val="003D4DD2"/>
    <w:rsid w:val="003D5B34"/>
    <w:rsid w:val="003D62BA"/>
    <w:rsid w:val="003E5158"/>
    <w:rsid w:val="003E60F1"/>
    <w:rsid w:val="003F025A"/>
    <w:rsid w:val="003F295C"/>
    <w:rsid w:val="003F45DE"/>
    <w:rsid w:val="00400BC3"/>
    <w:rsid w:val="004032D1"/>
    <w:rsid w:val="00403CEB"/>
    <w:rsid w:val="00407BF5"/>
    <w:rsid w:val="0041052A"/>
    <w:rsid w:val="004129FE"/>
    <w:rsid w:val="00415451"/>
    <w:rsid w:val="00417FE8"/>
    <w:rsid w:val="0042055F"/>
    <w:rsid w:val="00423641"/>
    <w:rsid w:val="00440C72"/>
    <w:rsid w:val="00445274"/>
    <w:rsid w:val="0045311B"/>
    <w:rsid w:val="004533CA"/>
    <w:rsid w:val="004567D8"/>
    <w:rsid w:val="00460865"/>
    <w:rsid w:val="00470176"/>
    <w:rsid w:val="0047163C"/>
    <w:rsid w:val="00476677"/>
    <w:rsid w:val="00483EC0"/>
    <w:rsid w:val="00491C32"/>
    <w:rsid w:val="00494778"/>
    <w:rsid w:val="004A0BEF"/>
    <w:rsid w:val="004A1508"/>
    <w:rsid w:val="004A24CE"/>
    <w:rsid w:val="004B375A"/>
    <w:rsid w:val="004B4BD5"/>
    <w:rsid w:val="004B5A90"/>
    <w:rsid w:val="004B6188"/>
    <w:rsid w:val="004B69CE"/>
    <w:rsid w:val="004C6AEC"/>
    <w:rsid w:val="004D59BF"/>
    <w:rsid w:val="004E08CF"/>
    <w:rsid w:val="004E0F71"/>
    <w:rsid w:val="004E1611"/>
    <w:rsid w:val="004F4622"/>
    <w:rsid w:val="004F6548"/>
    <w:rsid w:val="00501258"/>
    <w:rsid w:val="005013C4"/>
    <w:rsid w:val="0050195B"/>
    <w:rsid w:val="00502A51"/>
    <w:rsid w:val="00503111"/>
    <w:rsid w:val="0051080A"/>
    <w:rsid w:val="00514A50"/>
    <w:rsid w:val="0051502E"/>
    <w:rsid w:val="00515FCE"/>
    <w:rsid w:val="005235B5"/>
    <w:rsid w:val="00536561"/>
    <w:rsid w:val="00536EE5"/>
    <w:rsid w:val="005374B8"/>
    <w:rsid w:val="00543AC2"/>
    <w:rsid w:val="00545711"/>
    <w:rsid w:val="005563CE"/>
    <w:rsid w:val="0055679E"/>
    <w:rsid w:val="00560490"/>
    <w:rsid w:val="00561E19"/>
    <w:rsid w:val="00563272"/>
    <w:rsid w:val="005666FA"/>
    <w:rsid w:val="005676DC"/>
    <w:rsid w:val="005705DF"/>
    <w:rsid w:val="00575243"/>
    <w:rsid w:val="0057561E"/>
    <w:rsid w:val="005903DB"/>
    <w:rsid w:val="00592D7A"/>
    <w:rsid w:val="005A182F"/>
    <w:rsid w:val="005A5F42"/>
    <w:rsid w:val="005B4A72"/>
    <w:rsid w:val="005B62DA"/>
    <w:rsid w:val="005C4E28"/>
    <w:rsid w:val="005C6B98"/>
    <w:rsid w:val="005D0743"/>
    <w:rsid w:val="005D7F6D"/>
    <w:rsid w:val="005E61CB"/>
    <w:rsid w:val="005F3CCE"/>
    <w:rsid w:val="005F779A"/>
    <w:rsid w:val="006012B7"/>
    <w:rsid w:val="00602FF5"/>
    <w:rsid w:val="0060706F"/>
    <w:rsid w:val="00610FD3"/>
    <w:rsid w:val="00630772"/>
    <w:rsid w:val="00633102"/>
    <w:rsid w:val="00636CC5"/>
    <w:rsid w:val="00636FBB"/>
    <w:rsid w:val="0064322C"/>
    <w:rsid w:val="0064371A"/>
    <w:rsid w:val="006467DA"/>
    <w:rsid w:val="006500F8"/>
    <w:rsid w:val="0065277D"/>
    <w:rsid w:val="00652FF7"/>
    <w:rsid w:val="0066181D"/>
    <w:rsid w:val="00662C5A"/>
    <w:rsid w:val="006710E7"/>
    <w:rsid w:val="0068371F"/>
    <w:rsid w:val="0069200F"/>
    <w:rsid w:val="006A0893"/>
    <w:rsid w:val="006A200A"/>
    <w:rsid w:val="006A6F1A"/>
    <w:rsid w:val="006B5A44"/>
    <w:rsid w:val="006C7EEF"/>
    <w:rsid w:val="006D441F"/>
    <w:rsid w:val="006D4836"/>
    <w:rsid w:val="006D5ABB"/>
    <w:rsid w:val="006E1913"/>
    <w:rsid w:val="006E3AAA"/>
    <w:rsid w:val="006F2902"/>
    <w:rsid w:val="006F5000"/>
    <w:rsid w:val="00700ED6"/>
    <w:rsid w:val="007118C0"/>
    <w:rsid w:val="007138F1"/>
    <w:rsid w:val="00717DAE"/>
    <w:rsid w:val="00730F5F"/>
    <w:rsid w:val="00732C54"/>
    <w:rsid w:val="0073626D"/>
    <w:rsid w:val="0074180C"/>
    <w:rsid w:val="00744557"/>
    <w:rsid w:val="0075079D"/>
    <w:rsid w:val="00750B23"/>
    <w:rsid w:val="00753D5B"/>
    <w:rsid w:val="00755AC5"/>
    <w:rsid w:val="007564FD"/>
    <w:rsid w:val="00756D27"/>
    <w:rsid w:val="00761302"/>
    <w:rsid w:val="0076156F"/>
    <w:rsid w:val="00764B82"/>
    <w:rsid w:val="00767F1D"/>
    <w:rsid w:val="00771A73"/>
    <w:rsid w:val="007808F9"/>
    <w:rsid w:val="007813A6"/>
    <w:rsid w:val="0079232A"/>
    <w:rsid w:val="007A07FC"/>
    <w:rsid w:val="007B4023"/>
    <w:rsid w:val="007B7BC0"/>
    <w:rsid w:val="007C0B8E"/>
    <w:rsid w:val="007C283D"/>
    <w:rsid w:val="007C2EDB"/>
    <w:rsid w:val="007C3490"/>
    <w:rsid w:val="007C6605"/>
    <w:rsid w:val="007C73B0"/>
    <w:rsid w:val="007D145B"/>
    <w:rsid w:val="007D1999"/>
    <w:rsid w:val="007D3CDC"/>
    <w:rsid w:val="007E17EC"/>
    <w:rsid w:val="007E51C7"/>
    <w:rsid w:val="007E7EAC"/>
    <w:rsid w:val="007F2CEF"/>
    <w:rsid w:val="00800C9A"/>
    <w:rsid w:val="00811DFA"/>
    <w:rsid w:val="008140EA"/>
    <w:rsid w:val="00815B76"/>
    <w:rsid w:val="00816661"/>
    <w:rsid w:val="00822C78"/>
    <w:rsid w:val="0083259A"/>
    <w:rsid w:val="00833440"/>
    <w:rsid w:val="00843A43"/>
    <w:rsid w:val="00850111"/>
    <w:rsid w:val="00850339"/>
    <w:rsid w:val="00855FF7"/>
    <w:rsid w:val="00864121"/>
    <w:rsid w:val="00864627"/>
    <w:rsid w:val="00871504"/>
    <w:rsid w:val="008742D8"/>
    <w:rsid w:val="00881976"/>
    <w:rsid w:val="008820A3"/>
    <w:rsid w:val="00883B1B"/>
    <w:rsid w:val="008854A4"/>
    <w:rsid w:val="00887D50"/>
    <w:rsid w:val="00891B34"/>
    <w:rsid w:val="008968D5"/>
    <w:rsid w:val="00897F45"/>
    <w:rsid w:val="008A109D"/>
    <w:rsid w:val="008B66AD"/>
    <w:rsid w:val="008B6D12"/>
    <w:rsid w:val="008C1738"/>
    <w:rsid w:val="008C60BD"/>
    <w:rsid w:val="008E289D"/>
    <w:rsid w:val="0090415B"/>
    <w:rsid w:val="0090468A"/>
    <w:rsid w:val="00904CE8"/>
    <w:rsid w:val="009168D4"/>
    <w:rsid w:val="0092066D"/>
    <w:rsid w:val="00922C74"/>
    <w:rsid w:val="00926C09"/>
    <w:rsid w:val="00930BA1"/>
    <w:rsid w:val="009323CF"/>
    <w:rsid w:val="0093762E"/>
    <w:rsid w:val="00942271"/>
    <w:rsid w:val="00942B5E"/>
    <w:rsid w:val="00943374"/>
    <w:rsid w:val="00943D79"/>
    <w:rsid w:val="00952370"/>
    <w:rsid w:val="00956114"/>
    <w:rsid w:val="00960A67"/>
    <w:rsid w:val="00965E2E"/>
    <w:rsid w:val="00970282"/>
    <w:rsid w:val="00971639"/>
    <w:rsid w:val="009734DD"/>
    <w:rsid w:val="00974434"/>
    <w:rsid w:val="00976239"/>
    <w:rsid w:val="009820B0"/>
    <w:rsid w:val="00983E8B"/>
    <w:rsid w:val="00984B95"/>
    <w:rsid w:val="00984CD2"/>
    <w:rsid w:val="00992A56"/>
    <w:rsid w:val="00995A6F"/>
    <w:rsid w:val="009962C5"/>
    <w:rsid w:val="009964A8"/>
    <w:rsid w:val="00997F80"/>
    <w:rsid w:val="009A400E"/>
    <w:rsid w:val="009B0279"/>
    <w:rsid w:val="009C2470"/>
    <w:rsid w:val="009C2C47"/>
    <w:rsid w:val="009C4FDB"/>
    <w:rsid w:val="009D17BB"/>
    <w:rsid w:val="009D20AA"/>
    <w:rsid w:val="009D2C63"/>
    <w:rsid w:val="009D757F"/>
    <w:rsid w:val="009F0103"/>
    <w:rsid w:val="009F2782"/>
    <w:rsid w:val="009F6639"/>
    <w:rsid w:val="00A10AF1"/>
    <w:rsid w:val="00A125D9"/>
    <w:rsid w:val="00A12CDC"/>
    <w:rsid w:val="00A23382"/>
    <w:rsid w:val="00A23ED6"/>
    <w:rsid w:val="00A24988"/>
    <w:rsid w:val="00A27560"/>
    <w:rsid w:val="00A30C15"/>
    <w:rsid w:val="00A32342"/>
    <w:rsid w:val="00A32D1A"/>
    <w:rsid w:val="00A334EC"/>
    <w:rsid w:val="00A33E97"/>
    <w:rsid w:val="00A43F06"/>
    <w:rsid w:val="00A44D26"/>
    <w:rsid w:val="00A63AB3"/>
    <w:rsid w:val="00A6683A"/>
    <w:rsid w:val="00A676F4"/>
    <w:rsid w:val="00A71B1E"/>
    <w:rsid w:val="00A77D54"/>
    <w:rsid w:val="00A8381F"/>
    <w:rsid w:val="00A84FAF"/>
    <w:rsid w:val="00A85CDA"/>
    <w:rsid w:val="00A94C40"/>
    <w:rsid w:val="00AA1080"/>
    <w:rsid w:val="00AA1737"/>
    <w:rsid w:val="00AA3421"/>
    <w:rsid w:val="00AA678D"/>
    <w:rsid w:val="00AB15EE"/>
    <w:rsid w:val="00AB1A17"/>
    <w:rsid w:val="00AC6C80"/>
    <w:rsid w:val="00AD24AE"/>
    <w:rsid w:val="00AD38C1"/>
    <w:rsid w:val="00AD6DE3"/>
    <w:rsid w:val="00AE72BF"/>
    <w:rsid w:val="00AF49A2"/>
    <w:rsid w:val="00B058D4"/>
    <w:rsid w:val="00B151C2"/>
    <w:rsid w:val="00B156D4"/>
    <w:rsid w:val="00B15FDD"/>
    <w:rsid w:val="00B244DE"/>
    <w:rsid w:val="00B26CF3"/>
    <w:rsid w:val="00B308CA"/>
    <w:rsid w:val="00B3488A"/>
    <w:rsid w:val="00B363D7"/>
    <w:rsid w:val="00B37F2C"/>
    <w:rsid w:val="00B45972"/>
    <w:rsid w:val="00B54439"/>
    <w:rsid w:val="00B54806"/>
    <w:rsid w:val="00B5788F"/>
    <w:rsid w:val="00B6020B"/>
    <w:rsid w:val="00B62B96"/>
    <w:rsid w:val="00B7078B"/>
    <w:rsid w:val="00B75112"/>
    <w:rsid w:val="00B75296"/>
    <w:rsid w:val="00B75E4C"/>
    <w:rsid w:val="00B76DC3"/>
    <w:rsid w:val="00B90D48"/>
    <w:rsid w:val="00B9288C"/>
    <w:rsid w:val="00BA0DB4"/>
    <w:rsid w:val="00BA0F05"/>
    <w:rsid w:val="00BA3CD5"/>
    <w:rsid w:val="00BB2C1E"/>
    <w:rsid w:val="00BB3E86"/>
    <w:rsid w:val="00BB643E"/>
    <w:rsid w:val="00BD570F"/>
    <w:rsid w:val="00BD7603"/>
    <w:rsid w:val="00BD7D84"/>
    <w:rsid w:val="00BE35EA"/>
    <w:rsid w:val="00BE7B55"/>
    <w:rsid w:val="00BE7F3E"/>
    <w:rsid w:val="00BF15DB"/>
    <w:rsid w:val="00BF6BAB"/>
    <w:rsid w:val="00BF6F52"/>
    <w:rsid w:val="00C00613"/>
    <w:rsid w:val="00C152DB"/>
    <w:rsid w:val="00C20B1C"/>
    <w:rsid w:val="00C25993"/>
    <w:rsid w:val="00C26922"/>
    <w:rsid w:val="00C31514"/>
    <w:rsid w:val="00C33B26"/>
    <w:rsid w:val="00C52EB7"/>
    <w:rsid w:val="00C561D3"/>
    <w:rsid w:val="00C5636B"/>
    <w:rsid w:val="00C63ED0"/>
    <w:rsid w:val="00C679A0"/>
    <w:rsid w:val="00C7079F"/>
    <w:rsid w:val="00C73182"/>
    <w:rsid w:val="00C80758"/>
    <w:rsid w:val="00C812D8"/>
    <w:rsid w:val="00C821F8"/>
    <w:rsid w:val="00C82BBB"/>
    <w:rsid w:val="00C85B89"/>
    <w:rsid w:val="00C9293C"/>
    <w:rsid w:val="00C94708"/>
    <w:rsid w:val="00C96F37"/>
    <w:rsid w:val="00CA0593"/>
    <w:rsid w:val="00CA3A3D"/>
    <w:rsid w:val="00CB0119"/>
    <w:rsid w:val="00CB1DE7"/>
    <w:rsid w:val="00CB2B5F"/>
    <w:rsid w:val="00CB64C3"/>
    <w:rsid w:val="00CC5C2E"/>
    <w:rsid w:val="00CD2863"/>
    <w:rsid w:val="00CD62BE"/>
    <w:rsid w:val="00CE004F"/>
    <w:rsid w:val="00CE4154"/>
    <w:rsid w:val="00CF0982"/>
    <w:rsid w:val="00D005AD"/>
    <w:rsid w:val="00D00DF0"/>
    <w:rsid w:val="00D06ECC"/>
    <w:rsid w:val="00D11CAC"/>
    <w:rsid w:val="00D13CE7"/>
    <w:rsid w:val="00D30D3B"/>
    <w:rsid w:val="00D3516F"/>
    <w:rsid w:val="00D36455"/>
    <w:rsid w:val="00D424B6"/>
    <w:rsid w:val="00D43C4E"/>
    <w:rsid w:val="00D4463B"/>
    <w:rsid w:val="00D55E1A"/>
    <w:rsid w:val="00D60393"/>
    <w:rsid w:val="00D61A8F"/>
    <w:rsid w:val="00D63D8E"/>
    <w:rsid w:val="00D677CC"/>
    <w:rsid w:val="00D7235B"/>
    <w:rsid w:val="00D73DE0"/>
    <w:rsid w:val="00D815E9"/>
    <w:rsid w:val="00DA5BB4"/>
    <w:rsid w:val="00DB3DCE"/>
    <w:rsid w:val="00DB68BC"/>
    <w:rsid w:val="00DD08D4"/>
    <w:rsid w:val="00DD205A"/>
    <w:rsid w:val="00DE566F"/>
    <w:rsid w:val="00DE59BE"/>
    <w:rsid w:val="00DF3683"/>
    <w:rsid w:val="00DF4029"/>
    <w:rsid w:val="00E00DAE"/>
    <w:rsid w:val="00E12033"/>
    <w:rsid w:val="00E17E54"/>
    <w:rsid w:val="00E20557"/>
    <w:rsid w:val="00E24673"/>
    <w:rsid w:val="00E35D84"/>
    <w:rsid w:val="00E36F4D"/>
    <w:rsid w:val="00E5298A"/>
    <w:rsid w:val="00E540E6"/>
    <w:rsid w:val="00E54345"/>
    <w:rsid w:val="00E54AAC"/>
    <w:rsid w:val="00E6407A"/>
    <w:rsid w:val="00E659C9"/>
    <w:rsid w:val="00E804A1"/>
    <w:rsid w:val="00E83D3C"/>
    <w:rsid w:val="00E9772D"/>
    <w:rsid w:val="00EA34CC"/>
    <w:rsid w:val="00EA3A91"/>
    <w:rsid w:val="00EB11A7"/>
    <w:rsid w:val="00EC1112"/>
    <w:rsid w:val="00EC59DA"/>
    <w:rsid w:val="00EC5F99"/>
    <w:rsid w:val="00ED5146"/>
    <w:rsid w:val="00ED655B"/>
    <w:rsid w:val="00EF32C7"/>
    <w:rsid w:val="00F02C92"/>
    <w:rsid w:val="00F1719A"/>
    <w:rsid w:val="00F25CB9"/>
    <w:rsid w:val="00F331B7"/>
    <w:rsid w:val="00F40CDC"/>
    <w:rsid w:val="00F44CB7"/>
    <w:rsid w:val="00F45C04"/>
    <w:rsid w:val="00F45C8B"/>
    <w:rsid w:val="00F53D25"/>
    <w:rsid w:val="00F613A1"/>
    <w:rsid w:val="00F6317A"/>
    <w:rsid w:val="00F66494"/>
    <w:rsid w:val="00F709C0"/>
    <w:rsid w:val="00F74CDB"/>
    <w:rsid w:val="00F85463"/>
    <w:rsid w:val="00F901E1"/>
    <w:rsid w:val="00F90E03"/>
    <w:rsid w:val="00F96570"/>
    <w:rsid w:val="00FA5137"/>
    <w:rsid w:val="00FA65F7"/>
    <w:rsid w:val="00FA6FE6"/>
    <w:rsid w:val="00FB1212"/>
    <w:rsid w:val="00FB65C6"/>
    <w:rsid w:val="00FB66A5"/>
    <w:rsid w:val="00FC38C2"/>
    <w:rsid w:val="00FC3BBA"/>
    <w:rsid w:val="00FD1C3F"/>
    <w:rsid w:val="00FD694B"/>
    <w:rsid w:val="00FD71D6"/>
    <w:rsid w:val="00FD7647"/>
    <w:rsid w:val="00FF6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6DAE43-D7CA-458E-9038-3C3BA3D7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114EEC"/>
    <w:pPr>
      <w:suppressAutoHyphens/>
      <w:autoSpaceDN w:val="0"/>
      <w:spacing w:after="0" w:line="240" w:lineRule="auto"/>
    </w:pPr>
    <w:rPr>
      <w:rFonts w:ascii="Times New Roman" w:eastAsia="Times New Roman" w:hAnsi="Times New Roman" w:cs="Times New Roman"/>
      <w:kern w:val="3"/>
      <w:sz w:val="24"/>
      <w:szCs w:val="24"/>
      <w:lang w:val="hr-HR" w:eastAsia="hr-HR"/>
    </w:rPr>
  </w:style>
  <w:style w:type="paragraph" w:styleId="BodyText">
    <w:name w:val="Body Text"/>
    <w:basedOn w:val="Normal"/>
    <w:link w:val="BodyTextChar"/>
    <w:uiPriority w:val="1"/>
    <w:qFormat/>
    <w:rsid w:val="00B45972"/>
    <w:pPr>
      <w:widowControl w:val="0"/>
      <w:spacing w:after="0" w:line="240" w:lineRule="auto"/>
      <w:ind w:left="118" w:firstLine="512"/>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45972"/>
    <w:rPr>
      <w:rFonts w:ascii="Times New Roman" w:eastAsia="Times New Roman" w:hAnsi="Times New Roman"/>
      <w:sz w:val="24"/>
      <w:szCs w:val="24"/>
      <w:lang w:val="hr-HR"/>
    </w:rPr>
  </w:style>
  <w:style w:type="paragraph" w:styleId="ListParagraph">
    <w:name w:val="List Paragraph"/>
    <w:basedOn w:val="Normal"/>
    <w:uiPriority w:val="34"/>
    <w:qFormat/>
    <w:rsid w:val="00B45972"/>
    <w:pPr>
      <w:spacing w:after="0" w:line="240" w:lineRule="auto"/>
      <w:ind w:left="720"/>
      <w:contextualSpacing/>
    </w:pPr>
    <w:rPr>
      <w:rFonts w:ascii="Times New Roman" w:eastAsia="Calibri" w:hAnsi="Times New Roman" w:cs="Times New Roman"/>
      <w:sz w:val="24"/>
      <w:lang w:eastAsia="hr-HR"/>
    </w:rPr>
  </w:style>
  <w:style w:type="table" w:styleId="TableGrid">
    <w:name w:val="Table Grid"/>
    <w:basedOn w:val="TableNormal"/>
    <w:uiPriority w:val="39"/>
    <w:rsid w:val="00B45972"/>
    <w:pPr>
      <w:spacing w:after="0" w:line="240" w:lineRule="auto"/>
    </w:pPr>
    <w:rPr>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
    <w:name w:val="li"/>
    <w:basedOn w:val="Normal"/>
    <w:rsid w:val="00B45972"/>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styleId="Strong">
    <w:name w:val="Strong"/>
    <w:basedOn w:val="DefaultParagraphFont"/>
    <w:uiPriority w:val="22"/>
    <w:qFormat/>
    <w:rsid w:val="00C812D8"/>
    <w:rPr>
      <w:b/>
      <w:bCs/>
    </w:rPr>
  </w:style>
  <w:style w:type="paragraph" w:styleId="FootnoteText">
    <w:name w:val="footnote text"/>
    <w:basedOn w:val="Normal"/>
    <w:link w:val="FootnoteTextChar"/>
    <w:uiPriority w:val="99"/>
    <w:unhideWhenUsed/>
    <w:rsid w:val="002773FD"/>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2773FD"/>
    <w:rPr>
      <w:sz w:val="20"/>
      <w:szCs w:val="20"/>
      <w:lang w:val="en-US"/>
    </w:rPr>
  </w:style>
  <w:style w:type="character" w:styleId="FootnoteReference">
    <w:name w:val="footnote reference"/>
    <w:basedOn w:val="DefaultParagraphFont"/>
    <w:uiPriority w:val="99"/>
    <w:semiHidden/>
    <w:unhideWhenUsed/>
    <w:rsid w:val="002773FD"/>
    <w:rPr>
      <w:vertAlign w:val="superscript"/>
    </w:rPr>
  </w:style>
  <w:style w:type="character" w:styleId="Hyperlink">
    <w:name w:val="Hyperlink"/>
    <w:basedOn w:val="DefaultParagraphFont"/>
    <w:uiPriority w:val="99"/>
    <w:unhideWhenUsed/>
    <w:rsid w:val="0064322C"/>
    <w:rPr>
      <w:color w:val="0563C1" w:themeColor="hyperlink"/>
      <w:u w:val="single"/>
    </w:rPr>
  </w:style>
  <w:style w:type="character" w:styleId="CommentReference">
    <w:name w:val="annotation reference"/>
    <w:basedOn w:val="DefaultParagraphFont"/>
    <w:uiPriority w:val="99"/>
    <w:semiHidden/>
    <w:unhideWhenUsed/>
    <w:rsid w:val="00850339"/>
    <w:rPr>
      <w:sz w:val="16"/>
      <w:szCs w:val="16"/>
    </w:rPr>
  </w:style>
  <w:style w:type="paragraph" w:styleId="CommentText">
    <w:name w:val="annotation text"/>
    <w:basedOn w:val="Normal"/>
    <w:link w:val="CommentTextChar"/>
    <w:uiPriority w:val="99"/>
    <w:unhideWhenUsed/>
    <w:rsid w:val="00850339"/>
    <w:pPr>
      <w:spacing w:line="240" w:lineRule="auto"/>
    </w:pPr>
    <w:rPr>
      <w:sz w:val="20"/>
      <w:szCs w:val="20"/>
    </w:rPr>
  </w:style>
  <w:style w:type="character" w:customStyle="1" w:styleId="CommentTextChar">
    <w:name w:val="Comment Text Char"/>
    <w:basedOn w:val="DefaultParagraphFont"/>
    <w:link w:val="CommentText"/>
    <w:uiPriority w:val="99"/>
    <w:rsid w:val="00850339"/>
    <w:rPr>
      <w:sz w:val="20"/>
      <w:szCs w:val="20"/>
      <w:lang w:val="hr-HR"/>
    </w:rPr>
  </w:style>
  <w:style w:type="paragraph" w:styleId="CommentSubject">
    <w:name w:val="annotation subject"/>
    <w:basedOn w:val="CommentText"/>
    <w:next w:val="CommentText"/>
    <w:link w:val="CommentSubjectChar"/>
    <w:uiPriority w:val="99"/>
    <w:semiHidden/>
    <w:unhideWhenUsed/>
    <w:rsid w:val="00850339"/>
    <w:rPr>
      <w:b/>
      <w:bCs/>
    </w:rPr>
  </w:style>
  <w:style w:type="character" w:customStyle="1" w:styleId="CommentSubjectChar">
    <w:name w:val="Comment Subject Char"/>
    <w:basedOn w:val="CommentTextChar"/>
    <w:link w:val="CommentSubject"/>
    <w:uiPriority w:val="99"/>
    <w:semiHidden/>
    <w:rsid w:val="00850339"/>
    <w:rPr>
      <w:b/>
      <w:bCs/>
      <w:sz w:val="20"/>
      <w:szCs w:val="20"/>
      <w:lang w:val="hr-HR"/>
    </w:rPr>
  </w:style>
  <w:style w:type="paragraph" w:styleId="BalloonText">
    <w:name w:val="Balloon Text"/>
    <w:basedOn w:val="Normal"/>
    <w:link w:val="BalloonTextChar"/>
    <w:uiPriority w:val="99"/>
    <w:semiHidden/>
    <w:unhideWhenUsed/>
    <w:rsid w:val="00850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339"/>
    <w:rPr>
      <w:rFonts w:ascii="Segoe UI" w:hAnsi="Segoe UI" w:cs="Segoe UI"/>
      <w:sz w:val="18"/>
      <w:szCs w:val="18"/>
      <w:lang w:val="hr-HR"/>
    </w:rPr>
  </w:style>
  <w:style w:type="paragraph" w:styleId="Caption">
    <w:name w:val="caption"/>
    <w:basedOn w:val="Normal"/>
    <w:next w:val="Normal"/>
    <w:uiPriority w:val="35"/>
    <w:unhideWhenUsed/>
    <w:qFormat/>
    <w:rsid w:val="00A43F06"/>
    <w:pPr>
      <w:spacing w:after="200" w:line="240" w:lineRule="auto"/>
    </w:pPr>
    <w:rPr>
      <w:i/>
      <w:iCs/>
      <w:color w:val="44546A" w:themeColor="text2"/>
      <w:sz w:val="18"/>
      <w:szCs w:val="18"/>
    </w:rPr>
  </w:style>
  <w:style w:type="paragraph" w:styleId="NoSpacing">
    <w:name w:val="No Spacing"/>
    <w:uiPriority w:val="1"/>
    <w:qFormat/>
    <w:rsid w:val="00B15FDD"/>
    <w:pPr>
      <w:spacing w:after="0" w:line="240" w:lineRule="auto"/>
    </w:pPr>
    <w:rPr>
      <w:rFonts w:ascii="Calibri" w:eastAsia="Calibri" w:hAnsi="Calibri" w:cs="Calibri"/>
      <w:lang w:val="hr-HR" w:eastAsia="hr-HR"/>
    </w:rPr>
  </w:style>
  <w:style w:type="paragraph" w:customStyle="1" w:styleId="t-9-8">
    <w:name w:val="t-9-8"/>
    <w:basedOn w:val="Normal"/>
    <w:rsid w:val="00B15FDD"/>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Header">
    <w:name w:val="header"/>
    <w:basedOn w:val="Normal"/>
    <w:link w:val="HeaderChar"/>
    <w:uiPriority w:val="99"/>
    <w:unhideWhenUsed/>
    <w:rsid w:val="00B15FDD"/>
    <w:pPr>
      <w:tabs>
        <w:tab w:val="center" w:pos="4680"/>
        <w:tab w:val="right" w:pos="9360"/>
      </w:tabs>
      <w:spacing w:after="0" w:line="240" w:lineRule="auto"/>
    </w:pPr>
    <w:rPr>
      <w:rFonts w:ascii="Calibri" w:eastAsia="Calibri" w:hAnsi="Calibri" w:cs="Calibri"/>
      <w:lang w:eastAsia="hr-HR"/>
    </w:rPr>
  </w:style>
  <w:style w:type="character" w:customStyle="1" w:styleId="HeaderChar">
    <w:name w:val="Header Char"/>
    <w:basedOn w:val="DefaultParagraphFont"/>
    <w:link w:val="Header"/>
    <w:uiPriority w:val="99"/>
    <w:rsid w:val="00B15FDD"/>
    <w:rPr>
      <w:rFonts w:ascii="Calibri" w:eastAsia="Calibri" w:hAnsi="Calibri" w:cs="Calibri"/>
      <w:lang w:val="hr-HR" w:eastAsia="hr-HR"/>
    </w:rPr>
  </w:style>
  <w:style w:type="paragraph" w:styleId="Footer">
    <w:name w:val="footer"/>
    <w:basedOn w:val="Normal"/>
    <w:link w:val="FooterChar"/>
    <w:uiPriority w:val="99"/>
    <w:unhideWhenUsed/>
    <w:rsid w:val="00B15FDD"/>
    <w:pPr>
      <w:tabs>
        <w:tab w:val="center" w:pos="4680"/>
        <w:tab w:val="right" w:pos="9360"/>
      </w:tabs>
      <w:spacing w:after="0" w:line="240" w:lineRule="auto"/>
    </w:pPr>
    <w:rPr>
      <w:rFonts w:ascii="Calibri" w:eastAsia="Calibri" w:hAnsi="Calibri" w:cs="Calibri"/>
      <w:lang w:eastAsia="hr-HR"/>
    </w:rPr>
  </w:style>
  <w:style w:type="character" w:customStyle="1" w:styleId="FooterChar">
    <w:name w:val="Footer Char"/>
    <w:basedOn w:val="DefaultParagraphFont"/>
    <w:link w:val="Footer"/>
    <w:uiPriority w:val="99"/>
    <w:rsid w:val="00B15FDD"/>
    <w:rPr>
      <w:rFonts w:ascii="Calibri" w:eastAsia="Calibri" w:hAnsi="Calibri" w:cs="Calibri"/>
      <w:lang w:val="hr-HR" w:eastAsia="hr-HR"/>
    </w:rPr>
  </w:style>
  <w:style w:type="paragraph" w:customStyle="1" w:styleId="m-6411253408505459512msoplaintext">
    <w:name w:val="m_-6411253408505459512msoplaintext"/>
    <w:basedOn w:val="Normal"/>
    <w:rsid w:val="00B15FDD"/>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paragraph" w:styleId="Revision">
    <w:name w:val="Revision"/>
    <w:hidden/>
    <w:uiPriority w:val="99"/>
    <w:semiHidden/>
    <w:rsid w:val="00B15FDD"/>
    <w:pPr>
      <w:spacing w:after="0" w:line="240" w:lineRule="auto"/>
    </w:pPr>
    <w:rPr>
      <w:rFonts w:ascii="Calibri" w:eastAsia="Calibri" w:hAnsi="Calibri" w:cs="Calibri"/>
      <w:lang w:val="hr-HR" w:eastAsia="hr-HR"/>
    </w:rPr>
  </w:style>
  <w:style w:type="paragraph" w:styleId="HTMLPreformatted">
    <w:name w:val="HTML Preformatted"/>
    <w:basedOn w:val="Normal"/>
    <w:link w:val="HTMLPreformattedChar"/>
    <w:uiPriority w:val="99"/>
    <w:semiHidden/>
    <w:unhideWhenUsed/>
    <w:rsid w:val="00B1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B15FDD"/>
    <w:rPr>
      <w:rFonts w:ascii="Courier New" w:eastAsia="Times New Roman" w:hAnsi="Courier New" w:cs="Courier New"/>
      <w:sz w:val="20"/>
      <w:szCs w:val="20"/>
      <w:lang w:val="hr-HR" w:eastAsia="hr-HR"/>
    </w:rPr>
  </w:style>
  <w:style w:type="character" w:customStyle="1" w:styleId="y2iqfc">
    <w:name w:val="y2iqfc"/>
    <w:basedOn w:val="DefaultParagraphFont"/>
    <w:rsid w:val="00B15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17788">
      <w:bodyDiv w:val="1"/>
      <w:marLeft w:val="0"/>
      <w:marRight w:val="0"/>
      <w:marTop w:val="0"/>
      <w:marBottom w:val="0"/>
      <w:divBdr>
        <w:top w:val="none" w:sz="0" w:space="0" w:color="auto"/>
        <w:left w:val="none" w:sz="0" w:space="0" w:color="auto"/>
        <w:bottom w:val="none" w:sz="0" w:space="0" w:color="auto"/>
        <w:right w:val="none" w:sz="0" w:space="0" w:color="auto"/>
      </w:divBdr>
    </w:div>
    <w:div w:id="190152441">
      <w:bodyDiv w:val="1"/>
      <w:marLeft w:val="0"/>
      <w:marRight w:val="0"/>
      <w:marTop w:val="0"/>
      <w:marBottom w:val="0"/>
      <w:divBdr>
        <w:top w:val="none" w:sz="0" w:space="0" w:color="auto"/>
        <w:left w:val="none" w:sz="0" w:space="0" w:color="auto"/>
        <w:bottom w:val="none" w:sz="0" w:space="0" w:color="auto"/>
        <w:right w:val="none" w:sz="0" w:space="0" w:color="auto"/>
      </w:divBdr>
    </w:div>
    <w:div w:id="317727471">
      <w:bodyDiv w:val="1"/>
      <w:marLeft w:val="0"/>
      <w:marRight w:val="0"/>
      <w:marTop w:val="0"/>
      <w:marBottom w:val="0"/>
      <w:divBdr>
        <w:top w:val="none" w:sz="0" w:space="0" w:color="auto"/>
        <w:left w:val="none" w:sz="0" w:space="0" w:color="auto"/>
        <w:bottom w:val="none" w:sz="0" w:space="0" w:color="auto"/>
        <w:right w:val="none" w:sz="0" w:space="0" w:color="auto"/>
      </w:divBdr>
    </w:div>
    <w:div w:id="453527083">
      <w:bodyDiv w:val="1"/>
      <w:marLeft w:val="0"/>
      <w:marRight w:val="0"/>
      <w:marTop w:val="0"/>
      <w:marBottom w:val="0"/>
      <w:divBdr>
        <w:top w:val="none" w:sz="0" w:space="0" w:color="auto"/>
        <w:left w:val="none" w:sz="0" w:space="0" w:color="auto"/>
        <w:bottom w:val="none" w:sz="0" w:space="0" w:color="auto"/>
        <w:right w:val="none" w:sz="0" w:space="0" w:color="auto"/>
      </w:divBdr>
    </w:div>
    <w:div w:id="960844044">
      <w:bodyDiv w:val="1"/>
      <w:marLeft w:val="0"/>
      <w:marRight w:val="0"/>
      <w:marTop w:val="0"/>
      <w:marBottom w:val="0"/>
      <w:divBdr>
        <w:top w:val="none" w:sz="0" w:space="0" w:color="auto"/>
        <w:left w:val="none" w:sz="0" w:space="0" w:color="auto"/>
        <w:bottom w:val="none" w:sz="0" w:space="0" w:color="auto"/>
        <w:right w:val="none" w:sz="0" w:space="0" w:color="auto"/>
      </w:divBdr>
    </w:div>
    <w:div w:id="1157189877">
      <w:bodyDiv w:val="1"/>
      <w:marLeft w:val="0"/>
      <w:marRight w:val="0"/>
      <w:marTop w:val="0"/>
      <w:marBottom w:val="0"/>
      <w:divBdr>
        <w:top w:val="none" w:sz="0" w:space="0" w:color="auto"/>
        <w:left w:val="none" w:sz="0" w:space="0" w:color="auto"/>
        <w:bottom w:val="none" w:sz="0" w:space="0" w:color="auto"/>
        <w:right w:val="none" w:sz="0" w:space="0" w:color="auto"/>
      </w:divBdr>
    </w:div>
    <w:div w:id="1662269385">
      <w:bodyDiv w:val="1"/>
      <w:marLeft w:val="0"/>
      <w:marRight w:val="0"/>
      <w:marTop w:val="0"/>
      <w:marBottom w:val="0"/>
      <w:divBdr>
        <w:top w:val="none" w:sz="0" w:space="0" w:color="auto"/>
        <w:left w:val="none" w:sz="0" w:space="0" w:color="auto"/>
        <w:bottom w:val="none" w:sz="0" w:space="0" w:color="auto"/>
        <w:right w:val="none" w:sz="0" w:space="0" w:color="auto"/>
      </w:divBdr>
    </w:div>
    <w:div w:id="186817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46820-4254-41B5-A302-08318318A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20465</Words>
  <Characters>116653</Characters>
  <Application>Microsoft Office Word</Application>
  <DocSecurity>0</DocSecurity>
  <Lines>972</Lines>
  <Paragraphs>273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Hewlett-Packard Company</Company>
  <LinksUpToDate>false</LinksUpToDate>
  <CharactersWithSpaces>136845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Svjetlana Tomić</dc:creator>
  <cp:lastModifiedBy>KORISNIK</cp:lastModifiedBy>
  <cp:revision>2</cp:revision>
  <cp:lastPrinted>2022-02-24T12:39:00Z</cp:lastPrinted>
  <dcterms:created xsi:type="dcterms:W3CDTF">2022-03-09T13:56:00Z</dcterms:created>
  <dcterms:modified xsi:type="dcterms:W3CDTF">2022-03-09T13:56:00Z</dcterms:modified>
</cp:coreProperties>
</file>