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7EFD" w14:textId="77777777" w:rsidR="00F03772" w:rsidRDefault="00F03772">
      <w:pPr>
        <w:pStyle w:val="Normal1"/>
        <w:pBdr>
          <w:top w:val="nil"/>
          <w:left w:val="nil"/>
          <w:bottom w:val="nil"/>
          <w:right w:val="nil"/>
          <w:between w:val="nil"/>
        </w:pBdr>
        <w:spacing w:before="280" w:after="280"/>
        <w:ind w:left="2160" w:firstLine="720"/>
        <w:jc w:val="both"/>
        <w:rPr>
          <w:rFonts w:ascii="Times New Roman" w:eastAsia="Times New Roman" w:hAnsi="Times New Roman" w:cs="Times New Roman"/>
          <w:b/>
          <w:color w:val="000000"/>
        </w:rPr>
      </w:pPr>
    </w:p>
    <w:p w14:paraId="32EE9A62" w14:textId="77777777" w:rsidR="00F03772" w:rsidRDefault="00F03772">
      <w:pPr>
        <w:pStyle w:val="Normal1"/>
        <w:pBdr>
          <w:top w:val="nil"/>
          <w:left w:val="nil"/>
          <w:bottom w:val="nil"/>
          <w:right w:val="nil"/>
          <w:between w:val="nil"/>
        </w:pBdr>
        <w:spacing w:before="280" w:after="280"/>
        <w:ind w:left="2160" w:firstLine="720"/>
        <w:jc w:val="both"/>
        <w:rPr>
          <w:rFonts w:ascii="Times New Roman" w:eastAsia="Times New Roman" w:hAnsi="Times New Roman" w:cs="Times New Roman"/>
          <w:b/>
          <w:color w:val="000000"/>
        </w:rPr>
      </w:pPr>
    </w:p>
    <w:p w14:paraId="06A57FB7" w14:textId="77777777" w:rsidR="00F03772" w:rsidRDefault="00F03772">
      <w:pPr>
        <w:pStyle w:val="Normal1"/>
        <w:pBdr>
          <w:top w:val="nil"/>
          <w:left w:val="nil"/>
          <w:bottom w:val="nil"/>
          <w:right w:val="nil"/>
          <w:between w:val="nil"/>
        </w:pBdr>
        <w:spacing w:before="280" w:after="280"/>
        <w:ind w:left="2160" w:firstLine="720"/>
        <w:jc w:val="both"/>
        <w:rPr>
          <w:rFonts w:ascii="Times New Roman" w:eastAsia="Times New Roman" w:hAnsi="Times New Roman" w:cs="Times New Roman"/>
          <w:b/>
          <w:color w:val="000000"/>
        </w:rPr>
      </w:pPr>
    </w:p>
    <w:p w14:paraId="1621485B" w14:textId="77777777" w:rsidR="00F03772" w:rsidRDefault="00F03772">
      <w:pPr>
        <w:pStyle w:val="Normal1"/>
        <w:pBdr>
          <w:top w:val="nil"/>
          <w:left w:val="nil"/>
          <w:bottom w:val="nil"/>
          <w:right w:val="nil"/>
          <w:between w:val="nil"/>
        </w:pBdr>
        <w:spacing w:before="280" w:after="280"/>
        <w:ind w:left="2160" w:firstLine="720"/>
        <w:jc w:val="both"/>
        <w:rPr>
          <w:rFonts w:ascii="Times New Roman" w:eastAsia="Times New Roman" w:hAnsi="Times New Roman" w:cs="Times New Roman"/>
          <w:b/>
          <w:color w:val="000000"/>
        </w:rPr>
      </w:pPr>
    </w:p>
    <w:p w14:paraId="15E1795E" w14:textId="77777777" w:rsidR="00F03772" w:rsidRDefault="00B63F7B">
      <w:pPr>
        <w:pStyle w:val="Normal1"/>
        <w:pBdr>
          <w:top w:val="nil"/>
          <w:left w:val="nil"/>
          <w:bottom w:val="nil"/>
          <w:right w:val="nil"/>
          <w:between w:val="nil"/>
        </w:pBdr>
        <w:spacing w:before="280" w:after="280"/>
        <w:jc w:val="center"/>
        <w:rPr>
          <w:rFonts w:ascii="Times New Roman" w:eastAsia="Times New Roman" w:hAnsi="Times New Roman" w:cs="Times New Roman"/>
          <w:color w:val="000000"/>
        </w:rPr>
      </w:pPr>
      <w:r>
        <w:rPr>
          <w:rFonts w:ascii="Times New Roman" w:eastAsia="Times New Roman" w:hAnsi="Times New Roman" w:cs="Times New Roman"/>
          <w:b/>
          <w:color w:val="000000"/>
        </w:rPr>
        <w:t>MUTUAL NON-DISCLOSURE AND CONFIDENTIALITY AGREEMENT</w:t>
      </w:r>
    </w:p>
    <w:p w14:paraId="05F9C85E" w14:textId="4C3D0E2B"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color w:val="000000"/>
        </w:rPr>
        <w:t>THIS MUTUAL NON-DISCLOSURE AND CONFIDENTIALITY AGREEMENT (this "Agreement") is made and entered into on this</w:t>
      </w:r>
      <w:r w:rsidR="0052267A">
        <w:rPr>
          <w:rFonts w:ascii="Times New Roman" w:eastAsia="Times New Roman" w:hAnsi="Times New Roman" w:cs="Times New Roman"/>
          <w:color w:val="000000"/>
        </w:rPr>
        <w:t xml:space="preserve"> 15</w:t>
      </w:r>
      <w:proofErr w:type="gramStart"/>
      <w:r w:rsidR="0052267A" w:rsidRPr="0052267A">
        <w:rPr>
          <w:rFonts w:ascii="Times New Roman" w:eastAsia="Times New Roman" w:hAnsi="Times New Roman" w:cs="Times New Roman"/>
          <w:color w:val="000000"/>
          <w:vertAlign w:val="superscript"/>
        </w:rPr>
        <w:t>th</w:t>
      </w:r>
      <w:r w:rsidR="0052267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day</w:t>
      </w:r>
      <w:proofErr w:type="gramEnd"/>
      <w:r>
        <w:rPr>
          <w:rFonts w:ascii="Times New Roman" w:eastAsia="Times New Roman" w:hAnsi="Times New Roman" w:cs="Times New Roman"/>
          <w:color w:val="000000"/>
        </w:rPr>
        <w:t xml:space="preserve"> of </w:t>
      </w:r>
      <w:r w:rsidR="0052267A">
        <w:rPr>
          <w:rFonts w:ascii="Times New Roman" w:eastAsia="Times New Roman" w:hAnsi="Times New Roman" w:cs="Times New Roman"/>
          <w:color w:val="000000"/>
        </w:rPr>
        <w:t xml:space="preserve"> July, </w:t>
      </w:r>
      <w:r>
        <w:rPr>
          <w:rFonts w:ascii="Times New Roman" w:eastAsia="Times New Roman" w:hAnsi="Times New Roman" w:cs="Times New Roman"/>
          <w:color w:val="000000"/>
        </w:rPr>
        <w:t xml:space="preserve"> 2021, by and between </w:t>
      </w:r>
    </w:p>
    <w:p w14:paraId="5A8880FC" w14:textId="20AA5E4B" w:rsidR="00F03772" w:rsidRDefault="007D6819">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XXXX </w:t>
      </w:r>
      <w:r w:rsidR="00B63F7B">
        <w:rPr>
          <w:rFonts w:ascii="Times New Roman" w:eastAsia="Times New Roman" w:hAnsi="Times New Roman" w:cs="Times New Roman"/>
          <w:b/>
          <w:color w:val="000000"/>
        </w:rPr>
        <w:t xml:space="preserve">Corporation India Private Limited, </w:t>
      </w:r>
      <w:r w:rsidR="00B63F7B">
        <w:rPr>
          <w:rFonts w:ascii="Times New Roman" w:eastAsia="Times New Roman" w:hAnsi="Times New Roman" w:cs="Times New Roman"/>
          <w:color w:val="000000"/>
        </w:rPr>
        <w:t xml:space="preserve">a company registered under the provisions of the Companies Act 1956 vide CIN No </w:t>
      </w:r>
      <w:proofErr w:type="spellStart"/>
      <w:r>
        <w:rPr>
          <w:rFonts w:ascii="Times New Roman" w:eastAsia="Times New Roman" w:hAnsi="Times New Roman" w:cs="Times New Roman"/>
          <w:color w:val="000000"/>
        </w:rPr>
        <w:t>YYYYYYYYYYYY</w:t>
      </w:r>
      <w:r w:rsidR="00B63F7B">
        <w:rPr>
          <w:rFonts w:ascii="Times New Roman" w:eastAsia="Times New Roman" w:hAnsi="Times New Roman" w:cs="Times New Roman"/>
          <w:color w:val="000000"/>
        </w:rPr>
        <w:t>having</w:t>
      </w:r>
      <w:proofErr w:type="spellEnd"/>
      <w:r w:rsidR="00B63F7B">
        <w:rPr>
          <w:rFonts w:ascii="Times New Roman" w:eastAsia="Times New Roman" w:hAnsi="Times New Roman" w:cs="Times New Roman"/>
          <w:color w:val="000000"/>
        </w:rPr>
        <w:t xml:space="preserve"> its registered office at A-</w:t>
      </w:r>
      <w:r>
        <w:rPr>
          <w:rFonts w:ascii="Times New Roman" w:eastAsia="Times New Roman" w:hAnsi="Times New Roman" w:cs="Times New Roman"/>
          <w:color w:val="000000"/>
        </w:rPr>
        <w:t>9</w:t>
      </w:r>
      <w:r w:rsidR="00B63F7B">
        <w:rPr>
          <w:rFonts w:ascii="Times New Roman" w:eastAsia="Times New Roman" w:hAnsi="Times New Roman" w:cs="Times New Roman"/>
          <w:color w:val="000000"/>
        </w:rPr>
        <w:t xml:space="preserve">1, </w:t>
      </w:r>
      <w:proofErr w:type="gramStart"/>
      <w:r w:rsidR="00B63F7B">
        <w:rPr>
          <w:rFonts w:ascii="Times New Roman" w:eastAsia="Times New Roman" w:hAnsi="Times New Roman" w:cs="Times New Roman"/>
          <w:color w:val="000000"/>
        </w:rPr>
        <w:t>1</w:t>
      </w:r>
      <w:r>
        <w:rPr>
          <w:rFonts w:ascii="Times New Roman" w:eastAsia="Times New Roman" w:hAnsi="Times New Roman" w:cs="Times New Roman"/>
          <w:color w:val="000000"/>
        </w:rPr>
        <w:t>4</w:t>
      </w:r>
      <w:r w:rsidR="00B63F7B">
        <w:rPr>
          <w:rFonts w:ascii="Times New Roman" w:eastAsia="Times New Roman" w:hAnsi="Times New Roman" w:cs="Times New Roman"/>
          <w:color w:val="000000"/>
        </w:rPr>
        <w:t>st</w:t>
      </w:r>
      <w:proofErr w:type="gramEnd"/>
      <w:r w:rsidR="00B63F7B">
        <w:rPr>
          <w:rFonts w:ascii="Times New Roman" w:eastAsia="Times New Roman" w:hAnsi="Times New Roman" w:cs="Times New Roman"/>
          <w:color w:val="000000"/>
        </w:rPr>
        <w:t xml:space="preserve"> Floor, Lajpat Nagar Part-II, New Delhi 110024 India (hereinafter referred to as “</w:t>
      </w:r>
      <w:r>
        <w:rPr>
          <w:rFonts w:ascii="Times New Roman" w:eastAsia="Times New Roman" w:hAnsi="Times New Roman" w:cs="Times New Roman"/>
          <w:b/>
          <w:color w:val="000000"/>
        </w:rPr>
        <w:t>XXXX</w:t>
      </w:r>
      <w:r w:rsidR="00B63F7B">
        <w:rPr>
          <w:rFonts w:ascii="Times New Roman" w:eastAsia="Times New Roman" w:hAnsi="Times New Roman" w:cs="Times New Roman"/>
          <w:b/>
          <w:color w:val="000000"/>
        </w:rPr>
        <w:t>”</w:t>
      </w:r>
      <w:r w:rsidR="00B63F7B">
        <w:rPr>
          <w:rFonts w:ascii="Times New Roman" w:eastAsia="Times New Roman" w:hAnsi="Times New Roman" w:cs="Times New Roman"/>
          <w:color w:val="000000"/>
        </w:rPr>
        <w:t xml:space="preserve"> which term shall, unless repugnant to the context herein, include its employees, successors and assigns</w:t>
      </w:r>
      <w:r w:rsidR="00B63F7B">
        <w:rPr>
          <w:rFonts w:ascii="Times New Roman" w:eastAsia="Times New Roman" w:hAnsi="Times New Roman" w:cs="Times New Roman"/>
          <w:b/>
          <w:color w:val="000000"/>
        </w:rPr>
        <w:t>)</w:t>
      </w:r>
      <w:r w:rsidR="00B63F7B">
        <w:rPr>
          <w:rFonts w:ascii="Times New Roman" w:eastAsia="Times New Roman" w:hAnsi="Times New Roman" w:cs="Times New Roman"/>
          <w:color w:val="000000"/>
        </w:rPr>
        <w:t xml:space="preserve"> of the One Part; </w:t>
      </w:r>
    </w:p>
    <w:p w14:paraId="41C91E49" w14:textId="77777777" w:rsidR="00F03772" w:rsidRDefault="00B63F7B">
      <w:pPr>
        <w:pStyle w:val="Normal1"/>
        <w:pBdr>
          <w:top w:val="nil"/>
          <w:left w:val="nil"/>
          <w:bottom w:val="nil"/>
          <w:right w:val="nil"/>
          <w:between w:val="nil"/>
        </w:pBdr>
        <w:spacing w:before="280" w:after="28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AND</w:t>
      </w:r>
    </w:p>
    <w:p w14:paraId="5B9BAF15" w14:textId="40AEC784" w:rsidR="00F03772" w:rsidRDefault="007D6819">
      <w:pPr>
        <w:pStyle w:val="Normal1"/>
        <w:pBdr>
          <w:top w:val="nil"/>
          <w:left w:val="nil"/>
          <w:bottom w:val="nil"/>
          <w:right w:val="nil"/>
          <w:between w:val="nil"/>
        </w:pBdr>
        <w:spacing w:before="280" w:after="280"/>
        <w:jc w:val="both"/>
        <w:rPr>
          <w:rFonts w:ascii="Times New Roman" w:eastAsia="Times New Roman" w:hAnsi="Times New Roman" w:cs="Times New Roman"/>
          <w:b/>
          <w:color w:val="000000"/>
        </w:rPr>
      </w:pPr>
      <w:bookmarkStart w:id="0" w:name="_gjdgxs" w:colFirst="0" w:colLast="0"/>
      <w:bookmarkEnd w:id="0"/>
      <w:r>
        <w:rPr>
          <w:rFonts w:ascii="Times New Roman" w:eastAsia="Times New Roman" w:hAnsi="Times New Roman" w:cs="Times New Roman"/>
          <w:b/>
          <w:color w:val="000000"/>
          <w:sz w:val="24"/>
          <w:szCs w:val="24"/>
        </w:rPr>
        <w:t xml:space="preserve">ZZZZZZ </w:t>
      </w:r>
      <w:r w:rsidR="00B63F7B">
        <w:rPr>
          <w:rFonts w:ascii="Times New Roman" w:eastAsia="Times New Roman" w:hAnsi="Times New Roman" w:cs="Times New Roman"/>
          <w:b/>
          <w:color w:val="000000"/>
          <w:sz w:val="24"/>
          <w:szCs w:val="24"/>
        </w:rPr>
        <w:t>Limited</w:t>
      </w:r>
      <w:r w:rsidR="00B63F7B">
        <w:rPr>
          <w:rFonts w:ascii="Times New Roman" w:eastAsia="Times New Roman" w:hAnsi="Times New Roman" w:cs="Times New Roman"/>
          <w:b/>
          <w:color w:val="000000"/>
        </w:rPr>
        <w:t>,</w:t>
      </w:r>
      <w:r w:rsidR="00B63F7B">
        <w:rPr>
          <w:rFonts w:ascii="Times New Roman" w:eastAsia="Times New Roman" w:hAnsi="Times New Roman" w:cs="Times New Roman"/>
          <w:color w:val="000000"/>
        </w:rPr>
        <w:t xml:space="preserve"> a company registered under the Companies Act 2013 laws vide CIN No </w:t>
      </w:r>
      <w:r>
        <w:rPr>
          <w:rFonts w:ascii="Helvetica Neue" w:eastAsia="Helvetica Neue" w:hAnsi="Helvetica Neue" w:cs="Helvetica Neue"/>
          <w:color w:val="464E56"/>
          <w:sz w:val="21"/>
          <w:szCs w:val="21"/>
        </w:rPr>
        <w:t>PPPPPPPPPPP</w:t>
      </w:r>
      <w:r w:rsidR="00B63F7B">
        <w:rPr>
          <w:rFonts w:ascii="Times New Roman" w:eastAsia="Times New Roman" w:hAnsi="Times New Roman" w:cs="Times New Roman"/>
          <w:color w:val="000000"/>
        </w:rPr>
        <w:t xml:space="preserve"> having its registered office at Plot no 5-231, Road no 13, </w:t>
      </w:r>
      <w:proofErr w:type="spellStart"/>
      <w:r w:rsidR="00B63F7B">
        <w:rPr>
          <w:rFonts w:ascii="Times New Roman" w:eastAsia="Times New Roman" w:hAnsi="Times New Roman" w:cs="Times New Roman"/>
          <w:color w:val="000000"/>
        </w:rPr>
        <w:t>Deepthisreenagar</w:t>
      </w:r>
      <w:proofErr w:type="spellEnd"/>
      <w:r w:rsidR="00B63F7B">
        <w:rPr>
          <w:rFonts w:ascii="Times New Roman" w:eastAsia="Times New Roman" w:hAnsi="Times New Roman" w:cs="Times New Roman"/>
          <w:color w:val="000000"/>
        </w:rPr>
        <w:t xml:space="preserve">, </w:t>
      </w:r>
      <w:proofErr w:type="spellStart"/>
      <w:r w:rsidR="00B63F7B">
        <w:rPr>
          <w:rFonts w:ascii="Times New Roman" w:eastAsia="Times New Roman" w:hAnsi="Times New Roman" w:cs="Times New Roman"/>
          <w:color w:val="000000"/>
        </w:rPr>
        <w:t>Madeenaguda</w:t>
      </w:r>
      <w:proofErr w:type="spellEnd"/>
      <w:r w:rsidR="00B63F7B">
        <w:rPr>
          <w:rFonts w:ascii="Times New Roman" w:eastAsia="Times New Roman" w:hAnsi="Times New Roman" w:cs="Times New Roman"/>
          <w:color w:val="000000"/>
        </w:rPr>
        <w:t>, Hyderabad-500049</w:t>
      </w:r>
      <w:r w:rsidR="00B63F7B">
        <w:rPr>
          <w:color w:val="000000"/>
          <w:sz w:val="24"/>
          <w:szCs w:val="24"/>
        </w:rPr>
        <w:t xml:space="preserve"> </w:t>
      </w:r>
      <w:r w:rsidR="00B63F7B">
        <w:rPr>
          <w:rFonts w:ascii="Times New Roman" w:eastAsia="Times New Roman" w:hAnsi="Times New Roman" w:cs="Times New Roman"/>
          <w:color w:val="000000"/>
        </w:rPr>
        <w:t xml:space="preserve">(hereinafter referred to as </w:t>
      </w:r>
      <w:r w:rsidR="00B63F7B">
        <w:rPr>
          <w:rFonts w:ascii="Times New Roman" w:eastAsia="Times New Roman" w:hAnsi="Times New Roman" w:cs="Times New Roman"/>
          <w:b/>
          <w:color w:val="000000"/>
        </w:rPr>
        <w:t>“</w:t>
      </w:r>
      <w:r>
        <w:rPr>
          <w:rFonts w:ascii="Times New Roman" w:eastAsia="Times New Roman" w:hAnsi="Times New Roman" w:cs="Times New Roman"/>
          <w:b/>
          <w:color w:val="000000"/>
        </w:rPr>
        <w:t>ZZZZ</w:t>
      </w:r>
      <w:r w:rsidR="00B63F7B">
        <w:rPr>
          <w:rFonts w:ascii="Times New Roman" w:eastAsia="Times New Roman" w:hAnsi="Times New Roman" w:cs="Times New Roman"/>
          <w:b/>
          <w:color w:val="000000"/>
        </w:rPr>
        <w:t>”</w:t>
      </w:r>
      <w:r w:rsidR="00B63F7B">
        <w:rPr>
          <w:rFonts w:ascii="Times New Roman" w:eastAsia="Times New Roman" w:hAnsi="Times New Roman" w:cs="Times New Roman"/>
          <w:color w:val="000000"/>
        </w:rPr>
        <w:t xml:space="preserve"> which term shall unless repugnant to the context herein, includes, its employees, </w:t>
      </w:r>
      <w:proofErr w:type="gramStart"/>
      <w:r w:rsidR="00B63F7B">
        <w:rPr>
          <w:rFonts w:ascii="Times New Roman" w:eastAsia="Times New Roman" w:hAnsi="Times New Roman" w:cs="Times New Roman"/>
          <w:color w:val="000000"/>
        </w:rPr>
        <w:t>successors</w:t>
      </w:r>
      <w:proofErr w:type="gramEnd"/>
      <w:r w:rsidR="00B63F7B">
        <w:rPr>
          <w:rFonts w:ascii="Times New Roman" w:eastAsia="Times New Roman" w:hAnsi="Times New Roman" w:cs="Times New Roman"/>
          <w:color w:val="000000"/>
        </w:rPr>
        <w:t xml:space="preserve"> and assigns</w:t>
      </w:r>
      <w:r w:rsidR="00B63F7B">
        <w:rPr>
          <w:rFonts w:ascii="Times New Roman" w:eastAsia="Times New Roman" w:hAnsi="Times New Roman" w:cs="Times New Roman"/>
          <w:b/>
          <w:color w:val="000000"/>
        </w:rPr>
        <w:t>)</w:t>
      </w:r>
      <w:r w:rsidR="00B63F7B">
        <w:rPr>
          <w:rFonts w:ascii="Times New Roman" w:eastAsia="Times New Roman" w:hAnsi="Times New Roman" w:cs="Times New Roman"/>
          <w:color w:val="000000"/>
        </w:rPr>
        <w:t xml:space="preserve"> of the Other Part.</w:t>
      </w:r>
    </w:p>
    <w:p w14:paraId="7E98AD4A" w14:textId="77777777"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Each party individually may be referred to as the “Party” and together as the “Parties” in this Agreement. </w:t>
      </w:r>
    </w:p>
    <w:p w14:paraId="423CE8F8" w14:textId="254F96D9"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WHEREAS</w:t>
      </w:r>
      <w:r>
        <w:rPr>
          <w:rFonts w:ascii="Times New Roman" w:eastAsia="Times New Roman" w:hAnsi="Times New Roman" w:cs="Times New Roman"/>
          <w:color w:val="000000"/>
        </w:rPr>
        <w:t xml:space="preserve"> </w:t>
      </w:r>
      <w:r w:rsidR="007D6819">
        <w:rPr>
          <w:rFonts w:ascii="Times New Roman" w:eastAsia="Times New Roman" w:hAnsi="Times New Roman" w:cs="Times New Roman"/>
          <w:color w:val="000000"/>
        </w:rPr>
        <w:t>XXXX</w:t>
      </w:r>
      <w:r>
        <w:rPr>
          <w:rFonts w:ascii="Times New Roman" w:eastAsia="Times New Roman" w:hAnsi="Times New Roman" w:cs="Times New Roman"/>
          <w:color w:val="000000"/>
        </w:rPr>
        <w:t xml:space="preserve"> is a company engaged in providing information technology and communication related software development services globally. </w:t>
      </w:r>
    </w:p>
    <w:p w14:paraId="35C239F3" w14:textId="2A7FBA46"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WHEREAS</w:t>
      </w:r>
      <w:r>
        <w:rPr>
          <w:rFonts w:ascii="Times New Roman" w:eastAsia="Times New Roman" w:hAnsi="Times New Roman" w:cs="Times New Roman"/>
          <w:color w:val="000000"/>
        </w:rPr>
        <w:t xml:space="preserve">  </w:t>
      </w:r>
      <w:r w:rsidR="007D6819">
        <w:rPr>
          <w:rFonts w:ascii="Times New Roman" w:eastAsia="Times New Roman" w:hAnsi="Times New Roman" w:cs="Times New Roman"/>
          <w:color w:val="000000"/>
        </w:rPr>
        <w:t>PPPPPPPPPP</w:t>
      </w:r>
      <w:proofErr w:type="gramEnd"/>
      <w:r w:rsidR="007D681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PVT LTD is a company engaged in the business of Development of Artificial Intelligence , Machine Learning products and services globally.</w:t>
      </w:r>
    </w:p>
    <w:p w14:paraId="77360088" w14:textId="19AABF58"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WHEREAS </w:t>
      </w:r>
      <w:r w:rsidR="007D6819">
        <w:rPr>
          <w:rFonts w:ascii="Times New Roman" w:eastAsia="Times New Roman" w:hAnsi="Times New Roman" w:cs="Times New Roman"/>
          <w:color w:val="000000"/>
        </w:rPr>
        <w:t>XXXX</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enters into</w:t>
      </w:r>
      <w:proofErr w:type="gramEnd"/>
      <w:r>
        <w:rPr>
          <w:rFonts w:ascii="Times New Roman" w:eastAsia="Times New Roman" w:hAnsi="Times New Roman" w:cs="Times New Roman"/>
          <w:color w:val="000000"/>
        </w:rPr>
        <w:t xml:space="preserve"> a possible business relationship and/or discussion with </w:t>
      </w:r>
      <w:r w:rsidR="007D6819">
        <w:rPr>
          <w:rFonts w:ascii="Times New Roman" w:eastAsia="Times New Roman" w:hAnsi="Times New Roman" w:cs="Times New Roman"/>
          <w:color w:val="000000"/>
        </w:rPr>
        <w:t>PPPPP</w:t>
      </w:r>
      <w:r>
        <w:rPr>
          <w:rFonts w:ascii="Times New Roman" w:eastAsia="Times New Roman" w:hAnsi="Times New Roman" w:cs="Times New Roman"/>
          <w:color w:val="000000"/>
        </w:rPr>
        <w:t xml:space="preserve"> for their solution on Image Analytics with OCR facility for different RFPs</w:t>
      </w:r>
      <w:r>
        <w:rPr>
          <w:color w:val="1F497D"/>
        </w:rPr>
        <w:t xml:space="preserve"> </w:t>
      </w:r>
      <w:r>
        <w:rPr>
          <w:rFonts w:ascii="Times New Roman" w:eastAsia="Times New Roman" w:hAnsi="Times New Roman" w:cs="Times New Roman"/>
          <w:color w:val="000000"/>
        </w:rPr>
        <w:t xml:space="preserve">(hereinafter referred to as the </w:t>
      </w:r>
      <w:r>
        <w:rPr>
          <w:rFonts w:ascii="Times New Roman" w:eastAsia="Times New Roman" w:hAnsi="Times New Roman" w:cs="Times New Roman"/>
          <w:b/>
          <w:color w:val="000000"/>
        </w:rPr>
        <w:t>“Purpose”</w:t>
      </w:r>
      <w:r>
        <w:rPr>
          <w:rFonts w:ascii="Times New Roman" w:eastAsia="Times New Roman" w:hAnsi="Times New Roman" w:cs="Times New Roman"/>
          <w:color w:val="000000"/>
        </w:rPr>
        <w:t xml:space="preserve">) and </w:t>
      </w:r>
      <w:r w:rsidR="007D6819">
        <w:rPr>
          <w:rFonts w:ascii="Times New Roman" w:eastAsia="Times New Roman" w:hAnsi="Times New Roman" w:cs="Times New Roman"/>
          <w:color w:val="000000"/>
        </w:rPr>
        <w:t>PPPPP</w:t>
      </w:r>
      <w:r>
        <w:rPr>
          <w:rFonts w:ascii="Times New Roman" w:eastAsia="Times New Roman" w:hAnsi="Times New Roman" w:cs="Times New Roman"/>
          <w:color w:val="000000"/>
        </w:rPr>
        <w:t xml:space="preserve"> has agreed to the same. </w:t>
      </w:r>
    </w:p>
    <w:p w14:paraId="6DBF58C4" w14:textId="77777777"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WHEREAS</w:t>
      </w:r>
      <w:r>
        <w:rPr>
          <w:rFonts w:ascii="Times New Roman" w:eastAsia="Times New Roman" w:hAnsi="Times New Roman" w:cs="Times New Roman"/>
          <w:color w:val="000000"/>
        </w:rPr>
        <w:t xml:space="preserve"> pursuant to the above Purpose, either Party may disclose </w:t>
      </w:r>
      <w:proofErr w:type="spellStart"/>
      <w:r>
        <w:rPr>
          <w:rFonts w:ascii="Times New Roman" w:eastAsia="Times New Roman" w:hAnsi="Times New Roman" w:cs="Times New Roman"/>
          <w:color w:val="000000"/>
        </w:rPr>
        <w:t>it’s</w:t>
      </w:r>
      <w:proofErr w:type="spellEnd"/>
      <w:r>
        <w:rPr>
          <w:rFonts w:ascii="Times New Roman" w:eastAsia="Times New Roman" w:hAnsi="Times New Roman" w:cs="Times New Roman"/>
          <w:color w:val="000000"/>
        </w:rPr>
        <w:t xml:space="preserve"> confidential and proprietary information (hereinafter referred to as the “Confidential Information”) to the other Party. Under this Agreement, the Party disclosing the Confidential Information is referred to as the “Disclosing Party” and the Party receiving the Confidential Information is referred to as the “Receiving Party”. </w:t>
      </w:r>
    </w:p>
    <w:p w14:paraId="60BD3EAD" w14:textId="77777777"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WHEREAS</w:t>
      </w:r>
      <w:r>
        <w:rPr>
          <w:rFonts w:ascii="Times New Roman" w:eastAsia="Times New Roman" w:hAnsi="Times New Roman" w:cs="Times New Roman"/>
          <w:color w:val="000000"/>
        </w:rPr>
        <w:t xml:space="preserve"> the Receiving Party agrees to maintain the confidentiality of the Confidential Information disclosed to him pursuant to the Purpose by the Disclosing party as per the terms of this Agreement.</w:t>
      </w:r>
    </w:p>
    <w:p w14:paraId="571A6D34" w14:textId="77777777"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NOW THEREFORE</w:t>
      </w:r>
      <w:r>
        <w:rPr>
          <w:rFonts w:ascii="Times New Roman" w:eastAsia="Times New Roman" w:hAnsi="Times New Roman" w:cs="Times New Roman"/>
          <w:color w:val="000000"/>
        </w:rPr>
        <w:t>, the Parties hereby agree as follows;</w:t>
      </w:r>
    </w:p>
    <w:p w14:paraId="2BDC557C" w14:textId="0791F2C8" w:rsidR="00F03772" w:rsidRDefault="00B63F7B">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Effective Date</w:t>
      </w:r>
      <w:r>
        <w:rPr>
          <w:rFonts w:ascii="Times New Roman" w:eastAsia="Times New Roman" w:hAnsi="Times New Roman" w:cs="Times New Roman"/>
          <w:color w:val="000000"/>
        </w:rPr>
        <w:t xml:space="preserve">: This Agreement shall be deemed to be in effect from </w:t>
      </w:r>
      <w:r w:rsidR="0052267A">
        <w:rPr>
          <w:rFonts w:ascii="Times New Roman" w:eastAsia="Times New Roman" w:hAnsi="Times New Roman" w:cs="Times New Roman"/>
          <w:color w:val="000000"/>
        </w:rPr>
        <w:t>15</w:t>
      </w:r>
      <w:r w:rsidR="0052267A" w:rsidRPr="0052267A">
        <w:rPr>
          <w:rFonts w:ascii="Times New Roman" w:eastAsia="Times New Roman" w:hAnsi="Times New Roman" w:cs="Times New Roman"/>
          <w:color w:val="000000"/>
          <w:vertAlign w:val="superscript"/>
        </w:rPr>
        <w:t>th</w:t>
      </w:r>
      <w:r w:rsidR="0052267A">
        <w:rPr>
          <w:rFonts w:ascii="Times New Roman" w:eastAsia="Times New Roman" w:hAnsi="Times New Roman" w:cs="Times New Roman"/>
          <w:color w:val="000000"/>
        </w:rPr>
        <w:t xml:space="preserve"> </w:t>
      </w:r>
      <w:proofErr w:type="gramStart"/>
      <w:r w:rsidR="0052267A">
        <w:rPr>
          <w:rFonts w:ascii="Times New Roman" w:eastAsia="Times New Roman" w:hAnsi="Times New Roman" w:cs="Times New Roman"/>
          <w:color w:val="000000"/>
        </w:rPr>
        <w:t>July,</w:t>
      </w:r>
      <w:proofErr w:type="gramEnd"/>
      <w:r w:rsidR="0052267A">
        <w:rPr>
          <w:rFonts w:ascii="Times New Roman" w:eastAsia="Times New Roman" w:hAnsi="Times New Roman" w:cs="Times New Roman"/>
          <w:color w:val="000000"/>
        </w:rPr>
        <w:t xml:space="preserve"> 2021 </w:t>
      </w:r>
      <w:r>
        <w:rPr>
          <w:rFonts w:ascii="Times New Roman" w:eastAsia="Times New Roman" w:hAnsi="Times New Roman" w:cs="Times New Roman"/>
          <w:color w:val="000000"/>
        </w:rPr>
        <w:t>hereinafter referred to as “</w:t>
      </w:r>
      <w:r>
        <w:rPr>
          <w:rFonts w:ascii="Times New Roman" w:eastAsia="Times New Roman" w:hAnsi="Times New Roman" w:cs="Times New Roman"/>
          <w:b/>
          <w:color w:val="000000"/>
        </w:rPr>
        <w:t>Effective Date”)</w:t>
      </w:r>
    </w:p>
    <w:p w14:paraId="3EC8379C"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Confidential Information</w:t>
      </w:r>
    </w:p>
    <w:p w14:paraId="220A330A" w14:textId="77777777" w:rsidR="00F03772" w:rsidRPr="00B26444" w:rsidRDefault="00B63F7B">
      <w:pPr>
        <w:pStyle w:val="Normal1"/>
        <w:numPr>
          <w:ilvl w:val="1"/>
          <w:numId w:val="2"/>
        </w:numPr>
        <w:pBdr>
          <w:top w:val="nil"/>
          <w:left w:val="nil"/>
          <w:bottom w:val="nil"/>
          <w:right w:val="nil"/>
          <w:between w:val="nil"/>
        </w:pBdr>
        <w:spacing w:before="280" w:after="280"/>
        <w:ind w:left="720"/>
        <w:jc w:val="both"/>
        <w:rPr>
          <w:rFonts w:ascii="Times New Roman" w:eastAsia="Times New Roman" w:hAnsi="Times New Roman" w:cs="Times New Roman"/>
          <w:b/>
          <w:color w:val="000000"/>
        </w:rPr>
      </w:pPr>
      <w:r>
        <w:rPr>
          <w:rFonts w:ascii="Times New Roman" w:eastAsia="Times New Roman" w:hAnsi="Times New Roman" w:cs="Times New Roman"/>
          <w:color w:val="000000"/>
        </w:rPr>
        <w:t>Confidential Information includes without limitation any information relating to technical, business and operational, financial, administration, human resources, candidates, employees, vendor/supplier and customer disclosed by the Disclosing Party to the Receiving party, either directly or indirectly in writing or by any other form. Confidential Information further includes source code, computer programs, solutions, computer data bases, software, software code and development, design and technical drawings and data, specifications, know how, formulas, processes, inventions (whether patentable or not), product development plans, forecast, strategies and business plans, policies, marketing plans, copyright, trademark, logo and all other intellectual property rights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 xml:space="preserve">trade secret disclosed to the Receiving Party. Confidential Information shall also include information disclosed to the Receiving Party by third parties at the direction of the Disclosing Party. </w:t>
      </w:r>
      <w:r w:rsidR="00B26444" w:rsidRPr="00B26444">
        <w:rPr>
          <w:rFonts w:ascii="Times New Roman" w:eastAsia="Times New Roman" w:hAnsi="Times New Roman" w:cs="Times New Roman"/>
          <w:b/>
          <w:color w:val="000000"/>
        </w:rPr>
        <w:t>The information mentioned in this paragraph and elsewhere in the document, also includes proprietary data that is part of DEMO/PROTOTYPES that are designed/developed before the commercial scale-up is taken up.</w:t>
      </w:r>
    </w:p>
    <w:p w14:paraId="7C54D887"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Notwithstanding anything mentioned here above, Confidential Information also includes such information disclosed in any form which is reasonably recognized as proprietary or confidential, or information which is not otherwise available to the public, or which is, by its nature, confidential.</w:t>
      </w:r>
    </w:p>
    <w:p w14:paraId="5E03A156"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For the purpose of this Agreement, Confidential Information disclosed by either party includes any information related to their holding company and/or its group companies.</w:t>
      </w:r>
    </w:p>
    <w:p w14:paraId="4C514878" w14:textId="77777777" w:rsidR="00F03772" w:rsidRDefault="00B63F7B">
      <w:pPr>
        <w:pStyle w:val="Normal1"/>
        <w:numPr>
          <w:ilvl w:val="1"/>
          <w:numId w:val="2"/>
        </w:numPr>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Confidential Information shall not, however, include any information which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was publicly known and made generally available in the public domain prior to the time of disclosure; (ii) becomes publicly known after disclosure through no breach of the Receiving Party of this Agreement; or (iii) is lawfully in the possession of Receiving Party, without confidentiality restrictions, at the time of disclosure by the Disclosing Party as shown by Receiving Party's files and records immediately prior to the time of disclosure, (iv) is legitimately obtained by the Receiving Party without restriction from a source other than the Disclosing Party provided that such third party is not in breach of any confidentiality obligation with the Disclosing Party.</w:t>
      </w:r>
    </w:p>
    <w:p w14:paraId="6555F078" w14:textId="77777777" w:rsidR="00F03772" w:rsidRDefault="00F03772">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p>
    <w:p w14:paraId="2CF7135F" w14:textId="77777777" w:rsidR="00F03772" w:rsidRDefault="00B63F7B">
      <w:pPr>
        <w:pStyle w:val="Normal1"/>
        <w:numPr>
          <w:ilvl w:val="1"/>
          <w:numId w:val="2"/>
        </w:numPr>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may make disclosure of Confidential Information required by law or court order and Government authorities provided that the Receiving Party shall, before such disclosure, immediately inform the same in writing to the Disclosing Party to provide Disclosing Party the opportunity to seek an appropriate protective order and shall use diligent reasonable efforts to limit disclosure as required by law, court order or Government authority, and to obtain confidential treatment.</w:t>
      </w:r>
    </w:p>
    <w:p w14:paraId="1DAEECF2" w14:textId="77777777" w:rsidR="00F03772" w:rsidRDefault="00F03772">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p>
    <w:p w14:paraId="5AC4B3B0" w14:textId="77777777" w:rsidR="00F03772" w:rsidRDefault="00F03772">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p>
    <w:p w14:paraId="472E547C"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Maintenance of Confidentiality Information</w:t>
      </w:r>
    </w:p>
    <w:p w14:paraId="576BE1F3"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agrees that it shall take all reasonable measures to protect the secrecy of and avoid disclosure and unauthorized use of the Confidential Information. Without limiting the foregoing, Receiving Party shall take at least those measures that Receiving Party takes to protect its own most highly confidential information and shall have its employees, consultants, if any, who need to have access to Confidential Information are bound by confidentiality obligations no less restrictive than the terms and conditions of confidentiality as mentioned in this Agreement, either as part of their contract of employment or engagement. The Receiving Party shall not make any copies of Confidential Information unless the same are previously approved in writing by the Disclosing Party. The Receiving Party shall reproduce the Disclosing Party's proprietary rights notices on any such approved copies, in the same manner in which such notices were set forth in or on the original. The Receiving Party shall immediately notify the Disclosing Party in the event of any unauthorized use or disclosure of the Confidential Information.</w:t>
      </w:r>
    </w:p>
    <w:p w14:paraId="60C81D5D"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Non-use and Non-disclosure</w:t>
      </w:r>
    </w:p>
    <w:p w14:paraId="781B5CD0"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Receiving Party agrees not to use any Confidential Information for any purposes other than the Purpose as defined hereinabove. Receiving Party agrees not to disclose any Confidential Information to any third party except to such person and third party who is/are required to have the information in order to achieve the Purpose provided such persons or parties are also bound by the Receiving Party to confidentiality obligations no less restrictive than the terms and conditions of confidentiality as mentioned in this Agreement. The Receiving Party shall not reverse engineer, disassemble or decompile any prototypes, software or other tangible or intangible objects which embody the Disclosing Party's Confidential </w:t>
      </w:r>
      <w:proofErr w:type="gramStart"/>
      <w:r>
        <w:rPr>
          <w:rFonts w:ascii="Times New Roman" w:eastAsia="Times New Roman" w:hAnsi="Times New Roman" w:cs="Times New Roman"/>
          <w:color w:val="000000"/>
        </w:rPr>
        <w:t>Information</w:t>
      </w:r>
      <w:proofErr w:type="gramEnd"/>
      <w:r>
        <w:rPr>
          <w:rFonts w:ascii="Times New Roman" w:eastAsia="Times New Roman" w:hAnsi="Times New Roman" w:cs="Times New Roman"/>
          <w:color w:val="000000"/>
        </w:rPr>
        <w:t xml:space="preserve"> and which are provided to the Receiving Party hereunder.</w:t>
      </w:r>
    </w:p>
    <w:p w14:paraId="4CC48435" w14:textId="77777777" w:rsidR="00F03772" w:rsidRDefault="00B63F7B">
      <w:pPr>
        <w:pStyle w:val="Normal1"/>
        <w:numPr>
          <w:ilvl w:val="0"/>
          <w:numId w:val="1"/>
        </w:numPr>
        <w:pBdr>
          <w:top w:val="nil"/>
          <w:left w:val="nil"/>
          <w:bottom w:val="nil"/>
          <w:right w:val="nil"/>
          <w:between w:val="nil"/>
        </w:pBdr>
        <w:tabs>
          <w:tab w:val="left" w:pos="1080"/>
        </w:tabs>
        <w:spacing w:before="24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Obligation </w:t>
      </w:r>
    </w:p>
    <w:p w14:paraId="2A10CDC8" w14:textId="77777777" w:rsidR="00F03772" w:rsidRDefault="00B63F7B">
      <w:pPr>
        <w:pStyle w:val="Normal1"/>
        <w:pBdr>
          <w:top w:val="nil"/>
          <w:left w:val="nil"/>
          <w:bottom w:val="nil"/>
          <w:right w:val="nil"/>
          <w:between w:val="nil"/>
        </w:pBdr>
        <w:tabs>
          <w:tab w:val="left" w:pos="1080"/>
        </w:tabs>
        <w:spacing w:before="240" w:after="0" w:line="24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Nothing in this Agreement shall obligate the Disclosing Party to disclose Confidential Information or the parties to proceed with the Purpose.</w:t>
      </w:r>
    </w:p>
    <w:p w14:paraId="61B3340A" w14:textId="3FD38C92" w:rsidR="00F03772" w:rsidRDefault="00B63F7B">
      <w:pPr>
        <w:pStyle w:val="Normal1"/>
        <w:pBdr>
          <w:top w:val="nil"/>
          <w:left w:val="nil"/>
          <w:bottom w:val="nil"/>
          <w:right w:val="nil"/>
          <w:between w:val="nil"/>
        </w:pBdr>
        <w:tabs>
          <w:tab w:val="left" w:pos="1080"/>
        </w:tabs>
        <w:spacing w:before="240" w:after="0" w:line="240" w:lineRule="auto"/>
        <w:ind w:left="720"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Nothing in this Agreement shall oblige either Party to enter into any other binding agreement in </w:t>
      </w:r>
      <w:proofErr w:type="spellStart"/>
      <w:r>
        <w:rPr>
          <w:rFonts w:ascii="Times New Roman" w:eastAsia="Times New Roman" w:hAnsi="Times New Roman" w:cs="Times New Roman"/>
          <w:color w:val="000000"/>
        </w:rPr>
        <w:t>con</w:t>
      </w:r>
      <w:r w:rsidR="007D6819">
        <w:rPr>
          <w:rFonts w:ascii="Times New Roman" w:eastAsia="Times New Roman" w:hAnsi="Times New Roman" w:cs="Times New Roman"/>
          <w:color w:val="000000"/>
        </w:rPr>
        <w:t>XXX</w:t>
      </w:r>
      <w:r>
        <w:rPr>
          <w:rFonts w:ascii="Times New Roman" w:eastAsia="Times New Roman" w:hAnsi="Times New Roman" w:cs="Times New Roman"/>
          <w:color w:val="000000"/>
        </w:rPr>
        <w:t>tion</w:t>
      </w:r>
      <w:proofErr w:type="spellEnd"/>
      <w:r>
        <w:rPr>
          <w:rFonts w:ascii="Times New Roman" w:eastAsia="Times New Roman" w:hAnsi="Times New Roman" w:cs="Times New Roman"/>
          <w:color w:val="000000"/>
        </w:rPr>
        <w:t xml:space="preserve"> with the Purpose. </w:t>
      </w:r>
    </w:p>
    <w:p w14:paraId="32E0614A"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Return of Materials</w:t>
      </w:r>
    </w:p>
    <w:p w14:paraId="65011ECF"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agrees that the Confidential Information and all documents and other tangible or intangible objects containing or representing Confidential Information and all copies thereof which are in the possession of Receiving Party shall remain the exclusive property of the Disclosing Party at all times and shall be promptly returned to the Disclosing Party or destroyed upon the Disclosing Party's request or upon termination of this Agreement. Upon written request by the Disclosing Party, an officer of the Receiving Party shall certify the return and/or destruction of the Confidential Information and any copies thereof to the Disclosing Party.</w:t>
      </w:r>
    </w:p>
    <w:p w14:paraId="7707DD9D" w14:textId="77777777" w:rsidR="00F03772" w:rsidRDefault="00F03772">
      <w:pPr>
        <w:pStyle w:val="Normal1"/>
        <w:pBdr>
          <w:top w:val="nil"/>
          <w:left w:val="nil"/>
          <w:bottom w:val="nil"/>
          <w:right w:val="nil"/>
          <w:between w:val="nil"/>
        </w:pBdr>
        <w:spacing w:before="280" w:after="280"/>
        <w:ind w:left="720"/>
        <w:jc w:val="both"/>
        <w:rPr>
          <w:rFonts w:ascii="Times New Roman" w:eastAsia="Times New Roman" w:hAnsi="Times New Roman" w:cs="Times New Roman"/>
          <w:b/>
          <w:color w:val="000000"/>
          <w:sz w:val="24"/>
          <w:szCs w:val="24"/>
        </w:rPr>
      </w:pPr>
    </w:p>
    <w:p w14:paraId="03CDB7E4"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Non-Publicity</w:t>
      </w:r>
    </w:p>
    <w:p w14:paraId="06145004"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highlight w:val="white"/>
        </w:rPr>
        <w:t>Receiving party shall not use any logo, trademark, trade names, copyright or any other intellectual property rights, whether owned by Disclosing Party or licensed to Disclosing Party by third party, in any manner in publicity releases or advertising, including in its customer lists, or for other promotional purposes, without securing the prior written consent of the Disclosing Party.</w:t>
      </w:r>
    </w:p>
    <w:p w14:paraId="544E670B"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Amendment &amp; Assignment</w:t>
      </w:r>
    </w:p>
    <w:p w14:paraId="5ED3F6AC"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No amendment and assignment of the benefit of any of the provisions of this Agreement will be effective unless agreed in writing by the Parties to this Agreement.</w:t>
      </w:r>
    </w:p>
    <w:p w14:paraId="04AB10FC"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 Agency</w:t>
      </w:r>
    </w:p>
    <w:p w14:paraId="31B747A0"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Parties do not intend that any agency or partnership relationship be created between the parties under this Agreement</w:t>
      </w:r>
    </w:p>
    <w:p w14:paraId="5F4381D1"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No Warranty</w:t>
      </w:r>
    </w:p>
    <w:p w14:paraId="3BD80DB6"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All Confidential Information is provided on "As Is" basis. D</w:t>
      </w:r>
      <w:r>
        <w:rPr>
          <w:rFonts w:ascii="Times New Roman" w:eastAsia="Times New Roman" w:hAnsi="Times New Roman" w:cs="Times New Roman"/>
          <w:color w:val="000000"/>
          <w:sz w:val="24"/>
          <w:szCs w:val="24"/>
        </w:rPr>
        <w:t>isclosing party disclaims any warranty (including, but not limited to, warranties of merchantability, fitness for a particular purpose, and non-infringement) regarding disclosing party’s confidential information</w:t>
      </w:r>
      <w:r>
        <w:rPr>
          <w:rFonts w:ascii="Times New Roman" w:eastAsia="Times New Roman" w:hAnsi="Times New Roman" w:cs="Times New Roman"/>
          <w:color w:val="000000"/>
        </w:rPr>
        <w:t>.</w:t>
      </w:r>
    </w:p>
    <w:p w14:paraId="6A92D056" w14:textId="77777777" w:rsidR="00F03772" w:rsidRDefault="00B63F7B">
      <w:pPr>
        <w:pStyle w:val="Normal1"/>
        <w:numPr>
          <w:ilvl w:val="0"/>
          <w:numId w:val="1"/>
        </w:numPr>
        <w:pBdr>
          <w:top w:val="nil"/>
          <w:left w:val="nil"/>
          <w:bottom w:val="nil"/>
          <w:right w:val="nil"/>
          <w:between w:val="nil"/>
        </w:pBdr>
        <w:tabs>
          <w:tab w:val="left" w:pos="89"/>
          <w:tab w:val="left" w:pos="809"/>
        </w:tabs>
        <w:spacing w:before="280" w:after="280"/>
        <w:ind w:left="-89" w:firstLine="449"/>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No License</w:t>
      </w:r>
    </w:p>
    <w:p w14:paraId="1D4F6F8D"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Nothing in this Agreement is intended to grant any rights to the Receiving Party under any patent, trademark, mask work right, copyright of the Disclosing Party or any other intellectual property rights, nor shall this Agreement grant Receiving Party any rights in or to Confidential Information by license or otherwise except as expressly set forth herein.</w:t>
      </w:r>
    </w:p>
    <w:p w14:paraId="0B7734D0" w14:textId="77777777" w:rsidR="00F03772" w:rsidRDefault="00B63F7B">
      <w:pPr>
        <w:pStyle w:val="Normal1"/>
        <w:numPr>
          <w:ilvl w:val="0"/>
          <w:numId w:val="1"/>
        </w:numPr>
        <w:pBdr>
          <w:top w:val="nil"/>
          <w:left w:val="nil"/>
          <w:bottom w:val="nil"/>
          <w:right w:val="nil"/>
          <w:between w:val="nil"/>
        </w:pBdr>
        <w:tabs>
          <w:tab w:val="left" w:pos="449"/>
          <w:tab w:val="left" w:pos="540"/>
        </w:tabs>
        <w:spacing w:before="280" w:after="280"/>
        <w:ind w:left="809" w:hanging="449"/>
        <w:jc w:val="both"/>
        <w:rPr>
          <w:rFonts w:ascii="Times New Roman" w:eastAsia="Times New Roman" w:hAnsi="Times New Roman" w:cs="Times New Roman"/>
          <w:color w:val="000000"/>
        </w:rPr>
      </w:pPr>
      <w:r>
        <w:rPr>
          <w:rFonts w:ascii="Times New Roman" w:eastAsia="Times New Roman" w:hAnsi="Times New Roman" w:cs="Times New Roman"/>
          <w:b/>
          <w:color w:val="000000"/>
        </w:rPr>
        <w:t>Term</w:t>
      </w:r>
    </w:p>
    <w:p w14:paraId="7731D910" w14:textId="2E58C2F6"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Agreement shall remain effective for a period of </w:t>
      </w:r>
      <w:r w:rsidR="0052267A">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year from the Effective date and may be renewed by mutual consent of the Parties. This agreement may be terminated at any time by either Party by giving 30 days’ prior written notice to the other Party. However, the restriction and limitation to use the Confidential Information upon the Receiving Party shall survive for a period of three (3) years after the expiry or termination of this Agreement hereof.</w:t>
      </w:r>
    </w:p>
    <w:p w14:paraId="4E614248" w14:textId="77777777" w:rsidR="00F03772" w:rsidRDefault="00B63F7B">
      <w:pPr>
        <w:pStyle w:val="Normal1"/>
        <w:numPr>
          <w:ilvl w:val="0"/>
          <w:numId w:val="1"/>
        </w:numPr>
        <w:pBdr>
          <w:top w:val="nil"/>
          <w:left w:val="nil"/>
          <w:bottom w:val="nil"/>
          <w:right w:val="nil"/>
          <w:between w:val="nil"/>
        </w:pBdr>
        <w:spacing w:before="280" w:after="280"/>
        <w:ind w:left="63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Indemnity</w:t>
      </w:r>
    </w:p>
    <w:p w14:paraId="0438AD96"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Receiving Party shall defend &amp; indemnify the Disclosing Party against any and all losses, damages, claims, or expenses (including reasonable attorney fees, court fees) </w:t>
      </w:r>
      <w:r>
        <w:rPr>
          <w:rFonts w:ascii="Times New Roman" w:eastAsia="Times New Roman" w:hAnsi="Times New Roman" w:cs="Times New Roman"/>
          <w:color w:val="000000"/>
          <w:sz w:val="24"/>
          <w:szCs w:val="24"/>
        </w:rPr>
        <w:lastRenderedPageBreak/>
        <w:t>incurred or suffered by the Disclosing Party as a result of the Receiving Party's breach of the terms under this Agreement.</w:t>
      </w:r>
    </w:p>
    <w:p w14:paraId="0D67F66A" w14:textId="77777777" w:rsidR="00F03772" w:rsidRDefault="00B63F7B">
      <w:pPr>
        <w:pStyle w:val="Normal1"/>
        <w:numPr>
          <w:ilvl w:val="0"/>
          <w:numId w:val="1"/>
        </w:numPr>
        <w:pBdr>
          <w:top w:val="nil"/>
          <w:left w:val="nil"/>
          <w:bottom w:val="nil"/>
          <w:right w:val="nil"/>
          <w:between w:val="nil"/>
        </w:pBdr>
        <w:spacing w:before="280" w:after="280"/>
        <w:ind w:left="450" w:hanging="180"/>
        <w:jc w:val="both"/>
        <w:rPr>
          <w:rFonts w:ascii="Times New Roman" w:eastAsia="Times New Roman" w:hAnsi="Times New Roman" w:cs="Times New Roman"/>
          <w:color w:val="000000"/>
        </w:rPr>
      </w:pPr>
      <w:r>
        <w:rPr>
          <w:rFonts w:ascii="Times New Roman" w:eastAsia="Times New Roman" w:hAnsi="Times New Roman" w:cs="Times New Roman"/>
          <w:b/>
          <w:color w:val="000000"/>
        </w:rPr>
        <w:t>Remedies</w:t>
      </w:r>
    </w:p>
    <w:p w14:paraId="6864E658" w14:textId="77777777" w:rsidR="00F03772" w:rsidRDefault="00B63F7B">
      <w:pPr>
        <w:pStyle w:val="Normal1"/>
        <w:pBdr>
          <w:top w:val="nil"/>
          <w:left w:val="nil"/>
          <w:bottom w:val="nil"/>
          <w:right w:val="nil"/>
          <w:between w:val="nil"/>
        </w:pBdr>
        <w:spacing w:before="280" w:after="28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agrees and acknowledges that any violation or threatened violation of this   Agreement will cause irreparable injury to the Disclosing Party for which monetary compensation will not be an adequate remedy, entitling the Disclosing Party to obtain injunctive relief or appropriate equitable relief in addition to all other legal remedies.</w:t>
      </w:r>
    </w:p>
    <w:p w14:paraId="01E5B3C3"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Non –Compete </w:t>
      </w:r>
    </w:p>
    <w:p w14:paraId="642DE1A1" w14:textId="062CE858" w:rsidR="00F03772" w:rsidRDefault="007D6819">
      <w:pPr>
        <w:pStyle w:val="Normal1"/>
        <w:spacing w:after="0"/>
        <w:ind w:left="720"/>
        <w:jc w:val="both"/>
        <w:rPr>
          <w:rFonts w:ascii="Times New Roman" w:eastAsia="Times New Roman" w:hAnsi="Times New Roman" w:cs="Times New Roman"/>
        </w:rPr>
      </w:pPr>
      <w:r>
        <w:rPr>
          <w:rFonts w:ascii="Times New Roman" w:eastAsia="Times New Roman" w:hAnsi="Times New Roman" w:cs="Times New Roman"/>
        </w:rPr>
        <w:t>PPPPP</w:t>
      </w:r>
      <w:r w:rsidR="00B63F7B">
        <w:rPr>
          <w:rFonts w:ascii="Times New Roman" w:eastAsia="Times New Roman" w:hAnsi="Times New Roman" w:cs="Times New Roman"/>
        </w:rPr>
        <w:t xml:space="preserve"> shall not, directly or indirectly, in any manner whatsoever (</w:t>
      </w:r>
      <w:proofErr w:type="spellStart"/>
      <w:r w:rsidR="00B63F7B">
        <w:rPr>
          <w:rFonts w:ascii="Times New Roman" w:eastAsia="Times New Roman" w:hAnsi="Times New Roman" w:cs="Times New Roman"/>
        </w:rPr>
        <w:t>i</w:t>
      </w:r>
      <w:proofErr w:type="spellEnd"/>
      <w:r w:rsidR="00B63F7B">
        <w:rPr>
          <w:rFonts w:ascii="Times New Roman" w:eastAsia="Times New Roman" w:hAnsi="Times New Roman" w:cs="Times New Roman"/>
        </w:rPr>
        <w:t xml:space="preserve">) divert or attempt to </w:t>
      </w:r>
      <w:proofErr w:type="gramStart"/>
      <w:r w:rsidR="00B63F7B">
        <w:rPr>
          <w:rFonts w:ascii="Times New Roman" w:eastAsia="Times New Roman" w:hAnsi="Times New Roman" w:cs="Times New Roman"/>
        </w:rPr>
        <w:t>divert,</w:t>
      </w:r>
      <w:proofErr w:type="gramEnd"/>
      <w:r w:rsidR="00B63F7B">
        <w:rPr>
          <w:rFonts w:ascii="Times New Roman" w:eastAsia="Times New Roman" w:hAnsi="Times New Roman" w:cs="Times New Roman"/>
        </w:rPr>
        <w:t xml:space="preserve"> from </w:t>
      </w:r>
      <w:r>
        <w:rPr>
          <w:rFonts w:ascii="Times New Roman" w:eastAsia="Times New Roman" w:hAnsi="Times New Roman" w:cs="Times New Roman"/>
        </w:rPr>
        <w:t>XXXX</w:t>
      </w:r>
      <w:r w:rsidR="00B63F7B">
        <w:rPr>
          <w:rFonts w:ascii="Times New Roman" w:eastAsia="Times New Roman" w:hAnsi="Times New Roman" w:cs="Times New Roman"/>
        </w:rPr>
        <w:t xml:space="preserve"> any such customer or client, or solicit business from or provide services (whether as a full or part time employee, independent contractor, or otherwise) to any of </w:t>
      </w:r>
      <w:r>
        <w:rPr>
          <w:rFonts w:ascii="Times New Roman" w:eastAsia="Times New Roman" w:hAnsi="Times New Roman" w:cs="Times New Roman"/>
        </w:rPr>
        <w:t>XXXX</w:t>
      </w:r>
      <w:r w:rsidR="00B63F7B">
        <w:rPr>
          <w:rFonts w:ascii="Times New Roman" w:eastAsia="Times New Roman" w:hAnsi="Times New Roman" w:cs="Times New Roman"/>
        </w:rPr>
        <w:t xml:space="preserve">’s clients or customers for whom </w:t>
      </w:r>
      <w:r>
        <w:rPr>
          <w:rFonts w:ascii="Times New Roman" w:eastAsia="Times New Roman" w:hAnsi="Times New Roman" w:cs="Times New Roman"/>
        </w:rPr>
        <w:t>PPPPP</w:t>
      </w:r>
      <w:r w:rsidR="00B63F7B">
        <w:rPr>
          <w:rFonts w:ascii="Times New Roman" w:eastAsia="Times New Roman" w:hAnsi="Times New Roman" w:cs="Times New Roman"/>
        </w:rPr>
        <w:t xml:space="preserve"> was engaged to provide the services under this engagement. This clause shall survive termination or expiry of this NDA. </w:t>
      </w:r>
    </w:p>
    <w:p w14:paraId="4F35DA9F" w14:textId="77777777" w:rsidR="00F03772" w:rsidRDefault="00B63F7B">
      <w:pPr>
        <w:pStyle w:val="Normal1"/>
        <w:numPr>
          <w:ilvl w:val="0"/>
          <w:numId w:val="1"/>
        </w:numPr>
        <w:pBdr>
          <w:top w:val="nil"/>
          <w:left w:val="nil"/>
          <w:bottom w:val="nil"/>
          <w:right w:val="nil"/>
          <w:between w:val="nil"/>
        </w:pBdr>
        <w:spacing w:before="280" w:after="28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Governing Laws</w:t>
      </w:r>
    </w:p>
    <w:p w14:paraId="6010DD47" w14:textId="77777777" w:rsidR="00F03772" w:rsidRDefault="00B63F7B">
      <w:pPr>
        <w:pStyle w:val="Normal1"/>
        <w:pBdr>
          <w:top w:val="nil"/>
          <w:left w:val="nil"/>
          <w:bottom w:val="nil"/>
          <w:right w:val="nil"/>
          <w:between w:val="nil"/>
        </w:pBdr>
        <w:spacing w:before="280" w:after="280"/>
        <w:ind w:left="720" w:hanging="449"/>
        <w:jc w:val="both"/>
        <w:rPr>
          <w:rFonts w:ascii="Times New Roman" w:eastAsia="Times New Roman" w:hAnsi="Times New Roman" w:cs="Times New Roman"/>
          <w:color w:val="000000"/>
        </w:rPr>
      </w:pPr>
      <w:r>
        <w:rPr>
          <w:rFonts w:ascii="Times New Roman" w:eastAsia="Times New Roman" w:hAnsi="Times New Roman" w:cs="Times New Roman"/>
          <w:color w:val="000000"/>
        </w:rPr>
        <w:t>15.1 This Agreement shall bind and inure to the benefit of the parties hereto and their successors and assigns. This Agreement shall be governed by the laws of India, without reference to conflict of laws principles. Courts at New Delhi shall have exclusive jurisdiction.</w:t>
      </w:r>
    </w:p>
    <w:p w14:paraId="0205CCA1" w14:textId="5DD187ED" w:rsidR="00F03772" w:rsidRDefault="00B63F7B">
      <w:pPr>
        <w:pStyle w:val="Normal1"/>
        <w:pBdr>
          <w:top w:val="nil"/>
          <w:left w:val="nil"/>
          <w:bottom w:val="nil"/>
          <w:right w:val="nil"/>
          <w:between w:val="nil"/>
        </w:pBdr>
        <w:spacing w:before="280" w:after="280"/>
        <w:ind w:left="720" w:hanging="44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15.2 This document contains the entire agreement between the parties with respect to the subject matter hereof. Any failure to enforce any provision of this Agreement shall not constitute a waiver thereof or of any other provision hereof. </w:t>
      </w:r>
      <w:proofErr w:type="gramStart"/>
      <w:r>
        <w:rPr>
          <w:rFonts w:ascii="Times New Roman" w:eastAsia="Times New Roman" w:hAnsi="Times New Roman" w:cs="Times New Roman"/>
          <w:color w:val="000000"/>
        </w:rPr>
        <w:t>In the event that</w:t>
      </w:r>
      <w:proofErr w:type="gramEnd"/>
      <w:r>
        <w:rPr>
          <w:rFonts w:ascii="Times New Roman" w:eastAsia="Times New Roman" w:hAnsi="Times New Roman" w:cs="Times New Roman"/>
          <w:color w:val="000000"/>
        </w:rPr>
        <w:t xml:space="preserve"> any of the provisions of this Agreement shall be held by a Court or other authority of competent jurisdiction to be illegal, invalid, or unenforceable, such provisions shall be limited or eliminated to the minimum extent </w:t>
      </w:r>
      <w:proofErr w:type="spellStart"/>
      <w:r w:rsidR="007D6819">
        <w:rPr>
          <w:rFonts w:ascii="Times New Roman" w:eastAsia="Times New Roman" w:hAnsi="Times New Roman" w:cs="Times New Roman"/>
          <w:color w:val="000000"/>
        </w:rPr>
        <w:t>XXX</w:t>
      </w:r>
      <w:r>
        <w:rPr>
          <w:rFonts w:ascii="Times New Roman" w:eastAsia="Times New Roman" w:hAnsi="Times New Roman" w:cs="Times New Roman"/>
          <w:color w:val="000000"/>
        </w:rPr>
        <w:t>essary</w:t>
      </w:r>
      <w:proofErr w:type="spellEnd"/>
      <w:r>
        <w:rPr>
          <w:rFonts w:ascii="Times New Roman" w:eastAsia="Times New Roman" w:hAnsi="Times New Roman" w:cs="Times New Roman"/>
          <w:color w:val="000000"/>
        </w:rPr>
        <w:t xml:space="preserve"> so that this Agreement shall otherwise remain in full force and effect. </w:t>
      </w:r>
    </w:p>
    <w:p w14:paraId="3387FC2E" w14:textId="77777777" w:rsidR="00F03772" w:rsidRDefault="00B63F7B">
      <w:pPr>
        <w:pStyle w:val="Normal1"/>
        <w:numPr>
          <w:ilvl w:val="0"/>
          <w:numId w:val="1"/>
        </w:numPr>
        <w:pBdr>
          <w:top w:val="nil"/>
          <w:left w:val="nil"/>
          <w:bottom w:val="nil"/>
          <w:right w:val="nil"/>
          <w:between w:val="nil"/>
        </w:pBdr>
        <w:spacing w:before="280" w:after="280"/>
        <w:ind w:left="360" w:hanging="88"/>
        <w:jc w:val="both"/>
        <w:rPr>
          <w:rFonts w:ascii="Times New Roman" w:eastAsia="Times New Roman" w:hAnsi="Times New Roman" w:cs="Times New Roman"/>
          <w:color w:val="000000"/>
        </w:rPr>
      </w:pPr>
      <w:r>
        <w:rPr>
          <w:rFonts w:ascii="Times New Roman" w:eastAsia="Times New Roman" w:hAnsi="Times New Roman" w:cs="Times New Roman"/>
          <w:b/>
          <w:color w:val="000000"/>
        </w:rPr>
        <w:t>Dispute Resolution</w:t>
      </w:r>
    </w:p>
    <w:p w14:paraId="02E23354" w14:textId="77777777" w:rsidR="00F03772" w:rsidRDefault="00B63F7B">
      <w:pPr>
        <w:pStyle w:val="Normal1"/>
        <w:pBdr>
          <w:top w:val="nil"/>
          <w:left w:val="nil"/>
          <w:bottom w:val="nil"/>
          <w:right w:val="nil"/>
          <w:between w:val="nil"/>
        </w:pBdr>
        <w:spacing w:before="280" w:after="280"/>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16.1 Any disputes arising out of or in relation to this Agreement shall be amicably settled by both the Parties at first level. In the event such dispute cannot be settled by the Parties within sixty (60) days after written notification by one party of the existence of such dispute or claim, then such dispute shall be referred to Arbitration consisting of a sole Arbitrator appointed by mutual consent of the Parties and such Arbitrator shall be governed by the provisions of Arbitration and Conciliation Act, 1996.</w:t>
      </w:r>
    </w:p>
    <w:p w14:paraId="3AD7D3FD" w14:textId="77777777" w:rsidR="00F03772" w:rsidRDefault="00B63F7B">
      <w:pPr>
        <w:pStyle w:val="Normal1"/>
        <w:pBdr>
          <w:top w:val="nil"/>
          <w:left w:val="nil"/>
          <w:bottom w:val="nil"/>
          <w:right w:val="nil"/>
          <w:between w:val="nil"/>
        </w:pBdr>
        <w:spacing w:before="280" w:after="280"/>
        <w:ind w:left="720" w:hanging="449"/>
        <w:jc w:val="both"/>
        <w:rPr>
          <w:rFonts w:ascii="Times New Roman" w:eastAsia="Times New Roman" w:hAnsi="Times New Roman" w:cs="Times New Roman"/>
          <w:color w:val="000000"/>
        </w:rPr>
      </w:pPr>
      <w:r>
        <w:rPr>
          <w:rFonts w:ascii="Times New Roman" w:eastAsia="Times New Roman" w:hAnsi="Times New Roman" w:cs="Times New Roman"/>
          <w:color w:val="000000"/>
        </w:rPr>
        <w:t>16.2 Seat of Arbitration shall be at New Delhi and the language to be used during arbitral proceedings shall be English. The award thereof shall be final and binding upon the parties and may be entered into any court having jurisdiction thereof for its enforcement.  Parties agree to the exclusive jurisdiction of the courts in New Delhi.</w:t>
      </w:r>
    </w:p>
    <w:p w14:paraId="04EC6CC7" w14:textId="77777777" w:rsidR="00F03772" w:rsidRDefault="00F03772">
      <w:pPr>
        <w:pStyle w:val="Normal1"/>
        <w:pBdr>
          <w:top w:val="nil"/>
          <w:left w:val="nil"/>
          <w:bottom w:val="nil"/>
          <w:right w:val="nil"/>
          <w:between w:val="nil"/>
        </w:pBdr>
        <w:spacing w:before="280" w:after="280"/>
        <w:jc w:val="both"/>
        <w:rPr>
          <w:rFonts w:ascii="Times New Roman" w:eastAsia="Times New Roman" w:hAnsi="Times New Roman" w:cs="Times New Roman"/>
          <w:color w:val="000000"/>
        </w:rPr>
      </w:pPr>
    </w:p>
    <w:p w14:paraId="7D15CCEE" w14:textId="77777777" w:rsidR="00F03772" w:rsidRDefault="00B63F7B">
      <w:pPr>
        <w:pStyle w:val="Normal1"/>
        <w:pBdr>
          <w:top w:val="nil"/>
          <w:left w:val="nil"/>
          <w:bottom w:val="nil"/>
          <w:right w:val="nil"/>
          <w:between w:val="nil"/>
        </w:pBdr>
        <w:spacing w:before="280" w:after="280"/>
        <w:ind w:left="720" w:hanging="449"/>
        <w:jc w:val="both"/>
        <w:rPr>
          <w:rFonts w:ascii="Times New Roman" w:eastAsia="Times New Roman" w:hAnsi="Times New Roman" w:cs="Times New Roman"/>
          <w:color w:val="000000"/>
        </w:rPr>
      </w:pPr>
      <w:r>
        <w:rPr>
          <w:rFonts w:ascii="Times New Roman" w:eastAsia="Times New Roman" w:hAnsi="Times New Roman" w:cs="Times New Roman"/>
          <w:b/>
          <w:color w:val="000000"/>
        </w:rPr>
        <w:t>(17)</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Notice</w:t>
      </w:r>
    </w:p>
    <w:p w14:paraId="4863C0F8" w14:textId="77777777" w:rsidR="00F03772" w:rsidRDefault="00B63F7B">
      <w:pPr>
        <w:pStyle w:val="Normal1"/>
        <w:pBdr>
          <w:top w:val="nil"/>
          <w:left w:val="nil"/>
          <w:bottom w:val="nil"/>
          <w:right w:val="nil"/>
          <w:between w:val="nil"/>
        </w:pBdr>
        <w:spacing w:before="280" w:after="280"/>
        <w:ind w:left="720" w:hanging="449"/>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Any notice under this Agreement shall be in writing and shall be sent or delivered in person or by courier service or by registered mail or facsimile or email to the Receiving Party at the address appearing below.</w:t>
      </w:r>
    </w:p>
    <w:p w14:paraId="35EEC356" w14:textId="196712E3" w:rsidR="00F03772" w:rsidRDefault="00B63F7B">
      <w:pPr>
        <w:pStyle w:val="Normal1"/>
        <w:pBdr>
          <w:top w:val="nil"/>
          <w:left w:val="nil"/>
          <w:bottom w:val="nil"/>
          <w:right w:val="nil"/>
          <w:between w:val="nil"/>
        </w:pBdr>
        <w:spacing w:after="0"/>
        <w:ind w:left="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For </w:t>
      </w:r>
      <w:r w:rsidR="007D6819">
        <w:rPr>
          <w:rFonts w:ascii="Times New Roman" w:eastAsia="Times New Roman" w:hAnsi="Times New Roman" w:cs="Times New Roman"/>
          <w:b/>
          <w:color w:val="000000"/>
        </w:rPr>
        <w:t>XXX</w:t>
      </w:r>
      <w:r>
        <w:rPr>
          <w:rFonts w:ascii="Times New Roman" w:eastAsia="Times New Roman" w:hAnsi="Times New Roman" w:cs="Times New Roman"/>
          <w:b/>
          <w:color w:val="000000"/>
        </w:rPr>
        <w:t xml:space="preserve"> Corporation India Private Limited</w:t>
      </w:r>
    </w:p>
    <w:p w14:paraId="23C87A88" w14:textId="025F3ED3" w:rsidR="00F03772" w:rsidRDefault="00B63F7B">
      <w:pPr>
        <w:pStyle w:val="Normal1"/>
        <w:pBdr>
          <w:top w:val="nil"/>
          <w:left w:val="nil"/>
          <w:bottom w:val="nil"/>
          <w:right w:val="nil"/>
          <w:between w:val="nil"/>
        </w:pBdr>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C-</w:t>
      </w:r>
      <w:r w:rsidR="007D6819">
        <w:rPr>
          <w:rFonts w:ascii="Times New Roman" w:eastAsia="Times New Roman" w:hAnsi="Times New Roman" w:cs="Times New Roman"/>
          <w:color w:val="000000"/>
        </w:rPr>
        <w:t>8</w:t>
      </w:r>
      <w:r>
        <w:rPr>
          <w:rFonts w:ascii="Times New Roman" w:eastAsia="Times New Roman" w:hAnsi="Times New Roman" w:cs="Times New Roman"/>
          <w:color w:val="000000"/>
        </w:rPr>
        <w:t xml:space="preserve">01, 19th Floor, Tower - C, </w:t>
      </w:r>
    </w:p>
    <w:p w14:paraId="5D118766" w14:textId="1E65CE0B" w:rsidR="00F03772" w:rsidRDefault="00B63F7B">
      <w:pPr>
        <w:pStyle w:val="Normal1"/>
        <w:pBdr>
          <w:top w:val="nil"/>
          <w:left w:val="nil"/>
          <w:bottom w:val="nil"/>
          <w:right w:val="nil"/>
          <w:between w:val="nil"/>
        </w:pBdr>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7D6819">
        <w:rPr>
          <w:rFonts w:ascii="Times New Roman" w:eastAsia="Times New Roman" w:hAnsi="Times New Roman" w:cs="Times New Roman"/>
          <w:color w:val="000000"/>
        </w:rPr>
        <w:t xml:space="preserve">BCDF </w:t>
      </w:r>
      <w:r>
        <w:rPr>
          <w:rFonts w:ascii="Times New Roman" w:eastAsia="Times New Roman" w:hAnsi="Times New Roman" w:cs="Times New Roman"/>
          <w:color w:val="000000"/>
        </w:rPr>
        <w:t>Navis Business Park,</w:t>
      </w:r>
    </w:p>
    <w:p w14:paraId="048445A6" w14:textId="50B64F6A" w:rsidR="00F03772" w:rsidRDefault="00B63F7B">
      <w:pPr>
        <w:pStyle w:val="Normal1"/>
        <w:pBdr>
          <w:top w:val="nil"/>
          <w:left w:val="nil"/>
          <w:bottom w:val="nil"/>
          <w:right w:val="nil"/>
          <w:between w:val="nil"/>
        </w:pBdr>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Plot No - </w:t>
      </w:r>
      <w:r w:rsidR="007D6819">
        <w:rPr>
          <w:rFonts w:ascii="Times New Roman" w:eastAsia="Times New Roman" w:hAnsi="Times New Roman" w:cs="Times New Roman"/>
          <w:color w:val="000000"/>
        </w:rPr>
        <w:t>00</w:t>
      </w:r>
      <w:r>
        <w:rPr>
          <w:rFonts w:ascii="Times New Roman" w:eastAsia="Times New Roman" w:hAnsi="Times New Roman" w:cs="Times New Roman"/>
          <w:color w:val="000000"/>
        </w:rPr>
        <w:t xml:space="preserve">, Sector - 142, </w:t>
      </w:r>
    </w:p>
    <w:p w14:paraId="6170B2DD" w14:textId="77777777" w:rsidR="00F03772" w:rsidRDefault="00B63F7B">
      <w:pPr>
        <w:pStyle w:val="Normal1"/>
        <w:pBdr>
          <w:top w:val="nil"/>
          <w:left w:val="nil"/>
          <w:bottom w:val="nil"/>
          <w:right w:val="nil"/>
          <w:between w:val="nil"/>
        </w:pBdr>
        <w:spacing w:after="0"/>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Noida-201301, Uttar Pradesh-India</w:t>
      </w:r>
    </w:p>
    <w:p w14:paraId="3B8AC604" w14:textId="77777777" w:rsidR="00F03772" w:rsidRDefault="00B63F7B">
      <w:pPr>
        <w:pStyle w:val="Normal1"/>
        <w:pBdr>
          <w:top w:val="nil"/>
          <w:left w:val="nil"/>
          <w:bottom w:val="nil"/>
          <w:right w:val="nil"/>
          <w:between w:val="nil"/>
        </w:pBdr>
        <w:spacing w:after="0"/>
        <w:ind w:left="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Attention: Company Secretary </w:t>
      </w:r>
    </w:p>
    <w:p w14:paraId="55DB5959" w14:textId="77777777" w:rsidR="00F03772" w:rsidRDefault="00F03772">
      <w:pPr>
        <w:pStyle w:val="Normal1"/>
        <w:pBdr>
          <w:top w:val="nil"/>
          <w:left w:val="nil"/>
          <w:bottom w:val="nil"/>
          <w:right w:val="nil"/>
          <w:between w:val="nil"/>
        </w:pBdr>
        <w:spacing w:after="0"/>
        <w:jc w:val="both"/>
        <w:rPr>
          <w:rFonts w:ascii="Times New Roman" w:eastAsia="Times New Roman" w:hAnsi="Times New Roman" w:cs="Times New Roman"/>
          <w:b/>
          <w:color w:val="000000"/>
        </w:rPr>
      </w:pPr>
    </w:p>
    <w:p w14:paraId="5AFF99A0" w14:textId="5B7DD3AE" w:rsidR="00F03772" w:rsidRDefault="00B63F7B">
      <w:pPr>
        <w:pStyle w:val="Normal1"/>
        <w:pBdr>
          <w:top w:val="nil"/>
          <w:left w:val="nil"/>
          <w:bottom w:val="nil"/>
          <w:right w:val="nil"/>
          <w:between w:val="nil"/>
        </w:pBdr>
        <w:spacing w:after="0"/>
        <w:ind w:firstLine="65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r w:rsidR="007D6819">
        <w:rPr>
          <w:rFonts w:ascii="Times New Roman" w:eastAsia="Times New Roman" w:hAnsi="Times New Roman" w:cs="Times New Roman"/>
          <w:b/>
          <w:color w:val="000000"/>
        </w:rPr>
        <w:t>PPPPP</w:t>
      </w:r>
      <w:r w:rsidR="003E5911">
        <w:rPr>
          <w:rFonts w:ascii="Times New Roman" w:eastAsia="Times New Roman" w:hAnsi="Times New Roman" w:cs="Times New Roman"/>
          <w:b/>
          <w:color w:val="000000"/>
        </w:rPr>
        <w:t xml:space="preserve"> IT Solution Private Limited</w:t>
      </w:r>
    </w:p>
    <w:p w14:paraId="1AB5775A" w14:textId="3E6E7148" w:rsidR="00F03772" w:rsidRDefault="00B63F7B">
      <w:pPr>
        <w:pStyle w:val="Normal1"/>
        <w:pBdr>
          <w:top w:val="nil"/>
          <w:left w:val="nil"/>
          <w:bottom w:val="nil"/>
          <w:right w:val="nil"/>
          <w:between w:val="nil"/>
        </w:pBdr>
        <w:spacing w:after="0"/>
        <w:ind w:firstLine="659"/>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r w:rsidR="003E5911">
        <w:rPr>
          <w:rFonts w:ascii="Times New Roman" w:eastAsia="Times New Roman" w:hAnsi="Times New Roman" w:cs="Times New Roman"/>
          <w:color w:val="000000"/>
        </w:rPr>
        <w:t xml:space="preserve"> Plot No 5-231, Road No13, </w:t>
      </w:r>
      <w:proofErr w:type="spellStart"/>
      <w:r w:rsidR="003E5911">
        <w:rPr>
          <w:rFonts w:ascii="Times New Roman" w:eastAsia="Times New Roman" w:hAnsi="Times New Roman" w:cs="Times New Roman"/>
          <w:color w:val="000000"/>
        </w:rPr>
        <w:t>Deepthisreenagar</w:t>
      </w:r>
      <w:proofErr w:type="spellEnd"/>
      <w:r w:rsidR="003E5911">
        <w:rPr>
          <w:rFonts w:ascii="Times New Roman" w:eastAsia="Times New Roman" w:hAnsi="Times New Roman" w:cs="Times New Roman"/>
          <w:color w:val="000000"/>
        </w:rPr>
        <w:t xml:space="preserve">, </w:t>
      </w:r>
      <w:proofErr w:type="spellStart"/>
      <w:r w:rsidR="003E5911">
        <w:rPr>
          <w:rFonts w:ascii="Times New Roman" w:eastAsia="Times New Roman" w:hAnsi="Times New Roman" w:cs="Times New Roman"/>
          <w:color w:val="000000"/>
        </w:rPr>
        <w:t>Madinaguda</w:t>
      </w:r>
      <w:proofErr w:type="spellEnd"/>
      <w:r w:rsidR="003E5911">
        <w:rPr>
          <w:rFonts w:ascii="Times New Roman" w:eastAsia="Times New Roman" w:hAnsi="Times New Roman" w:cs="Times New Roman"/>
          <w:color w:val="000000"/>
        </w:rPr>
        <w:t>, Hyderabad</w:t>
      </w:r>
    </w:p>
    <w:p w14:paraId="3EB08492" w14:textId="5BD93C15" w:rsidR="00F03772" w:rsidRDefault="00B63F7B">
      <w:pPr>
        <w:pStyle w:val="Normal1"/>
        <w:pBdr>
          <w:top w:val="nil"/>
          <w:left w:val="nil"/>
          <w:bottom w:val="nil"/>
          <w:right w:val="nil"/>
          <w:between w:val="nil"/>
        </w:pBdr>
        <w:spacing w:after="0"/>
        <w:ind w:firstLine="659"/>
        <w:jc w:val="both"/>
        <w:rPr>
          <w:rFonts w:ascii="Times New Roman" w:eastAsia="Times New Roman" w:hAnsi="Times New Roman" w:cs="Times New Roman"/>
          <w:color w:val="000000"/>
        </w:rPr>
      </w:pPr>
      <w:r>
        <w:rPr>
          <w:rFonts w:ascii="Times New Roman" w:eastAsia="Times New Roman" w:hAnsi="Times New Roman" w:cs="Times New Roman"/>
          <w:color w:val="000000"/>
        </w:rPr>
        <w:t>Attention:</w:t>
      </w:r>
      <w:r w:rsidR="003E5911">
        <w:rPr>
          <w:rFonts w:ascii="Times New Roman" w:eastAsia="Times New Roman" w:hAnsi="Times New Roman" w:cs="Times New Roman"/>
          <w:color w:val="000000"/>
        </w:rPr>
        <w:t xml:space="preserve"> Company Secretary</w:t>
      </w:r>
    </w:p>
    <w:p w14:paraId="14DABCD1" w14:textId="77777777" w:rsidR="00F03772" w:rsidRDefault="00F03772">
      <w:pPr>
        <w:pStyle w:val="Normal1"/>
        <w:pBdr>
          <w:top w:val="nil"/>
          <w:left w:val="nil"/>
          <w:bottom w:val="nil"/>
          <w:right w:val="nil"/>
          <w:between w:val="nil"/>
        </w:pBdr>
        <w:spacing w:after="0"/>
        <w:ind w:firstLine="659"/>
        <w:jc w:val="both"/>
        <w:rPr>
          <w:rFonts w:ascii="Times New Roman" w:eastAsia="Times New Roman" w:hAnsi="Times New Roman" w:cs="Times New Roman"/>
          <w:color w:val="000000"/>
        </w:rPr>
      </w:pPr>
    </w:p>
    <w:p w14:paraId="268A675B" w14:textId="77777777" w:rsidR="00F03772" w:rsidRDefault="00B63F7B">
      <w:pPr>
        <w:pStyle w:val="Normal1"/>
        <w:jc w:val="both"/>
        <w:rPr>
          <w:rFonts w:ascii="Times New Roman" w:eastAsia="Times New Roman" w:hAnsi="Times New Roman" w:cs="Times New Roman"/>
        </w:rPr>
      </w:pPr>
      <w:r>
        <w:rPr>
          <w:rFonts w:ascii="Times New Roman" w:eastAsia="Times New Roman" w:hAnsi="Times New Roman" w:cs="Times New Roman"/>
          <w:b/>
        </w:rPr>
        <w:t>IN WITNESS WHEREOF</w:t>
      </w:r>
      <w:r>
        <w:rPr>
          <w:rFonts w:ascii="Times New Roman" w:eastAsia="Times New Roman" w:hAnsi="Times New Roman" w:cs="Times New Roman"/>
        </w:rPr>
        <w:t>, the Parties hereto have duly executed these presents on the date, month and year mentioned below.</w:t>
      </w:r>
    </w:p>
    <w:tbl>
      <w:tblPr>
        <w:tblStyle w:val="a"/>
        <w:tblW w:w="9349" w:type="dxa"/>
        <w:tblInd w:w="-106" w:type="dxa"/>
        <w:tblLayout w:type="fixed"/>
        <w:tblLook w:val="0600" w:firstRow="0" w:lastRow="0" w:firstColumn="0" w:lastColumn="0" w:noHBand="1" w:noVBand="1"/>
      </w:tblPr>
      <w:tblGrid>
        <w:gridCol w:w="5823"/>
        <w:gridCol w:w="3526"/>
      </w:tblGrid>
      <w:tr w:rsidR="00F03772" w14:paraId="58B61605" w14:textId="77777777">
        <w:trPr>
          <w:trHeight w:val="168"/>
        </w:trPr>
        <w:tc>
          <w:tcPr>
            <w:tcW w:w="5823" w:type="dxa"/>
            <w:tcMar>
              <w:top w:w="0" w:type="dxa"/>
              <w:left w:w="108" w:type="dxa"/>
              <w:bottom w:w="0" w:type="dxa"/>
              <w:right w:w="108" w:type="dxa"/>
            </w:tcMar>
          </w:tcPr>
          <w:p w14:paraId="26ABE833" w14:textId="660B63DF" w:rsidR="00F03772" w:rsidRDefault="00B63F7B">
            <w:pPr>
              <w:pStyle w:val="Normal1"/>
              <w:ind w:right="-146"/>
              <w:jc w:val="both"/>
              <w:rPr>
                <w:rFonts w:ascii="Times New Roman" w:eastAsia="Times New Roman" w:hAnsi="Times New Roman" w:cs="Times New Roman"/>
                <w:b/>
              </w:rPr>
            </w:pPr>
            <w:r>
              <w:rPr>
                <w:rFonts w:ascii="Times New Roman" w:eastAsia="Times New Roman" w:hAnsi="Times New Roman" w:cs="Times New Roman"/>
                <w:b/>
              </w:rPr>
              <w:t xml:space="preserve">For </w:t>
            </w:r>
            <w:r w:rsidR="007D6819">
              <w:rPr>
                <w:rFonts w:ascii="Times New Roman" w:eastAsia="Times New Roman" w:hAnsi="Times New Roman" w:cs="Times New Roman"/>
                <w:b/>
              </w:rPr>
              <w:t>XXX</w:t>
            </w:r>
            <w:r>
              <w:rPr>
                <w:rFonts w:ascii="Times New Roman" w:eastAsia="Times New Roman" w:hAnsi="Times New Roman" w:cs="Times New Roman"/>
                <w:b/>
              </w:rPr>
              <w:t xml:space="preserve"> Corporation India Pvt. Ltd.</w:t>
            </w:r>
          </w:p>
        </w:tc>
        <w:tc>
          <w:tcPr>
            <w:tcW w:w="3526" w:type="dxa"/>
            <w:tcMar>
              <w:top w:w="0" w:type="dxa"/>
              <w:left w:w="108" w:type="dxa"/>
              <w:bottom w:w="0" w:type="dxa"/>
              <w:right w:w="108" w:type="dxa"/>
            </w:tcMar>
          </w:tcPr>
          <w:p w14:paraId="2BF7B3B6" w14:textId="66E1492B" w:rsidR="00F03772" w:rsidRDefault="00B63F7B">
            <w:pPr>
              <w:pStyle w:val="Normal1"/>
              <w:ind w:right="-112"/>
              <w:jc w:val="both"/>
              <w:rPr>
                <w:rFonts w:ascii="Times New Roman" w:eastAsia="Times New Roman" w:hAnsi="Times New Roman" w:cs="Times New Roman"/>
                <w:b/>
              </w:rPr>
            </w:pPr>
            <w:r>
              <w:rPr>
                <w:rFonts w:ascii="Times New Roman" w:eastAsia="Times New Roman" w:hAnsi="Times New Roman" w:cs="Times New Roman"/>
                <w:b/>
              </w:rPr>
              <w:t xml:space="preserve">For </w:t>
            </w:r>
            <w:r w:rsidR="007D6819">
              <w:rPr>
                <w:rFonts w:ascii="Times New Roman" w:eastAsia="Times New Roman" w:hAnsi="Times New Roman" w:cs="Times New Roman"/>
                <w:b/>
              </w:rPr>
              <w:t>PPPPP</w:t>
            </w:r>
            <w:r w:rsidR="0052267A">
              <w:rPr>
                <w:rFonts w:ascii="Times New Roman" w:eastAsia="Times New Roman" w:hAnsi="Times New Roman" w:cs="Times New Roman"/>
                <w:b/>
              </w:rPr>
              <w:t xml:space="preserve"> IT Solution Pvt. Ltd.</w:t>
            </w:r>
          </w:p>
        </w:tc>
      </w:tr>
      <w:tr w:rsidR="00F03772" w14:paraId="0EBB9890" w14:textId="77777777">
        <w:trPr>
          <w:gridAfter w:val="1"/>
          <w:wAfter w:w="3526" w:type="dxa"/>
        </w:trPr>
        <w:tc>
          <w:tcPr>
            <w:tcW w:w="5823" w:type="dxa"/>
            <w:tcMar>
              <w:top w:w="0" w:type="dxa"/>
              <w:left w:w="108" w:type="dxa"/>
              <w:bottom w:w="0" w:type="dxa"/>
              <w:right w:w="108" w:type="dxa"/>
            </w:tcMar>
          </w:tcPr>
          <w:p w14:paraId="5C77B3E7" w14:textId="77777777" w:rsidR="00F03772" w:rsidRDefault="00F03772">
            <w:pPr>
              <w:pStyle w:val="Normal1"/>
              <w:jc w:val="both"/>
              <w:rPr>
                <w:rFonts w:ascii="Times New Roman" w:eastAsia="Times New Roman" w:hAnsi="Times New Roman" w:cs="Times New Roman"/>
                <w:b/>
              </w:rPr>
            </w:pPr>
          </w:p>
          <w:p w14:paraId="773D88F2" w14:textId="77777777" w:rsidR="00F03772" w:rsidRDefault="0052267A">
            <w:pPr>
              <w:pStyle w:val="Normal1"/>
              <w:jc w:val="both"/>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8240" behindDoc="0" locked="0" layoutInCell="1" hidden="0" allowOverlap="1" wp14:anchorId="245220A8" wp14:editId="7DBBA4FE">
                      <wp:simplePos x="0" y="0"/>
                      <wp:positionH relativeFrom="column">
                        <wp:posOffset>3743959</wp:posOffset>
                      </wp:positionH>
                      <wp:positionV relativeFrom="paragraph">
                        <wp:posOffset>191135</wp:posOffset>
                      </wp:positionV>
                      <wp:extent cx="1466850" cy="0"/>
                      <wp:effectExtent l="9525" t="13335" r="9525"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line">
                                <a:avLst/>
                              </a:prstGeom>
                              <a:noFill/>
                              <a:ln w="9525">
                                <a:solidFill>
                                  <a:srgbClr val="000000"/>
                                </a:solidFill>
                                <a:round/>
                                <a:headEnd/>
                                <a:tailEnd/>
                              </a:ln>
                            </wps:spPr>
                            <wps:bodyPr/>
                          </wps:wsp>
                        </a:graphicData>
                      </a:graphic>
                    </wp:anchor>
                  </w:drawing>
                </mc:Choice>
                <mc:Fallback>
                  <w:pict>
                    <v:line w14:anchorId="1FFBD49C"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94.8pt,15.05pt" to="410.3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"/>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hidden="0" allowOverlap="1" wp14:anchorId="22B5ADEB" wp14:editId="2EDDDDC6">
                      <wp:simplePos x="0" y="0"/>
                      <wp:positionH relativeFrom="column">
                        <wp:posOffset>38736</wp:posOffset>
                      </wp:positionH>
                      <wp:positionV relativeFrom="paragraph">
                        <wp:posOffset>191135</wp:posOffset>
                      </wp:positionV>
                      <wp:extent cx="146685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line">
                                <a:avLst/>
                              </a:prstGeom>
                              <a:noFill/>
                              <a:ln w="9525">
                                <a:solidFill>
                                  <a:srgbClr val="000000"/>
                                </a:solidFill>
                                <a:round/>
                                <a:headEnd/>
                                <a:tailEnd/>
                              </a:ln>
                            </wps:spPr>
                            <wps:bodyPr/>
                          </wps:wsp>
                        </a:graphicData>
                      </a:graphic>
                    </wp:anchor>
                  </w:drawing>
                </mc:Choice>
                <mc:Fallback>
                  <w:pict>
                    <v:line w14:anchorId="08F38C2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15.05pt" to="118.55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"/>
                  </w:pict>
                </mc:Fallback>
              </mc:AlternateContent>
            </w:r>
          </w:p>
        </w:tc>
      </w:tr>
      <w:tr w:rsidR="00F03772" w14:paraId="0039EBAF" w14:textId="77777777">
        <w:tc>
          <w:tcPr>
            <w:tcW w:w="5823" w:type="dxa"/>
            <w:tcMar>
              <w:top w:w="0" w:type="dxa"/>
              <w:left w:w="108" w:type="dxa"/>
              <w:bottom w:w="0" w:type="dxa"/>
              <w:right w:w="108" w:type="dxa"/>
            </w:tcMar>
          </w:tcPr>
          <w:p w14:paraId="4DD88E79" w14:textId="08C7912A" w:rsidR="00F03772" w:rsidRDefault="00B63F7B">
            <w:pPr>
              <w:pStyle w:val="Normal1"/>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Name: </w:t>
            </w:r>
            <w:r w:rsidR="007D6819">
              <w:rPr>
                <w:rFonts w:ascii="Times New Roman" w:eastAsia="Times New Roman" w:hAnsi="Times New Roman" w:cs="Times New Roman"/>
                <w:b/>
                <w:color w:val="000000"/>
              </w:rPr>
              <w:t>KVYSYMMM</w:t>
            </w:r>
          </w:p>
          <w:p w14:paraId="6AAB5D32" w14:textId="77777777" w:rsidR="003E5911" w:rsidRPr="003E5911" w:rsidRDefault="00B63F7B" w:rsidP="003E5911">
            <w:pPr>
              <w:rPr>
                <w:sz w:val="18"/>
                <w:szCs w:val="18"/>
              </w:rPr>
            </w:pPr>
            <w:r>
              <w:rPr>
                <w:rFonts w:ascii="Times New Roman" w:eastAsia="Times New Roman" w:hAnsi="Times New Roman" w:cs="Times New Roman"/>
                <w:b/>
                <w:color w:val="000000"/>
              </w:rPr>
              <w:t xml:space="preserve">Designation: </w:t>
            </w:r>
            <w:r w:rsidR="003E5911" w:rsidRPr="003E5911">
              <w:rPr>
                <w:rFonts w:ascii="Verdana" w:hAnsi="Verdana"/>
                <w:b/>
                <w:bCs/>
                <w:color w:val="000000"/>
                <w:sz w:val="18"/>
                <w:szCs w:val="18"/>
              </w:rPr>
              <w:t>Big Data &amp; Digital Transformation Partner</w:t>
            </w:r>
          </w:p>
          <w:p w14:paraId="07DEA0B6" w14:textId="4B232F64" w:rsidR="00F03772" w:rsidRDefault="00F03772">
            <w:pPr>
              <w:pStyle w:val="Normal1"/>
              <w:pBdr>
                <w:top w:val="nil"/>
                <w:left w:val="nil"/>
                <w:bottom w:val="nil"/>
                <w:right w:val="nil"/>
                <w:between w:val="nil"/>
              </w:pBdr>
              <w:rPr>
                <w:rFonts w:ascii="Times New Roman" w:eastAsia="Times New Roman" w:hAnsi="Times New Roman" w:cs="Times New Roman"/>
                <w:b/>
                <w:color w:val="000000"/>
              </w:rPr>
            </w:pPr>
          </w:p>
          <w:p w14:paraId="02C8170D" w14:textId="77777777" w:rsidR="00F03772" w:rsidRDefault="00B63F7B">
            <w:pPr>
              <w:pStyle w:val="Normal1"/>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Ref No:</w:t>
            </w:r>
          </w:p>
        </w:tc>
        <w:tc>
          <w:tcPr>
            <w:tcW w:w="3526" w:type="dxa"/>
            <w:tcMar>
              <w:top w:w="0" w:type="dxa"/>
              <w:left w:w="108" w:type="dxa"/>
              <w:bottom w:w="0" w:type="dxa"/>
              <w:right w:w="108" w:type="dxa"/>
            </w:tcMar>
          </w:tcPr>
          <w:p w14:paraId="5128F249" w14:textId="423CAF0C" w:rsidR="00F03772" w:rsidRDefault="00B63F7B">
            <w:pPr>
              <w:pStyle w:val="Normal1"/>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Name: </w:t>
            </w:r>
            <w:r w:rsidR="007D6819">
              <w:rPr>
                <w:rFonts w:ascii="Times New Roman" w:eastAsia="Times New Roman" w:hAnsi="Times New Roman" w:cs="Times New Roman"/>
                <w:b/>
                <w:color w:val="000000"/>
              </w:rPr>
              <w:t>LKIJUHY</w:t>
            </w:r>
          </w:p>
          <w:p w14:paraId="2AE3CCF0" w14:textId="457E77ED" w:rsidR="00F03772" w:rsidRDefault="00B63F7B">
            <w:pPr>
              <w:pStyle w:val="Normal1"/>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Designation: </w:t>
            </w:r>
            <w:r w:rsidR="0052267A">
              <w:rPr>
                <w:rFonts w:ascii="Times New Roman" w:eastAsia="Times New Roman" w:hAnsi="Times New Roman" w:cs="Times New Roman"/>
                <w:b/>
                <w:color w:val="000000"/>
              </w:rPr>
              <w:t>CEO</w:t>
            </w:r>
          </w:p>
        </w:tc>
      </w:tr>
      <w:tr w:rsidR="00F03772" w14:paraId="0DE3BF7A" w14:textId="77777777">
        <w:tc>
          <w:tcPr>
            <w:tcW w:w="5823" w:type="dxa"/>
            <w:tcMar>
              <w:top w:w="0" w:type="dxa"/>
              <w:left w:w="108" w:type="dxa"/>
              <w:bottom w:w="0" w:type="dxa"/>
              <w:right w:w="108" w:type="dxa"/>
            </w:tcMar>
          </w:tcPr>
          <w:p w14:paraId="4913398B" w14:textId="77777777" w:rsidR="00F03772" w:rsidRDefault="00F03772">
            <w:pPr>
              <w:pStyle w:val="Normal1"/>
              <w:jc w:val="both"/>
              <w:rPr>
                <w:rFonts w:ascii="Times New Roman" w:eastAsia="Times New Roman" w:hAnsi="Times New Roman" w:cs="Times New Roman"/>
              </w:rPr>
            </w:pPr>
          </w:p>
        </w:tc>
        <w:tc>
          <w:tcPr>
            <w:tcW w:w="3526" w:type="dxa"/>
            <w:tcMar>
              <w:top w:w="0" w:type="dxa"/>
              <w:left w:w="108" w:type="dxa"/>
              <w:bottom w:w="0" w:type="dxa"/>
              <w:right w:w="108" w:type="dxa"/>
            </w:tcMar>
          </w:tcPr>
          <w:p w14:paraId="01936058" w14:textId="77777777" w:rsidR="00F03772" w:rsidRDefault="00B63F7B">
            <w:pPr>
              <w:pStyle w:val="Normal1"/>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753564F0" w14:textId="77777777" w:rsidR="00F03772" w:rsidRDefault="00B63F7B">
      <w:pPr>
        <w:pStyle w:val="Normal1"/>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Witness: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Times New Roman" w:eastAsia="Times New Roman" w:hAnsi="Times New Roman" w:cs="Times New Roman"/>
          <w:b/>
          <w:color w:val="000000"/>
        </w:rPr>
        <w:t>Witness:</w:t>
      </w:r>
    </w:p>
    <w:p w14:paraId="1C6E4AAE" w14:textId="77777777" w:rsidR="00F03772" w:rsidRDefault="00F03772">
      <w:pPr>
        <w:pStyle w:val="Normal1"/>
        <w:pBdr>
          <w:top w:val="nil"/>
          <w:left w:val="nil"/>
          <w:bottom w:val="nil"/>
          <w:right w:val="nil"/>
          <w:between w:val="nil"/>
        </w:pBdr>
        <w:rPr>
          <w:rFonts w:ascii="Times New Roman" w:eastAsia="Times New Roman" w:hAnsi="Times New Roman" w:cs="Times New Roman"/>
          <w:b/>
          <w:color w:val="000000"/>
        </w:rPr>
      </w:pPr>
    </w:p>
    <w:p w14:paraId="4E33BE44" w14:textId="77777777" w:rsidR="00F03772" w:rsidRDefault="00B63F7B">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                                                   ___________________________</w:t>
      </w:r>
    </w:p>
    <w:p w14:paraId="3217145D" w14:textId="77777777" w:rsidR="00F03772" w:rsidRDefault="00B63F7B">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Name: </w:t>
      </w:r>
    </w:p>
    <w:p w14:paraId="3A750F93" w14:textId="77777777" w:rsidR="00F03772" w:rsidRDefault="00B63F7B">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Address:                                                                                           Address: </w:t>
      </w:r>
    </w:p>
    <w:p w14:paraId="37E3416F" w14:textId="77777777" w:rsidR="00F03772" w:rsidRDefault="00F03772">
      <w:pPr>
        <w:pStyle w:val="Normal1"/>
        <w:jc w:val="both"/>
        <w:rPr>
          <w:rFonts w:ascii="Times New Roman" w:eastAsia="Times New Roman" w:hAnsi="Times New Roman" w:cs="Times New Roman"/>
        </w:rPr>
      </w:pPr>
    </w:p>
    <w:sectPr w:rsidR="00F03772" w:rsidSect="00F03772">
      <w:pgSz w:w="11908" w:h="16833"/>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21229"/>
    <w:multiLevelType w:val="multilevel"/>
    <w:tmpl w:val="4260B4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5A332331"/>
    <w:multiLevelType w:val="multilevel"/>
    <w:tmpl w:val="82D46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16cid:durableId="917135635">
    <w:abstractNumId w:val="0"/>
  </w:num>
  <w:num w:numId="2" w16cid:durableId="886719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2"/>
    <w:rsid w:val="00162569"/>
    <w:rsid w:val="003E5911"/>
    <w:rsid w:val="0052267A"/>
    <w:rsid w:val="007D6819"/>
    <w:rsid w:val="00A65715"/>
    <w:rsid w:val="00B26444"/>
    <w:rsid w:val="00B63F7B"/>
    <w:rsid w:val="00F0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D4C8"/>
  <w15:docId w15:val="{60B71F78-01EA-FC4D-BD01-0558A6CD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F03772"/>
    <w:pPr>
      <w:keepNext/>
      <w:keepLines/>
      <w:spacing w:before="480" w:after="120"/>
      <w:outlineLvl w:val="0"/>
    </w:pPr>
    <w:rPr>
      <w:b/>
      <w:sz w:val="48"/>
      <w:szCs w:val="48"/>
    </w:rPr>
  </w:style>
  <w:style w:type="paragraph" w:styleId="Heading2">
    <w:name w:val="heading 2"/>
    <w:basedOn w:val="Normal1"/>
    <w:next w:val="Normal1"/>
    <w:rsid w:val="00F03772"/>
    <w:pPr>
      <w:keepNext/>
      <w:keepLines/>
      <w:spacing w:before="360" w:after="80"/>
      <w:outlineLvl w:val="1"/>
    </w:pPr>
    <w:rPr>
      <w:b/>
      <w:sz w:val="36"/>
      <w:szCs w:val="36"/>
    </w:rPr>
  </w:style>
  <w:style w:type="paragraph" w:styleId="Heading3">
    <w:name w:val="heading 3"/>
    <w:basedOn w:val="Normal1"/>
    <w:next w:val="Normal1"/>
    <w:rsid w:val="00F03772"/>
    <w:pPr>
      <w:keepNext/>
      <w:keepLines/>
      <w:spacing w:before="280" w:after="80"/>
      <w:outlineLvl w:val="2"/>
    </w:pPr>
    <w:rPr>
      <w:b/>
      <w:sz w:val="28"/>
      <w:szCs w:val="28"/>
    </w:rPr>
  </w:style>
  <w:style w:type="paragraph" w:styleId="Heading4">
    <w:name w:val="heading 4"/>
    <w:basedOn w:val="Normal1"/>
    <w:next w:val="Normal1"/>
    <w:rsid w:val="00F03772"/>
    <w:pPr>
      <w:keepNext/>
      <w:keepLines/>
      <w:spacing w:before="240" w:after="40"/>
      <w:outlineLvl w:val="3"/>
    </w:pPr>
    <w:rPr>
      <w:b/>
      <w:sz w:val="24"/>
      <w:szCs w:val="24"/>
    </w:rPr>
  </w:style>
  <w:style w:type="paragraph" w:styleId="Heading5">
    <w:name w:val="heading 5"/>
    <w:basedOn w:val="Normal1"/>
    <w:next w:val="Normal1"/>
    <w:rsid w:val="00F03772"/>
    <w:pPr>
      <w:keepNext/>
      <w:keepLines/>
      <w:spacing w:before="220" w:after="40"/>
      <w:outlineLvl w:val="4"/>
    </w:pPr>
    <w:rPr>
      <w:b/>
    </w:rPr>
  </w:style>
  <w:style w:type="paragraph" w:styleId="Heading6">
    <w:name w:val="heading 6"/>
    <w:basedOn w:val="Normal1"/>
    <w:next w:val="Normal1"/>
    <w:rsid w:val="00F037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3772"/>
  </w:style>
  <w:style w:type="paragraph" w:styleId="Title">
    <w:name w:val="Title"/>
    <w:basedOn w:val="Normal1"/>
    <w:next w:val="Normal1"/>
    <w:rsid w:val="00F03772"/>
    <w:pPr>
      <w:jc w:val="center"/>
    </w:pPr>
    <w:rPr>
      <w:rFonts w:ascii="Arial Black" w:eastAsia="Arial Black" w:hAnsi="Arial Black" w:cs="Arial Black"/>
      <w:b/>
      <w:color w:val="447DE2"/>
      <w:sz w:val="24"/>
      <w:szCs w:val="24"/>
    </w:rPr>
  </w:style>
  <w:style w:type="paragraph" w:styleId="Subtitle">
    <w:name w:val="Subtitle"/>
    <w:basedOn w:val="Normal1"/>
    <w:next w:val="Normal1"/>
    <w:rsid w:val="00F03772"/>
    <w:rPr>
      <w:rFonts w:ascii="Arial Black" w:eastAsia="Arial Black" w:hAnsi="Arial Black" w:cs="Arial Black"/>
      <w:i/>
      <w:color w:val="447DE2"/>
    </w:rPr>
  </w:style>
  <w:style w:type="table" w:customStyle="1" w:styleId="a">
    <w:basedOn w:val="TableNormal"/>
    <w:rsid w:val="00F03772"/>
    <w:tblPr>
      <w:tblStyleRowBandSize w:val="1"/>
      <w:tblStyleColBandSize w:val="1"/>
      <w:tblCellMar>
        <w:left w:w="90" w:type="dxa"/>
        <w:right w:w="90" w:type="dxa"/>
      </w:tblCellMar>
    </w:tblPr>
  </w:style>
  <w:style w:type="paragraph" w:styleId="CommentText">
    <w:name w:val="annotation text"/>
    <w:basedOn w:val="Normal"/>
    <w:link w:val="CommentTextChar"/>
    <w:uiPriority w:val="99"/>
    <w:semiHidden/>
    <w:unhideWhenUsed/>
    <w:rsid w:val="00F03772"/>
    <w:pPr>
      <w:spacing w:line="240" w:lineRule="auto"/>
    </w:pPr>
    <w:rPr>
      <w:sz w:val="20"/>
      <w:szCs w:val="20"/>
    </w:rPr>
  </w:style>
  <w:style w:type="character" w:customStyle="1" w:styleId="CommentTextChar">
    <w:name w:val="Comment Text Char"/>
    <w:basedOn w:val="DefaultParagraphFont"/>
    <w:link w:val="CommentText"/>
    <w:uiPriority w:val="99"/>
    <w:semiHidden/>
    <w:rsid w:val="00F03772"/>
    <w:rPr>
      <w:sz w:val="20"/>
      <w:szCs w:val="20"/>
    </w:rPr>
  </w:style>
  <w:style w:type="character" w:styleId="CommentReference">
    <w:name w:val="annotation reference"/>
    <w:basedOn w:val="DefaultParagraphFont"/>
    <w:uiPriority w:val="99"/>
    <w:semiHidden/>
    <w:unhideWhenUsed/>
    <w:rsid w:val="00F03772"/>
    <w:rPr>
      <w:sz w:val="16"/>
      <w:szCs w:val="16"/>
    </w:rPr>
  </w:style>
  <w:style w:type="paragraph" w:styleId="BalloonText">
    <w:name w:val="Balloon Text"/>
    <w:basedOn w:val="Normal"/>
    <w:link w:val="BalloonTextChar"/>
    <w:uiPriority w:val="99"/>
    <w:semiHidden/>
    <w:unhideWhenUsed/>
    <w:rsid w:val="00B26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44"/>
    <w:rPr>
      <w:rFonts w:ascii="Tahoma" w:hAnsi="Tahoma" w:cs="Tahoma"/>
      <w:sz w:val="16"/>
      <w:szCs w:val="16"/>
    </w:rPr>
  </w:style>
  <w:style w:type="paragraph" w:styleId="Revision">
    <w:name w:val="Revision"/>
    <w:hidden/>
    <w:uiPriority w:val="99"/>
    <w:semiHidden/>
    <w:rsid w:val="00A65715"/>
    <w:pPr>
      <w:spacing w:after="0" w:line="240" w:lineRule="auto"/>
    </w:pPr>
  </w:style>
  <w:style w:type="paragraph" w:styleId="CommentSubject">
    <w:name w:val="annotation subject"/>
    <w:basedOn w:val="CommentText"/>
    <w:next w:val="CommentText"/>
    <w:link w:val="CommentSubjectChar"/>
    <w:uiPriority w:val="99"/>
    <w:semiHidden/>
    <w:unhideWhenUsed/>
    <w:rsid w:val="00A65715"/>
    <w:rPr>
      <w:b/>
      <w:bCs/>
    </w:rPr>
  </w:style>
  <w:style w:type="character" w:customStyle="1" w:styleId="CommentSubjectChar">
    <w:name w:val="Comment Subject Char"/>
    <w:basedOn w:val="CommentTextChar"/>
    <w:link w:val="CommentSubject"/>
    <w:uiPriority w:val="99"/>
    <w:semiHidden/>
    <w:rsid w:val="00A657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35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2118</Words>
  <Characters>12077</Characters>
  <Application>Microsoft Office Word</Application>
  <DocSecurity>0</DocSecurity>
  <Lines>100</Lines>
  <Paragraphs>28</Paragraphs>
  <ScaleCrop>false</ScaleCrop>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Bhaumik</dc:creator>
  <cp:lastModifiedBy>Sirisha Kasinadhuni</cp:lastModifiedBy>
  <cp:revision>2</cp:revision>
  <dcterms:created xsi:type="dcterms:W3CDTF">2022-10-29T05:17:00Z</dcterms:created>
  <dcterms:modified xsi:type="dcterms:W3CDTF">2022-10-29T05:17:00Z</dcterms:modified>
</cp:coreProperties>
</file>