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1FF7" w:rsidRPr="00BF1FF7" w:rsidRDefault="00BF1FF7" w:rsidP="00BF1FF7">
      <w:pPr>
        <w:spacing w:before="400" w:after="120" w:line="240" w:lineRule="auto"/>
        <w:outlineLvl w:val="0"/>
        <w:rPr>
          <w:rFonts w:ascii="Times New Roman" w:eastAsia="Times New Roman" w:hAnsi="Times New Roman" w:cs="Times New Roman"/>
          <w:b/>
          <w:bCs/>
          <w:kern w:val="36"/>
          <w:sz w:val="48"/>
          <w:szCs w:val="48"/>
          <w:lang w:eastAsia="de-DE"/>
        </w:rPr>
      </w:pPr>
      <w:r w:rsidRPr="00BF1FF7">
        <w:rPr>
          <w:rFonts w:ascii="Arial" w:eastAsia="Times New Roman" w:hAnsi="Arial" w:cs="Arial"/>
          <w:color w:val="000000"/>
          <w:kern w:val="36"/>
          <w:sz w:val="40"/>
          <w:szCs w:val="40"/>
          <w:lang w:eastAsia="de-DE"/>
        </w:rPr>
        <w:t>Grundlegendes</w:t>
      </w:r>
    </w:p>
    <w:p w:rsidR="00BF1FF7" w:rsidRDefault="00BF1FF7" w:rsidP="00BF1FF7">
      <w:pPr>
        <w:spacing w:after="0" w:line="240" w:lineRule="auto"/>
        <w:rPr>
          <w:rFonts w:ascii="Arial" w:eastAsia="Times New Roman" w:hAnsi="Arial" w:cs="Arial"/>
          <w:b/>
          <w:bCs/>
          <w:color w:val="000000"/>
          <w:lang w:eastAsia="de-DE"/>
        </w:rPr>
      </w:pPr>
      <w:r w:rsidRPr="00BF1FF7">
        <w:rPr>
          <w:rFonts w:ascii="Arial" w:eastAsia="Times New Roman" w:hAnsi="Arial" w:cs="Arial"/>
          <w:b/>
          <w:bCs/>
          <w:color w:val="000000"/>
          <w:lang w:eastAsia="de-DE"/>
        </w:rPr>
        <w:t>Empirische Methoden – wozu?</w:t>
      </w:r>
    </w:p>
    <w:p w:rsidR="00884B1D" w:rsidRPr="00BF1FF7" w:rsidRDefault="00884B1D" w:rsidP="00BF1FF7">
      <w:pPr>
        <w:spacing w:after="0" w:line="240" w:lineRule="auto"/>
        <w:rPr>
          <w:rFonts w:ascii="Times New Roman" w:eastAsia="Times New Roman" w:hAnsi="Times New Roman" w:cs="Times New Roman"/>
          <w:sz w:val="24"/>
          <w:szCs w:val="24"/>
          <w:lang w:eastAsia="de-DE"/>
        </w:rPr>
      </w:pPr>
    </w:p>
    <w:p w:rsidR="00884B1D"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In der Sprachwissenschaft arbeiten wir immer wieder mit sprachlichen </w:t>
      </w:r>
      <w:r w:rsidRPr="00BF1FF7">
        <w:rPr>
          <w:rFonts w:ascii="Arial" w:eastAsia="Times New Roman" w:hAnsi="Arial" w:cs="Arial"/>
          <w:b/>
          <w:bCs/>
          <w:color w:val="000000"/>
          <w:lang w:eastAsia="de-DE"/>
        </w:rPr>
        <w:t>Daten</w:t>
      </w:r>
      <w:r w:rsidRPr="00BF1FF7">
        <w:rPr>
          <w:rFonts w:ascii="Arial" w:eastAsia="Times New Roman" w:hAnsi="Arial" w:cs="Arial"/>
          <w:color w:val="000000"/>
          <w:lang w:eastAsia="de-DE"/>
        </w:rPr>
        <w:t xml:space="preserve">, um herauszufinden, wie Sprache funktioniert – also um beispielsweise zu untersuchen, </w:t>
      </w:r>
    </w:p>
    <w:p w:rsidR="00884B1D" w:rsidRDefault="00884B1D"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590800" cy="1727200"/>
            <wp:effectExtent l="19050" t="0" r="0" b="0"/>
            <wp:docPr id="1" name="Grafik 0" descr="welcome-905562_1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905562_1920.png"/>
                    <pic:cNvPicPr/>
                  </pic:nvPicPr>
                  <pic:blipFill>
                    <a:blip r:embed="rId5" cstate="print"/>
                    <a:stretch>
                      <a:fillRect/>
                    </a:stretch>
                  </pic:blipFill>
                  <pic:spPr>
                    <a:xfrm>
                      <a:off x="0" y="0"/>
                      <a:ext cx="2595717" cy="1730478"/>
                    </a:xfrm>
                    <a:prstGeom prst="rect">
                      <a:avLst/>
                    </a:prstGeom>
                  </pic:spPr>
                </pic:pic>
              </a:graphicData>
            </a:graphic>
          </wp:inline>
        </w:drawing>
      </w:r>
    </w:p>
    <w:p w:rsidR="00884B1D" w:rsidRDefault="00884B1D"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884B1D">
        <w:rPr>
          <w:rFonts w:ascii="Arial" w:eastAsia="Times New Roman" w:hAnsi="Arial" w:cs="Arial"/>
          <w:color w:val="000000"/>
          <w:lang w:eastAsia="de-DE"/>
        </w:rPr>
        <w:t>welcome-905562_1920</w:t>
      </w:r>
      <w:r>
        <w:rPr>
          <w:rFonts w:ascii="Arial" w:eastAsia="Times New Roman" w:hAnsi="Arial" w:cs="Arial"/>
          <w:color w:val="000000"/>
          <w:lang w:eastAsia="de-DE"/>
        </w:rPr>
        <w:t>]</w:t>
      </w:r>
    </w:p>
    <w:p w:rsidR="00884B1D" w:rsidRDefault="00884B1D" w:rsidP="00BF1FF7">
      <w:pPr>
        <w:spacing w:after="0" w:line="240" w:lineRule="auto"/>
        <w:rPr>
          <w:rFonts w:ascii="Arial" w:eastAsia="Times New Roman" w:hAnsi="Arial" w:cs="Arial"/>
          <w:color w:val="000000"/>
          <w:lang w:eastAsia="de-DE"/>
        </w:rPr>
      </w:pPr>
    </w:p>
    <w:p w:rsidR="00884B1D"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wodurch sich Sprachen voneinander unterscheiden, </w:t>
      </w:r>
    </w:p>
    <w:p w:rsidR="00884B1D" w:rsidRDefault="00884B1D" w:rsidP="00BF1FF7">
      <w:pPr>
        <w:spacing w:after="0" w:line="240" w:lineRule="auto"/>
        <w:rPr>
          <w:rFonts w:ascii="Arial" w:eastAsia="Times New Roman" w:hAnsi="Arial" w:cs="Arial"/>
          <w:color w:val="000000"/>
          <w:lang w:eastAsia="de-DE"/>
        </w:rPr>
      </w:pPr>
    </w:p>
    <w:p w:rsidR="00884B1D" w:rsidRDefault="00884B1D"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514599" cy="1676400"/>
            <wp:effectExtent l="19050" t="0" r="1" b="0"/>
            <wp:docPr id="2" name="Grafik 1" descr="christina-wocintechchat-com-LQ1t-8Ms5PY-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istina-wocintechchat-com-LQ1t-8Ms5PY-unsplash.jpg"/>
                    <pic:cNvPicPr/>
                  </pic:nvPicPr>
                  <pic:blipFill>
                    <a:blip r:embed="rId6" cstate="print"/>
                    <a:stretch>
                      <a:fillRect/>
                    </a:stretch>
                  </pic:blipFill>
                  <pic:spPr>
                    <a:xfrm>
                      <a:off x="0" y="0"/>
                      <a:ext cx="2515622" cy="1677082"/>
                    </a:xfrm>
                    <a:prstGeom prst="rect">
                      <a:avLst/>
                    </a:prstGeom>
                  </pic:spPr>
                </pic:pic>
              </a:graphicData>
            </a:graphic>
          </wp:inline>
        </w:drawing>
      </w:r>
    </w:p>
    <w:p w:rsidR="00884B1D" w:rsidRDefault="00884B1D"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884B1D">
        <w:rPr>
          <w:rFonts w:ascii="Arial" w:eastAsia="Times New Roman" w:hAnsi="Arial" w:cs="Arial"/>
          <w:color w:val="000000"/>
          <w:lang w:eastAsia="de-DE"/>
        </w:rPr>
        <w:t>christina-wocintechchat-com-LQ1t-8Ms5PY-unsplash</w:t>
      </w:r>
      <w:r>
        <w:rPr>
          <w:rFonts w:ascii="Arial" w:eastAsia="Times New Roman" w:hAnsi="Arial" w:cs="Arial"/>
          <w:color w:val="000000"/>
          <w:lang w:eastAsia="de-DE"/>
        </w:rPr>
        <w:t>]</w:t>
      </w:r>
    </w:p>
    <w:p w:rsidR="00884B1D" w:rsidRDefault="00884B1D" w:rsidP="00BF1FF7">
      <w:pPr>
        <w:spacing w:after="0" w:line="240" w:lineRule="auto"/>
        <w:rPr>
          <w:rFonts w:ascii="Arial" w:eastAsia="Times New Roman" w:hAnsi="Arial" w:cs="Arial"/>
          <w:color w:val="000000"/>
          <w:lang w:eastAsia="de-DE"/>
        </w:rPr>
      </w:pPr>
    </w:p>
    <w:p w:rsidR="00AB583A"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wie wir Sprache(n) in der täglichen Interaktion verwenden </w:t>
      </w:r>
    </w:p>
    <w:p w:rsidR="00B743FC" w:rsidRDefault="00B743FC" w:rsidP="00BF1FF7">
      <w:pPr>
        <w:spacing w:after="0" w:line="240" w:lineRule="auto"/>
        <w:rPr>
          <w:rFonts w:ascii="Arial" w:eastAsia="Times New Roman" w:hAnsi="Arial" w:cs="Arial"/>
          <w:color w:val="000000"/>
          <w:lang w:eastAsia="de-DE"/>
        </w:rPr>
      </w:pPr>
    </w:p>
    <w:p w:rsidR="00AB583A" w:rsidRDefault="00AB583A"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566988" cy="1711325"/>
            <wp:effectExtent l="19050" t="0" r="4762" b="0"/>
            <wp:docPr id="3" name="Grafik 2" descr="artificial-intelligence-4389372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ificial-intelligence-4389372_1920.jpg"/>
                    <pic:cNvPicPr/>
                  </pic:nvPicPr>
                  <pic:blipFill>
                    <a:blip r:embed="rId7" cstate="print"/>
                    <a:stretch>
                      <a:fillRect/>
                    </a:stretch>
                  </pic:blipFill>
                  <pic:spPr>
                    <a:xfrm>
                      <a:off x="0" y="0"/>
                      <a:ext cx="2568262" cy="1712174"/>
                    </a:xfrm>
                    <a:prstGeom prst="rect">
                      <a:avLst/>
                    </a:prstGeom>
                  </pic:spPr>
                </pic:pic>
              </a:graphicData>
            </a:graphic>
          </wp:inline>
        </w:drawing>
      </w:r>
    </w:p>
    <w:p w:rsidR="00AB583A" w:rsidRDefault="00AB583A"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B583A">
        <w:rPr>
          <w:rFonts w:ascii="Arial" w:eastAsia="Times New Roman" w:hAnsi="Arial" w:cs="Arial"/>
          <w:color w:val="000000"/>
          <w:lang w:eastAsia="de-DE"/>
        </w:rPr>
        <w:t>artificial-intelligence-4389372_1920</w:t>
      </w:r>
      <w:r>
        <w:rPr>
          <w:rFonts w:ascii="Arial" w:eastAsia="Times New Roman" w:hAnsi="Arial" w:cs="Arial"/>
          <w:color w:val="000000"/>
          <w:lang w:eastAsia="de-DE"/>
        </w:rPr>
        <w:t>]</w:t>
      </w:r>
    </w:p>
    <w:p w:rsidR="00AB583A" w:rsidRPr="00AB583A" w:rsidRDefault="00AB583A"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oder auch was in unserem Gehirn passiert, wenn wir Sprache verwenden oder wahrnehmen.</w:t>
      </w:r>
    </w:p>
    <w:p w:rsidR="00BF1FF7"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Auch im Studium arbeiten Sie immer wieder mit Daten – sei es, dass Sie für eine Hausarbeit eine Umfrage erstellen oder für Ihre Abschlussarbeit eine </w:t>
      </w:r>
      <w:proofErr w:type="spellStart"/>
      <w:r w:rsidRPr="00BF1FF7">
        <w:rPr>
          <w:rFonts w:ascii="Arial" w:eastAsia="Times New Roman" w:hAnsi="Arial" w:cs="Arial"/>
          <w:color w:val="000000"/>
          <w:lang w:eastAsia="de-DE"/>
        </w:rPr>
        <w:t>korpuslinguistische</w:t>
      </w:r>
      <w:proofErr w:type="spellEnd"/>
      <w:r w:rsidRPr="00BF1FF7">
        <w:rPr>
          <w:rFonts w:ascii="Arial" w:eastAsia="Times New Roman" w:hAnsi="Arial" w:cs="Arial"/>
          <w:color w:val="000000"/>
          <w:lang w:eastAsia="de-DE"/>
        </w:rPr>
        <w:t xml:space="preserve"> Untersuchung machen. In diesem </w:t>
      </w:r>
      <w:proofErr w:type="spellStart"/>
      <w:r w:rsidRPr="00BF1FF7">
        <w:rPr>
          <w:rFonts w:ascii="Arial" w:eastAsia="Times New Roman" w:hAnsi="Arial" w:cs="Arial"/>
          <w:color w:val="000000"/>
          <w:lang w:eastAsia="de-DE"/>
        </w:rPr>
        <w:t>Tutorial</w:t>
      </w:r>
      <w:proofErr w:type="spellEnd"/>
      <w:r w:rsidRPr="00BF1FF7">
        <w:rPr>
          <w:rFonts w:ascii="Arial" w:eastAsia="Times New Roman" w:hAnsi="Arial" w:cs="Arial"/>
          <w:color w:val="000000"/>
          <w:lang w:eastAsia="de-DE"/>
        </w:rPr>
        <w:t xml:space="preserve"> möchten wir Ihnen einen Einstieg ins empirische Arbeiten geben. </w:t>
      </w:r>
    </w:p>
    <w:p w:rsidR="00B743FC" w:rsidRDefault="00B743FC"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lastRenderedPageBreak/>
        <w:drawing>
          <wp:inline distT="0" distB="0" distL="0" distR="0">
            <wp:extent cx="2341109" cy="1771650"/>
            <wp:effectExtent l="19050" t="0" r="2041" b="0"/>
            <wp:docPr id="4" name="Bild 1" descr="C:\Users\Lisa Boddenberg\Desktop\SHK-HHU\ARBEIT\Bildmaterial\Begrüßung\aaron-burden-AvqpdLRjABs-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a Boddenberg\Desktop\SHK-HHU\ARBEIT\Bildmaterial\Begrüßung\aaron-burden-AvqpdLRjABs-unsplash.jpg"/>
                    <pic:cNvPicPr>
                      <a:picLocks noChangeAspect="1" noChangeArrowheads="1"/>
                    </pic:cNvPicPr>
                  </pic:nvPicPr>
                  <pic:blipFill>
                    <a:blip r:embed="rId8" cstate="print"/>
                    <a:srcRect/>
                    <a:stretch>
                      <a:fillRect/>
                    </a:stretch>
                  </pic:blipFill>
                  <pic:spPr bwMode="auto">
                    <a:xfrm>
                      <a:off x="0" y="0"/>
                      <a:ext cx="2340335" cy="1771064"/>
                    </a:xfrm>
                    <a:prstGeom prst="rect">
                      <a:avLst/>
                    </a:prstGeom>
                    <a:noFill/>
                    <a:ln w="9525">
                      <a:noFill/>
                      <a:miter lim="800000"/>
                      <a:headEnd/>
                      <a:tailEnd/>
                    </a:ln>
                  </pic:spPr>
                </pic:pic>
              </a:graphicData>
            </a:graphic>
          </wp:inline>
        </w:drawing>
      </w:r>
    </w:p>
    <w:p w:rsidR="00B743FC" w:rsidRDefault="00B743FC"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proofErr w:type="spellStart"/>
      <w:r w:rsidRPr="00B743FC">
        <w:rPr>
          <w:rFonts w:ascii="Arial" w:eastAsia="Times New Roman" w:hAnsi="Arial" w:cs="Arial"/>
          <w:color w:val="000000"/>
          <w:lang w:eastAsia="de-DE"/>
        </w:rPr>
        <w:t>aaron-burden-AvqpdLRjABs-unsplash</w:t>
      </w:r>
      <w:proofErr w:type="spellEnd"/>
      <w:r>
        <w:rPr>
          <w:rFonts w:ascii="Arial" w:eastAsia="Times New Roman" w:hAnsi="Arial" w:cs="Arial"/>
          <w:color w:val="000000"/>
          <w:lang w:eastAsia="de-DE"/>
        </w:rPr>
        <w:t>]</w:t>
      </w:r>
    </w:p>
    <w:p w:rsidR="00884B1D" w:rsidRPr="00BF1FF7" w:rsidRDefault="00884B1D"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Daten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Beim Wort </w:t>
      </w:r>
      <w:r w:rsidRPr="00BF1FF7">
        <w:rPr>
          <w:rFonts w:ascii="Arial" w:eastAsia="Times New Roman" w:hAnsi="Arial" w:cs="Arial"/>
          <w:i/>
          <w:iCs/>
          <w:color w:val="000000"/>
          <w:lang w:eastAsia="de-DE"/>
        </w:rPr>
        <w:t xml:space="preserve">Daten </w:t>
      </w:r>
      <w:r w:rsidRPr="00BF1FF7">
        <w:rPr>
          <w:rFonts w:ascii="Arial" w:eastAsia="Times New Roman" w:hAnsi="Arial" w:cs="Arial"/>
          <w:color w:val="000000"/>
          <w:lang w:eastAsia="de-DE"/>
        </w:rPr>
        <w:t>denken viele zunächst an Zahlen und Statistiken. Oder aber an persönliche Daten wie Name, Adresse, Geburtsdatum. Das zeigt: Es gibt ganz unterschiedliche Arten von Daten. </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i/>
          <w:iCs/>
          <w:color w:val="000000"/>
          <w:lang w:eastAsia="de-DE"/>
        </w:rPr>
        <w:t>(Beispielbilder: Text, Inschriften/Hieroglyphen, Aktienchart, Zahle</w:t>
      </w:r>
      <w:r w:rsidR="0057775E">
        <w:rPr>
          <w:rFonts w:ascii="Arial" w:eastAsia="Times New Roman" w:hAnsi="Arial" w:cs="Arial"/>
          <w:i/>
          <w:iCs/>
          <w:color w:val="000000"/>
          <w:lang w:eastAsia="de-DE"/>
        </w:rPr>
        <w:t>n</w:t>
      </w:r>
      <w:r w:rsidRPr="00BF1FF7">
        <w:rPr>
          <w:rFonts w:ascii="Arial" w:eastAsia="Times New Roman" w:hAnsi="Arial" w:cs="Arial"/>
          <w:i/>
          <w:iCs/>
          <w:color w:val="000000"/>
          <w:lang w:eastAsia="de-DE"/>
        </w:rPr>
        <w:t xml:space="preserve"> zu Bevölkerungsdichte o.ä.)</w:t>
      </w:r>
    </w:p>
    <w:p w:rsidR="00BF1FF7" w:rsidRPr="0057775E" w:rsidRDefault="00BF1FF7" w:rsidP="00BF1FF7">
      <w:pPr>
        <w:spacing w:after="0" w:line="240" w:lineRule="auto"/>
        <w:rPr>
          <w:rFonts w:ascii="Arial" w:eastAsia="Times New Roman" w:hAnsi="Arial" w:cs="Arial"/>
          <w:iCs/>
          <w:color w:val="FF0000"/>
          <w:lang w:eastAsia="de-DE"/>
        </w:rPr>
      </w:pPr>
      <w:r w:rsidRPr="00BF1FF7">
        <w:rPr>
          <w:rFonts w:ascii="Arial" w:eastAsia="Times New Roman" w:hAnsi="Arial" w:cs="Arial"/>
          <w:i/>
          <w:iCs/>
          <w:color w:val="000000"/>
          <w:lang w:eastAsia="de-DE"/>
        </w:rPr>
        <w:t xml:space="preserve">evtl. auch: </w:t>
      </w:r>
      <w:hyperlink r:id="rId9" w:anchor="/media/File:Data_types_-_en.svg" w:history="1">
        <w:r w:rsidR="0057775E" w:rsidRPr="00CB2E28">
          <w:rPr>
            <w:rStyle w:val="Hyperlink"/>
            <w:rFonts w:ascii="Arial" w:eastAsia="Times New Roman" w:hAnsi="Arial" w:cs="Arial"/>
            <w:i/>
            <w:iCs/>
            <w:lang w:eastAsia="de-DE"/>
          </w:rPr>
          <w:t>https://en.wikipedia.org/wiki/Data#/media/File:Data_types_-_en.svg</w:t>
        </w:r>
      </w:hyperlink>
      <w:r w:rsidR="0057775E">
        <w:rPr>
          <w:rFonts w:ascii="Arial" w:eastAsia="Times New Roman" w:hAnsi="Arial" w:cs="Arial"/>
          <w:iCs/>
          <w:color w:val="000000"/>
          <w:lang w:eastAsia="de-DE"/>
        </w:rPr>
        <w:t xml:space="preserve"> </w:t>
      </w:r>
      <w:r w:rsidR="0057775E">
        <w:rPr>
          <w:rFonts w:ascii="Arial" w:eastAsia="Times New Roman" w:hAnsi="Arial" w:cs="Arial"/>
          <w:iCs/>
          <w:color w:val="FF0000"/>
          <w:lang w:eastAsia="de-DE"/>
        </w:rPr>
        <w:t>-&gt; Rechte? Einfach benutzbar?</w:t>
      </w:r>
    </w:p>
    <w:p w:rsidR="0057775E" w:rsidRDefault="0057775E" w:rsidP="00BF1FF7">
      <w:pPr>
        <w:spacing w:after="0" w:line="240" w:lineRule="auto"/>
        <w:rPr>
          <w:rFonts w:ascii="Arial" w:eastAsia="Times New Roman" w:hAnsi="Arial" w:cs="Arial"/>
          <w:i/>
          <w:iCs/>
          <w:color w:val="000000"/>
          <w:lang w:eastAsia="de-DE"/>
        </w:rPr>
      </w:pPr>
    </w:p>
    <w:p w:rsidR="0057775E" w:rsidRDefault="0057775E" w:rsidP="00BF1FF7">
      <w:pPr>
        <w:spacing w:after="0" w:line="240" w:lineRule="auto"/>
        <w:rPr>
          <w:rFonts w:ascii="Arial" w:eastAsia="Times New Roman" w:hAnsi="Arial" w:cs="Arial"/>
          <w:i/>
          <w:iCs/>
          <w:color w:val="000000"/>
          <w:lang w:eastAsia="de-DE"/>
        </w:rPr>
      </w:pPr>
      <w:r w:rsidRPr="0057775E">
        <w:rPr>
          <w:rFonts w:ascii="Arial" w:eastAsia="Times New Roman" w:hAnsi="Arial" w:cs="Arial"/>
          <w:i/>
          <w:iCs/>
          <w:noProof/>
          <w:color w:val="000000"/>
          <w:lang w:eastAsia="de-DE"/>
        </w:rPr>
        <w:drawing>
          <wp:inline distT="0" distB="0" distL="0" distR="0">
            <wp:extent cx="2098348" cy="2752725"/>
            <wp:effectExtent l="19050" t="0" r="0" b="0"/>
            <wp:docPr id="7" name="Bild 3" descr="C:\Users\Lisa Boddenberg\Desktop\SHK-HHU\ARBEIT\Bildmaterial\annie-spratt-askpr0s66Rg-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sa Boddenberg\Desktop\SHK-HHU\ARBEIT\Bildmaterial\annie-spratt-askpr0s66Rg-unsplash.jpg"/>
                    <pic:cNvPicPr>
                      <a:picLocks noChangeAspect="1" noChangeArrowheads="1"/>
                    </pic:cNvPicPr>
                  </pic:nvPicPr>
                  <pic:blipFill>
                    <a:blip r:embed="rId10" cstate="print"/>
                    <a:srcRect/>
                    <a:stretch>
                      <a:fillRect/>
                    </a:stretch>
                  </pic:blipFill>
                  <pic:spPr bwMode="auto">
                    <a:xfrm>
                      <a:off x="0" y="0"/>
                      <a:ext cx="2104913" cy="2761337"/>
                    </a:xfrm>
                    <a:prstGeom prst="rect">
                      <a:avLst/>
                    </a:prstGeom>
                    <a:noFill/>
                    <a:ln w="9525">
                      <a:noFill/>
                      <a:miter lim="800000"/>
                      <a:headEnd/>
                      <a:tailEnd/>
                    </a:ln>
                  </pic:spPr>
                </pic:pic>
              </a:graphicData>
            </a:graphic>
          </wp:inline>
        </w:drawing>
      </w:r>
    </w:p>
    <w:p w:rsidR="0057775E" w:rsidRDefault="0057775E" w:rsidP="00BF1FF7">
      <w:pPr>
        <w:spacing w:after="0" w:line="240" w:lineRule="auto"/>
        <w:rPr>
          <w:rFonts w:ascii="Arial" w:eastAsia="Times New Roman" w:hAnsi="Arial" w:cs="Arial"/>
          <w:i/>
          <w:iCs/>
          <w:color w:val="000000"/>
          <w:lang w:eastAsia="de-DE"/>
        </w:rPr>
      </w:pPr>
      <w:r>
        <w:rPr>
          <w:rFonts w:ascii="Arial" w:eastAsia="Times New Roman" w:hAnsi="Arial" w:cs="Arial"/>
          <w:color w:val="000000"/>
          <w:lang w:eastAsia="de-DE"/>
        </w:rPr>
        <w:t>[Bild: Grundlegendes/</w:t>
      </w:r>
      <w:r w:rsidRPr="0057775E">
        <w:rPr>
          <w:rFonts w:ascii="Arial" w:eastAsia="Times New Roman" w:hAnsi="Arial" w:cs="Arial"/>
          <w:color w:val="000000"/>
          <w:lang w:eastAsia="de-DE"/>
        </w:rPr>
        <w:t>annie-spratt-askpr0s66Rg-unsplash</w:t>
      </w:r>
      <w:r>
        <w:rPr>
          <w:rFonts w:ascii="Arial" w:eastAsia="Times New Roman" w:hAnsi="Arial" w:cs="Arial"/>
          <w:color w:val="000000"/>
          <w:lang w:eastAsia="de-DE"/>
        </w:rPr>
        <w:t>]</w:t>
      </w:r>
    </w:p>
    <w:p w:rsidR="0057775E" w:rsidRDefault="0057775E" w:rsidP="00BF1FF7">
      <w:pPr>
        <w:spacing w:after="0" w:line="240" w:lineRule="auto"/>
        <w:rPr>
          <w:rFonts w:ascii="Arial" w:eastAsia="Times New Roman" w:hAnsi="Arial" w:cs="Arial"/>
          <w:i/>
          <w:iCs/>
          <w:color w:val="000000"/>
          <w:lang w:eastAsia="de-DE"/>
        </w:rPr>
      </w:pPr>
    </w:p>
    <w:p w:rsidR="0057775E" w:rsidRDefault="0057775E"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2362200" cy="1771650"/>
            <wp:effectExtent l="19050" t="0" r="0" b="0"/>
            <wp:docPr id="5" name="Bild 2" descr="C:\Users\Lisa Boddenberg\Desktop\SHK-HHU\ARBEIT\Bildmaterial\aztec-195134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a Boddenberg\Desktop\SHK-HHU\ARBEIT\Bildmaterial\aztec-195134_1920.jpg"/>
                    <pic:cNvPicPr>
                      <a:picLocks noChangeAspect="1" noChangeArrowheads="1"/>
                    </pic:cNvPicPr>
                  </pic:nvPicPr>
                  <pic:blipFill>
                    <a:blip r:embed="rId11" cstate="print"/>
                    <a:srcRect/>
                    <a:stretch>
                      <a:fillRect/>
                    </a:stretch>
                  </pic:blipFill>
                  <pic:spPr bwMode="auto">
                    <a:xfrm>
                      <a:off x="0" y="0"/>
                      <a:ext cx="2361419" cy="1771064"/>
                    </a:xfrm>
                    <a:prstGeom prst="rect">
                      <a:avLst/>
                    </a:prstGeom>
                    <a:noFill/>
                    <a:ln w="9525">
                      <a:noFill/>
                      <a:miter lim="800000"/>
                      <a:headEnd/>
                      <a:tailEnd/>
                    </a:ln>
                  </pic:spPr>
                </pic:pic>
              </a:graphicData>
            </a:graphic>
          </wp:inline>
        </w:drawing>
      </w:r>
    </w:p>
    <w:p w:rsidR="0057775E" w:rsidRDefault="0057775E"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57775E">
        <w:rPr>
          <w:rFonts w:ascii="Arial" w:eastAsia="Times New Roman" w:hAnsi="Arial" w:cs="Arial"/>
          <w:color w:val="000000"/>
          <w:lang w:eastAsia="de-DE"/>
        </w:rPr>
        <w:t>aztec-195134_1920</w:t>
      </w:r>
      <w:r>
        <w:rPr>
          <w:rFonts w:ascii="Arial" w:eastAsia="Times New Roman" w:hAnsi="Arial" w:cs="Arial"/>
          <w:color w:val="000000"/>
          <w:lang w:eastAsia="de-DE"/>
        </w:rPr>
        <w:t>]</w:t>
      </w:r>
    </w:p>
    <w:p w:rsidR="0057775E" w:rsidRDefault="0057775E" w:rsidP="00BF1FF7">
      <w:pPr>
        <w:spacing w:after="0" w:line="240" w:lineRule="auto"/>
        <w:rPr>
          <w:rFonts w:ascii="Arial" w:eastAsia="Times New Roman" w:hAnsi="Arial" w:cs="Arial"/>
          <w:color w:val="000000"/>
          <w:lang w:eastAsia="de-DE"/>
        </w:rPr>
      </w:pPr>
    </w:p>
    <w:p w:rsidR="0057775E" w:rsidRDefault="0057775E"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lastRenderedPageBreak/>
        <w:drawing>
          <wp:inline distT="0" distB="0" distL="0" distR="0">
            <wp:extent cx="3324797" cy="1866900"/>
            <wp:effectExtent l="19050" t="0" r="8953" b="0"/>
            <wp:docPr id="8" name="Grafik 7" descr="chart-1905225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1905225_1920.jpg"/>
                    <pic:cNvPicPr/>
                  </pic:nvPicPr>
                  <pic:blipFill>
                    <a:blip r:embed="rId12" cstate="print"/>
                    <a:stretch>
                      <a:fillRect/>
                    </a:stretch>
                  </pic:blipFill>
                  <pic:spPr>
                    <a:xfrm>
                      <a:off x="0" y="0"/>
                      <a:ext cx="3327429" cy="1868378"/>
                    </a:xfrm>
                    <a:prstGeom prst="rect">
                      <a:avLst/>
                    </a:prstGeom>
                  </pic:spPr>
                </pic:pic>
              </a:graphicData>
            </a:graphic>
          </wp:inline>
        </w:drawing>
      </w:r>
    </w:p>
    <w:p w:rsidR="0057775E" w:rsidRDefault="0057775E"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57775E">
        <w:rPr>
          <w:rFonts w:ascii="Arial" w:eastAsia="Times New Roman" w:hAnsi="Arial" w:cs="Arial"/>
          <w:color w:val="000000"/>
          <w:lang w:eastAsia="de-DE"/>
        </w:rPr>
        <w:t>chart-1905225_1920</w:t>
      </w:r>
      <w:r>
        <w:rPr>
          <w:rFonts w:ascii="Arial" w:eastAsia="Times New Roman" w:hAnsi="Arial" w:cs="Arial"/>
          <w:color w:val="000000"/>
          <w:lang w:eastAsia="de-DE"/>
        </w:rPr>
        <w:t>]</w:t>
      </w:r>
    </w:p>
    <w:p w:rsidR="00B80259" w:rsidRDefault="00B80259" w:rsidP="00BF1FF7">
      <w:pPr>
        <w:spacing w:after="0" w:line="240" w:lineRule="auto"/>
        <w:rPr>
          <w:rFonts w:ascii="Arial" w:eastAsia="Times New Roman" w:hAnsi="Arial" w:cs="Arial"/>
          <w:color w:val="000000"/>
          <w:lang w:eastAsia="de-DE"/>
        </w:rPr>
      </w:pPr>
    </w:p>
    <w:p w:rsidR="00B80259" w:rsidRDefault="00B80259"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3257550" cy="2167750"/>
            <wp:effectExtent l="19050" t="0" r="0" b="0"/>
            <wp:docPr id="9" name="Grafik 8" descr="nasa-Q1p7bh3SHj8-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sa-Q1p7bh3SHj8-unsplash.jpg"/>
                    <pic:cNvPicPr/>
                  </pic:nvPicPr>
                  <pic:blipFill>
                    <a:blip r:embed="rId13" cstate="print"/>
                    <a:stretch>
                      <a:fillRect/>
                    </a:stretch>
                  </pic:blipFill>
                  <pic:spPr>
                    <a:xfrm>
                      <a:off x="0" y="0"/>
                      <a:ext cx="3262911" cy="2171318"/>
                    </a:xfrm>
                    <a:prstGeom prst="rect">
                      <a:avLst/>
                    </a:prstGeom>
                  </pic:spPr>
                </pic:pic>
              </a:graphicData>
            </a:graphic>
          </wp:inline>
        </w:drawing>
      </w:r>
    </w:p>
    <w:p w:rsidR="00B80259" w:rsidRPr="00BF1FF7" w:rsidRDefault="00B80259"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B80259">
        <w:rPr>
          <w:rFonts w:ascii="Arial" w:eastAsia="Times New Roman" w:hAnsi="Arial" w:cs="Arial"/>
          <w:color w:val="000000"/>
          <w:lang w:eastAsia="de-DE"/>
        </w:rPr>
        <w:t>nasa-Q1p7bh3SHj8-unsplash</w:t>
      </w:r>
      <w:r>
        <w:rPr>
          <w:rFonts w:ascii="Arial" w:eastAsia="Times New Roman" w:hAnsi="Arial" w:cs="Arial"/>
          <w:color w:val="000000"/>
          <w:lang w:eastAsia="de-DE"/>
        </w:rPr>
        <w: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Im Grunde kann alles, was wir beobachten können, ein </w:t>
      </w:r>
      <w:r w:rsidRPr="00BF1FF7">
        <w:rPr>
          <w:rFonts w:ascii="Arial" w:eastAsia="Times New Roman" w:hAnsi="Arial" w:cs="Arial"/>
          <w:b/>
          <w:bCs/>
          <w:color w:val="000000"/>
          <w:lang w:eastAsia="de-DE"/>
        </w:rPr>
        <w:t xml:space="preserve">Datum </w:t>
      </w:r>
      <w:r w:rsidRPr="00BF1FF7">
        <w:rPr>
          <w:rFonts w:ascii="Arial" w:eastAsia="Times New Roman" w:hAnsi="Arial" w:cs="Arial"/>
          <w:color w:val="000000"/>
          <w:lang w:eastAsia="de-DE"/>
        </w:rPr>
        <w:t xml:space="preserve">sein (so lautet der Singular von </w:t>
      </w:r>
      <w:r w:rsidRPr="00BF1FF7">
        <w:rPr>
          <w:rFonts w:ascii="Arial" w:eastAsia="Times New Roman" w:hAnsi="Arial" w:cs="Arial"/>
          <w:i/>
          <w:iCs/>
          <w:color w:val="000000"/>
          <w:lang w:eastAsia="de-DE"/>
        </w:rPr>
        <w:t>Daten</w:t>
      </w:r>
      <w:r w:rsidRPr="00BF1FF7">
        <w:rPr>
          <w:rFonts w:ascii="Arial" w:eastAsia="Times New Roman" w:hAnsi="Arial" w:cs="Arial"/>
          <w:color w:val="000000"/>
          <w:lang w:eastAsia="de-DE"/>
        </w:rPr>
        <w:t>). </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Wenn wir empirisch arbeiten, geht es uns darum, wissenschaftliche Fragestellungen auf Grundlage von Daten zu beantworten. Daher ist es sinnvoll, dass wir uns zunächst einmal klarmachen, was eine </w:t>
      </w:r>
      <w:r w:rsidRPr="00BF1FF7">
        <w:rPr>
          <w:rFonts w:ascii="Arial" w:eastAsia="Times New Roman" w:hAnsi="Arial" w:cs="Arial"/>
          <w:b/>
          <w:bCs/>
          <w:color w:val="000000"/>
          <w:lang w:eastAsia="de-DE"/>
        </w:rPr>
        <w:t>wissenschaftliche Fragestellung</w:t>
      </w:r>
      <w:r w:rsidRPr="00BF1FF7">
        <w:rPr>
          <w:rFonts w:ascii="Arial" w:eastAsia="Times New Roman" w:hAnsi="Arial" w:cs="Arial"/>
          <w:color w:val="000000"/>
          <w:lang w:eastAsia="de-DE"/>
        </w:rPr>
        <w:t xml:space="preserve"> ist.</w:t>
      </w:r>
    </w:p>
    <w:p w:rsidR="00BF1FF7" w:rsidRPr="00BF1FF7" w:rsidRDefault="00BF1FF7" w:rsidP="00BF1FF7">
      <w:pPr>
        <w:spacing w:after="24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Wissenschaftliche Fragestellungen und Hypothesen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4E6EB5"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Jede wissenschaftliche Studie beginnt mit einer </w:t>
      </w:r>
      <w:r w:rsidRPr="00BF1FF7">
        <w:rPr>
          <w:rFonts w:ascii="Arial" w:eastAsia="Times New Roman" w:hAnsi="Arial" w:cs="Arial"/>
          <w:b/>
          <w:bCs/>
          <w:color w:val="000000"/>
          <w:lang w:eastAsia="de-DE"/>
        </w:rPr>
        <w:t>Fragestellung</w:t>
      </w:r>
      <w:r w:rsidRPr="00BF1FF7">
        <w:rPr>
          <w:rFonts w:ascii="Arial" w:eastAsia="Times New Roman" w:hAnsi="Arial" w:cs="Arial"/>
          <w:color w:val="000000"/>
          <w:lang w:eastAsia="de-DE"/>
        </w:rPr>
        <w:t xml:space="preserve">. </w:t>
      </w:r>
    </w:p>
    <w:p w:rsidR="004E6EB5" w:rsidRDefault="00BF521C" w:rsidP="00BF1FF7">
      <w:pPr>
        <w:spacing w:after="0" w:line="240" w:lineRule="auto"/>
        <w:rPr>
          <w:rFonts w:ascii="Arial" w:eastAsia="Times New Roman" w:hAnsi="Arial" w:cs="Arial"/>
          <w:color w:val="FF0000"/>
          <w:lang w:eastAsia="de-DE"/>
        </w:rPr>
      </w:pPr>
      <w:r>
        <w:rPr>
          <w:rFonts w:ascii="Arial" w:eastAsia="Times New Roman" w:hAnsi="Arial" w:cs="Arial"/>
          <w:noProof/>
          <w:color w:val="FF0000"/>
          <w:lang w:eastAsia="de-DE"/>
        </w:rPr>
        <w:drawing>
          <wp:inline distT="0" distB="0" distL="0" distR="0">
            <wp:extent cx="1076325" cy="1706140"/>
            <wp:effectExtent l="19050" t="0" r="9525" b="0"/>
            <wp:docPr id="6" name="Bild 1" descr="C:\Users\Lisa Boddenberg\Desktop\SHK-HHU\ARBEIT\Bildmaterial\problem-3303396_19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isa Boddenberg\Desktop\SHK-HHU\ARBEIT\Bildmaterial\problem-3303396_19202.png"/>
                    <pic:cNvPicPr>
                      <a:picLocks noChangeAspect="1" noChangeArrowheads="1"/>
                    </pic:cNvPicPr>
                  </pic:nvPicPr>
                  <pic:blipFill>
                    <a:blip r:embed="rId14" cstate="print"/>
                    <a:srcRect/>
                    <a:stretch>
                      <a:fillRect/>
                    </a:stretch>
                  </pic:blipFill>
                  <pic:spPr bwMode="auto">
                    <a:xfrm>
                      <a:off x="0" y="0"/>
                      <a:ext cx="1076325" cy="1706140"/>
                    </a:xfrm>
                    <a:prstGeom prst="rect">
                      <a:avLst/>
                    </a:prstGeom>
                    <a:noFill/>
                    <a:ln w="9525">
                      <a:noFill/>
                      <a:miter lim="800000"/>
                      <a:headEnd/>
                      <a:tailEnd/>
                    </a:ln>
                  </pic:spPr>
                </pic:pic>
              </a:graphicData>
            </a:graphic>
          </wp:inline>
        </w:drawing>
      </w:r>
    </w:p>
    <w:p w:rsidR="00BF521C" w:rsidRPr="00BF521C" w:rsidRDefault="00BF521C" w:rsidP="00BF1FF7">
      <w:pPr>
        <w:spacing w:after="0" w:line="240" w:lineRule="auto"/>
        <w:rPr>
          <w:rFonts w:ascii="Arial" w:eastAsia="Times New Roman" w:hAnsi="Arial" w:cs="Arial"/>
          <w:lang w:eastAsia="de-DE"/>
        </w:rPr>
      </w:pPr>
      <w:r w:rsidRPr="00BF521C">
        <w:rPr>
          <w:rFonts w:ascii="Arial" w:eastAsia="Times New Roman" w:hAnsi="Arial" w:cs="Arial"/>
          <w:lang w:eastAsia="de-DE"/>
        </w:rPr>
        <w:t>[Bild: Grundlegendes/problem-3303396_19202]</w:t>
      </w:r>
    </w:p>
    <w:p w:rsidR="004E6EB5" w:rsidRPr="004E6EB5" w:rsidRDefault="004E6EB5" w:rsidP="00BF1FF7">
      <w:pPr>
        <w:spacing w:after="0" w:line="240" w:lineRule="auto"/>
        <w:rPr>
          <w:rFonts w:ascii="Arial" w:eastAsia="Times New Roman" w:hAnsi="Arial" w:cs="Arial"/>
          <w:color w:val="FF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Wir möchten eine konkrete Forschungsfrage mit Hilfe wissenschaftlicher Methoden beantworten. Aber was ist eigentlich eine Fragestellung? Und wie unterscheidet sich eine Fragestellung von einer Hypothese?</w:t>
      </w:r>
    </w:p>
    <w:p w:rsidR="00FD61F2"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lastRenderedPageBreak/>
        <w:t xml:space="preserve">Die Fragestellung ist das Erkenntnisinteresse, das der Untersuchung zugrundeliegt. Beispiel: Sie möchten wissen, ob Linguistik-Studierende in Düsseldorf </w:t>
      </w:r>
    </w:p>
    <w:p w:rsidR="00FD61F2" w:rsidRDefault="00FD61F2"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630661" cy="1562100"/>
            <wp:effectExtent l="19050" t="0" r="0" b="0"/>
            <wp:docPr id="11" name="Grafik 10" descr="architecture-2371294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2371294_1920.jpg"/>
                    <pic:cNvPicPr/>
                  </pic:nvPicPr>
                  <pic:blipFill>
                    <a:blip r:embed="rId15" cstate="print"/>
                    <a:stretch>
                      <a:fillRect/>
                    </a:stretch>
                  </pic:blipFill>
                  <pic:spPr>
                    <a:xfrm>
                      <a:off x="0" y="0"/>
                      <a:ext cx="2631638" cy="1562680"/>
                    </a:xfrm>
                    <a:prstGeom prst="rect">
                      <a:avLst/>
                    </a:prstGeom>
                  </pic:spPr>
                </pic:pic>
              </a:graphicData>
            </a:graphic>
          </wp:inline>
        </w:drawing>
      </w:r>
    </w:p>
    <w:p w:rsidR="00FD61F2" w:rsidRDefault="00FD61F2"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FD61F2">
        <w:rPr>
          <w:rFonts w:ascii="Arial" w:eastAsia="Times New Roman" w:hAnsi="Arial" w:cs="Arial"/>
          <w:color w:val="000000"/>
          <w:lang w:eastAsia="de-DE"/>
        </w:rPr>
        <w:t>architecture-2371294_1920</w:t>
      </w:r>
      <w:r>
        <w:rPr>
          <w:rFonts w:ascii="Arial" w:eastAsia="Times New Roman" w:hAnsi="Arial" w:cs="Arial"/>
          <w:color w:val="000000"/>
          <w:lang w:eastAsia="de-DE"/>
        </w:rPr>
        <w:t>]</w:t>
      </w:r>
    </w:p>
    <w:p w:rsidR="00FD61F2" w:rsidRDefault="00FD61F2" w:rsidP="00BF1FF7">
      <w:pPr>
        <w:spacing w:after="0" w:line="240" w:lineRule="auto"/>
        <w:rPr>
          <w:rFonts w:ascii="Arial" w:eastAsia="Times New Roman" w:hAnsi="Arial" w:cs="Arial"/>
          <w:color w:val="000000"/>
          <w:lang w:eastAsia="de-DE"/>
        </w:rPr>
      </w:pPr>
    </w:p>
    <w:p w:rsidR="00FD61F2"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über umfassendere Kenntnisse zum empirischen Arbeiten verfügen als Linguistik-Studierende in Köln.</w:t>
      </w:r>
    </w:p>
    <w:p w:rsidR="00FD61F2" w:rsidRDefault="00FD61F2"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643188" cy="1762125"/>
            <wp:effectExtent l="19050" t="0" r="4762" b="0"/>
            <wp:docPr id="12" name="Grafik 11" descr="cologne-1846338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gne-1846338_1920.jpg"/>
                    <pic:cNvPicPr/>
                  </pic:nvPicPr>
                  <pic:blipFill>
                    <a:blip r:embed="rId16" cstate="print"/>
                    <a:stretch>
                      <a:fillRect/>
                    </a:stretch>
                  </pic:blipFill>
                  <pic:spPr>
                    <a:xfrm>
                      <a:off x="0" y="0"/>
                      <a:ext cx="2644500" cy="1763000"/>
                    </a:xfrm>
                    <a:prstGeom prst="rect">
                      <a:avLst/>
                    </a:prstGeom>
                  </pic:spPr>
                </pic:pic>
              </a:graphicData>
            </a:graphic>
          </wp:inline>
        </w:drawing>
      </w:r>
    </w:p>
    <w:p w:rsidR="00FD61F2" w:rsidRDefault="00FD61F2" w:rsidP="00FD61F2">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FD61F2">
        <w:rPr>
          <w:rFonts w:ascii="Arial" w:eastAsia="Times New Roman" w:hAnsi="Arial" w:cs="Arial"/>
          <w:color w:val="000000"/>
          <w:lang w:eastAsia="de-DE"/>
        </w:rPr>
        <w:t>cologne-1846338_1920</w:t>
      </w:r>
      <w:r>
        <w:rPr>
          <w:rFonts w:ascii="Arial" w:eastAsia="Times New Roman" w:hAnsi="Arial" w:cs="Arial"/>
          <w:color w:val="000000"/>
          <w:lang w:eastAsia="de-DE"/>
        </w:rPr>
        <w:t>]</w:t>
      </w:r>
    </w:p>
    <w:p w:rsidR="00FD61F2" w:rsidRDefault="00FD61F2"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Das ist eine wissenschaftlich valide Fragestellung, die sich einfach in eine Hypothese umformulieren lässt: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Fragestellung</w:t>
      </w:r>
      <w:r w:rsidRPr="00BF1FF7">
        <w:rPr>
          <w:rFonts w:ascii="Arial" w:eastAsia="Times New Roman" w:hAnsi="Arial" w:cs="Arial"/>
          <w:color w:val="000000"/>
          <w:lang w:eastAsia="de-DE"/>
        </w:rPr>
        <w:t>: Verfügen Linguistik-Studierende in Düsseldorf über bessere Kenntnisse zum empirischen Arbeiten als Linguistik-Studierende in Köln?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Hypothese</w:t>
      </w:r>
      <w:r w:rsidRPr="00BF1FF7">
        <w:rPr>
          <w:rFonts w:ascii="Arial" w:eastAsia="Times New Roman" w:hAnsi="Arial" w:cs="Arial"/>
          <w:color w:val="000000"/>
          <w:lang w:eastAsia="de-DE"/>
        </w:rPr>
        <w:t xml:space="preserve">: Linguistik-Studierende in Düsseldorf verfügen über bessere Kenntnisse zum empirischen Arbeiten als Linguistik-Studierende in Köln. </w:t>
      </w:r>
      <w:r w:rsidRPr="00BF1FF7">
        <w:rPr>
          <w:rFonts w:ascii="Arial" w:eastAsia="Times New Roman" w:hAnsi="Arial" w:cs="Arial"/>
          <w:b/>
          <w:bCs/>
          <w:color w:val="000000"/>
          <w:lang w:eastAsia="de-DE"/>
        </w:rPr>
        <w:t xml:space="preserve">oder: </w:t>
      </w:r>
      <w:r w:rsidRPr="00BF1FF7">
        <w:rPr>
          <w:rFonts w:ascii="Arial" w:eastAsia="Times New Roman" w:hAnsi="Arial" w:cs="Arial"/>
          <w:color w:val="000000"/>
          <w:lang w:eastAsia="de-DE"/>
        </w:rPr>
        <w:t>Linguistik-Studierende in Düsseldorf verfügen über genauso gute Kenntnisse zum empirischen Arbeiten wie Linguistik-Studierende in Köln.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DD29EE"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Manchmal hat man eine bestimmte Erwartung, in welche Richtung das Ergebnis gehen wird. Diese Erwartung kann sich beispielsweise aus der existierenden Forschungsliteratur oder aus theoretischen Vorannahmen speisen. Wenn ich beispielsweise aus der bisherigen Forschungsliteratur weiß, dass Linguistik-Studierende in Düsseldorf tendenziell überdurchschnittlich viel über empirisches Arbeiten wissen,</w:t>
      </w:r>
    </w:p>
    <w:p w:rsidR="00DD29EE" w:rsidRDefault="00DD29EE"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233613" cy="1489075"/>
            <wp:effectExtent l="19050" t="0" r="0" b="0"/>
            <wp:docPr id="13" name="Grafik 12" descr="nguyen-dang-hoang-nhu-qDgTQOYk6B8-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uyen-dang-hoang-nhu-qDgTQOYk6B8-unsplash.jpg"/>
                    <pic:cNvPicPr/>
                  </pic:nvPicPr>
                  <pic:blipFill>
                    <a:blip r:embed="rId17" cstate="print"/>
                    <a:stretch>
                      <a:fillRect/>
                    </a:stretch>
                  </pic:blipFill>
                  <pic:spPr>
                    <a:xfrm>
                      <a:off x="0" y="0"/>
                      <a:ext cx="2234721" cy="1489814"/>
                    </a:xfrm>
                    <a:prstGeom prst="rect">
                      <a:avLst/>
                    </a:prstGeom>
                  </pic:spPr>
                </pic:pic>
              </a:graphicData>
            </a:graphic>
          </wp:inline>
        </w:drawing>
      </w:r>
    </w:p>
    <w:p w:rsidR="00DD29EE" w:rsidRDefault="00DD29EE" w:rsidP="00DD29EE">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DD29EE">
        <w:rPr>
          <w:rFonts w:ascii="Arial" w:eastAsia="Times New Roman" w:hAnsi="Arial" w:cs="Arial"/>
          <w:color w:val="000000"/>
          <w:lang w:eastAsia="de-DE"/>
        </w:rPr>
        <w:t>nguyen-dang-hoang-nhu-qDgTQOYk6B8-unsplash</w:t>
      </w:r>
      <w:r>
        <w:rPr>
          <w:rFonts w:ascii="Arial" w:eastAsia="Times New Roman" w:hAnsi="Arial" w:cs="Arial"/>
          <w:color w:val="000000"/>
          <w:lang w:eastAsia="de-DE"/>
        </w:rPr>
        <w:t>]</w:t>
      </w:r>
    </w:p>
    <w:p w:rsidR="00DD29EE" w:rsidRDefault="00DD29EE" w:rsidP="00BF1FF7">
      <w:pPr>
        <w:spacing w:after="0" w:line="240" w:lineRule="auto"/>
        <w:rPr>
          <w:rFonts w:ascii="Arial" w:eastAsia="Times New Roman" w:hAnsi="Arial" w:cs="Arial"/>
          <w:color w:val="000000"/>
          <w:lang w:eastAsia="de-DE"/>
        </w:rPr>
      </w:pPr>
    </w:p>
    <w:p w:rsidR="00DD29EE"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lastRenderedPageBreak/>
        <w:t xml:space="preserve">liegt die Annahme nahe, dass sie in meiner Studie auch besser abschneiden werden als ihre Kölner </w:t>
      </w:r>
      <w:proofErr w:type="spellStart"/>
      <w:r w:rsidRPr="00BF1FF7">
        <w:rPr>
          <w:rFonts w:ascii="Arial" w:eastAsia="Times New Roman" w:hAnsi="Arial" w:cs="Arial"/>
          <w:color w:val="000000"/>
          <w:lang w:eastAsia="de-DE"/>
        </w:rPr>
        <w:t>Kommiliton</w:t>
      </w:r>
      <w:proofErr w:type="spellEnd"/>
      <w:r w:rsidRPr="00BF1FF7">
        <w:rPr>
          <w:rFonts w:ascii="Arial" w:eastAsia="Times New Roman" w:hAnsi="Arial" w:cs="Arial"/>
          <w:color w:val="000000"/>
          <w:lang w:eastAsia="de-DE"/>
        </w:rPr>
        <w:t>*innen.</w:t>
      </w:r>
    </w:p>
    <w:p w:rsidR="00DD29EE" w:rsidRDefault="00DD29EE"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1587500" cy="2381250"/>
            <wp:effectExtent l="19050" t="0" r="0" b="0"/>
            <wp:docPr id="14" name="Grafik 13" descr="tony-tran-F8sCVSW4t4E-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ny-tran-F8sCVSW4t4E-unsplash.jpg"/>
                    <pic:cNvPicPr/>
                  </pic:nvPicPr>
                  <pic:blipFill>
                    <a:blip r:embed="rId18" cstate="print"/>
                    <a:stretch>
                      <a:fillRect/>
                    </a:stretch>
                  </pic:blipFill>
                  <pic:spPr>
                    <a:xfrm>
                      <a:off x="0" y="0"/>
                      <a:ext cx="1587850" cy="2381775"/>
                    </a:xfrm>
                    <a:prstGeom prst="rect">
                      <a:avLst/>
                    </a:prstGeom>
                  </pic:spPr>
                </pic:pic>
              </a:graphicData>
            </a:graphic>
          </wp:inline>
        </w:drawing>
      </w:r>
    </w:p>
    <w:p w:rsidR="00DD29EE" w:rsidRDefault="00DD29EE" w:rsidP="00DD29EE">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DD29EE">
        <w:rPr>
          <w:rFonts w:ascii="Arial" w:eastAsia="Times New Roman" w:hAnsi="Arial" w:cs="Arial"/>
          <w:color w:val="000000"/>
          <w:lang w:eastAsia="de-DE"/>
        </w:rPr>
        <w:t>tony-tran-F8sCVSW4t4E-unsplash</w:t>
      </w:r>
      <w:r>
        <w:rPr>
          <w:rFonts w:ascii="Arial" w:eastAsia="Times New Roman" w:hAnsi="Arial" w:cs="Arial"/>
          <w:color w:val="000000"/>
          <w:lang w:eastAsia="de-DE"/>
        </w:rPr>
        <w:t>]</w:t>
      </w:r>
    </w:p>
    <w:p w:rsidR="00DD29EE" w:rsidRDefault="00DD29EE"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In diesem Fall kann ich eine </w:t>
      </w:r>
      <w:r w:rsidRPr="00BF1FF7">
        <w:rPr>
          <w:rFonts w:ascii="Arial" w:eastAsia="Times New Roman" w:hAnsi="Arial" w:cs="Arial"/>
          <w:b/>
          <w:bCs/>
          <w:color w:val="000000"/>
          <w:lang w:eastAsia="de-DE"/>
        </w:rPr>
        <w:t xml:space="preserve">gerichtete </w:t>
      </w:r>
      <w:r w:rsidRPr="00BF1FF7">
        <w:rPr>
          <w:rFonts w:ascii="Arial" w:eastAsia="Times New Roman" w:hAnsi="Arial" w:cs="Arial"/>
          <w:color w:val="000000"/>
          <w:lang w:eastAsia="de-DE"/>
        </w:rPr>
        <w:t xml:space="preserve">Hypothese formulieren. Andernfalls formuliere ich eine </w:t>
      </w:r>
      <w:proofErr w:type="spellStart"/>
      <w:r w:rsidRPr="00BF1FF7">
        <w:rPr>
          <w:rFonts w:ascii="Arial" w:eastAsia="Times New Roman" w:hAnsi="Arial" w:cs="Arial"/>
          <w:b/>
          <w:bCs/>
          <w:color w:val="000000"/>
          <w:lang w:eastAsia="de-DE"/>
        </w:rPr>
        <w:t>ungerichtete</w:t>
      </w:r>
      <w:proofErr w:type="spellEnd"/>
      <w:r w:rsidRPr="00BF1FF7">
        <w:rPr>
          <w:rFonts w:ascii="Arial" w:eastAsia="Times New Roman" w:hAnsi="Arial" w:cs="Arial"/>
          <w:b/>
          <w:bCs/>
          <w:color w:val="000000"/>
          <w:lang w:eastAsia="de-DE"/>
        </w:rPr>
        <w:t xml:space="preserve"> </w:t>
      </w:r>
      <w:r w:rsidRPr="00BF1FF7">
        <w:rPr>
          <w:rFonts w:ascii="Arial" w:eastAsia="Times New Roman" w:hAnsi="Arial" w:cs="Arial"/>
          <w:color w:val="000000"/>
          <w:lang w:eastAsia="de-DE"/>
        </w:rPr>
        <w:t>Hypothese, also eine, die in beide Richtungen offen ist.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A44703"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Was macht nun aber eine wissenschaftliche Hypothese aus? Wahrscheinlich könnten wir uns alle intuitiv darauf einigen, dass so etwas wie “Kamillentee schmeckt gut” </w:t>
      </w:r>
    </w:p>
    <w:p w:rsidR="00A44703" w:rsidRDefault="00A44703"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650773" cy="1754618"/>
            <wp:effectExtent l="19050" t="0" r="0" b="0"/>
            <wp:docPr id="15" name="Grafik 14" descr="chamomile-829538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momile-829538_1920.jpg"/>
                    <pic:cNvPicPr/>
                  </pic:nvPicPr>
                  <pic:blipFill>
                    <a:blip r:embed="rId19" cstate="print"/>
                    <a:stretch>
                      <a:fillRect/>
                    </a:stretch>
                  </pic:blipFill>
                  <pic:spPr>
                    <a:xfrm>
                      <a:off x="0" y="0"/>
                      <a:ext cx="2652982" cy="1756080"/>
                    </a:xfrm>
                    <a:prstGeom prst="rect">
                      <a:avLst/>
                    </a:prstGeom>
                  </pic:spPr>
                </pic:pic>
              </a:graphicData>
            </a:graphic>
          </wp:inline>
        </w:drawing>
      </w:r>
    </w:p>
    <w:p w:rsidR="00A44703" w:rsidRDefault="00A44703" w:rsidP="00A44703">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44703">
        <w:rPr>
          <w:rFonts w:ascii="Arial" w:eastAsia="Times New Roman" w:hAnsi="Arial" w:cs="Arial"/>
          <w:color w:val="000000"/>
          <w:lang w:eastAsia="de-DE"/>
        </w:rPr>
        <w:t>chamomile-829538_1920</w:t>
      </w:r>
      <w:r>
        <w:rPr>
          <w:rFonts w:ascii="Arial" w:eastAsia="Times New Roman" w:hAnsi="Arial" w:cs="Arial"/>
          <w:color w:val="000000"/>
          <w:lang w:eastAsia="de-DE"/>
        </w:rPr>
        <w:t>]</w:t>
      </w:r>
    </w:p>
    <w:p w:rsidR="00A44703" w:rsidRDefault="00A44703" w:rsidP="00BF1FF7">
      <w:pPr>
        <w:spacing w:after="0" w:line="240" w:lineRule="auto"/>
        <w:rPr>
          <w:rFonts w:ascii="Arial" w:eastAsia="Times New Roman" w:hAnsi="Arial" w:cs="Arial"/>
          <w:color w:val="000000"/>
          <w:lang w:eastAsia="de-DE"/>
        </w:rPr>
      </w:pPr>
    </w:p>
    <w:p w:rsidR="00A44703"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oder “Pinguine sind toll” </w:t>
      </w:r>
    </w:p>
    <w:p w:rsidR="00A44703" w:rsidRDefault="00A44703"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367297" cy="2524125"/>
            <wp:effectExtent l="19050" t="0" r="0" b="0"/>
            <wp:docPr id="16" name="Grafik 15" descr="benjamin-bindewald-MvOj8LsFnwI-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jamin-bindewald-MvOj8LsFnwI-unsplash.jpg"/>
                    <pic:cNvPicPr/>
                  </pic:nvPicPr>
                  <pic:blipFill>
                    <a:blip r:embed="rId20" cstate="print"/>
                    <a:stretch>
                      <a:fillRect/>
                    </a:stretch>
                  </pic:blipFill>
                  <pic:spPr>
                    <a:xfrm>
                      <a:off x="0" y="0"/>
                      <a:ext cx="2366807" cy="2523603"/>
                    </a:xfrm>
                    <a:prstGeom prst="rect">
                      <a:avLst/>
                    </a:prstGeom>
                  </pic:spPr>
                </pic:pic>
              </a:graphicData>
            </a:graphic>
          </wp:inline>
        </w:drawing>
      </w:r>
    </w:p>
    <w:p w:rsidR="00A44703" w:rsidRDefault="00A44703" w:rsidP="00A44703">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44703">
        <w:rPr>
          <w:rFonts w:ascii="Arial" w:eastAsia="Times New Roman" w:hAnsi="Arial" w:cs="Arial"/>
          <w:color w:val="000000"/>
          <w:lang w:eastAsia="de-DE"/>
        </w:rPr>
        <w:t>benjamin-bindewald-MvOj8LsFnwI-unsplash</w:t>
      </w:r>
      <w:r>
        <w:rPr>
          <w:rFonts w:ascii="Arial" w:eastAsia="Times New Roman" w:hAnsi="Arial" w:cs="Arial"/>
          <w:color w:val="000000"/>
          <w:lang w:eastAsia="de-DE"/>
        </w:rPr>
        <w:t>]</w:t>
      </w:r>
    </w:p>
    <w:p w:rsidR="00A44703" w:rsidRDefault="00A44703"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lastRenderedPageBreak/>
        <w:t>keine wissenschaftlichen Hypothesen sind. Aber warum nicht? </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Bortz &amp; Döring (2006: 4) definieren eine wissenschaftliche Hypothese wie folgt: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“1. Eine wissenschaftliche Hypothese bezieht sich auf </w:t>
      </w:r>
      <w:r w:rsidRPr="00BF1FF7">
        <w:rPr>
          <w:rFonts w:ascii="Arial" w:eastAsia="Times New Roman" w:hAnsi="Arial" w:cs="Arial"/>
          <w:b/>
          <w:bCs/>
          <w:color w:val="000000"/>
          <w:lang w:eastAsia="de-DE"/>
        </w:rPr>
        <w:t>reale Sachverhalte</w:t>
      </w:r>
      <w:r w:rsidRPr="00BF1FF7">
        <w:rPr>
          <w:rFonts w:ascii="Arial" w:eastAsia="Times New Roman" w:hAnsi="Arial" w:cs="Arial"/>
          <w:color w:val="000000"/>
          <w:lang w:eastAsia="de-DE"/>
        </w:rPr>
        <w:t>, die empirisch untersuchbar sind.</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2. Eine wissenschaftliche Hypothese ist eine </w:t>
      </w:r>
      <w:proofErr w:type="spellStart"/>
      <w:r w:rsidRPr="00BF1FF7">
        <w:rPr>
          <w:rFonts w:ascii="Arial" w:eastAsia="Times New Roman" w:hAnsi="Arial" w:cs="Arial"/>
          <w:b/>
          <w:bCs/>
          <w:color w:val="000000"/>
          <w:lang w:eastAsia="de-DE"/>
        </w:rPr>
        <w:t>allgemeingültige</w:t>
      </w:r>
      <w:proofErr w:type="spellEnd"/>
      <w:r w:rsidRPr="00BF1FF7">
        <w:rPr>
          <w:rFonts w:ascii="Arial" w:eastAsia="Times New Roman" w:hAnsi="Arial" w:cs="Arial"/>
          <w:color w:val="000000"/>
          <w:lang w:eastAsia="de-DE"/>
        </w:rPr>
        <w:t xml:space="preserve">, </w:t>
      </w:r>
      <w:proofErr w:type="spellStart"/>
      <w:r w:rsidRPr="00BF1FF7">
        <w:rPr>
          <w:rFonts w:ascii="Arial" w:eastAsia="Times New Roman" w:hAnsi="Arial" w:cs="Arial"/>
          <w:color w:val="000000"/>
          <w:lang w:eastAsia="de-DE"/>
        </w:rPr>
        <w:t>über</w:t>
      </w:r>
      <w:proofErr w:type="spellEnd"/>
      <w:r w:rsidRPr="00BF1FF7">
        <w:rPr>
          <w:rFonts w:ascii="Arial" w:eastAsia="Times New Roman" w:hAnsi="Arial" w:cs="Arial"/>
          <w:color w:val="000000"/>
          <w:lang w:eastAsia="de-DE"/>
        </w:rPr>
        <w:t xml:space="preserve"> den Einzelfall oder ein singuläres Ereignis hinausgehende Behauptung („All-Satz“).</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3. Einer wissenschaftlichen Hypothese muss zumindest implizit die Formalstruktur eines sinnvollen </w:t>
      </w:r>
      <w:r w:rsidRPr="00BF1FF7">
        <w:rPr>
          <w:rFonts w:ascii="Arial" w:eastAsia="Times New Roman" w:hAnsi="Arial" w:cs="Arial"/>
          <w:b/>
          <w:bCs/>
          <w:color w:val="000000"/>
          <w:lang w:eastAsia="de-DE"/>
        </w:rPr>
        <w:t>Konditionalsatzes</w:t>
      </w:r>
      <w:r w:rsidRPr="00BF1FF7">
        <w:rPr>
          <w:rFonts w:ascii="Arial" w:eastAsia="Times New Roman" w:hAnsi="Arial" w:cs="Arial"/>
          <w:color w:val="000000"/>
          <w:lang w:eastAsia="de-DE"/>
        </w:rPr>
        <w:t xml:space="preserve"> („Wenn-dann-Satz“ bzw. „Je-desto-Satz“) zugrunde liegen.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4. Der Konditionalsatz muss potenziell </w:t>
      </w:r>
      <w:r w:rsidRPr="00BF1FF7">
        <w:rPr>
          <w:rFonts w:ascii="Arial" w:eastAsia="Times New Roman" w:hAnsi="Arial" w:cs="Arial"/>
          <w:b/>
          <w:bCs/>
          <w:color w:val="000000"/>
          <w:lang w:eastAsia="de-DE"/>
        </w:rPr>
        <w:t>falsifizierbar</w:t>
      </w:r>
      <w:r w:rsidRPr="00BF1FF7">
        <w:rPr>
          <w:rFonts w:ascii="Arial" w:eastAsia="Times New Roman" w:hAnsi="Arial" w:cs="Arial"/>
          <w:color w:val="000000"/>
          <w:lang w:eastAsia="de-DE"/>
        </w:rPr>
        <w:t xml:space="preserve"> sein, d.h., es </w:t>
      </w:r>
      <w:proofErr w:type="spellStart"/>
      <w:r w:rsidRPr="00BF1FF7">
        <w:rPr>
          <w:rFonts w:ascii="Arial" w:eastAsia="Times New Roman" w:hAnsi="Arial" w:cs="Arial"/>
          <w:color w:val="000000"/>
          <w:lang w:eastAsia="de-DE"/>
        </w:rPr>
        <w:t>müssen</w:t>
      </w:r>
      <w:proofErr w:type="spellEnd"/>
      <w:r w:rsidRPr="00BF1FF7">
        <w:rPr>
          <w:rFonts w:ascii="Arial" w:eastAsia="Times New Roman" w:hAnsi="Arial" w:cs="Arial"/>
          <w:color w:val="000000"/>
          <w:lang w:eastAsia="de-DE"/>
        </w:rPr>
        <w:t xml:space="preserve"> Ereignisse denkbar sein, die dem Konditionalsatz widersprechen.”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Schauen wir uns die vier Kriterien im Blick auf das oben diskutierte Beispiel der Düsseldorfer vs. Kölner Linguistik-Studierenden an: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250C94"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1. Das erste Kriterium ist erfüllt, denn in Köln und Düsseldorf gibt es Linguistik-Studierende, die mehr oder weniger Ahnung vom empirischen Arbeiten haben. </w:t>
      </w:r>
    </w:p>
    <w:p w:rsidR="00250C94" w:rsidRDefault="00250C94"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686050" cy="1790700"/>
            <wp:effectExtent l="19050" t="0" r="0" b="0"/>
            <wp:docPr id="17" name="Grafik 16" descr="people-2557396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2557396_1920.jpg"/>
                    <pic:cNvPicPr/>
                  </pic:nvPicPr>
                  <pic:blipFill>
                    <a:blip r:embed="rId21" cstate="print"/>
                    <a:stretch>
                      <a:fillRect/>
                    </a:stretch>
                  </pic:blipFill>
                  <pic:spPr>
                    <a:xfrm>
                      <a:off x="0" y="0"/>
                      <a:ext cx="2683035" cy="1788690"/>
                    </a:xfrm>
                    <a:prstGeom prst="rect">
                      <a:avLst/>
                    </a:prstGeom>
                  </pic:spPr>
                </pic:pic>
              </a:graphicData>
            </a:graphic>
          </wp:inline>
        </w:drawing>
      </w:r>
    </w:p>
    <w:p w:rsidR="00250C94" w:rsidRDefault="00250C94" w:rsidP="00250C94">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250C94">
        <w:rPr>
          <w:rFonts w:ascii="Arial" w:eastAsia="Times New Roman" w:hAnsi="Arial" w:cs="Arial"/>
          <w:color w:val="000000"/>
          <w:lang w:eastAsia="de-DE"/>
        </w:rPr>
        <w:t>people-2557396_1920</w:t>
      </w:r>
      <w:r>
        <w:rPr>
          <w:rFonts w:ascii="Arial" w:eastAsia="Times New Roman" w:hAnsi="Arial" w:cs="Arial"/>
          <w:color w:val="000000"/>
          <w:lang w:eastAsia="de-DE"/>
        </w:rPr>
        <w:t>]</w:t>
      </w:r>
    </w:p>
    <w:p w:rsidR="00250C94" w:rsidRDefault="00250C94"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Es handelt sich also um einen realen Sachverhalt. Ist er auch empirisch untersuchbar? Ja, denn dafür muss die Voraussetzung gegeben sein, dass es sich um etwas (zumindest indirekt) Beobachtbares handelt. Um zu untersuchen, wie gut die Kölner und Düsseldorfer Studierenden im empirischen Arbeiten sind, bieten sich verschiedene Herangehensweisen an (zu diesem Aspekt der </w:t>
      </w:r>
      <w:proofErr w:type="spellStart"/>
      <w:r w:rsidRPr="00BF1FF7">
        <w:rPr>
          <w:rFonts w:ascii="Arial" w:eastAsia="Times New Roman" w:hAnsi="Arial" w:cs="Arial"/>
          <w:color w:val="000000"/>
          <w:lang w:eastAsia="de-DE"/>
        </w:rPr>
        <w:t>Operationalisierung</w:t>
      </w:r>
      <w:proofErr w:type="spellEnd"/>
      <w:r w:rsidRPr="00BF1FF7">
        <w:rPr>
          <w:rFonts w:ascii="Arial" w:eastAsia="Times New Roman" w:hAnsi="Arial" w:cs="Arial"/>
          <w:color w:val="000000"/>
          <w:lang w:eastAsia="de-DE"/>
        </w:rPr>
        <w:t xml:space="preserve"> mehr im nächsten Abschnitt). </w:t>
      </w:r>
    </w:p>
    <w:p w:rsidR="00250C94"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2. Die Aussage bezieht sich auf die Gesamtheit der Linguistik-Studierenden, nicht nur auf einzelne Personen (auch wenn evtl. nur eine Stichprobe untersucht wird). </w:t>
      </w:r>
    </w:p>
    <w:p w:rsidR="00250C94" w:rsidRDefault="00250C94"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476500" cy="1857375"/>
            <wp:effectExtent l="19050" t="0" r="0" b="0"/>
            <wp:docPr id="18" name="Grafik 17" descr="university-105709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105709_1920.jpg"/>
                    <pic:cNvPicPr/>
                  </pic:nvPicPr>
                  <pic:blipFill>
                    <a:blip r:embed="rId22" cstate="print"/>
                    <a:stretch>
                      <a:fillRect/>
                    </a:stretch>
                  </pic:blipFill>
                  <pic:spPr>
                    <a:xfrm>
                      <a:off x="0" y="0"/>
                      <a:ext cx="2475681" cy="1856761"/>
                    </a:xfrm>
                    <a:prstGeom prst="rect">
                      <a:avLst/>
                    </a:prstGeom>
                  </pic:spPr>
                </pic:pic>
              </a:graphicData>
            </a:graphic>
          </wp:inline>
        </w:drawing>
      </w:r>
    </w:p>
    <w:p w:rsidR="00250C94" w:rsidRDefault="00250C94" w:rsidP="00250C94">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250C94">
        <w:rPr>
          <w:rFonts w:ascii="Arial" w:eastAsia="Times New Roman" w:hAnsi="Arial" w:cs="Arial"/>
          <w:color w:val="000000"/>
          <w:lang w:eastAsia="de-DE"/>
        </w:rPr>
        <w:t>university-105709_1920</w:t>
      </w:r>
      <w:r>
        <w:rPr>
          <w:rFonts w:ascii="Arial" w:eastAsia="Times New Roman" w:hAnsi="Arial" w:cs="Arial"/>
          <w:color w:val="000000"/>
          <w:lang w:eastAsia="de-DE"/>
        </w:rPr>
        <w:t>]</w:t>
      </w:r>
    </w:p>
    <w:p w:rsidR="00250C94" w:rsidRDefault="00250C94"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Damit ist auch das zweite Kriterium erfüllt.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3. Die Aussage lässt sich prinzipiell in einen Wenn-dann-Satz umformulieren: WENN eine Linguistik-Studentin in Düsseldorf studiert, kennt sie sich besser mit empirischem Arbeiten aus als dies bei ihren Kölner </w:t>
      </w:r>
      <w:proofErr w:type="spellStart"/>
      <w:r w:rsidRPr="00BF1FF7">
        <w:rPr>
          <w:rFonts w:ascii="Arial" w:eastAsia="Times New Roman" w:hAnsi="Arial" w:cs="Arial"/>
          <w:color w:val="000000"/>
          <w:lang w:eastAsia="de-DE"/>
        </w:rPr>
        <w:t>Kommiliton</w:t>
      </w:r>
      <w:proofErr w:type="spellEnd"/>
      <w:r w:rsidRPr="00BF1FF7">
        <w:rPr>
          <w:rFonts w:ascii="Arial" w:eastAsia="Times New Roman" w:hAnsi="Arial" w:cs="Arial"/>
          <w:color w:val="000000"/>
          <w:lang w:eastAsia="de-DE"/>
        </w:rPr>
        <w:t>*innen der Fall ist.</w:t>
      </w:r>
    </w:p>
    <w:p w:rsidR="00BF1FF7"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lastRenderedPageBreak/>
        <w:t>4. Unsere Studie könnte ergeben, dass die Kölner Studierenden genauso gut oder sogar besser sind als die Düsseldorfer. Damit ist auch das vierte Kriterium erfüllt, dass Ereignisse denkbar sind, die dem soeben formulierten Wenn-dann-Satz widersprechen.</w:t>
      </w:r>
    </w:p>
    <w:p w:rsidR="00031D78" w:rsidRDefault="00031D78"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2543175" cy="1695450"/>
            <wp:effectExtent l="19050" t="0" r="9525" b="0"/>
            <wp:docPr id="19" name="Grafik 18" descr="away-4610699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way-4610699_1920.jpg"/>
                    <pic:cNvPicPr/>
                  </pic:nvPicPr>
                  <pic:blipFill>
                    <a:blip r:embed="rId23" cstate="print"/>
                    <a:stretch>
                      <a:fillRect/>
                    </a:stretch>
                  </pic:blipFill>
                  <pic:spPr>
                    <a:xfrm>
                      <a:off x="0" y="0"/>
                      <a:ext cx="2544437" cy="1696291"/>
                    </a:xfrm>
                    <a:prstGeom prst="rect">
                      <a:avLst/>
                    </a:prstGeom>
                  </pic:spPr>
                </pic:pic>
              </a:graphicData>
            </a:graphic>
          </wp:inline>
        </w:drawing>
      </w:r>
    </w:p>
    <w:p w:rsidR="00031D78" w:rsidRPr="00031D78" w:rsidRDefault="00031D78"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031D78">
        <w:rPr>
          <w:rFonts w:ascii="Arial" w:eastAsia="Times New Roman" w:hAnsi="Arial" w:cs="Arial"/>
          <w:color w:val="000000"/>
          <w:lang w:eastAsia="de-DE"/>
        </w:rPr>
        <w:t>away-4610699_1920</w:t>
      </w:r>
      <w:r>
        <w:rPr>
          <w:rFonts w:ascii="Arial" w:eastAsia="Times New Roman" w:hAnsi="Arial" w:cs="Arial"/>
          <w:color w:val="000000"/>
          <w:lang w:eastAsia="de-DE"/>
        </w:rPr>
        <w:t>]</w:t>
      </w:r>
    </w:p>
    <w:p w:rsidR="00BF1FF7" w:rsidRPr="00BF1FF7" w:rsidRDefault="00BF1FF7" w:rsidP="00BF1FF7">
      <w:pPr>
        <w:spacing w:after="24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Übung</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Bei welchen der folgenden Aussagen handelt es sich </w:t>
      </w:r>
      <w:r w:rsidR="00031D78">
        <w:rPr>
          <w:rFonts w:ascii="Arial" w:eastAsia="Times New Roman" w:hAnsi="Arial" w:cs="Arial"/>
          <w:color w:val="FF0000"/>
          <w:lang w:eastAsia="de-DE"/>
        </w:rPr>
        <w:t xml:space="preserve">(nicht?) </w:t>
      </w:r>
      <w:r w:rsidRPr="00BF1FF7">
        <w:rPr>
          <w:rFonts w:ascii="Arial" w:eastAsia="Times New Roman" w:hAnsi="Arial" w:cs="Arial"/>
          <w:color w:val="000000"/>
          <w:lang w:eastAsia="de-DE"/>
        </w:rPr>
        <w:t>um eine wissenschaftliche Hypothese?</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numPr>
          <w:ilvl w:val="0"/>
          <w:numId w:val="1"/>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In wissenschaftlichen Fachaufsätzen finden sich mehr Fremdwörter als in Romanen.</w:t>
      </w:r>
    </w:p>
    <w:p w:rsidR="00BF1FF7" w:rsidRPr="00BF1FF7" w:rsidRDefault="00BF1FF7" w:rsidP="00BF1FF7">
      <w:pPr>
        <w:numPr>
          <w:ilvl w:val="0"/>
          <w:numId w:val="1"/>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Im Deutschen gibt es sehr viele Anglizismen.</w:t>
      </w:r>
    </w:p>
    <w:p w:rsidR="00BF1FF7" w:rsidRPr="00BF1FF7" w:rsidRDefault="00BF1FF7" w:rsidP="00BF1FF7">
      <w:pPr>
        <w:numPr>
          <w:ilvl w:val="0"/>
          <w:numId w:val="1"/>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 xml:space="preserve">Alexander </w:t>
      </w:r>
      <w:proofErr w:type="spellStart"/>
      <w:r w:rsidRPr="00BF1FF7">
        <w:rPr>
          <w:rFonts w:ascii="Arial" w:eastAsia="Times New Roman" w:hAnsi="Arial" w:cs="Arial"/>
          <w:color w:val="000000"/>
          <w:lang w:eastAsia="de-DE"/>
        </w:rPr>
        <w:t>Laschs</w:t>
      </w:r>
      <w:proofErr w:type="spellEnd"/>
      <w:r w:rsidRPr="00BF1FF7">
        <w:rPr>
          <w:rFonts w:ascii="Arial" w:eastAsia="Times New Roman" w:hAnsi="Arial" w:cs="Arial"/>
          <w:color w:val="000000"/>
          <w:lang w:eastAsia="de-DE"/>
        </w:rPr>
        <w:t xml:space="preserve"> YouTube-Kanal ist besser als </w:t>
      </w:r>
      <w:proofErr w:type="spellStart"/>
      <w:r w:rsidRPr="00BF1FF7">
        <w:rPr>
          <w:rFonts w:ascii="Arial" w:eastAsia="Times New Roman" w:hAnsi="Arial" w:cs="Arial"/>
          <w:color w:val="000000"/>
          <w:lang w:eastAsia="de-DE"/>
        </w:rPr>
        <w:t>Netflix</w:t>
      </w:r>
      <w:proofErr w:type="spellEnd"/>
      <w:r w:rsidRPr="00BF1FF7">
        <w:rPr>
          <w:rFonts w:ascii="Arial" w:eastAsia="Times New Roman" w:hAnsi="Arial" w:cs="Arial"/>
          <w:color w:val="000000"/>
          <w:lang w:eastAsia="de-DE"/>
        </w:rPr>
        <w:t>.</w:t>
      </w:r>
    </w:p>
    <w:p w:rsidR="00BF1FF7" w:rsidRPr="00BF1FF7" w:rsidRDefault="00BF1FF7" w:rsidP="00BF1FF7">
      <w:pPr>
        <w:numPr>
          <w:ilvl w:val="0"/>
          <w:numId w:val="1"/>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Bei mehrsprachigen Kindern wächst der Wortschatz schneller als bei einsprachigen.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Richtig: </w:t>
      </w:r>
      <w:r w:rsidRPr="00BF1FF7">
        <w:rPr>
          <w:rFonts w:ascii="Arial" w:eastAsia="Times New Roman" w:hAnsi="Arial" w:cs="Arial"/>
          <w:i/>
          <w:iCs/>
          <w:color w:val="000000"/>
          <w:lang w:eastAsia="de-DE"/>
        </w:rPr>
        <w:t xml:space="preserve">Im Deutschen gibt es viele Anglizismen </w:t>
      </w:r>
      <w:r w:rsidRPr="00BF1FF7">
        <w:rPr>
          <w:rFonts w:ascii="Arial" w:eastAsia="Times New Roman" w:hAnsi="Arial" w:cs="Arial"/>
          <w:color w:val="000000"/>
          <w:lang w:eastAsia="de-DE"/>
        </w:rPr>
        <w:t xml:space="preserve">ist keine wissenschaftliche Hypothese, denn die Aussage lässt sich nicht ohne weiteres in einen Wenn-dann-Satz oder einen Je-desto-Satz umformulieren. Das liegt schlicht daran, dass eine Vergleichsgröße fehlt. </w:t>
      </w:r>
      <w:r w:rsidRPr="00BF1FF7">
        <w:rPr>
          <w:rFonts w:ascii="Arial" w:eastAsia="Times New Roman" w:hAnsi="Arial" w:cs="Arial"/>
          <w:i/>
          <w:iCs/>
          <w:color w:val="000000"/>
          <w:lang w:eastAsia="de-DE"/>
        </w:rPr>
        <w:t xml:space="preserve">Der Anteil der Anglizismen im Deutschen ist in den letzten 20 Jahren gestiegen </w:t>
      </w:r>
      <w:r w:rsidRPr="00BF1FF7">
        <w:rPr>
          <w:rFonts w:ascii="Arial" w:eastAsia="Times New Roman" w:hAnsi="Arial" w:cs="Arial"/>
          <w:color w:val="000000"/>
          <w:lang w:eastAsia="de-DE"/>
        </w:rPr>
        <w:t xml:space="preserve">wäre hingegen eine wissenschaftliche Hypothese, die sich auf Grundlage entsprechender </w:t>
      </w:r>
      <w:proofErr w:type="gramStart"/>
      <w:r w:rsidRPr="00BF1FF7">
        <w:rPr>
          <w:rFonts w:ascii="Arial" w:eastAsia="Times New Roman" w:hAnsi="Arial" w:cs="Arial"/>
          <w:color w:val="000000"/>
          <w:lang w:eastAsia="de-DE"/>
        </w:rPr>
        <w:t>Daten</w:t>
      </w:r>
      <w:proofErr w:type="gramEnd"/>
      <w:r w:rsidRPr="00BF1FF7">
        <w:rPr>
          <w:rFonts w:ascii="Arial" w:eastAsia="Times New Roman" w:hAnsi="Arial" w:cs="Arial"/>
          <w:color w:val="000000"/>
          <w:lang w:eastAsia="de-DE"/>
        </w:rPr>
        <w:t xml:space="preserve"> überprüfen lässt. Auch die Aussage </w:t>
      </w:r>
      <w:r w:rsidRPr="00BF1FF7">
        <w:rPr>
          <w:rFonts w:ascii="Arial" w:eastAsia="Times New Roman" w:hAnsi="Arial" w:cs="Arial"/>
          <w:i/>
          <w:iCs/>
          <w:color w:val="000000"/>
          <w:lang w:eastAsia="de-DE"/>
        </w:rPr>
        <w:t xml:space="preserve">Alexander </w:t>
      </w:r>
      <w:proofErr w:type="spellStart"/>
      <w:r w:rsidRPr="00BF1FF7">
        <w:rPr>
          <w:rFonts w:ascii="Arial" w:eastAsia="Times New Roman" w:hAnsi="Arial" w:cs="Arial"/>
          <w:i/>
          <w:iCs/>
          <w:color w:val="000000"/>
          <w:lang w:eastAsia="de-DE"/>
        </w:rPr>
        <w:t>Laschs</w:t>
      </w:r>
      <w:proofErr w:type="spellEnd"/>
      <w:r w:rsidRPr="00BF1FF7">
        <w:rPr>
          <w:rFonts w:ascii="Arial" w:eastAsia="Times New Roman" w:hAnsi="Arial" w:cs="Arial"/>
          <w:i/>
          <w:iCs/>
          <w:color w:val="000000"/>
          <w:lang w:eastAsia="de-DE"/>
        </w:rPr>
        <w:t xml:space="preserve"> </w:t>
      </w:r>
      <w:proofErr w:type="spellStart"/>
      <w:r w:rsidRPr="00BF1FF7">
        <w:rPr>
          <w:rFonts w:ascii="Arial" w:eastAsia="Times New Roman" w:hAnsi="Arial" w:cs="Arial"/>
          <w:i/>
          <w:iCs/>
          <w:color w:val="000000"/>
          <w:lang w:eastAsia="de-DE"/>
        </w:rPr>
        <w:t>Youtube</w:t>
      </w:r>
      <w:proofErr w:type="spellEnd"/>
      <w:r w:rsidRPr="00BF1FF7">
        <w:rPr>
          <w:rFonts w:ascii="Arial" w:eastAsia="Times New Roman" w:hAnsi="Arial" w:cs="Arial"/>
          <w:i/>
          <w:iCs/>
          <w:color w:val="000000"/>
          <w:lang w:eastAsia="de-DE"/>
        </w:rPr>
        <w:t xml:space="preserve">-Kanal ist besser als </w:t>
      </w:r>
      <w:proofErr w:type="spellStart"/>
      <w:r w:rsidRPr="00BF1FF7">
        <w:rPr>
          <w:rFonts w:ascii="Arial" w:eastAsia="Times New Roman" w:hAnsi="Arial" w:cs="Arial"/>
          <w:i/>
          <w:iCs/>
          <w:color w:val="000000"/>
          <w:lang w:eastAsia="de-DE"/>
        </w:rPr>
        <w:t>Netflix</w:t>
      </w:r>
      <w:proofErr w:type="spellEnd"/>
      <w:r w:rsidRPr="00BF1FF7">
        <w:rPr>
          <w:rFonts w:ascii="Arial" w:eastAsia="Times New Roman" w:hAnsi="Arial" w:cs="Arial"/>
          <w:i/>
          <w:iCs/>
          <w:color w:val="000000"/>
          <w:lang w:eastAsia="de-DE"/>
        </w:rPr>
        <w:t xml:space="preserve"> </w:t>
      </w:r>
      <w:r w:rsidRPr="00BF1FF7">
        <w:rPr>
          <w:rFonts w:ascii="Arial" w:eastAsia="Times New Roman" w:hAnsi="Arial" w:cs="Arial"/>
          <w:color w:val="000000"/>
          <w:lang w:eastAsia="de-DE"/>
        </w:rPr>
        <w:t xml:space="preserve">ist natürlich keine wissenschaftliche Hypothese. Das liegt daran, dass hier eine subjektive Bewertung vorgenommen wird und somit keine </w:t>
      </w:r>
      <w:proofErr w:type="spellStart"/>
      <w:r w:rsidRPr="00BF1FF7">
        <w:rPr>
          <w:rFonts w:ascii="Arial" w:eastAsia="Times New Roman" w:hAnsi="Arial" w:cs="Arial"/>
          <w:color w:val="000000"/>
          <w:lang w:eastAsia="de-DE"/>
        </w:rPr>
        <w:t>Beobachtbarkeit</w:t>
      </w:r>
      <w:proofErr w:type="spellEnd"/>
      <w:r w:rsidRPr="00BF1FF7">
        <w:rPr>
          <w:rFonts w:ascii="Arial" w:eastAsia="Times New Roman" w:hAnsi="Arial" w:cs="Arial"/>
          <w:color w:val="000000"/>
          <w:lang w:eastAsia="de-DE"/>
        </w:rPr>
        <w:t xml:space="preserve"> vorliegt, das Prinzip der empirischen Untersuchbarkeit also nicht erfüllt ist. Da subjektive Wertungen zudem sehr individuell sind, liegt auch kein “All-Satz” vor. Folgerichtig sind auch keine Ereignisse denkbar, die der Aussage widersprechen – nicht weil Alexander </w:t>
      </w:r>
      <w:proofErr w:type="spellStart"/>
      <w:r w:rsidRPr="00BF1FF7">
        <w:rPr>
          <w:rFonts w:ascii="Arial" w:eastAsia="Times New Roman" w:hAnsi="Arial" w:cs="Arial"/>
          <w:color w:val="000000"/>
          <w:lang w:eastAsia="de-DE"/>
        </w:rPr>
        <w:t>Laschs</w:t>
      </w:r>
      <w:proofErr w:type="spellEnd"/>
      <w:r w:rsidRPr="00BF1FF7">
        <w:rPr>
          <w:rFonts w:ascii="Arial" w:eastAsia="Times New Roman" w:hAnsi="Arial" w:cs="Arial"/>
          <w:color w:val="000000"/>
          <w:lang w:eastAsia="de-DE"/>
        </w:rPr>
        <w:t xml:space="preserve"> Videos so gut wären (das natürlich auch 😀), sondern weil wir keinen objektiven Bewertungsmaßstab haben. Das heißt natürlich nicht, dass wir nicht die </w:t>
      </w:r>
      <w:r w:rsidRPr="00BF1FF7">
        <w:rPr>
          <w:rFonts w:ascii="Arial" w:eastAsia="Times New Roman" w:hAnsi="Arial" w:cs="Arial"/>
          <w:i/>
          <w:iCs/>
          <w:color w:val="000000"/>
          <w:lang w:eastAsia="de-DE"/>
        </w:rPr>
        <w:t xml:space="preserve">Wahrnehmung </w:t>
      </w:r>
      <w:r w:rsidRPr="00BF1FF7">
        <w:rPr>
          <w:rFonts w:ascii="Arial" w:eastAsia="Times New Roman" w:hAnsi="Arial" w:cs="Arial"/>
          <w:color w:val="000000"/>
          <w:lang w:eastAsia="de-DE"/>
        </w:rPr>
        <w:t xml:space="preserve">der Videos (also ob sie von Zuschauer*innen überindividuell als besonders gelungen empfunden werden) nach klar operationalisierten Kriterien untersuchen könnten. Dann müssten wir aber die Hypothese entsprechend umformulieren, z.B. </w:t>
      </w:r>
      <w:r w:rsidRPr="00BF1FF7">
        <w:rPr>
          <w:rFonts w:ascii="Arial" w:eastAsia="Times New Roman" w:hAnsi="Arial" w:cs="Arial"/>
          <w:i/>
          <w:iCs/>
          <w:color w:val="000000"/>
          <w:lang w:eastAsia="de-DE"/>
        </w:rPr>
        <w:t xml:space="preserve">Alexander </w:t>
      </w:r>
      <w:proofErr w:type="spellStart"/>
      <w:r w:rsidRPr="00BF1FF7">
        <w:rPr>
          <w:rFonts w:ascii="Arial" w:eastAsia="Times New Roman" w:hAnsi="Arial" w:cs="Arial"/>
          <w:i/>
          <w:iCs/>
          <w:color w:val="000000"/>
          <w:lang w:eastAsia="de-DE"/>
        </w:rPr>
        <w:t>Laschs</w:t>
      </w:r>
      <w:proofErr w:type="spellEnd"/>
      <w:r w:rsidRPr="00BF1FF7">
        <w:rPr>
          <w:rFonts w:ascii="Arial" w:eastAsia="Times New Roman" w:hAnsi="Arial" w:cs="Arial"/>
          <w:i/>
          <w:iCs/>
          <w:color w:val="000000"/>
          <w:lang w:eastAsia="de-DE"/>
        </w:rPr>
        <w:t xml:space="preserve"> Videos sind bei Zuschauer*innen im Durchschnitt populärer als der durchschnittliche </w:t>
      </w:r>
      <w:proofErr w:type="spellStart"/>
      <w:r w:rsidRPr="00BF1FF7">
        <w:rPr>
          <w:rFonts w:ascii="Arial" w:eastAsia="Times New Roman" w:hAnsi="Arial" w:cs="Arial"/>
          <w:i/>
          <w:iCs/>
          <w:color w:val="000000"/>
          <w:lang w:eastAsia="de-DE"/>
        </w:rPr>
        <w:t>Netflix</w:t>
      </w:r>
      <w:proofErr w:type="spellEnd"/>
      <w:r w:rsidRPr="00BF1FF7">
        <w:rPr>
          <w:rFonts w:ascii="Arial" w:eastAsia="Times New Roman" w:hAnsi="Arial" w:cs="Arial"/>
          <w:i/>
          <w:iCs/>
          <w:color w:val="000000"/>
          <w:lang w:eastAsia="de-DE"/>
        </w:rPr>
        <w:t>-Inhalt.</w:t>
      </w:r>
    </w:p>
    <w:p w:rsidR="00BF1FF7" w:rsidRPr="00BF1FF7" w:rsidRDefault="00BF1FF7" w:rsidP="00BF1FF7">
      <w:pPr>
        <w:spacing w:after="24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proofErr w:type="spellStart"/>
      <w:r w:rsidRPr="00BF1FF7">
        <w:rPr>
          <w:rFonts w:ascii="Arial" w:eastAsia="Times New Roman" w:hAnsi="Arial" w:cs="Arial"/>
          <w:b/>
          <w:bCs/>
          <w:color w:val="000000"/>
          <w:lang w:eastAsia="de-DE"/>
        </w:rPr>
        <w:t>Operationalisierung</w:t>
      </w:r>
      <w:proofErr w:type="spellEnd"/>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AA6543"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Die Formulierung von Forschungsfragen und Hypothesen ist aber nur der erste Schritt. Die Fragestellung muss dann noch </w:t>
      </w:r>
      <w:r w:rsidRPr="00BF1FF7">
        <w:rPr>
          <w:rFonts w:ascii="Arial" w:eastAsia="Times New Roman" w:hAnsi="Arial" w:cs="Arial"/>
          <w:b/>
          <w:bCs/>
          <w:color w:val="000000"/>
          <w:lang w:eastAsia="de-DE"/>
        </w:rPr>
        <w:t>operationalisiert</w:t>
      </w:r>
      <w:r w:rsidRPr="00BF1FF7">
        <w:rPr>
          <w:rFonts w:ascii="Arial" w:eastAsia="Times New Roman" w:hAnsi="Arial" w:cs="Arial"/>
          <w:color w:val="000000"/>
          <w:lang w:eastAsia="de-DE"/>
        </w:rPr>
        <w:t>, d.h. in ein konkretes, tatsächlich umsetzbares Forschungsprojekt „übersetzt“ werden.</w:t>
      </w:r>
    </w:p>
    <w:p w:rsidR="00AA6543" w:rsidRDefault="00AA6543"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lastRenderedPageBreak/>
        <w:drawing>
          <wp:inline distT="0" distB="0" distL="0" distR="0">
            <wp:extent cx="2657475" cy="1771650"/>
            <wp:effectExtent l="19050" t="0" r="9525" b="0"/>
            <wp:docPr id="20" name="Grafik 19" descr="startup-3267505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3267505_1920.jpg"/>
                    <pic:cNvPicPr/>
                  </pic:nvPicPr>
                  <pic:blipFill>
                    <a:blip r:embed="rId24" cstate="print"/>
                    <a:stretch>
                      <a:fillRect/>
                    </a:stretch>
                  </pic:blipFill>
                  <pic:spPr>
                    <a:xfrm>
                      <a:off x="0" y="0"/>
                      <a:ext cx="2658794" cy="1772529"/>
                    </a:xfrm>
                    <a:prstGeom prst="rect">
                      <a:avLst/>
                    </a:prstGeom>
                  </pic:spPr>
                </pic:pic>
              </a:graphicData>
            </a:graphic>
          </wp:inline>
        </w:drawing>
      </w:r>
    </w:p>
    <w:p w:rsidR="00AA6543" w:rsidRPr="00031D78" w:rsidRDefault="00AA6543" w:rsidP="00AA6543">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A6543">
        <w:rPr>
          <w:rFonts w:ascii="Arial" w:eastAsia="Times New Roman" w:hAnsi="Arial" w:cs="Arial"/>
          <w:color w:val="000000"/>
          <w:lang w:eastAsia="de-DE"/>
        </w:rPr>
        <w:t>startup-3267505_1920</w:t>
      </w:r>
      <w:r>
        <w:rPr>
          <w:rFonts w:ascii="Arial" w:eastAsia="Times New Roman" w:hAnsi="Arial" w:cs="Arial"/>
          <w:color w:val="000000"/>
          <w:lang w:eastAsia="de-DE"/>
        </w:rPr>
        <w:t>]</w:t>
      </w:r>
    </w:p>
    <w:p w:rsidR="00AA6543" w:rsidRDefault="00AA6543"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Wenn Sie zum Beispiel erfassen wollen, wie gut sich Kölner und Düsseldorfer Studierende mit empirischen Methoden auskennen, müssen Sie zunächst einmal entscheiden, wie Sie diese Kompetenz “messen” wollen. Denn es gibt nach allem, was wir wissen, kein Empirische-Methoden-Gen, das wir einfach </w:t>
      </w:r>
      <w:proofErr w:type="spellStart"/>
      <w:r w:rsidRPr="00BF1FF7">
        <w:rPr>
          <w:rFonts w:ascii="Arial" w:eastAsia="Times New Roman" w:hAnsi="Arial" w:cs="Arial"/>
          <w:color w:val="000000"/>
          <w:lang w:eastAsia="de-DE"/>
        </w:rPr>
        <w:t>sequenzieren</w:t>
      </w:r>
      <w:proofErr w:type="spellEnd"/>
      <w:r w:rsidRPr="00BF1FF7">
        <w:rPr>
          <w:rFonts w:ascii="Arial" w:eastAsia="Times New Roman" w:hAnsi="Arial" w:cs="Arial"/>
          <w:color w:val="000000"/>
          <w:lang w:eastAsia="de-DE"/>
        </w:rPr>
        <w:t xml:space="preserve"> und damit eine absolut objektive Antwort auf unsere Fragestellung gewinnen könnten. Zudem müssten wir prinzipiell </w:t>
      </w:r>
      <w:r w:rsidRPr="00BF1FF7">
        <w:rPr>
          <w:rFonts w:ascii="Arial" w:eastAsia="Times New Roman" w:hAnsi="Arial" w:cs="Arial"/>
          <w:i/>
          <w:iCs/>
          <w:color w:val="000000"/>
          <w:lang w:eastAsia="de-DE"/>
        </w:rPr>
        <w:t xml:space="preserve">alle </w:t>
      </w:r>
      <w:r w:rsidRPr="00BF1FF7">
        <w:rPr>
          <w:rFonts w:ascii="Arial" w:eastAsia="Times New Roman" w:hAnsi="Arial" w:cs="Arial"/>
          <w:color w:val="000000"/>
          <w:lang w:eastAsia="de-DE"/>
        </w:rPr>
        <w:t xml:space="preserve">Studierenden linguistischer Fächer in unsere Studie mit einbeziehen – wenn wir sehr viel Zeit und/oder Geld haben, ist das vielleicht machbar, aber meist müssen wir andere Wege gehen und mit Stichproben arbeiten. Der Arbeitsschritt der </w:t>
      </w:r>
      <w:proofErr w:type="spellStart"/>
      <w:r w:rsidRPr="00BF1FF7">
        <w:rPr>
          <w:rFonts w:ascii="Arial" w:eastAsia="Times New Roman" w:hAnsi="Arial" w:cs="Arial"/>
          <w:color w:val="000000"/>
          <w:lang w:eastAsia="de-DE"/>
        </w:rPr>
        <w:t>Operationalisierung</w:t>
      </w:r>
      <w:proofErr w:type="spellEnd"/>
      <w:r w:rsidRPr="00BF1FF7">
        <w:rPr>
          <w:rFonts w:ascii="Arial" w:eastAsia="Times New Roman" w:hAnsi="Arial" w:cs="Arial"/>
          <w:color w:val="000000"/>
          <w:lang w:eastAsia="de-DE"/>
        </w:rPr>
        <w:t>, also der “Übersetzung” in ein konkretes Forschungsprojekt, bringt daher Fragen mit sich, die sich in eine übergeordnete Frage zusammenfassen lassen: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jc w:val="center"/>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Wie nähere ich mich dem Untersuchungsgegenstand an?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Die Folgefragen, die sich daraus ergeben, lassen sich grob in zwei Teile untergliedern: </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numPr>
          <w:ilvl w:val="0"/>
          <w:numId w:val="2"/>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 xml:space="preserve">Fragen zur Annäherung an den Untersuchungsgegenstand in </w:t>
      </w:r>
      <w:r w:rsidRPr="00BF1FF7">
        <w:rPr>
          <w:rFonts w:ascii="Arial" w:eastAsia="Times New Roman" w:hAnsi="Arial" w:cs="Arial"/>
          <w:b/>
          <w:bCs/>
          <w:color w:val="000000"/>
          <w:lang w:eastAsia="de-DE"/>
        </w:rPr>
        <w:t xml:space="preserve">quantitativer </w:t>
      </w:r>
      <w:r w:rsidRPr="00BF1FF7">
        <w:rPr>
          <w:rFonts w:ascii="Arial" w:eastAsia="Times New Roman" w:hAnsi="Arial" w:cs="Arial"/>
          <w:color w:val="000000"/>
          <w:lang w:eastAsia="de-DE"/>
        </w:rPr>
        <w:t xml:space="preserve">Sicht. In den meisten Fällen können wir die Population, die wir untersuchen, nicht vollständig (man sagt auch: </w:t>
      </w:r>
      <w:r w:rsidRPr="00BF1FF7">
        <w:rPr>
          <w:rFonts w:ascii="Arial" w:eastAsia="Times New Roman" w:hAnsi="Arial" w:cs="Arial"/>
          <w:b/>
          <w:bCs/>
          <w:color w:val="000000"/>
          <w:lang w:eastAsia="de-DE"/>
        </w:rPr>
        <w:t>exhaustiv</w:t>
      </w:r>
      <w:r w:rsidRPr="00BF1FF7">
        <w:rPr>
          <w:rFonts w:ascii="Arial" w:eastAsia="Times New Roman" w:hAnsi="Arial" w:cs="Arial"/>
          <w:color w:val="000000"/>
          <w:lang w:eastAsia="de-DE"/>
        </w:rPr>
        <w:t>, also ‘erschöpfend’) in unsere Untersuchung einbeziehen. Mit “Population” ist dabei die Grundgesamtheit dessen gemeint, was wir untersuchen: in unserem obigen Beispiel sind es Studierende der Linguistik in Düsseldorf und Köln, bei anderen Fragestellungen könnte es z.B. eine bestimmte Textsorte sein (Kochrezept, Zeitungsartikel...) oder auch eine abstraktere Größe wie “die deutsche Sprache”.</w:t>
      </w:r>
    </w:p>
    <w:p w:rsidR="00BF1FF7" w:rsidRPr="00BF1FF7" w:rsidRDefault="00BF1FF7" w:rsidP="00BF1FF7">
      <w:pPr>
        <w:numPr>
          <w:ilvl w:val="0"/>
          <w:numId w:val="2"/>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 xml:space="preserve">Oft können wir die Population jedoch nicht direkt untersuchen. Sprecher*innen des Frühneuhochdeutschen zum Beispiel können wir nicht mehr befragen, oder zumindest können wir keine allzu aufschlussreichen Antworten von ihnen erwarten. Stattdessen müssen wir uns mit dem begnügen, was sie hinterlassen haben – beispielsweise ihren Texten. Das führt uns zur Frage, wie wir uns unserem Untersuchungsgegenstand in </w:t>
      </w:r>
      <w:r w:rsidRPr="00BF1FF7">
        <w:rPr>
          <w:rFonts w:ascii="Arial" w:eastAsia="Times New Roman" w:hAnsi="Arial" w:cs="Arial"/>
          <w:b/>
          <w:bCs/>
          <w:color w:val="000000"/>
          <w:lang w:eastAsia="de-DE"/>
        </w:rPr>
        <w:t xml:space="preserve">qualitativer </w:t>
      </w:r>
      <w:r w:rsidRPr="00BF1FF7">
        <w:rPr>
          <w:rFonts w:ascii="Arial" w:eastAsia="Times New Roman" w:hAnsi="Arial" w:cs="Arial"/>
          <w:color w:val="000000"/>
          <w:lang w:eastAsia="de-DE"/>
        </w:rPr>
        <w:t xml:space="preserve">Sicht annähern. Hier geht es, grob gesagt, um wissenschaftliche Modellierung – darüber mehr im nächsten Abschnitt. Hier begnügen wir uns mit einfachen Beispielen: Wir können nicht genau wissen, wie Menschen um 1500 gesprochen haben. Aber wir können uns der Sprache um 1500 mit Texten aus dieser Zeit annähern. Wir können nicht sehen (oder </w:t>
      </w:r>
      <w:proofErr w:type="spellStart"/>
      <w:r w:rsidRPr="00BF1FF7">
        <w:rPr>
          <w:rFonts w:ascii="Arial" w:eastAsia="Times New Roman" w:hAnsi="Arial" w:cs="Arial"/>
          <w:color w:val="000000"/>
          <w:lang w:eastAsia="de-DE"/>
        </w:rPr>
        <w:t>sonstwie</w:t>
      </w:r>
      <w:proofErr w:type="spellEnd"/>
      <w:r w:rsidRPr="00BF1FF7">
        <w:rPr>
          <w:rFonts w:ascii="Arial" w:eastAsia="Times New Roman" w:hAnsi="Arial" w:cs="Arial"/>
          <w:color w:val="000000"/>
          <w:lang w:eastAsia="de-DE"/>
        </w:rPr>
        <w:t xml:space="preserve"> objektiv wahrnehmen), ob eine Person intelligent ist oder nicht. Aber wir können beobachten, ob eine Person komplexe Probleme lösen kann. Auf diesem Prinzip basieren IQ-Tests. Sie nähern sich einer </w:t>
      </w:r>
      <w:proofErr w:type="spellStart"/>
      <w:r w:rsidRPr="00BF1FF7">
        <w:rPr>
          <w:rFonts w:ascii="Arial" w:eastAsia="Times New Roman" w:hAnsi="Arial" w:cs="Arial"/>
          <w:color w:val="000000"/>
          <w:lang w:eastAsia="de-DE"/>
        </w:rPr>
        <w:t>unbeobachtbaren</w:t>
      </w:r>
      <w:proofErr w:type="spellEnd"/>
      <w:r w:rsidRPr="00BF1FF7">
        <w:rPr>
          <w:rFonts w:ascii="Arial" w:eastAsia="Times New Roman" w:hAnsi="Arial" w:cs="Arial"/>
          <w:color w:val="000000"/>
          <w:lang w:eastAsia="de-DE"/>
        </w:rPr>
        <w:t xml:space="preserve"> Größe – Intelligenz – an, indem sie sie mit Hilfe beobachtbarer Daten modellieren. Damit </w:t>
      </w:r>
      <w:r w:rsidRPr="00BF1FF7">
        <w:rPr>
          <w:rFonts w:ascii="Arial" w:eastAsia="Times New Roman" w:hAnsi="Arial" w:cs="Arial"/>
          <w:i/>
          <w:iCs/>
          <w:color w:val="000000"/>
          <w:lang w:eastAsia="de-DE"/>
        </w:rPr>
        <w:t xml:space="preserve">operationalisieren </w:t>
      </w:r>
      <w:r w:rsidRPr="00BF1FF7">
        <w:rPr>
          <w:rFonts w:ascii="Arial" w:eastAsia="Times New Roman" w:hAnsi="Arial" w:cs="Arial"/>
          <w:color w:val="000000"/>
          <w:lang w:eastAsia="de-DE"/>
        </w:rPr>
        <w:t xml:space="preserve">sie diesen Untersuchungsgegenstand. Ob diese </w:t>
      </w:r>
      <w:proofErr w:type="spellStart"/>
      <w:r w:rsidRPr="00BF1FF7">
        <w:rPr>
          <w:rFonts w:ascii="Arial" w:eastAsia="Times New Roman" w:hAnsi="Arial" w:cs="Arial"/>
          <w:color w:val="000000"/>
          <w:lang w:eastAsia="de-DE"/>
        </w:rPr>
        <w:t>Operationalisierung</w:t>
      </w:r>
      <w:proofErr w:type="spellEnd"/>
      <w:r w:rsidRPr="00BF1FF7">
        <w:rPr>
          <w:rFonts w:ascii="Arial" w:eastAsia="Times New Roman" w:hAnsi="Arial" w:cs="Arial"/>
          <w:color w:val="000000"/>
          <w:lang w:eastAsia="de-DE"/>
        </w:rPr>
        <w:t xml:space="preserve"> tatsächlich eine gute Annäherung an den Untersuchungsgegenstand bietet, darüber kann und muss man dann streiten – gerade bei IQ-Tests zum Beispiel bestehen mittlerweile erhebliche Zweifel an ihrer Aussagekraft.</w:t>
      </w:r>
    </w:p>
    <w:p w:rsidR="00BF1FF7" w:rsidRPr="00BF1FF7" w:rsidRDefault="00BF1FF7" w:rsidP="00BF1FF7">
      <w:pPr>
        <w:spacing w:after="24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Der ICE und die Modelleisenbahn: Wissenschaftliche Modellierung</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lastRenderedPageBreak/>
        <w:t xml:space="preserve">Wir haben gesehen, dass wir einen Untersuchungsgegenstand nie ganz erfassen, sondern dass wir ihm uns nur annähern können. Diese Annäherung erfolgt, indem wir mehr oder weniger stark vereinfachte Annahmen über den Untersuchungsgegenstand machen und diese überprüfen. Wir arbeiten also letztlich immer mit </w:t>
      </w:r>
      <w:r w:rsidRPr="00BF1FF7">
        <w:rPr>
          <w:rFonts w:ascii="Arial" w:eastAsia="Times New Roman" w:hAnsi="Arial" w:cs="Arial"/>
          <w:b/>
          <w:bCs/>
          <w:color w:val="000000"/>
          <w:lang w:eastAsia="de-DE"/>
        </w:rPr>
        <w:t>Modellen</w:t>
      </w:r>
      <w:r w:rsidRPr="00BF1FF7">
        <w:rPr>
          <w:rFonts w:ascii="Arial" w:eastAsia="Times New Roman" w:hAnsi="Arial" w:cs="Arial"/>
          <w:color w:val="000000"/>
          <w:lang w:eastAsia="de-DE"/>
        </w:rPr>
        <w:t>, die sich teils aus unserem Vorwissen, teils aus theoretischen Annahmen speisen.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Sicher ist Ihnen auch schon aufgefallen, dass man in Bezug auf einzelne Ansätze, die </w:t>
      </w:r>
      <w:proofErr w:type="spellStart"/>
      <w:r w:rsidRPr="00BF1FF7">
        <w:rPr>
          <w:rFonts w:ascii="Arial" w:eastAsia="Times New Roman" w:hAnsi="Arial" w:cs="Arial"/>
          <w:color w:val="000000"/>
          <w:lang w:eastAsia="de-DE"/>
        </w:rPr>
        <w:t>unbeobachtbare</w:t>
      </w:r>
      <w:proofErr w:type="spellEnd"/>
      <w:r w:rsidRPr="00BF1FF7">
        <w:rPr>
          <w:rFonts w:ascii="Arial" w:eastAsia="Times New Roman" w:hAnsi="Arial" w:cs="Arial"/>
          <w:color w:val="000000"/>
          <w:lang w:eastAsia="de-DE"/>
        </w:rPr>
        <w:t xml:space="preserve"> oder nur mittelbar beobachtbare Phänomene zu erklären versuchen, häufig von Modellen spricht. In den Naturwissenschaften gibt es beispielsweise das Atommodell. In der Linguistik ist das </w:t>
      </w:r>
      <w:r w:rsidRPr="00BF1FF7">
        <w:rPr>
          <w:rFonts w:ascii="Arial" w:eastAsia="Times New Roman" w:hAnsi="Arial" w:cs="Arial"/>
          <w:b/>
          <w:bCs/>
          <w:color w:val="000000"/>
          <w:lang w:eastAsia="de-DE"/>
        </w:rPr>
        <w:t xml:space="preserve">Zeichenmodell von Saussure </w:t>
      </w:r>
      <w:r w:rsidRPr="00BF1FF7">
        <w:rPr>
          <w:rFonts w:ascii="Arial" w:eastAsia="Times New Roman" w:hAnsi="Arial" w:cs="Arial"/>
          <w:color w:val="000000"/>
          <w:lang w:eastAsia="de-DE"/>
        </w:rPr>
        <w:t>sehr bekannt.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AF3370" w:rsidRDefault="00AF3370"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1467625" cy="1752600"/>
            <wp:effectExtent l="19050" t="0" r="0" b="0"/>
            <wp:docPr id="21" name="Bild 4" descr="C:\Users\Lisa Boddenberg\Downloads\zeichenmodel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sa Boddenberg\Downloads\zeichenmodell (1).png"/>
                    <pic:cNvPicPr>
                      <a:picLocks noChangeAspect="1" noChangeArrowheads="1"/>
                    </pic:cNvPicPr>
                  </pic:nvPicPr>
                  <pic:blipFill>
                    <a:blip r:embed="rId25" cstate="print"/>
                    <a:srcRect/>
                    <a:stretch>
                      <a:fillRect/>
                    </a:stretch>
                  </pic:blipFill>
                  <pic:spPr bwMode="auto">
                    <a:xfrm>
                      <a:off x="0" y="0"/>
                      <a:ext cx="1467625" cy="1752600"/>
                    </a:xfrm>
                    <a:prstGeom prst="rect">
                      <a:avLst/>
                    </a:prstGeom>
                    <a:noFill/>
                    <a:ln w="9525">
                      <a:noFill/>
                      <a:miter lim="800000"/>
                      <a:headEnd/>
                      <a:tailEnd/>
                    </a:ln>
                  </pic:spPr>
                </pic:pic>
              </a:graphicData>
            </a:graphic>
          </wp:inline>
        </w:drawing>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[Bild: Zeichenmodell/zeichenmodell.png]</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Natürlich begegnen uns sprachliche Zeichen im Alltag nicht in zweigeteilten eierförmigen Blasen, die Ausdrucks- und Inhaltsseite beinhalten. Unsere Konversationen wären sonst auch etwas merkwürdig.</w:t>
      </w:r>
    </w:p>
    <w:p w:rsidR="00BF1FF7" w:rsidRDefault="00BF1FF7" w:rsidP="00BF1FF7">
      <w:pPr>
        <w:spacing w:after="0" w:line="240" w:lineRule="auto"/>
        <w:rPr>
          <w:rFonts w:ascii="Times New Roman" w:eastAsia="Times New Roman" w:hAnsi="Times New Roman" w:cs="Times New Roman"/>
          <w:sz w:val="24"/>
          <w:szCs w:val="24"/>
          <w:lang w:eastAsia="de-DE"/>
        </w:rPr>
      </w:pPr>
    </w:p>
    <w:p w:rsidR="00AF3370" w:rsidRPr="00BF1FF7" w:rsidRDefault="00AF3370"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1830757" cy="1857375"/>
            <wp:effectExtent l="19050" t="0" r="0" b="0"/>
            <wp:docPr id="22" name="Bild 5" descr="C:\Users\Lisa Boddenberg\Downloads\ba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sa Boddenberg\Downloads\baum.png"/>
                    <pic:cNvPicPr>
                      <a:picLocks noChangeAspect="1" noChangeArrowheads="1"/>
                    </pic:cNvPicPr>
                  </pic:nvPicPr>
                  <pic:blipFill>
                    <a:blip r:embed="rId26" cstate="print"/>
                    <a:srcRect/>
                    <a:stretch>
                      <a:fillRect/>
                    </a:stretch>
                  </pic:blipFill>
                  <pic:spPr bwMode="auto">
                    <a:xfrm>
                      <a:off x="0" y="0"/>
                      <a:ext cx="1830152" cy="1856761"/>
                    </a:xfrm>
                    <a:prstGeom prst="rect">
                      <a:avLst/>
                    </a:prstGeom>
                    <a:noFill/>
                    <a:ln w="9525">
                      <a:noFill/>
                      <a:miter lim="800000"/>
                      <a:headEnd/>
                      <a:tailEnd/>
                    </a:ln>
                  </pic:spPr>
                </pic:pic>
              </a:graphicData>
            </a:graphic>
          </wp:inline>
        </w:drawing>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[Bild: Zeichenmodell/baum.png]</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Das Zeichenmodell versucht vielmehr, eine Alltagsbeobachtung “greifbar” zu machen, nämlich dass sprachliche Zeichen eine Ausdrucksseite haben (ihre phonologische Form), die konventionell für etwas Bestimmtes steht – die Inhaltsseite. Damit vereinfacht das Modell den Prozess des Sprachgebrauchs und des Sprachverstehens natürlich erheblich: Es blendet zum Beispiel aus, dass in diesen Prozess auch die Sprachbenutzer*innen (und deren Gehirne) involviert sind, und es blendet aus, dass keineswegs immer eine klare 1:1-Beziehung zwischen Form und Inhalt vorliegt, sondern Wörter auch sehr viele verschiedene Bedeutungsnuancen haben können und es auch auf der Formseite z.B. verschiedene Aussprachevarianten geben kann. </w:t>
      </w:r>
    </w:p>
    <w:p w:rsidR="00AF3370"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Wenn wir Wissenschaft betreiben, dann tun wir das in der Regel also mit Hilfe von Modellen. Diese Modelle </w:t>
      </w:r>
      <w:r w:rsidRPr="00BF1FF7">
        <w:rPr>
          <w:rFonts w:ascii="Arial" w:eastAsia="Times New Roman" w:hAnsi="Arial" w:cs="Arial"/>
          <w:b/>
          <w:bCs/>
          <w:color w:val="000000"/>
          <w:lang w:eastAsia="de-DE"/>
        </w:rPr>
        <w:t>reduzieren die Komplexität</w:t>
      </w:r>
      <w:r w:rsidRPr="00BF1FF7">
        <w:rPr>
          <w:rFonts w:ascii="Arial" w:eastAsia="Times New Roman" w:hAnsi="Arial" w:cs="Arial"/>
          <w:color w:val="000000"/>
          <w:lang w:eastAsia="de-DE"/>
        </w:rPr>
        <w:t xml:space="preserve"> der beobachteten Phänomene erheblich. Der Anthropologe Richard </w:t>
      </w:r>
      <w:proofErr w:type="spellStart"/>
      <w:r w:rsidRPr="00BF1FF7">
        <w:rPr>
          <w:rFonts w:ascii="Arial" w:eastAsia="Times New Roman" w:hAnsi="Arial" w:cs="Arial"/>
          <w:color w:val="000000"/>
          <w:lang w:eastAsia="de-DE"/>
        </w:rPr>
        <w:t>McElreath</w:t>
      </w:r>
      <w:proofErr w:type="spellEnd"/>
      <w:r w:rsidRPr="00BF1FF7">
        <w:rPr>
          <w:rFonts w:ascii="Arial" w:eastAsia="Times New Roman" w:hAnsi="Arial" w:cs="Arial"/>
          <w:color w:val="000000"/>
          <w:lang w:eastAsia="de-DE"/>
        </w:rPr>
        <w:t xml:space="preserve"> hat dafür in seinem Buch “Statistical </w:t>
      </w:r>
      <w:proofErr w:type="spellStart"/>
      <w:r w:rsidRPr="00BF1FF7">
        <w:rPr>
          <w:rFonts w:ascii="Arial" w:eastAsia="Times New Roman" w:hAnsi="Arial" w:cs="Arial"/>
          <w:color w:val="000000"/>
          <w:lang w:eastAsia="de-DE"/>
        </w:rPr>
        <w:t>Rethinking</w:t>
      </w:r>
      <w:proofErr w:type="spellEnd"/>
      <w:r w:rsidRPr="00BF1FF7">
        <w:rPr>
          <w:rFonts w:ascii="Arial" w:eastAsia="Times New Roman" w:hAnsi="Arial" w:cs="Arial"/>
          <w:color w:val="000000"/>
          <w:lang w:eastAsia="de-DE"/>
        </w:rPr>
        <w:t xml:space="preserve">” die anschauliche Metapher </w:t>
      </w:r>
    </w:p>
    <w:p w:rsidR="00AF3370" w:rsidRDefault="00AF3370"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lastRenderedPageBreak/>
        <w:drawing>
          <wp:inline distT="0" distB="0" distL="0" distR="0">
            <wp:extent cx="1709633" cy="1752600"/>
            <wp:effectExtent l="19050" t="0" r="4867" b="0"/>
            <wp:docPr id="23" name="Grafik 22" descr="earth-11015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rth-11015_1920.jpg"/>
                    <pic:cNvPicPr/>
                  </pic:nvPicPr>
                  <pic:blipFill>
                    <a:blip r:embed="rId27" cstate="print"/>
                    <a:stretch>
                      <a:fillRect/>
                    </a:stretch>
                  </pic:blipFill>
                  <pic:spPr>
                    <a:xfrm>
                      <a:off x="0" y="0"/>
                      <a:ext cx="1709633" cy="1752600"/>
                    </a:xfrm>
                    <a:prstGeom prst="rect">
                      <a:avLst/>
                    </a:prstGeom>
                  </pic:spPr>
                </pic:pic>
              </a:graphicData>
            </a:graphic>
          </wp:inline>
        </w:drawing>
      </w:r>
    </w:p>
    <w:p w:rsidR="00AF3370" w:rsidRPr="00031D78" w:rsidRDefault="00AF3370" w:rsidP="00AF3370">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F3370">
        <w:rPr>
          <w:rFonts w:ascii="Arial" w:eastAsia="Times New Roman" w:hAnsi="Arial" w:cs="Arial"/>
          <w:color w:val="000000"/>
          <w:lang w:eastAsia="de-DE"/>
        </w:rPr>
        <w:t>earth-11015_1920</w:t>
      </w:r>
      <w:r>
        <w:rPr>
          <w:rFonts w:ascii="Arial" w:eastAsia="Times New Roman" w:hAnsi="Arial" w:cs="Arial"/>
          <w:color w:val="000000"/>
          <w:lang w:eastAsia="de-DE"/>
        </w:rPr>
        <w:t>]</w:t>
      </w:r>
    </w:p>
    <w:p w:rsidR="00AF3370" w:rsidRDefault="00AF3370" w:rsidP="00BF1FF7">
      <w:pPr>
        <w:spacing w:after="0" w:line="240" w:lineRule="auto"/>
        <w:rPr>
          <w:rFonts w:ascii="Arial" w:eastAsia="Times New Roman" w:hAnsi="Arial" w:cs="Arial"/>
          <w:color w:val="000000"/>
          <w:lang w:eastAsia="de-DE"/>
        </w:rPr>
      </w:pPr>
    </w:p>
    <w:p w:rsidR="00AF3370"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 xml:space="preserve">von “großer Welt” und </w:t>
      </w:r>
    </w:p>
    <w:p w:rsidR="00AF3370" w:rsidRDefault="00AF3370" w:rsidP="00BF1FF7">
      <w:pPr>
        <w:spacing w:after="0" w:line="240" w:lineRule="auto"/>
        <w:rPr>
          <w:rFonts w:ascii="Arial" w:eastAsia="Times New Roman" w:hAnsi="Arial" w:cs="Arial"/>
          <w:color w:val="000000"/>
          <w:lang w:eastAsia="de-DE"/>
        </w:rPr>
      </w:pPr>
    </w:p>
    <w:p w:rsidR="00AF3370" w:rsidRDefault="00AF3370" w:rsidP="00BF1FF7">
      <w:pPr>
        <w:spacing w:after="0" w:line="240" w:lineRule="auto"/>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1854437" cy="1181100"/>
            <wp:effectExtent l="19050" t="0" r="0" b="0"/>
            <wp:docPr id="24" name="Grafik 23" descr="marble-3117471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ble-3117471_1920.jpg"/>
                    <pic:cNvPicPr/>
                  </pic:nvPicPr>
                  <pic:blipFill>
                    <a:blip r:embed="rId28" cstate="print"/>
                    <a:stretch>
                      <a:fillRect/>
                    </a:stretch>
                  </pic:blipFill>
                  <pic:spPr>
                    <a:xfrm>
                      <a:off x="0" y="0"/>
                      <a:ext cx="1855400" cy="1181714"/>
                    </a:xfrm>
                    <a:prstGeom prst="rect">
                      <a:avLst/>
                    </a:prstGeom>
                  </pic:spPr>
                </pic:pic>
              </a:graphicData>
            </a:graphic>
          </wp:inline>
        </w:drawing>
      </w:r>
    </w:p>
    <w:p w:rsidR="00AF3370" w:rsidRPr="00031D78" w:rsidRDefault="00AF3370" w:rsidP="00AF3370">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AF3370">
        <w:rPr>
          <w:rFonts w:ascii="Arial" w:eastAsia="Times New Roman" w:hAnsi="Arial" w:cs="Arial"/>
          <w:color w:val="000000"/>
          <w:lang w:eastAsia="de-DE"/>
        </w:rPr>
        <w:t>marble-3117471_1920</w:t>
      </w:r>
      <w:r>
        <w:rPr>
          <w:rFonts w:ascii="Arial" w:eastAsia="Times New Roman" w:hAnsi="Arial" w:cs="Arial"/>
          <w:color w:val="000000"/>
          <w:lang w:eastAsia="de-DE"/>
        </w:rPr>
        <w:t>]</w:t>
      </w:r>
    </w:p>
    <w:p w:rsidR="00AF3370" w:rsidRDefault="00AF3370" w:rsidP="00BF1FF7">
      <w:pPr>
        <w:spacing w:after="0" w:line="240" w:lineRule="auto"/>
        <w:rPr>
          <w:rFonts w:ascii="Arial" w:eastAsia="Times New Roman" w:hAnsi="Arial" w:cs="Arial"/>
          <w:color w:val="000000"/>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“kleiner Welt” gewählt. Wenn wir wissenschaftlich arbeiten, wollen wir Aussagen über die “große Welt” treffen, indem wir sie auf der Ebene der “kleinen Welt” modellieren. Je nach Erkenntnisinteresse können die Modelle dabei unterschiedlich detailliert sein. Es ist jedoch wichtig, Aussagen über die beiden Ebenen auseinanderzuhalten. Deshalb wollen wir genau das einmal üben!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Bitte ordnen Sie zu: Welche Aussagen beziehen sich auf die reale Welt, welche auf ein Modell?</w:t>
      </w:r>
    </w:p>
    <w:p w:rsidR="00BF1FF7" w:rsidRDefault="00BF1FF7" w:rsidP="00BF1FF7">
      <w:pPr>
        <w:spacing w:after="0" w:line="240" w:lineRule="auto"/>
        <w:rPr>
          <w:rFonts w:ascii="Times New Roman" w:eastAsia="Times New Roman" w:hAnsi="Times New Roman" w:cs="Times New Roman"/>
          <w:sz w:val="24"/>
          <w:szCs w:val="24"/>
          <w:lang w:eastAsia="de-DE"/>
        </w:rPr>
      </w:pPr>
    </w:p>
    <w:p w:rsidR="00AF3370" w:rsidRDefault="00AF3370"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2133600" cy="1423576"/>
            <wp:effectExtent l="19050" t="0" r="0" b="0"/>
            <wp:docPr id="25" name="Grafik 24" descr="car-1531277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1531277_1920.jpg"/>
                    <pic:cNvPicPr/>
                  </pic:nvPicPr>
                  <pic:blipFill>
                    <a:blip r:embed="rId29" cstate="print"/>
                    <a:stretch>
                      <a:fillRect/>
                    </a:stretch>
                  </pic:blipFill>
                  <pic:spPr>
                    <a:xfrm>
                      <a:off x="0" y="0"/>
                      <a:ext cx="2132895" cy="1423105"/>
                    </a:xfrm>
                    <a:prstGeom prst="rect">
                      <a:avLst/>
                    </a:prstGeom>
                  </pic:spPr>
                </pic:pic>
              </a:graphicData>
            </a:graphic>
          </wp:inline>
        </w:drawing>
      </w:r>
    </w:p>
    <w:p w:rsidR="00857CFF" w:rsidRPr="00031D78" w:rsidRDefault="00857CFF" w:rsidP="00857CFF">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857CFF">
        <w:rPr>
          <w:rFonts w:ascii="Arial" w:eastAsia="Times New Roman" w:hAnsi="Arial" w:cs="Arial"/>
          <w:color w:val="000000"/>
          <w:lang w:eastAsia="de-DE"/>
        </w:rPr>
        <w:t>car-1531277_1920</w:t>
      </w:r>
      <w:r>
        <w:rPr>
          <w:rFonts w:ascii="Arial" w:eastAsia="Times New Roman" w:hAnsi="Arial" w:cs="Arial"/>
          <w:color w:val="000000"/>
          <w:lang w:eastAsia="de-DE"/>
        </w:rPr>
        <w:t>]</w:t>
      </w:r>
    </w:p>
    <w:p w:rsidR="00AF3370" w:rsidRPr="00BF1FF7" w:rsidRDefault="00AF3370" w:rsidP="00BF1FF7">
      <w:pPr>
        <w:spacing w:after="0" w:line="240" w:lineRule="auto"/>
        <w:rPr>
          <w:rFonts w:ascii="Times New Roman" w:eastAsia="Times New Roman" w:hAnsi="Times New Roman" w:cs="Times New Roman"/>
          <w:sz w:val="24"/>
          <w:szCs w:val="24"/>
          <w:lang w:eastAsia="de-DE"/>
        </w:rPr>
      </w:pPr>
    </w:p>
    <w:p w:rsidR="00BF1FF7"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“Bei dem Unfall gab es keine Toten, aber vier Schwerverletzte.” [reale Welt]</w:t>
      </w:r>
    </w:p>
    <w:p w:rsidR="00AF3370" w:rsidRDefault="00AF3370" w:rsidP="00BF1FF7">
      <w:pPr>
        <w:spacing w:after="0" w:line="240" w:lineRule="auto"/>
        <w:rPr>
          <w:rFonts w:ascii="Arial" w:eastAsia="Times New Roman" w:hAnsi="Arial" w:cs="Arial"/>
          <w:color w:val="000000"/>
          <w:lang w:eastAsia="de-DE"/>
        </w:rPr>
      </w:pPr>
    </w:p>
    <w:p w:rsidR="00AF3370" w:rsidRDefault="00857CFF"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2081213" cy="1387475"/>
            <wp:effectExtent l="19050" t="0" r="0" b="0"/>
            <wp:docPr id="27" name="Grafik 26" descr="jason-coudriet-eQux_nmDew0-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son-coudriet-eQux_nmDew0-unsplash.jpg"/>
                    <pic:cNvPicPr/>
                  </pic:nvPicPr>
                  <pic:blipFill>
                    <a:blip r:embed="rId30" cstate="print"/>
                    <a:stretch>
                      <a:fillRect/>
                    </a:stretch>
                  </pic:blipFill>
                  <pic:spPr>
                    <a:xfrm>
                      <a:off x="0" y="0"/>
                      <a:ext cx="2082246" cy="1388164"/>
                    </a:xfrm>
                    <a:prstGeom prst="rect">
                      <a:avLst/>
                    </a:prstGeom>
                  </pic:spPr>
                </pic:pic>
              </a:graphicData>
            </a:graphic>
          </wp:inline>
        </w:drawing>
      </w:r>
    </w:p>
    <w:p w:rsidR="00857CFF" w:rsidRPr="00857CFF" w:rsidRDefault="00857CFF" w:rsidP="00BF1FF7">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857CFF">
        <w:rPr>
          <w:rFonts w:ascii="Arial" w:eastAsia="Times New Roman" w:hAnsi="Arial" w:cs="Arial"/>
          <w:color w:val="000000"/>
          <w:lang w:eastAsia="de-DE"/>
        </w:rPr>
        <w:t>jason-coudriet-eQux_nmDew0-unsplash</w:t>
      </w:r>
      <w:r>
        <w:rPr>
          <w:rFonts w:ascii="Arial" w:eastAsia="Times New Roman" w:hAnsi="Arial" w:cs="Arial"/>
          <w:color w:val="000000"/>
          <w:lang w:eastAsia="de-DE"/>
        </w:rPr>
        <w:t>]</w:t>
      </w:r>
    </w:p>
    <w:p w:rsidR="00BF1FF7"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lastRenderedPageBreak/>
        <w:t>“Die ausgiebige Beschäftigung mit Statistik senkt das Risiko, an Demenz zu erkranken.” [Modell]</w:t>
      </w:r>
    </w:p>
    <w:p w:rsidR="00857CFF" w:rsidRDefault="00857CFF" w:rsidP="00BF1FF7">
      <w:pPr>
        <w:spacing w:after="0" w:line="240" w:lineRule="auto"/>
        <w:rPr>
          <w:rFonts w:ascii="Arial" w:eastAsia="Times New Roman" w:hAnsi="Arial" w:cs="Arial"/>
          <w:color w:val="000000"/>
          <w:lang w:eastAsia="de-DE"/>
        </w:rPr>
      </w:pPr>
    </w:p>
    <w:p w:rsidR="00857CFF" w:rsidRDefault="00857CFF"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1416050" cy="2124075"/>
            <wp:effectExtent l="19050" t="0" r="0" b="0"/>
            <wp:docPr id="28" name="Grafik 27" descr="street-933241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et-933241_1920.jpg"/>
                    <pic:cNvPicPr/>
                  </pic:nvPicPr>
                  <pic:blipFill>
                    <a:blip r:embed="rId31" cstate="print"/>
                    <a:stretch>
                      <a:fillRect/>
                    </a:stretch>
                  </pic:blipFill>
                  <pic:spPr>
                    <a:xfrm>
                      <a:off x="0" y="0"/>
                      <a:ext cx="1416362" cy="2124543"/>
                    </a:xfrm>
                    <a:prstGeom prst="rect">
                      <a:avLst/>
                    </a:prstGeom>
                  </pic:spPr>
                </pic:pic>
              </a:graphicData>
            </a:graphic>
          </wp:inline>
        </w:drawing>
      </w:r>
    </w:p>
    <w:p w:rsidR="00857CFF" w:rsidRPr="00857CFF" w:rsidRDefault="00857CFF" w:rsidP="00857CFF">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857CFF">
        <w:rPr>
          <w:rFonts w:ascii="Arial" w:eastAsia="Times New Roman" w:hAnsi="Arial" w:cs="Arial"/>
          <w:color w:val="000000"/>
          <w:lang w:eastAsia="de-DE"/>
        </w:rPr>
        <w:t>street-933241_1920</w:t>
      </w:r>
      <w:r>
        <w:rPr>
          <w:rFonts w:ascii="Arial" w:eastAsia="Times New Roman" w:hAnsi="Arial" w:cs="Arial"/>
          <w:color w:val="000000"/>
          <w:lang w:eastAsia="de-DE"/>
        </w:rPr>
        <w:t>]</w:t>
      </w:r>
    </w:p>
    <w:p w:rsidR="00857CFF" w:rsidRPr="00BF1FF7" w:rsidRDefault="00857CFF" w:rsidP="00BF1FF7">
      <w:pPr>
        <w:spacing w:after="0" w:line="240" w:lineRule="auto"/>
        <w:rPr>
          <w:rFonts w:ascii="Times New Roman" w:eastAsia="Times New Roman" w:hAnsi="Times New Roman" w:cs="Times New Roman"/>
          <w:sz w:val="24"/>
          <w:szCs w:val="24"/>
          <w:lang w:eastAsia="de-DE"/>
        </w:rPr>
      </w:pPr>
    </w:p>
    <w:p w:rsidR="00BF1FF7" w:rsidRDefault="00BF1FF7" w:rsidP="00BF1FF7">
      <w:pPr>
        <w:spacing w:after="0" w:line="240" w:lineRule="auto"/>
        <w:rPr>
          <w:rFonts w:ascii="Arial" w:eastAsia="Times New Roman" w:hAnsi="Arial" w:cs="Arial"/>
          <w:color w:val="000000"/>
          <w:lang w:eastAsia="de-DE"/>
        </w:rPr>
      </w:pPr>
      <w:r w:rsidRPr="00BF1FF7">
        <w:rPr>
          <w:rFonts w:ascii="Arial" w:eastAsia="Times New Roman" w:hAnsi="Arial" w:cs="Arial"/>
          <w:color w:val="000000"/>
          <w:lang w:eastAsia="de-DE"/>
        </w:rPr>
        <w:t>“Im Wintersemester 2018/19 waren an der HHU Düsseldorf 36.464 Studierende eingeschrieben.” [reale Welt]</w:t>
      </w:r>
    </w:p>
    <w:p w:rsidR="00857CFF" w:rsidRDefault="00857CFF" w:rsidP="00BF1FF7">
      <w:pPr>
        <w:spacing w:after="0" w:line="240" w:lineRule="auto"/>
        <w:rPr>
          <w:rFonts w:ascii="Arial" w:eastAsia="Times New Roman" w:hAnsi="Arial" w:cs="Arial"/>
          <w:color w:val="000000"/>
          <w:lang w:eastAsia="de-DE"/>
        </w:rPr>
      </w:pPr>
    </w:p>
    <w:p w:rsidR="00857CFF" w:rsidRDefault="000B18F5" w:rsidP="00BF1FF7">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drawing>
          <wp:inline distT="0" distB="0" distL="0" distR="0">
            <wp:extent cx="1841499" cy="1381125"/>
            <wp:effectExtent l="19050" t="0" r="6351" b="0"/>
            <wp:docPr id="29" name="Grafik 28" descr="sandy-millar-KhStXRVhfog-unspl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dy-millar-KhStXRVhfog-unsplash.jpg"/>
                    <pic:cNvPicPr/>
                  </pic:nvPicPr>
                  <pic:blipFill>
                    <a:blip r:embed="rId32" cstate="print"/>
                    <a:stretch>
                      <a:fillRect/>
                    </a:stretch>
                  </pic:blipFill>
                  <pic:spPr>
                    <a:xfrm>
                      <a:off x="0" y="0"/>
                      <a:ext cx="1840891" cy="1380669"/>
                    </a:xfrm>
                    <a:prstGeom prst="rect">
                      <a:avLst/>
                    </a:prstGeom>
                  </pic:spPr>
                </pic:pic>
              </a:graphicData>
            </a:graphic>
          </wp:inline>
        </w:drawing>
      </w:r>
    </w:p>
    <w:p w:rsidR="000B18F5" w:rsidRPr="00857CFF" w:rsidRDefault="000B18F5" w:rsidP="000B18F5">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proofErr w:type="spellStart"/>
      <w:r w:rsidRPr="000B18F5">
        <w:rPr>
          <w:rFonts w:ascii="Arial" w:eastAsia="Times New Roman" w:hAnsi="Arial" w:cs="Arial"/>
          <w:color w:val="000000"/>
          <w:lang w:eastAsia="de-DE"/>
        </w:rPr>
        <w:t>sandy-millar-KhStXRVhfog-unsplash</w:t>
      </w:r>
      <w:proofErr w:type="spellEnd"/>
      <w:r w:rsidR="00B77E42">
        <w:rPr>
          <w:rFonts w:ascii="Arial" w:eastAsia="Times New Roman" w:hAnsi="Arial" w:cs="Arial"/>
          <w:color w:val="000000"/>
          <w:lang w:eastAsia="de-DE"/>
        </w:rPr>
        <w:t>]</w:t>
      </w:r>
    </w:p>
    <w:p w:rsidR="000B18F5" w:rsidRPr="00BF1FF7" w:rsidRDefault="000B18F5"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“Im Jahr 2019 hatte jede Frau in Deutschland im Schnitt 1,54 Kinder.” [Modell]</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Die Beispiele zeigen, dass es nicht immer einfach ist, die beiden Ebenen zu trennen. Warum ist beispielsweise die Aussage “Im Jahr 2019 hatte jede Frau in Deutschland im Schnitt 1,54 Kinder.” auf der Modell-Ebene anzusiedeln, obwohl sie auf konkreten Daten (&lt;a href="https://www.destatis.de/DE/Themen/Gesellschaft-Umwelt/Bevoelkerung/Geburten/_inhalt.html" </w:t>
      </w:r>
      <w:proofErr w:type="spellStart"/>
      <w:r w:rsidRPr="00BF1FF7">
        <w:rPr>
          <w:rFonts w:ascii="Arial" w:eastAsia="Times New Roman" w:hAnsi="Arial" w:cs="Arial"/>
          <w:color w:val="000000"/>
          <w:lang w:eastAsia="de-DE"/>
        </w:rPr>
        <w:t>target</w:t>
      </w:r>
      <w:proofErr w:type="spellEnd"/>
      <w:r w:rsidRPr="00BF1FF7">
        <w:rPr>
          <w:rFonts w:ascii="Arial" w:eastAsia="Times New Roman" w:hAnsi="Arial" w:cs="Arial"/>
          <w:color w:val="000000"/>
          <w:lang w:eastAsia="de-DE"/>
        </w:rPr>
        <w:t>="_blank"&gt; des Statistischen Bundesamts&lt;/a&gt;) beruht? Hier ist die Antwort relativ einfach: Natürlich hat keine Frau anderthalb Kinder. Wenn wir mit Durchschnittswerten arbeiten, abstrahieren wir über die konkreten Gegebenheiten in der Realität – in diesem Fall basteln wir uns quasi eine “Durchschnitts-Frau”, die es so natürlich nicht gibt.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Und warum siedeln wir eine Aussage wie “X senkt das Risiko, an Demenz zu erkranken” auf der Ebene des Modells, obwohl solchen Aussagen im Regelfall statistische Erhebungen zugrundeliegen, die Daten aus der realen Welt mit einbeziehen? – Dafür gibt es mehrere Gründe:</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1. Wie zuvor schon erläutert, werden hier komplexe Zusammenhänge stark vereinfacht und auf einen Aspekt </w:t>
      </w:r>
      <w:proofErr w:type="spellStart"/>
      <w:r w:rsidRPr="00BF1FF7">
        <w:rPr>
          <w:rFonts w:ascii="Arial" w:eastAsia="Times New Roman" w:hAnsi="Arial" w:cs="Arial"/>
          <w:color w:val="000000"/>
          <w:lang w:eastAsia="de-DE"/>
        </w:rPr>
        <w:t>heruntergebrochen</w:t>
      </w:r>
      <w:proofErr w:type="spellEnd"/>
      <w:r w:rsidRPr="00BF1FF7">
        <w:rPr>
          <w:rFonts w:ascii="Arial" w:eastAsia="Times New Roman" w:hAnsi="Arial" w:cs="Arial"/>
          <w:color w:val="000000"/>
          <w:lang w:eastAsia="de-DE"/>
        </w:rPr>
        <w:t>. Deshalb ist es sinnvoll, eine solche Aussage zunächst einmal in der “kleinen Welt” zu verorten.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2. Es wird ein kausaler Zusammenhang angenommen, also ein Ursache-Wirkung-Zusammenhang. Ein solcher Zusammenhang ist aber in der Regel nicht unmittelbar beobachtbar. Daher verorten wir ihn auf der Ebene des Modells.</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lastRenderedPageBreak/>
        <w:t>Auf diesen letzten Punkt lohnt es sich näher einzugehen, denn er führt uns zu einer wichtigen Frage: Was können wir aus empirischen Daten über kausale Zusammenhänge ableiten?</w:t>
      </w:r>
    </w:p>
    <w:p w:rsidR="00BF1FF7" w:rsidRPr="00BF1FF7" w:rsidRDefault="00BF1FF7" w:rsidP="00BF1FF7">
      <w:pPr>
        <w:spacing w:after="24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b/>
          <w:bCs/>
          <w:color w:val="000000"/>
          <w:lang w:eastAsia="de-DE"/>
        </w:rPr>
        <w:t>Korrelation und Kausalität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Wenn Sie sich mit empirischem Arbeiten beschäftigen, werden Sie früher oder später dem Leitsatz begegnen: </w:t>
      </w:r>
      <w:r w:rsidRPr="00BF1FF7">
        <w:rPr>
          <w:rFonts w:ascii="Arial" w:eastAsia="Times New Roman" w:hAnsi="Arial" w:cs="Arial"/>
          <w:b/>
          <w:bCs/>
          <w:color w:val="000000"/>
          <w:lang w:eastAsia="de-DE"/>
        </w:rPr>
        <w:t xml:space="preserve">Korrelation ist nicht Kausalität! </w:t>
      </w:r>
      <w:r w:rsidRPr="00BF1FF7">
        <w:rPr>
          <w:rFonts w:ascii="Arial" w:eastAsia="Times New Roman" w:hAnsi="Arial" w:cs="Arial"/>
          <w:color w:val="000000"/>
          <w:lang w:eastAsia="de-DE"/>
        </w:rPr>
        <w:t>Was ist damit gemeint? </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Schauen wir uns folgende Beispiele an, die auf Daten aus den USA aus den Jahren 1999 bis 2009 beruhen: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Default="00BF1FF7" w:rsidP="00BF1FF7">
      <w:pPr>
        <w:numPr>
          <w:ilvl w:val="0"/>
          <w:numId w:val="3"/>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In Jahren, in denen mehr Filme mit Nicolas Cage ins Kino gekommen sind, sind mehr Menschen in Swimmingpools ertrunken als in anderen Jahren.</w:t>
      </w:r>
    </w:p>
    <w:p w:rsidR="00B77E42" w:rsidRDefault="00B77E42" w:rsidP="00B77E42">
      <w:pPr>
        <w:spacing w:after="0" w:line="240" w:lineRule="auto"/>
        <w:ind w:left="720"/>
        <w:textAlignment w:val="baseline"/>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1981200" cy="1485900"/>
            <wp:effectExtent l="19050" t="0" r="0" b="0"/>
            <wp:docPr id="30" name="Grafik 29" descr="popcorn-1085072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corn-1085072_1920.jpg"/>
                    <pic:cNvPicPr/>
                  </pic:nvPicPr>
                  <pic:blipFill>
                    <a:blip r:embed="rId33" cstate="print"/>
                    <a:stretch>
                      <a:fillRect/>
                    </a:stretch>
                  </pic:blipFill>
                  <pic:spPr>
                    <a:xfrm>
                      <a:off x="0" y="0"/>
                      <a:ext cx="1980545" cy="1485409"/>
                    </a:xfrm>
                    <a:prstGeom prst="rect">
                      <a:avLst/>
                    </a:prstGeom>
                  </pic:spPr>
                </pic:pic>
              </a:graphicData>
            </a:graphic>
          </wp:inline>
        </w:drawing>
      </w:r>
    </w:p>
    <w:p w:rsidR="00B77E42" w:rsidRPr="00857CFF" w:rsidRDefault="00B77E42" w:rsidP="00B77E42">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B77E42">
        <w:rPr>
          <w:rFonts w:ascii="Arial" w:eastAsia="Times New Roman" w:hAnsi="Arial" w:cs="Arial"/>
          <w:color w:val="000000"/>
          <w:lang w:eastAsia="de-DE"/>
        </w:rPr>
        <w:t>popcorn-1085072_1920</w:t>
      </w:r>
      <w:r>
        <w:rPr>
          <w:rFonts w:ascii="Arial" w:eastAsia="Times New Roman" w:hAnsi="Arial" w:cs="Arial"/>
          <w:color w:val="000000"/>
          <w:lang w:eastAsia="de-DE"/>
        </w:rPr>
        <w:t>]</w:t>
      </w:r>
    </w:p>
    <w:p w:rsidR="00B77E42" w:rsidRPr="00BF1FF7" w:rsidRDefault="00B77E42" w:rsidP="00B77E42">
      <w:pPr>
        <w:spacing w:after="0" w:line="240" w:lineRule="auto"/>
        <w:ind w:left="720"/>
        <w:textAlignment w:val="baseline"/>
        <w:rPr>
          <w:rFonts w:ascii="Arial" w:eastAsia="Times New Roman" w:hAnsi="Arial" w:cs="Arial"/>
          <w:color w:val="000000"/>
          <w:lang w:eastAsia="de-DE"/>
        </w:rPr>
      </w:pPr>
    </w:p>
    <w:p w:rsidR="00BF1FF7" w:rsidRDefault="00BF1FF7" w:rsidP="00BF1FF7">
      <w:pPr>
        <w:numPr>
          <w:ilvl w:val="0"/>
          <w:numId w:val="3"/>
        </w:numPr>
        <w:spacing w:after="0" w:line="240" w:lineRule="auto"/>
        <w:textAlignment w:val="baseline"/>
        <w:rPr>
          <w:rFonts w:ascii="Arial" w:eastAsia="Times New Roman" w:hAnsi="Arial" w:cs="Arial"/>
          <w:color w:val="000000"/>
          <w:lang w:eastAsia="de-DE"/>
        </w:rPr>
      </w:pPr>
      <w:r w:rsidRPr="00BF1FF7">
        <w:rPr>
          <w:rFonts w:ascii="Arial" w:eastAsia="Times New Roman" w:hAnsi="Arial" w:cs="Arial"/>
          <w:color w:val="000000"/>
          <w:lang w:eastAsia="de-DE"/>
        </w:rPr>
        <w:t xml:space="preserve">In Jahren, in denen beim US-Buchstabierwettbewerb “National </w:t>
      </w:r>
      <w:proofErr w:type="spellStart"/>
      <w:r w:rsidRPr="00BF1FF7">
        <w:rPr>
          <w:rFonts w:ascii="Arial" w:eastAsia="Times New Roman" w:hAnsi="Arial" w:cs="Arial"/>
          <w:color w:val="000000"/>
          <w:lang w:eastAsia="de-DE"/>
        </w:rPr>
        <w:t>Spelling</w:t>
      </w:r>
      <w:proofErr w:type="spellEnd"/>
      <w:r w:rsidRPr="00BF1FF7">
        <w:rPr>
          <w:rFonts w:ascii="Arial" w:eastAsia="Times New Roman" w:hAnsi="Arial" w:cs="Arial"/>
          <w:color w:val="000000"/>
          <w:lang w:eastAsia="de-DE"/>
        </w:rPr>
        <w:t xml:space="preserve"> Bee” die zu buchstabierenden Wörter kürzer waren, sind weniger Menschen am Biss einer Giftspinne gestorben.</w:t>
      </w:r>
    </w:p>
    <w:p w:rsidR="00B77E42" w:rsidRDefault="00B77E42" w:rsidP="00B77E42">
      <w:pPr>
        <w:spacing w:after="0" w:line="240" w:lineRule="auto"/>
        <w:ind w:left="720"/>
        <w:textAlignment w:val="baseline"/>
        <w:rPr>
          <w:rFonts w:ascii="Arial" w:eastAsia="Times New Roman" w:hAnsi="Arial" w:cs="Arial"/>
          <w:color w:val="000000"/>
          <w:lang w:eastAsia="de-DE"/>
        </w:rPr>
      </w:pPr>
      <w:r>
        <w:rPr>
          <w:rFonts w:ascii="Arial" w:eastAsia="Times New Roman" w:hAnsi="Arial" w:cs="Arial"/>
          <w:noProof/>
          <w:color w:val="000000"/>
          <w:lang w:eastAsia="de-DE"/>
        </w:rPr>
        <w:drawing>
          <wp:inline distT="0" distB="0" distL="0" distR="0">
            <wp:extent cx="2386013" cy="1590675"/>
            <wp:effectExtent l="19050" t="0" r="0" b="0"/>
            <wp:docPr id="31" name="Grafik 30" descr="soup-5674123_1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p-5674123_1920.jpg"/>
                    <pic:cNvPicPr/>
                  </pic:nvPicPr>
                  <pic:blipFill>
                    <a:blip r:embed="rId34" cstate="print"/>
                    <a:stretch>
                      <a:fillRect/>
                    </a:stretch>
                  </pic:blipFill>
                  <pic:spPr>
                    <a:xfrm>
                      <a:off x="0" y="0"/>
                      <a:ext cx="2387197" cy="1591464"/>
                    </a:xfrm>
                    <a:prstGeom prst="rect">
                      <a:avLst/>
                    </a:prstGeom>
                  </pic:spPr>
                </pic:pic>
              </a:graphicData>
            </a:graphic>
          </wp:inline>
        </w:drawing>
      </w:r>
    </w:p>
    <w:p w:rsidR="00B77E42" w:rsidRPr="00BF1FF7" w:rsidRDefault="00B77E42" w:rsidP="00B77E42">
      <w:pPr>
        <w:spacing w:after="0" w:line="240" w:lineRule="auto"/>
        <w:rPr>
          <w:rFonts w:ascii="Arial" w:eastAsia="Times New Roman" w:hAnsi="Arial" w:cs="Arial"/>
          <w:color w:val="000000"/>
          <w:lang w:eastAsia="de-DE"/>
        </w:rPr>
      </w:pPr>
      <w:r>
        <w:rPr>
          <w:rFonts w:ascii="Arial" w:eastAsia="Times New Roman" w:hAnsi="Arial" w:cs="Arial"/>
          <w:color w:val="000000"/>
          <w:lang w:eastAsia="de-DE"/>
        </w:rPr>
        <w:t>[Bild: Grundlegendes/</w:t>
      </w:r>
      <w:r w:rsidRPr="00B77E42">
        <w:rPr>
          <w:rFonts w:ascii="Arial" w:eastAsia="Times New Roman" w:hAnsi="Arial" w:cs="Arial"/>
          <w:color w:val="000000"/>
          <w:lang w:eastAsia="de-DE"/>
        </w:rPr>
        <w:t>soup-5674123_1920</w:t>
      </w:r>
      <w:r>
        <w:rPr>
          <w:rFonts w:ascii="Arial" w:eastAsia="Times New Roman" w:hAnsi="Arial" w:cs="Arial"/>
          <w:color w:val="000000"/>
          <w:lang w:eastAsia="de-DE"/>
        </w:rPr>
        <w:t>]</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Diese und weitere Daten sind &lt;a </w:t>
      </w:r>
      <w:proofErr w:type="spellStart"/>
      <w:r w:rsidRPr="00BF1FF7">
        <w:rPr>
          <w:rFonts w:ascii="Arial" w:eastAsia="Times New Roman" w:hAnsi="Arial" w:cs="Arial"/>
          <w:color w:val="000000"/>
          <w:lang w:eastAsia="de-DE"/>
        </w:rPr>
        <w:t>href</w:t>
      </w:r>
      <w:proofErr w:type="spellEnd"/>
      <w:r w:rsidRPr="00BF1FF7">
        <w:rPr>
          <w:rFonts w:ascii="Arial" w:eastAsia="Times New Roman" w:hAnsi="Arial" w:cs="Arial"/>
          <w:color w:val="000000"/>
          <w:lang w:eastAsia="de-DE"/>
        </w:rPr>
        <w:t xml:space="preserve">="https://www.tylervigen.com/spurious-correlations" </w:t>
      </w:r>
      <w:proofErr w:type="spellStart"/>
      <w:r w:rsidRPr="00BF1FF7">
        <w:rPr>
          <w:rFonts w:ascii="Arial" w:eastAsia="Times New Roman" w:hAnsi="Arial" w:cs="Arial"/>
          <w:color w:val="000000"/>
          <w:lang w:eastAsia="de-DE"/>
        </w:rPr>
        <w:t>target</w:t>
      </w:r>
      <w:proofErr w:type="spellEnd"/>
      <w:r w:rsidRPr="00BF1FF7">
        <w:rPr>
          <w:rFonts w:ascii="Arial" w:eastAsia="Times New Roman" w:hAnsi="Arial" w:cs="Arial"/>
          <w:color w:val="000000"/>
          <w:lang w:eastAsia="de-DE"/>
        </w:rPr>
        <w:t xml:space="preserve">="blank"&gt;hier&lt;/a&gt; zu finden. Es ist relativ offensichtlich, dass die scheinbaren Zusammenhänge keine sind. In solchen Fällen spricht man von </w:t>
      </w:r>
      <w:r w:rsidRPr="00BF1FF7">
        <w:rPr>
          <w:rFonts w:ascii="Arial" w:eastAsia="Times New Roman" w:hAnsi="Arial" w:cs="Arial"/>
          <w:b/>
          <w:bCs/>
          <w:color w:val="000000"/>
          <w:lang w:eastAsia="de-DE"/>
        </w:rPr>
        <w:t>Scheinkorrelationen</w:t>
      </w:r>
      <w:r w:rsidRPr="00BF1FF7">
        <w:rPr>
          <w:rFonts w:ascii="Arial" w:eastAsia="Times New Roman" w:hAnsi="Arial" w:cs="Arial"/>
          <w:color w:val="000000"/>
          <w:lang w:eastAsia="de-DE"/>
        </w:rPr>
        <w:t xml:space="preserve"> (engl. </w:t>
      </w:r>
      <w:proofErr w:type="spellStart"/>
      <w:r w:rsidRPr="00BF1FF7">
        <w:rPr>
          <w:rFonts w:ascii="Arial" w:eastAsia="Times New Roman" w:hAnsi="Arial" w:cs="Arial"/>
          <w:i/>
          <w:iCs/>
          <w:color w:val="000000"/>
          <w:lang w:eastAsia="de-DE"/>
        </w:rPr>
        <w:t>spurious</w:t>
      </w:r>
      <w:proofErr w:type="spellEnd"/>
      <w:r w:rsidRPr="00BF1FF7">
        <w:rPr>
          <w:rFonts w:ascii="Arial" w:eastAsia="Times New Roman" w:hAnsi="Arial" w:cs="Arial"/>
          <w:i/>
          <w:iCs/>
          <w:color w:val="000000"/>
          <w:lang w:eastAsia="de-DE"/>
        </w:rPr>
        <w:t xml:space="preserve"> </w:t>
      </w:r>
      <w:proofErr w:type="spellStart"/>
      <w:r w:rsidRPr="00BF1FF7">
        <w:rPr>
          <w:rFonts w:ascii="Arial" w:eastAsia="Times New Roman" w:hAnsi="Arial" w:cs="Arial"/>
          <w:i/>
          <w:iCs/>
          <w:color w:val="000000"/>
          <w:lang w:eastAsia="de-DE"/>
        </w:rPr>
        <w:t>correlations</w:t>
      </w:r>
      <w:proofErr w:type="spellEnd"/>
      <w:r w:rsidRPr="00BF1FF7">
        <w:rPr>
          <w:rFonts w:ascii="Arial" w:eastAsia="Times New Roman" w:hAnsi="Arial" w:cs="Arial"/>
          <w:color w:val="000000"/>
          <w:lang w:eastAsia="de-DE"/>
        </w:rPr>
        <w:t xml:space="preserve">). Und während die genannten Beispiele absurd genug sind, um zu dem Schluss zu gelangen, dass höchstwahrscheinlich kein Zusammenhang zwischen den genannten Variablen besteht, ist es in anderen Fällen weitaus schwieriger zu beurteilen, ob ein Zusammenhang </w:t>
      </w:r>
      <w:r w:rsidRPr="00BF1FF7">
        <w:rPr>
          <w:rFonts w:ascii="Arial" w:eastAsia="Times New Roman" w:hAnsi="Arial" w:cs="Arial"/>
          <w:b/>
          <w:bCs/>
          <w:color w:val="000000"/>
          <w:lang w:eastAsia="de-DE"/>
        </w:rPr>
        <w:t xml:space="preserve">kausal </w:t>
      </w:r>
      <w:r w:rsidRPr="00BF1FF7">
        <w:rPr>
          <w:rFonts w:ascii="Arial" w:eastAsia="Times New Roman" w:hAnsi="Arial" w:cs="Arial"/>
          <w:color w:val="000000"/>
          <w:lang w:eastAsia="de-DE"/>
        </w:rPr>
        <w:t xml:space="preserve">ist, also ein Ursache-Wirkung-Zusammenhang besteht, oder lediglich </w:t>
      </w:r>
      <w:proofErr w:type="spellStart"/>
      <w:r w:rsidRPr="00BF1FF7">
        <w:rPr>
          <w:rFonts w:ascii="Arial" w:eastAsia="Times New Roman" w:hAnsi="Arial" w:cs="Arial"/>
          <w:b/>
          <w:bCs/>
          <w:color w:val="000000"/>
          <w:lang w:eastAsia="de-DE"/>
        </w:rPr>
        <w:t>korrelational</w:t>
      </w:r>
      <w:proofErr w:type="spellEnd"/>
      <w:r w:rsidRPr="00BF1FF7">
        <w:rPr>
          <w:rFonts w:ascii="Arial" w:eastAsia="Times New Roman" w:hAnsi="Arial" w:cs="Arial"/>
          <w:color w:val="000000"/>
          <w:lang w:eastAsia="de-DE"/>
        </w:rPr>
        <w:t>, d.h. eine Wenn-dann-Verbindung zwischen beiden zu beobachten ist, die aber auch zufällig zustande gekommen sein kann.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Im Grunde sind Kausalzusammenhänge nie direkt beobachtbar. Nehmen wir ein häufig verwendetes Beispiel: Billardkugeln. </w:t>
      </w:r>
    </w:p>
    <w:p w:rsidR="00BF1FF7" w:rsidRDefault="00BF1FF7" w:rsidP="00BF1FF7">
      <w:pPr>
        <w:spacing w:after="0" w:line="240" w:lineRule="auto"/>
        <w:rPr>
          <w:rFonts w:ascii="Times New Roman" w:eastAsia="Times New Roman" w:hAnsi="Times New Roman" w:cs="Times New Roman"/>
          <w:sz w:val="24"/>
          <w:szCs w:val="24"/>
          <w:lang w:eastAsia="de-DE"/>
        </w:rPr>
      </w:pPr>
    </w:p>
    <w:p w:rsidR="00B77E42" w:rsidRPr="00BF1FF7" w:rsidRDefault="00B77E42" w:rsidP="00BF1FF7">
      <w:pPr>
        <w:spacing w:after="0" w:line="240" w:lineRule="auto"/>
        <w:rPr>
          <w:rFonts w:ascii="Times New Roman" w:eastAsia="Times New Roman" w:hAnsi="Times New Roman" w:cs="Times New Roman"/>
          <w:sz w:val="24"/>
          <w:szCs w:val="24"/>
          <w:lang w:eastAsia="de-DE"/>
        </w:rPr>
      </w:pPr>
      <w:r>
        <w:rPr>
          <w:noProof/>
          <w:lang w:eastAsia="de-DE"/>
        </w:rPr>
        <w:lastRenderedPageBreak/>
        <w:drawing>
          <wp:inline distT="0" distB="0" distL="0" distR="0">
            <wp:extent cx="1208872" cy="2105025"/>
            <wp:effectExtent l="19050" t="0" r="0" b="0"/>
            <wp:docPr id="32" name="Bild 6" descr="C:\Users\Lisa Boddenberg\Downloads\billard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sa Boddenberg\Downloads\billard2.gif"/>
                    <pic:cNvPicPr>
                      <a:picLocks noChangeAspect="1" noChangeArrowheads="1"/>
                    </pic:cNvPicPr>
                  </pic:nvPicPr>
                  <pic:blipFill>
                    <a:blip r:embed="rId35" cstate="print"/>
                    <a:srcRect/>
                    <a:stretch>
                      <a:fillRect/>
                    </a:stretch>
                  </pic:blipFill>
                  <pic:spPr bwMode="auto">
                    <a:xfrm>
                      <a:off x="0" y="0"/>
                      <a:ext cx="1208872" cy="2105025"/>
                    </a:xfrm>
                    <a:prstGeom prst="rect">
                      <a:avLst/>
                    </a:prstGeom>
                    <a:noFill/>
                    <a:ln w="9525">
                      <a:noFill/>
                      <a:miter lim="800000"/>
                      <a:headEnd/>
                      <a:tailEnd/>
                    </a:ln>
                  </pic:spPr>
                </pic:pic>
              </a:graphicData>
            </a:graphic>
          </wp:inline>
        </w:drawing>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{Grafik: billard1.gif}</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 xml:space="preserve">Stellen wir uns vor, die weiße Kugel berührt eine andere Kugel, worauf diese sich in Bewegung setzt. Natürlich ist uns klar, dass die Berührung der weißen Kugel der Grund dafür ist, dass sich die andere Kugel bewegt. Aber streng genommen können wir nicht wissen, dass ein kausaler Zusammenhang zwischen diesen Ereignissen besteht. Denn der Kausalzusammenhang ist nicht beobachtbar. Wir wissen aber aus unserer Alltagserfahrung, dass bei der Bewegung von Objekten bestimmte Korrelationen so robust auftreten, dass sie quasi als Gesetzmäßigkeiten gelten können. In der Physik wurden diese Gesetzmäßigkeiten etwa in den &lt;a </w:t>
      </w:r>
      <w:proofErr w:type="spellStart"/>
      <w:r w:rsidRPr="00BF1FF7">
        <w:rPr>
          <w:rFonts w:ascii="Arial" w:eastAsia="Times New Roman" w:hAnsi="Arial" w:cs="Arial"/>
          <w:color w:val="000000"/>
          <w:lang w:eastAsia="de-DE"/>
        </w:rPr>
        <w:t>href</w:t>
      </w:r>
      <w:proofErr w:type="spellEnd"/>
      <w:r w:rsidRPr="00BF1FF7">
        <w:rPr>
          <w:rFonts w:ascii="Arial" w:eastAsia="Times New Roman" w:hAnsi="Arial" w:cs="Arial"/>
          <w:color w:val="000000"/>
          <w:lang w:eastAsia="de-DE"/>
        </w:rPr>
        <w:t xml:space="preserve">="https://de.wikipedia.org/wiki/Newtonsche_Gesetze" </w:t>
      </w:r>
      <w:proofErr w:type="spellStart"/>
      <w:r w:rsidRPr="00BF1FF7">
        <w:rPr>
          <w:rFonts w:ascii="Arial" w:eastAsia="Times New Roman" w:hAnsi="Arial" w:cs="Arial"/>
          <w:color w:val="000000"/>
          <w:lang w:eastAsia="de-DE"/>
        </w:rPr>
        <w:t>target</w:t>
      </w:r>
      <w:proofErr w:type="spellEnd"/>
      <w:r w:rsidRPr="00BF1FF7">
        <w:rPr>
          <w:rFonts w:ascii="Arial" w:eastAsia="Times New Roman" w:hAnsi="Arial" w:cs="Arial"/>
          <w:color w:val="000000"/>
          <w:lang w:eastAsia="de-DE"/>
        </w:rPr>
        <w:t>="_blank"&gt;</w:t>
      </w:r>
      <w:proofErr w:type="spellStart"/>
      <w:r w:rsidRPr="00BF1FF7">
        <w:rPr>
          <w:rFonts w:ascii="Arial" w:eastAsia="Times New Roman" w:hAnsi="Arial" w:cs="Arial"/>
          <w:color w:val="000000"/>
          <w:lang w:eastAsia="de-DE"/>
        </w:rPr>
        <w:t>Newtonschen</w:t>
      </w:r>
      <w:proofErr w:type="spellEnd"/>
      <w:r w:rsidRPr="00BF1FF7">
        <w:rPr>
          <w:rFonts w:ascii="Arial" w:eastAsia="Times New Roman" w:hAnsi="Arial" w:cs="Arial"/>
          <w:color w:val="000000"/>
          <w:lang w:eastAsia="de-DE"/>
        </w:rPr>
        <w:t xml:space="preserve"> Gesetzen&lt;/a&gt; beschrieben. Diese Gesetzmäßigkeiten sind so gut belegt und auch so sehr in unserem Alltagswissen verankert, dass es fast absurd erscheint, den Kausalzusammenhang in unserem Beispiel des Billardstoßes auch nur ansatzweise in Frage zu stellen. Und dennoch gilt, dass wir den Kausalzusammenhang nicht sehen können. Rein theoretisch bestünde die Möglichkeit, dass die Kugel sich aus eigener Kraft bewegt. Das ist natürlich sehr unwahrscheinlich und würde bedeuten, dass die Physik über Jahrhunderte völlig danebengelegen hätte. Aber rein auf Grundlage dessen, was wir beobachten können, ist diese Option nicht letztgültig auszuschließen – und das ist der Grund, warum es in der Wissenschaft letztgültige Wahrheiten fast niemals geben kann.</w:t>
      </w:r>
    </w:p>
    <w:p w:rsidR="00BF1FF7" w:rsidRPr="00BF1FF7" w:rsidRDefault="00BF1FF7" w:rsidP="00BF1FF7">
      <w:pPr>
        <w:spacing w:after="0" w:line="240" w:lineRule="auto"/>
        <w:rPr>
          <w:rFonts w:ascii="Times New Roman" w:eastAsia="Times New Roman" w:hAnsi="Times New Roman" w:cs="Times New Roman"/>
          <w:sz w:val="24"/>
          <w:szCs w:val="24"/>
          <w:lang w:eastAsia="de-DE"/>
        </w:rPr>
      </w:pPr>
    </w:p>
    <w:p w:rsidR="00BF1FF7" w:rsidRPr="00BF1FF7" w:rsidRDefault="00BF1FF7" w:rsidP="00BF1FF7">
      <w:pPr>
        <w:spacing w:after="0" w:line="240" w:lineRule="auto"/>
        <w:rPr>
          <w:rFonts w:ascii="Times New Roman" w:eastAsia="Times New Roman" w:hAnsi="Times New Roman" w:cs="Times New Roman"/>
          <w:sz w:val="24"/>
          <w:szCs w:val="24"/>
          <w:lang w:eastAsia="de-DE"/>
        </w:rPr>
      </w:pPr>
      <w:r w:rsidRPr="00BF1FF7">
        <w:rPr>
          <w:rFonts w:ascii="Arial" w:eastAsia="Times New Roman" w:hAnsi="Arial" w:cs="Arial"/>
          <w:color w:val="000000"/>
          <w:lang w:eastAsia="de-DE"/>
        </w:rPr>
        <w:t>Damit wollen wir aber unseren wissenschaftsphilosophischen Exkurs beenden – denn auch wenn es keine endgültigen Gewissheiten geben kann, wollen wir doch versuchen, der Wahrheit (um noch ein großes Wort zu verwenden) so nah wie möglich zu kommen. Und genau dafür brauchen wir empirische Daten.</w:t>
      </w:r>
    </w:p>
    <w:p w:rsidR="00AA4AB7" w:rsidRDefault="00AA4AB7"/>
    <w:sectPr w:rsidR="00AA4AB7" w:rsidSect="00AA4AB7">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7802ED"/>
    <w:multiLevelType w:val="multilevel"/>
    <w:tmpl w:val="6C846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8A57437"/>
    <w:multiLevelType w:val="multilevel"/>
    <w:tmpl w:val="67BAB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A8E4EC6"/>
    <w:multiLevelType w:val="multilevel"/>
    <w:tmpl w:val="75BA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lvlOverride w:ilvl="0">
      <w:lvl w:ilvl="0">
        <w:numFmt w:val="lowerLetter"/>
        <w:lvlText w:val="%1."/>
        <w:lvlJc w:val="left"/>
      </w:lvl>
    </w:lvlOverride>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E423AA"/>
    <w:rsid w:val="00031D78"/>
    <w:rsid w:val="000B18F5"/>
    <w:rsid w:val="000C34B8"/>
    <w:rsid w:val="00250C94"/>
    <w:rsid w:val="004E6EB5"/>
    <w:rsid w:val="0057775E"/>
    <w:rsid w:val="007254EA"/>
    <w:rsid w:val="00857CFF"/>
    <w:rsid w:val="00884B1D"/>
    <w:rsid w:val="009C34AB"/>
    <w:rsid w:val="00A44703"/>
    <w:rsid w:val="00AA4AB7"/>
    <w:rsid w:val="00AA6543"/>
    <w:rsid w:val="00AB583A"/>
    <w:rsid w:val="00AF3370"/>
    <w:rsid w:val="00B743FC"/>
    <w:rsid w:val="00B77E42"/>
    <w:rsid w:val="00B80259"/>
    <w:rsid w:val="00BF1FF7"/>
    <w:rsid w:val="00BF521C"/>
    <w:rsid w:val="00DD29EE"/>
    <w:rsid w:val="00E423AA"/>
    <w:rsid w:val="00F45E8F"/>
    <w:rsid w:val="00FD61F2"/>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AA4AB7"/>
  </w:style>
  <w:style w:type="paragraph" w:styleId="berschrift1">
    <w:name w:val="heading 1"/>
    <w:basedOn w:val="Standard"/>
    <w:link w:val="berschrift1Zchn"/>
    <w:uiPriority w:val="9"/>
    <w:qFormat/>
    <w:rsid w:val="00BF1F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F1FF7"/>
    <w:rPr>
      <w:rFonts w:ascii="Times New Roman" w:eastAsia="Times New Roman" w:hAnsi="Times New Roman" w:cs="Times New Roman"/>
      <w:b/>
      <w:bCs/>
      <w:kern w:val="36"/>
      <w:sz w:val="48"/>
      <w:szCs w:val="48"/>
      <w:lang w:eastAsia="de-DE"/>
    </w:rPr>
  </w:style>
  <w:style w:type="paragraph" w:styleId="StandardWeb">
    <w:name w:val="Normal (Web)"/>
    <w:basedOn w:val="Standard"/>
    <w:uiPriority w:val="99"/>
    <w:semiHidden/>
    <w:unhideWhenUsed/>
    <w:rsid w:val="00BF1FF7"/>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884B1D"/>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B1D"/>
    <w:rPr>
      <w:rFonts w:ascii="Tahoma" w:hAnsi="Tahoma" w:cs="Tahoma"/>
      <w:sz w:val="16"/>
      <w:szCs w:val="16"/>
    </w:rPr>
  </w:style>
  <w:style w:type="character" w:styleId="Hyperlink">
    <w:name w:val="Hyperlink"/>
    <w:basedOn w:val="Absatz-Standardschriftart"/>
    <w:uiPriority w:val="99"/>
    <w:unhideWhenUsed/>
    <w:rsid w:val="0057775E"/>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38846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hyperlink" Target="https://en.wikipedia.org/wiki/Data" TargetMode="External"/><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gif"/></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2704</Words>
  <Characters>17042</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Lisa Boddenberg</dc:creator>
  <cp:lastModifiedBy>Lisa Boddenberg</cp:lastModifiedBy>
  <cp:revision>14</cp:revision>
  <dcterms:created xsi:type="dcterms:W3CDTF">2021-01-05T07:55:00Z</dcterms:created>
  <dcterms:modified xsi:type="dcterms:W3CDTF">2021-01-13T16:29:00Z</dcterms:modified>
</cp:coreProperties>
</file>