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绝望之塔</w:t>
      </w:r>
    </w:p>
    <w:p>
      <w:pPr>
        <w:rPr>
          <w:rFonts w:hint="default" w:eastAsiaTheme="minorEastAsia"/>
          <w:lang w:val="en-US" w:eastAsia="zh-CN"/>
        </w:rPr>
      </w:pPr>
      <w:r>
        <w:rPr>
          <w:rFonts w:hint="eastAsia"/>
        </w:rPr>
        <w:t>15血0蓝</w:t>
      </w:r>
      <w:r>
        <w:rPr>
          <w:rFonts w:hint="eastAsia"/>
          <w:lang w:val="en-US" w:eastAsia="zh-CN"/>
        </w:rPr>
        <w:t xml:space="preserve"> 山</w:t>
      </w:r>
    </w:p>
    <w:p>
      <w:pPr>
        <w:rPr>
          <w:rFonts w:hint="eastAsia"/>
        </w:rPr>
      </w:pPr>
      <w:r>
        <w:rPr>
          <w:rFonts w:hint="eastAsia"/>
        </w:rPr>
        <w:t>十三声钟响：每当有玩家回合结束时，将一张｛钟｝放置在绝望之塔上，当你拥有十三张钟激活此技能，在你的回合你可以弃置所有｛钟｝并在回合结束后获得一个新的回合</w:t>
      </w:r>
    </w:p>
    <w:p>
      <w:pPr>
        <w:rPr>
          <w:rFonts w:hint="eastAsia"/>
        </w:rPr>
      </w:pPr>
      <w:r>
        <w:rPr>
          <w:rFonts w:hint="eastAsia"/>
        </w:rPr>
        <w:t>高塔：游戏开始后，绝望之塔不可移动</w:t>
      </w:r>
    </w:p>
    <w:p>
      <w:pPr>
        <w:rPr>
          <w:rFonts w:hint="eastAsia"/>
        </w:rPr>
      </w:pPr>
    </w:p>
    <w:p>
      <w:pPr>
        <w:rPr>
          <w:rFonts w:hint="eastAsia" w:eastAsiaTheme="minorEastAsia"/>
          <w:lang w:val="en-US" w:eastAsia="zh-CN"/>
        </w:rPr>
      </w:pPr>
      <w:r>
        <w:rPr>
          <w:rFonts w:hint="eastAsia"/>
          <w:lang w:val="en-US" w:eastAsia="zh-CN"/>
        </w:rPr>
        <w:t>背景故事：</w:t>
      </w:r>
    </w:p>
    <w:p>
      <w:pPr>
        <w:rPr>
          <w:rFonts w:hint="eastAsia"/>
        </w:rPr>
      </w:pPr>
      <w:r>
        <w:rPr>
          <w:rFonts w:hint="eastAsia"/>
        </w:rPr>
        <w:t>在绝望之塔这个名字之前，它被称为时钟塔，</w:t>
      </w:r>
      <w:r>
        <w:rPr>
          <w:rFonts w:hint="eastAsia"/>
          <w:lang w:val="en-US" w:eastAsia="zh-CN"/>
        </w:rPr>
        <w:t>因为</w:t>
      </w:r>
      <w:r>
        <w:rPr>
          <w:rFonts w:hint="eastAsia"/>
        </w:rPr>
        <w:t>年迈的大法师曾在此颐养天年，</w:t>
      </w:r>
      <w:r>
        <w:rPr>
          <w:rFonts w:hint="eastAsia"/>
          <w:lang w:val="en-US" w:eastAsia="zh-CN"/>
        </w:rPr>
        <w:t>直</w:t>
      </w:r>
      <w:r>
        <w:rPr>
          <w:rFonts w:hint="eastAsia"/>
        </w:rPr>
        <w:t>到法师的失误使得他不得不离开这里，而这座充满魔力塔本该变成一座寻常的钟楼，直到一群法师犯了极西之地如今的禁令：任何法师不得在国境内使用大规模法术。这座通灵的高塔在感受到澎湃的法力之后将他们永远禁锢在了塔楼的表盘中，被时针与分针追赶。</w:t>
      </w:r>
      <w:bookmarkStart w:id="0" w:name="_GoBack"/>
      <w:bookmarkEnd w:id="0"/>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U0ZDYxYzcwYzlhNTgxNGI3NWVkMzBmNjBmMjY2MDIifQ=="/>
  </w:docVars>
  <w:rsids>
    <w:rsidRoot w:val="00000000"/>
    <w:rsid w:val="03A80095"/>
    <w:rsid w:val="236D59F8"/>
    <w:rsid w:val="72F06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255</Words>
  <Characters>256</Characters>
  <Lines>0</Lines>
  <Paragraphs>0</Paragraphs>
  <TotalTime>0</TotalTime>
  <ScaleCrop>false</ScaleCrop>
  <LinksUpToDate>false</LinksUpToDate>
  <CharactersWithSpaces>257</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2024-02-11T14:15:00Z</dcterms:created>
  <dc:creator>cltst</dc:creator>
  <cp:lastModifiedBy>.钓寒</cp:lastModifiedBy>
  <dcterms:modified xsi:type="dcterms:W3CDTF">2024-05-28T07:16:13Z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62950DF7255448338B5DB317E2F33D00_12</vt:lpwstr>
  </property>
</Properties>
</file>