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201EF">
      <w:pPr>
        <w:rPr>
          <w:rFonts w:hint="eastAsia"/>
        </w:rPr>
      </w:pPr>
    </w:p>
    <w:p w14:paraId="2EC2584E">
      <w:pPr>
        <w:rPr>
          <w:rFonts w:hint="default" w:eastAsiaTheme="minorEastAsia"/>
          <w:lang w:val="en-US" w:eastAsia="zh-CN"/>
        </w:rPr>
      </w:pPr>
      <w:r>
        <w:rPr>
          <w:rFonts w:hint="eastAsia"/>
        </w:rPr>
        <w:t>聚沙</w:t>
      </w:r>
      <w:r>
        <w:rPr>
          <w:rFonts w:hint="eastAsia"/>
          <w:lang w:val="en-US" w:eastAsia="zh-CN"/>
        </w:rPr>
        <w:t>x2</w:t>
      </w:r>
    </w:p>
    <w:p w14:paraId="54D8346E">
      <w:pPr>
        <w:rPr>
          <w:rFonts w:hint="eastAsia"/>
        </w:rPr>
      </w:pPr>
      <w:r>
        <w:rPr>
          <w:rFonts w:hint="eastAsia"/>
        </w:rPr>
        <w:t>当你将要受到伤害时，可减免2+x点伤害（x为拥有的</w:t>
      </w:r>
      <w:r>
        <w:rPr>
          <w:rFonts w:hint="eastAsia"/>
          <w:lang w:val="en-US" w:eastAsia="zh-CN"/>
        </w:rPr>
        <w:t>山</w:t>
      </w:r>
      <w:r>
        <w:rPr>
          <w:rFonts w:hint="eastAsia"/>
        </w:rPr>
        <w:t>系法术牌数）</w:t>
      </w:r>
    </w:p>
    <w:p w14:paraId="3C6FCC48">
      <w:pPr>
        <w:rPr>
          <w:rFonts w:hint="eastAsia"/>
        </w:rPr>
      </w:pPr>
    </w:p>
    <w:p w14:paraId="6A540CE2">
      <w:pPr>
        <w:rPr>
          <w:rFonts w:hint="default" w:eastAsiaTheme="minorEastAsia"/>
          <w:lang w:val="en-US" w:eastAsia="zh-CN"/>
        </w:rPr>
      </w:pPr>
      <w:r>
        <w:rPr>
          <w:rFonts w:hint="eastAsia"/>
        </w:rPr>
        <w:t>埋葬【中】</w:t>
      </w:r>
      <w:r>
        <w:rPr>
          <w:rFonts w:hint="eastAsia"/>
          <w:lang w:val="en-US" w:eastAsia="zh-CN"/>
        </w:rPr>
        <w:t>x2</w:t>
      </w:r>
    </w:p>
    <w:p w14:paraId="34549551">
      <w:pPr>
        <w:rPr>
          <w:rFonts w:hint="eastAsia"/>
        </w:rPr>
      </w:pPr>
      <w:r>
        <w:rPr>
          <w:rFonts w:hint="eastAsia"/>
        </w:rPr>
        <w:t>在自己的回合内使用，置于任意一名角色的减益区，使该角色失去所有技能</w:t>
      </w:r>
    </w:p>
    <w:p w14:paraId="135987B2">
      <w:pPr>
        <w:rPr>
          <w:rFonts w:hint="eastAsia"/>
        </w:rPr>
      </w:pPr>
    </w:p>
    <w:p w14:paraId="739C98CB">
      <w:pPr>
        <w:rPr>
          <w:rFonts w:hint="default" w:eastAsiaTheme="minorEastAsia"/>
          <w:lang w:val="en-US" w:eastAsia="zh-CN"/>
        </w:rPr>
      </w:pPr>
      <w:r>
        <w:rPr>
          <w:rFonts w:hint="eastAsia"/>
        </w:rPr>
        <w:t>沃土【长】</w:t>
      </w:r>
      <w:r>
        <w:rPr>
          <w:rFonts w:hint="eastAsia"/>
          <w:lang w:val="en-US" w:eastAsia="zh-CN"/>
        </w:rPr>
        <w:t>x2</w:t>
      </w:r>
    </w:p>
    <w:p w14:paraId="5F6337AB">
      <w:pPr>
        <w:rPr>
          <w:rFonts w:hint="eastAsia"/>
        </w:rPr>
      </w:pPr>
      <w:r>
        <w:rPr>
          <w:rFonts w:hint="eastAsia"/>
        </w:rPr>
        <w:t>在自己的回合内使用，置于任意一名我方角色的增益区，每当其回合结束时恢复一点血量</w:t>
      </w:r>
    </w:p>
    <w:p w14:paraId="2E294A19">
      <w:pPr>
        <w:rPr>
          <w:rFonts w:hint="eastAsia"/>
        </w:rPr>
      </w:pPr>
    </w:p>
    <w:p w14:paraId="049B7FE6">
      <w:pPr>
        <w:rPr>
          <w:rFonts w:hint="eastAsia"/>
        </w:rPr>
      </w:pPr>
      <w:r>
        <w:rPr>
          <w:rFonts w:hint="eastAsia"/>
        </w:rPr>
        <w:t>潜龙【长】</w:t>
      </w:r>
    </w:p>
    <w:p w14:paraId="24239F10">
      <w:pPr>
        <w:rPr>
          <w:rFonts w:hint="eastAsia"/>
        </w:rPr>
      </w:pPr>
      <w:r>
        <w:rPr>
          <w:rFonts w:hint="eastAsia"/>
        </w:rPr>
        <w:t>在自己的回合内使用，置于任意一名我方角色的增益区，使我方所有角色受到的伤害减一，在打出任意一张牌后弃置此牌</w:t>
      </w:r>
    </w:p>
    <w:p w14:paraId="63EB66EE">
      <w:pPr>
        <w:rPr>
          <w:rFonts w:hint="eastAsia"/>
        </w:rPr>
      </w:pPr>
    </w:p>
    <w:p w14:paraId="45B5B5AB">
      <w:pPr>
        <w:rPr>
          <w:rFonts w:hint="eastAsia"/>
        </w:rPr>
      </w:pPr>
      <w:r>
        <w:rPr>
          <w:rFonts w:hint="eastAsia"/>
        </w:rPr>
        <w:t>滚石</w:t>
      </w:r>
    </w:p>
    <w:p w14:paraId="188B8CC0">
      <w:pPr>
        <w:rPr>
          <w:rFonts w:hint="eastAsia"/>
        </w:rPr>
      </w:pPr>
      <w:r>
        <w:rPr>
          <w:rFonts w:hint="eastAsia"/>
        </w:rPr>
        <w:t>在自己的回合内使用，弃置两张基础牌或一张土系法术牌，对我方左侧或右侧起的所有玩家的前排角色依次造成3，2，1点伤害</w:t>
      </w:r>
    </w:p>
    <w:p w14:paraId="740AE637">
      <w:pPr>
        <w:rPr>
          <w:rFonts w:hint="eastAsia"/>
        </w:rPr>
      </w:pPr>
    </w:p>
    <w:p w14:paraId="0FA9B91D">
      <w:pPr>
        <w:rPr>
          <w:rFonts w:hint="default"/>
          <w:lang w:val="en-US" w:eastAsia="zh-CN"/>
        </w:rPr>
      </w:pPr>
      <w:r>
        <w:rPr>
          <w:rFonts w:hint="eastAsia"/>
          <w:lang w:val="en-US" w:eastAsia="zh-CN"/>
        </w:rPr>
        <w:t>大治疗术x2</w:t>
      </w:r>
    </w:p>
    <w:p w14:paraId="527F0551">
      <w:pPr>
        <w:rPr>
          <w:rFonts w:hint="default"/>
          <w:lang w:val="en-US" w:eastAsia="zh-CN"/>
        </w:rPr>
      </w:pPr>
      <w:r>
        <w:rPr>
          <w:rFonts w:hint="eastAsia"/>
          <w:lang w:val="en-US" w:eastAsia="zh-CN"/>
        </w:rPr>
        <w:t>选择其一：</w:t>
      </w:r>
    </w:p>
    <w:p w14:paraId="2AD06CC7">
      <w:pPr>
        <w:rPr>
          <w:rFonts w:hint="eastAsia"/>
          <w:lang w:val="en-US" w:eastAsia="zh-CN"/>
        </w:rPr>
      </w:pPr>
      <w:r>
        <w:rPr>
          <w:rFonts w:hint="eastAsia"/>
          <w:lang w:val="en-US" w:eastAsia="zh-CN"/>
        </w:rPr>
        <w:t>1）在自己的回合内使用，令己方所有角色恢复一点血量</w:t>
      </w:r>
    </w:p>
    <w:p w14:paraId="344FE85C">
      <w:pPr>
        <w:rPr>
          <w:rFonts w:hint="default"/>
          <w:lang w:val="en-US" w:eastAsia="zh-CN"/>
        </w:rPr>
      </w:pPr>
      <w:r>
        <w:rPr>
          <w:rFonts w:hint="eastAsia"/>
          <w:lang w:val="en-US" w:eastAsia="zh-CN"/>
        </w:rPr>
        <w:t>2）在一名角色面临濒死时，可以使其回复3点血量</w:t>
      </w:r>
    </w:p>
    <w:p w14:paraId="3C2B6007">
      <w:pPr>
        <w:rPr>
          <w:rFonts w:hint="default"/>
          <w:lang w:val="en-US" w:eastAsia="zh-CN"/>
        </w:rPr>
      </w:pPr>
    </w:p>
    <w:p w14:paraId="57FBDDD2">
      <w:pPr>
        <w:rPr>
          <w:rFonts w:hint="default"/>
          <w:lang w:val="en-US" w:eastAsia="zh-CN"/>
        </w:rPr>
      </w:pPr>
      <w:r>
        <w:rPr>
          <w:rFonts w:hint="default"/>
          <w:lang w:val="en-US" w:eastAsia="zh-CN"/>
        </w:rPr>
        <w:t>土石之苦</w:t>
      </w:r>
    </w:p>
    <w:p w14:paraId="7ACD2155">
      <w:pPr>
        <w:rPr>
          <w:rFonts w:hint="default"/>
          <w:lang w:val="en-US" w:eastAsia="zh-CN"/>
        </w:rPr>
      </w:pPr>
      <w:r>
        <w:rPr>
          <w:rFonts w:hint="default"/>
          <w:lang w:val="en-US" w:eastAsia="zh-CN"/>
        </w:rPr>
        <w:t xml:space="preserve"> 造成2点伤害，吸取目标一点蓝量。</w:t>
      </w:r>
    </w:p>
    <w:p w14:paraId="10643EB3">
      <w:pPr>
        <w:rPr>
          <w:rFonts w:hint="default"/>
          <w:lang w:val="en-US" w:eastAsia="zh-CN"/>
        </w:rPr>
      </w:pPr>
    </w:p>
    <w:p w14:paraId="70AAC03F">
      <w:pPr>
        <w:rPr>
          <w:rFonts w:hint="default"/>
          <w:lang w:val="en-US" w:eastAsia="zh-CN"/>
        </w:rPr>
      </w:pPr>
      <w:r>
        <w:rPr>
          <w:rFonts w:hint="default"/>
          <w:lang w:val="en-US" w:eastAsia="zh-CN"/>
        </w:rPr>
        <w:t>地基工程—万有引力【短】</w:t>
      </w:r>
    </w:p>
    <w:p w14:paraId="7FA73709">
      <w:pPr>
        <w:rPr>
          <w:rFonts w:hint="default"/>
          <w:lang w:val="en-US" w:eastAsia="zh-CN"/>
        </w:rPr>
      </w:pPr>
      <w:r>
        <w:rPr>
          <w:rFonts w:hint="default"/>
          <w:lang w:val="en-US" w:eastAsia="zh-CN"/>
        </w:rPr>
        <w:t>置于任意一名角色的平和区域，本回合内可以将其他所有角色区域处的任意张卡移动到该角色区域。该回合结束后所有被移动的卡回到原处。</w:t>
      </w:r>
    </w:p>
    <w:p w14:paraId="26D06640">
      <w:pPr>
        <w:rPr>
          <w:rFonts w:hint="default"/>
          <w:lang w:val="en-US" w:eastAsia="zh-CN"/>
        </w:rPr>
      </w:pPr>
    </w:p>
    <w:p w14:paraId="4B7910E0">
      <w:pPr>
        <w:rPr>
          <w:rFonts w:hint="default"/>
          <w:lang w:val="en-US" w:eastAsia="zh-CN"/>
        </w:rPr>
      </w:pPr>
    </w:p>
    <w:p w14:paraId="43B5D0FD">
      <w:pPr>
        <w:rPr>
          <w:rFonts w:hint="default"/>
          <w:lang w:val="en-US" w:eastAsia="zh-CN"/>
        </w:rPr>
      </w:pPr>
      <w:r>
        <w:rPr>
          <w:rFonts w:hint="default"/>
          <w:lang w:val="en-US" w:eastAsia="zh-CN"/>
        </w:rPr>
        <w:t>原始暗色恐惧</w:t>
      </w:r>
      <w:r>
        <w:rPr>
          <w:rFonts w:hint="eastAsia"/>
          <w:lang w:val="en-US" w:eastAsia="zh-CN"/>
        </w:rPr>
        <w:t>【</w:t>
      </w:r>
      <w:r>
        <w:rPr>
          <w:rFonts w:hint="default"/>
          <w:lang w:val="en-US" w:eastAsia="zh-CN"/>
        </w:rPr>
        <w:t xml:space="preserve">反制 </w:t>
      </w:r>
      <w:r>
        <w:rPr>
          <w:rFonts w:hint="eastAsia"/>
          <w:lang w:val="en-US" w:eastAsia="zh-CN"/>
        </w:rPr>
        <w:t>】</w:t>
      </w:r>
    </w:p>
    <w:p w14:paraId="1F5CD597">
      <w:pPr>
        <w:rPr>
          <w:rFonts w:hint="default"/>
          <w:lang w:val="en-US" w:eastAsia="zh-CN"/>
        </w:rPr>
      </w:pPr>
      <w:r>
        <w:rPr>
          <w:rFonts w:hint="default"/>
          <w:lang w:val="en-US" w:eastAsia="zh-CN"/>
        </w:rPr>
        <w:t>弃置目标玩家卡牌区域内一张卡牌（不为法术牌），目标玩家所有位置区域生成鬼道。</w:t>
      </w:r>
    </w:p>
    <w:p w14:paraId="29A13E8D">
      <w:pPr>
        <w:rPr>
          <w:rFonts w:hint="default"/>
          <w:lang w:val="en-US" w:eastAsia="zh-CN"/>
        </w:rPr>
      </w:pPr>
    </w:p>
    <w:p w14:paraId="74D7F089">
      <w:pPr>
        <w:rPr>
          <w:rFonts w:hint="default"/>
          <w:lang w:val="en-US" w:eastAsia="zh-CN"/>
        </w:rPr>
      </w:pPr>
      <w:r>
        <w:rPr>
          <w:rFonts w:hint="eastAsia"/>
          <w:lang w:val="en-US" w:eastAsia="zh-CN"/>
        </w:rPr>
        <w:t>[</w:t>
      </w:r>
      <w:r>
        <w:rPr>
          <w:rFonts w:hint="default"/>
          <w:lang w:val="en-US" w:eastAsia="zh-CN"/>
        </w:rPr>
        <w:t>鬼道（鬼通路）</w:t>
      </w:r>
      <w:r>
        <w:rPr>
          <w:rFonts w:hint="eastAsia"/>
          <w:lang w:val="en-US" w:eastAsia="zh-CN"/>
        </w:rPr>
        <w:t>]</w:t>
      </w:r>
    </w:p>
    <w:p w14:paraId="21019B38">
      <w:pPr>
        <w:rPr>
          <w:rFonts w:hint="default"/>
          <w:lang w:val="en-US" w:eastAsia="zh-CN"/>
        </w:rPr>
      </w:pPr>
      <w:r>
        <w:rPr>
          <w:rFonts w:hint="default"/>
          <w:lang w:val="en-US" w:eastAsia="zh-CN"/>
        </w:rPr>
        <w:t>辅助牌</w:t>
      </w:r>
    </w:p>
    <w:p w14:paraId="58944B64">
      <w:pPr>
        <w:rPr>
          <w:rFonts w:hint="default"/>
          <w:lang w:val="en-US" w:eastAsia="zh-CN"/>
        </w:rPr>
      </w:pPr>
      <w:r>
        <w:rPr>
          <w:rFonts w:hint="default"/>
          <w:lang w:val="en-US" w:eastAsia="zh-CN"/>
        </w:rPr>
        <w:t>在每回合的结束阶段，对该位置上的单位造成一点伤害。</w:t>
      </w:r>
    </w:p>
    <w:p w14:paraId="46063EFF">
      <w:pPr>
        <w:rPr>
          <w:rFonts w:hint="default"/>
          <w:lang w:val="en-US" w:eastAsia="zh-CN"/>
        </w:rPr>
      </w:pPr>
      <w:r>
        <w:rPr>
          <w:rFonts w:hint="default"/>
          <w:lang w:val="en-US" w:eastAsia="zh-CN"/>
        </w:rPr>
        <w:t>位于该位置上的单位，在声明发动普通卡之前进行判定，若投掷结果为4，则该普通卡无法声明发动。</w:t>
      </w:r>
    </w:p>
    <w:p w14:paraId="67777115">
      <w:pPr>
        <w:rPr>
          <w:rFonts w:hint="default"/>
          <w:lang w:val="en-US" w:eastAsia="zh-CN"/>
        </w:rPr>
      </w:pPr>
      <w:r>
        <w:rPr>
          <w:rFonts w:hint="default"/>
          <w:lang w:val="en-US" w:eastAsia="zh-CN"/>
        </w:rPr>
        <w:t>（可消耗一点法力结束一排的鬼道效果）</w:t>
      </w:r>
    </w:p>
    <w:p w14:paraId="159829DE">
      <w:pPr>
        <w:rPr>
          <w:rFonts w:hint="default"/>
          <w:lang w:val="en-US" w:eastAsia="zh-CN"/>
        </w:rPr>
      </w:pPr>
    </w:p>
    <w:p w14:paraId="528331E2">
      <w:pPr>
        <w:rPr>
          <w:rFonts w:hint="default"/>
          <w:lang w:val="en-US" w:eastAsia="zh-CN"/>
        </w:rPr>
      </w:pPr>
      <w:r>
        <w:rPr>
          <w:rFonts w:hint="default"/>
          <w:lang w:val="en-US" w:eastAsia="zh-CN"/>
        </w:rPr>
        <w:t>垢土之国</w:t>
      </w:r>
    </w:p>
    <w:p w14:paraId="6053A58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回合内使用，使所有玩家弃置他们手中的除山属性以外的所有法术卡，然后摸取等同弃置卡片数量的普通牌。</w:t>
      </w:r>
    </w:p>
    <w:p w14:paraId="558F2DE4">
      <w:pPr>
        <w:keepNext w:val="0"/>
        <w:keepLines w:val="0"/>
        <w:widowControl w:val="0"/>
        <w:suppressLineNumbers w:val="0"/>
        <w:spacing w:before="0" w:beforeAutospacing="0" w:after="0" w:afterAutospacing="0"/>
        <w:ind w:left="0" w:right="0"/>
        <w:jc w:val="both"/>
        <w:rPr>
          <w:rFonts w:hint="default" w:ascii="Calibri" w:hAnsi="Calibri" w:eastAsia="宋体" w:cs="Times New Roman"/>
          <w:i/>
          <w:iCs/>
          <w:color w:val="7F7F7F"/>
          <w:kern w:val="2"/>
          <w:sz w:val="21"/>
          <w:szCs w:val="21"/>
        </w:rPr>
      </w:pPr>
      <w:r>
        <w:rPr>
          <w:rFonts w:hint="default" w:ascii="Calibri" w:hAnsi="Calibri" w:eastAsia="宋体" w:cs="Calibri"/>
          <w:i/>
          <w:iCs/>
          <w:color w:val="7F7F7F"/>
          <w:kern w:val="2"/>
          <w:sz w:val="21"/>
          <w:szCs w:val="21"/>
          <w:lang w:val="en-US" w:eastAsia="zh-CN" w:bidi="ar"/>
        </w:rPr>
        <w:t>“</w:t>
      </w:r>
      <w:r>
        <w:rPr>
          <w:rFonts w:hint="eastAsia" w:ascii="宋体" w:hAnsi="宋体" w:eastAsia="宋体" w:cs="宋体"/>
          <w:i/>
          <w:iCs/>
          <w:color w:val="7F7F7F"/>
          <w:kern w:val="2"/>
          <w:sz w:val="21"/>
          <w:szCs w:val="21"/>
          <w:lang w:val="en-US" w:eastAsia="zh-CN" w:bidi="ar"/>
        </w:rPr>
        <w:t>受国之垢，是为社稷主</w:t>
      </w:r>
      <w:r>
        <w:rPr>
          <w:rFonts w:hint="default" w:ascii="Calibri" w:hAnsi="Calibri" w:eastAsia="宋体" w:cs="Calibri"/>
          <w:i/>
          <w:iCs/>
          <w:color w:val="7F7F7F"/>
          <w:kern w:val="2"/>
          <w:sz w:val="21"/>
          <w:szCs w:val="21"/>
          <w:lang w:val="en-US" w:eastAsia="zh-CN" w:bidi="ar"/>
        </w:rPr>
        <w:t>”</w:t>
      </w:r>
    </w:p>
    <w:p w14:paraId="5E1C4E78">
      <w:pPr>
        <w:keepNext w:val="0"/>
        <w:keepLines w:val="0"/>
        <w:widowControl w:val="0"/>
        <w:suppressLineNumbers w:val="0"/>
        <w:spacing w:before="0" w:beforeAutospacing="0" w:after="0" w:afterAutospacing="0"/>
        <w:ind w:left="0" w:right="0"/>
        <w:jc w:val="both"/>
        <w:rPr>
          <w:rFonts w:hint="default" w:ascii="Calibri" w:hAnsi="Calibri" w:eastAsia="宋体" w:cs="Times New Roman"/>
          <w:i/>
          <w:iCs/>
          <w:color w:val="7F7F7F"/>
          <w:kern w:val="2"/>
          <w:sz w:val="21"/>
          <w:szCs w:val="21"/>
        </w:rPr>
      </w:pPr>
      <w:r>
        <w:rPr>
          <w:rFonts w:hint="default" w:ascii="Calibri" w:hAnsi="Calibri" w:eastAsia="宋体" w:cs="Times New Roman"/>
          <w:i/>
          <w:iCs/>
          <w:color w:val="7F7F7F"/>
          <w:kern w:val="2"/>
          <w:sz w:val="21"/>
          <w:szCs w:val="21"/>
          <w:lang w:val="en-US" w:eastAsia="zh-CN" w:bidi="ar"/>
        </w:rPr>
        <w:t xml:space="preserve"> </w:t>
      </w:r>
    </w:p>
    <w:p w14:paraId="2C2782B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倒土逆尘</w:t>
      </w:r>
      <w:r>
        <w:rPr>
          <w:rFonts w:hint="eastAsia" w:ascii="Calibri" w:hAnsi="Calibri" w:eastAsia="宋体" w:cs="Times New Roman"/>
          <w:kern w:val="2"/>
          <w:sz w:val="21"/>
          <w:szCs w:val="21"/>
          <w:lang w:val="en-US" w:eastAsia="zh-CN" w:bidi="ar"/>
        </w:rPr>
        <w:t xml:space="preserve"> </w:t>
      </w:r>
    </w:p>
    <w:p w14:paraId="027F18B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将自己的一名阵亡</w:t>
      </w:r>
      <w:bookmarkStart w:id="0" w:name="_GoBack"/>
      <w:bookmarkEnd w:id="0"/>
      <w:r>
        <w:rPr>
          <w:rFonts w:hint="eastAsia" w:ascii="宋体" w:hAnsi="宋体" w:eastAsia="宋体" w:cs="宋体"/>
          <w:kern w:val="2"/>
          <w:sz w:val="21"/>
          <w:szCs w:val="21"/>
          <w:lang w:val="en-US" w:eastAsia="zh-CN" w:bidi="ar"/>
        </w:rPr>
        <w:t>角色以其生命值上限减至偶数后的一半为生命值上限召回到己方前排。然后将一张</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无能僵直</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置于其平和区域。</w:t>
      </w:r>
    </w:p>
    <w:p w14:paraId="2176565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无能僵直</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：当该卡置于区域内时，该角色不能进行基础攻击，不能回复蓝量，不能被移动，增益区域无法放置任何卡片。该卡不能被弃置，顶替或无效化。</w:t>
      </w:r>
    </w:p>
    <w:p w14:paraId="4C637567">
      <w:pPr>
        <w:keepNext w:val="0"/>
        <w:keepLines w:val="0"/>
        <w:widowControl w:val="0"/>
        <w:suppressLineNumbers w:val="0"/>
        <w:spacing w:before="0" w:beforeAutospacing="0" w:after="0" w:afterAutospacing="0"/>
        <w:ind w:left="0" w:right="0"/>
        <w:jc w:val="both"/>
        <w:rPr>
          <w:rFonts w:hint="default" w:ascii="Calibri" w:hAnsi="Calibri" w:eastAsia="宋体" w:cs="Times New Roman"/>
          <w:i/>
          <w:iCs/>
          <w:color w:val="7F7F7F"/>
          <w:kern w:val="2"/>
          <w:sz w:val="21"/>
          <w:szCs w:val="21"/>
        </w:rPr>
      </w:pPr>
      <w:r>
        <w:rPr>
          <w:rFonts w:hint="default" w:ascii="Calibri" w:hAnsi="Calibri" w:eastAsia="宋体" w:cs="Calibri"/>
          <w:i/>
          <w:iCs/>
          <w:color w:val="7F7F7F"/>
          <w:kern w:val="2"/>
          <w:sz w:val="21"/>
          <w:szCs w:val="21"/>
          <w:lang w:val="en-US" w:eastAsia="zh-CN" w:bidi="ar"/>
        </w:rPr>
        <w:t>“</w:t>
      </w:r>
      <w:r>
        <w:rPr>
          <w:rFonts w:hint="eastAsia" w:ascii="宋体" w:hAnsi="宋体" w:eastAsia="宋体" w:cs="宋体"/>
          <w:i/>
          <w:iCs/>
          <w:color w:val="7F7F7F"/>
          <w:kern w:val="2"/>
          <w:sz w:val="21"/>
          <w:szCs w:val="21"/>
          <w:lang w:val="en-US" w:eastAsia="zh-CN" w:bidi="ar"/>
        </w:rPr>
        <w:t>尘反尘，土反土</w:t>
      </w:r>
      <w:r>
        <w:rPr>
          <w:rFonts w:hint="default" w:ascii="Calibri" w:hAnsi="Calibri" w:eastAsia="宋体" w:cs="Calibri"/>
          <w:i/>
          <w:iCs/>
          <w:color w:val="7F7F7F"/>
          <w:kern w:val="2"/>
          <w:sz w:val="21"/>
          <w:szCs w:val="21"/>
          <w:lang w:val="en-US" w:eastAsia="zh-CN" w:bidi="ar"/>
        </w:rPr>
        <w:t>”</w:t>
      </w:r>
    </w:p>
    <w:p w14:paraId="4A826551">
      <w:pPr>
        <w:rPr>
          <w:rFonts w:hint="default"/>
          <w:lang w:val="en-US" w:eastAsia="zh-CN"/>
        </w:rPr>
      </w:pPr>
    </w:p>
    <w:p w14:paraId="291065FD">
      <w:pPr>
        <w:rPr>
          <w:rFonts w:hint="default"/>
          <w:lang w:val="en-US" w:eastAsia="zh-CN"/>
        </w:rPr>
      </w:pPr>
    </w:p>
    <w:p w14:paraId="0167AB70">
      <w:pPr>
        <w:rPr>
          <w:rFonts w:hint="default"/>
          <w:lang w:val="en-US" w:eastAsia="zh-CN"/>
        </w:rPr>
      </w:pPr>
    </w:p>
    <w:p w14:paraId="7EB2AE3F">
      <w:pPr>
        <w:rPr>
          <w:rFonts w:hint="eastAsia"/>
          <w:i/>
          <w:iCs/>
          <w:color w:val="B58B01" w:themeColor="accent3" w:themeShade="BF"/>
        </w:rPr>
      </w:pPr>
      <w:r>
        <w:rPr>
          <w:rFonts w:hint="eastAsia"/>
          <w:i/>
          <w:iCs/>
          <w:color w:val="B58B01" w:themeColor="accent3" w:themeShade="BF"/>
        </w:rPr>
        <w:t xml:space="preserve">天地通明 </w:t>
      </w:r>
    </w:p>
    <w:p w14:paraId="3AB2BBE3">
      <w:pPr>
        <w:rPr>
          <w:rFonts w:hint="eastAsia"/>
          <w:i/>
          <w:iCs/>
          <w:color w:val="B58B01" w:themeColor="accent3" w:themeShade="BF"/>
        </w:rPr>
      </w:pPr>
      <w:r>
        <w:rPr>
          <w:rFonts w:hint="eastAsia"/>
          <w:i/>
          <w:iCs/>
          <w:color w:val="B58B01" w:themeColor="accent3" w:themeShade="BF"/>
        </w:rPr>
        <w:t>在自己的回合内使用，立即清空所有角色的增益/中和/减益区域</w:t>
      </w:r>
    </w:p>
    <w:p w14:paraId="29D69353">
      <w:pPr>
        <w:rPr>
          <w:rFonts w:hint="eastAsia"/>
        </w:rPr>
      </w:pPr>
      <w:r>
        <w:rPr>
          <w:rFonts w:hint="eastAsia"/>
          <w:i/>
          <w:iCs/>
          <w:color w:val="B58B01" w:themeColor="accent3" w:themeShade="BF"/>
        </w:rPr>
        <w:t>【当同时拥有四张天地通明时，获得游戏胜利】</w:t>
      </w:r>
    </w:p>
    <w:p w14:paraId="2D80EDF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104D77E6"/>
    <w:rsid w:val="1FB37046"/>
    <w:rsid w:val="1FBD4BBC"/>
    <w:rsid w:val="34E30A4D"/>
    <w:rsid w:val="42E244A2"/>
    <w:rsid w:val="45F828F1"/>
    <w:rsid w:val="5306602A"/>
    <w:rsid w:val="5A741A79"/>
    <w:rsid w:val="755B4437"/>
    <w:rsid w:val="7A653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588</Words>
  <Characters>594</Characters>
  <Lines>1</Lines>
  <Paragraphs>1</Paragraphs>
  <TotalTime>5</TotalTime>
  <ScaleCrop>false</ScaleCrop>
  <LinksUpToDate>false</LinksUpToDate>
  <CharactersWithSpaces>597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2024-01-31T14:10:00Z</dcterms:created>
  <dc:creator>cltst</dc:creator>
  <cp:lastModifiedBy>.钓寒</cp:lastModifiedBy>
  <dcterms:modified xsi:type="dcterms:W3CDTF">2024-08-04T14:38:41Z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70B869A3001B49C2A40A8B15450010CF_12</vt:lpwstr>
  </property>
</Properties>
</file>