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EDE64">
      <w:pPr>
        <w:rPr>
          <w:rFonts w:hint="eastAsia"/>
          <w:lang w:val="en-US" w:eastAsia="zh-CN"/>
        </w:rPr>
      </w:pPr>
      <w:r>
        <w:rPr>
          <w:rFonts w:hint="eastAsia"/>
          <w:lang w:val="en-US" w:eastAsia="zh-CN"/>
        </w:rPr>
        <w:t>炽热冰封</w:t>
      </w:r>
    </w:p>
    <w:p w14:paraId="6C3B80A3">
      <w:pPr>
        <w:rPr>
          <w:rFonts w:hint="eastAsia"/>
          <w:lang w:val="en-US" w:eastAsia="zh-CN"/>
        </w:rPr>
      </w:pPr>
    </w:p>
    <w:p w14:paraId="1639B8ED">
      <w:pPr>
        <w:rPr>
          <w:rFonts w:hint="eastAsia"/>
          <w:lang w:val="en-US" w:eastAsia="zh-CN"/>
        </w:rPr>
      </w:pPr>
      <w:r>
        <w:rPr>
          <w:rFonts w:hint="eastAsia"/>
          <w:lang w:val="en-US" w:eastAsia="zh-CN"/>
        </w:rPr>
        <w:t>C先生——梅菲斯特  风</w:t>
      </w:r>
    </w:p>
    <w:p w14:paraId="3A14817A">
      <w:pPr>
        <w:rPr>
          <w:rFonts w:hint="eastAsia"/>
          <w:lang w:val="en-US" w:eastAsia="zh-CN"/>
        </w:rPr>
      </w:pPr>
      <w:r>
        <w:rPr>
          <w:rFonts w:hint="eastAsia"/>
          <w:lang w:val="en-US" w:eastAsia="zh-CN"/>
        </w:rPr>
        <w:t>时间买卖：</w:t>
      </w:r>
    </w:p>
    <w:p w14:paraId="331621EA">
      <w:pPr>
        <w:rPr>
          <w:rFonts w:hint="default"/>
          <w:lang w:val="en-US" w:eastAsia="zh-CN"/>
        </w:rPr>
      </w:pPr>
      <w:r>
        <w:rPr>
          <w:rFonts w:hint="eastAsia"/>
          <w:lang w:val="en-US" w:eastAsia="zh-CN"/>
        </w:rPr>
        <w:t>万物可贷：</w:t>
      </w:r>
    </w:p>
    <w:p w14:paraId="0D2ED6B6">
      <w:pPr>
        <w:rPr>
          <w:rFonts w:hint="eastAsia"/>
          <w:lang w:val="en-US" w:eastAsia="zh-CN"/>
        </w:rPr>
      </w:pPr>
    </w:p>
    <w:p w14:paraId="7C40BD03">
      <w:pPr>
        <w:rPr>
          <w:rFonts w:hint="eastAsia"/>
          <w:lang w:val="en-US" w:eastAsia="zh-CN"/>
        </w:rPr>
      </w:pPr>
      <w:r>
        <w:rPr>
          <w:rFonts w:hint="eastAsia"/>
          <w:lang w:val="en-US" w:eastAsia="zh-CN"/>
        </w:rPr>
        <w:t>烈焰博士——卡尔    火</w:t>
      </w:r>
    </w:p>
    <w:p w14:paraId="53831C5A">
      <w:pPr>
        <w:rPr>
          <w:rFonts w:hint="default"/>
          <w:lang w:val="en-US" w:eastAsia="zh-CN"/>
        </w:rPr>
      </w:pPr>
    </w:p>
    <w:p w14:paraId="4E667E9E">
      <w:pPr>
        <w:rPr>
          <w:rFonts w:hint="default"/>
          <w:lang w:val="en-US" w:eastAsia="zh-CN"/>
        </w:rPr>
      </w:pPr>
      <w:r>
        <w:rPr>
          <w:rFonts w:hint="eastAsia"/>
          <w:lang w:val="en-US" w:eastAsia="zh-CN"/>
        </w:rPr>
        <w:t>那我决心走自己的路，任他人说去吧！</w:t>
      </w:r>
    </w:p>
    <w:p w14:paraId="6E05B7EC">
      <w:pPr>
        <w:rPr>
          <w:rFonts w:hint="eastAsia"/>
          <w:lang w:val="en-US" w:eastAsia="zh-CN"/>
        </w:rPr>
      </w:pPr>
    </w:p>
    <w:p w14:paraId="0813FE8F">
      <w:pPr>
        <w:rPr>
          <w:rFonts w:hint="eastAsia"/>
          <w:lang w:val="en-US" w:eastAsia="zh-CN"/>
        </w:rPr>
      </w:pPr>
    </w:p>
    <w:p w14:paraId="661F466A">
      <w:pPr>
        <w:rPr>
          <w:rFonts w:hint="eastAsia"/>
          <w:lang w:val="en-US" w:eastAsia="zh-CN"/>
        </w:rPr>
      </w:pPr>
    </w:p>
    <w:p w14:paraId="1CBD9004">
      <w:pPr>
        <w:rPr>
          <w:rFonts w:hint="eastAsia"/>
          <w:lang w:val="en-US" w:eastAsia="zh-CN"/>
        </w:rPr>
      </w:pPr>
    </w:p>
    <w:p w14:paraId="2E0D5C10">
      <w:pPr>
        <w:rPr>
          <w:rFonts w:hint="eastAsia"/>
          <w:lang w:val="en-US" w:eastAsia="zh-CN"/>
        </w:rPr>
      </w:pPr>
      <w:r>
        <w:rPr>
          <w:rFonts w:hint="eastAsia"/>
          <w:lang w:val="en-US" w:eastAsia="zh-CN"/>
        </w:rPr>
        <w:t>真理社</w:t>
      </w:r>
    </w:p>
    <w:p w14:paraId="01B68A78">
      <w:pPr>
        <w:rPr>
          <w:rFonts w:hint="eastAsia"/>
          <w:lang w:val="en-US" w:eastAsia="zh-CN"/>
        </w:rPr>
      </w:pPr>
    </w:p>
    <w:p w14:paraId="03059799">
      <w:pPr>
        <w:rPr>
          <w:rFonts w:hint="eastAsia"/>
          <w:lang w:val="en-US" w:eastAsia="zh-CN"/>
        </w:rPr>
      </w:pPr>
      <w:r>
        <w:rPr>
          <w:rFonts w:hint="eastAsia"/>
          <w:lang w:val="en-US" w:eastAsia="zh-CN"/>
        </w:rPr>
        <w:t>林 手中无掌【中】</w:t>
      </w:r>
    </w:p>
    <w:p w14:paraId="31525150">
      <w:pPr>
        <w:rPr>
          <w:rFonts w:hint="eastAsia"/>
          <w:lang w:val="en-US" w:eastAsia="zh-CN"/>
        </w:rPr>
      </w:pPr>
      <w:r>
        <w:rPr>
          <w:rFonts w:hint="eastAsia"/>
          <w:lang w:val="en-US" w:eastAsia="zh-CN"/>
        </w:rPr>
        <w:t>回合内使用，置于一名玩家某个角色的减益区，减益区有此卡的角色，无法进行基础攻击。这张卡失效时，区域内拥有该卡的玩家必须弃置一张行动牌，否则区域内有该卡的角色失去一点蓝量。、</w:t>
      </w:r>
    </w:p>
    <w:p w14:paraId="4DABCAB4">
      <w:pPr>
        <w:rPr>
          <w:rFonts w:hint="eastAsia"/>
          <w:lang w:val="en-US" w:eastAsia="zh-CN"/>
        </w:rPr>
      </w:pPr>
    </w:p>
    <w:p w14:paraId="6037BC43">
      <w:pPr>
        <w:rPr>
          <w:rFonts w:hint="eastAsia"/>
          <w:lang w:val="en-US" w:eastAsia="zh-CN"/>
        </w:rPr>
      </w:pPr>
      <w:r>
        <w:rPr>
          <w:rFonts w:hint="default"/>
          <w:lang w:val="en-US" w:eastAsia="zh-CN"/>
        </w:rPr>
        <w:t>垢土之国</w:t>
      </w:r>
      <w:r>
        <w:rPr>
          <w:rFonts w:hint="eastAsia"/>
          <w:lang w:val="en-US" w:eastAsia="zh-CN"/>
        </w:rPr>
        <w:t xml:space="preserve"> 山</w:t>
      </w:r>
    </w:p>
    <w:p w14:paraId="1ED2FDEB">
      <w:pPr>
        <w:rPr>
          <w:rFonts w:hint="default"/>
          <w:lang w:val="en-US" w:eastAsia="zh-CN"/>
        </w:rPr>
      </w:pPr>
      <w:r>
        <w:rPr>
          <w:rFonts w:hint="eastAsia"/>
          <w:lang w:val="en-US" w:eastAsia="zh-CN"/>
        </w:rPr>
        <w:t>回合内使用，使所有玩家弃置他们手中的除山属性以外的所有法术卡，然后摸取等同弃置卡片数量的普通牌。</w:t>
      </w:r>
    </w:p>
    <w:p w14:paraId="6A50F926">
      <w:pPr>
        <w:rPr>
          <w:rFonts w:hint="default"/>
          <w:i/>
          <w:iCs/>
          <w:color w:val="808080" w:themeColor="text1" w:themeTint="80"/>
          <w:lang w:val="en-US" w:eastAsia="zh-CN"/>
          <w14:textFill>
            <w14:solidFill>
              <w14:schemeClr w14:val="tx1">
                <w14:lumMod w14:val="50000"/>
                <w14:lumOff w14:val="50000"/>
              </w14:schemeClr>
            </w14:solidFill>
          </w14:textFill>
        </w:rPr>
      </w:pPr>
      <w:r>
        <w:rPr>
          <w:rFonts w:hint="default"/>
          <w:i/>
          <w:iCs/>
          <w:color w:val="808080" w:themeColor="text1" w:themeTint="80"/>
          <w:lang w:val="en-US" w:eastAsia="zh-CN"/>
          <w14:textFill>
            <w14:solidFill>
              <w14:schemeClr w14:val="tx1">
                <w14:lumMod w14:val="50000"/>
                <w14:lumOff w14:val="50000"/>
              </w14:schemeClr>
            </w14:solidFill>
          </w14:textFill>
        </w:rPr>
        <w:t>“受国之垢，是为社稷主”</w:t>
      </w:r>
    </w:p>
    <w:p w14:paraId="06789DAE">
      <w:pPr>
        <w:rPr>
          <w:rFonts w:hint="default"/>
          <w:i/>
          <w:iCs/>
          <w:color w:val="808080" w:themeColor="text1" w:themeTint="80"/>
          <w:lang w:val="en-US" w:eastAsia="zh-CN"/>
          <w14:textFill>
            <w14:solidFill>
              <w14:schemeClr w14:val="tx1">
                <w14:lumMod w14:val="50000"/>
                <w14:lumOff w14:val="50000"/>
              </w14:schemeClr>
            </w14:solidFill>
          </w14:textFill>
        </w:rPr>
      </w:pPr>
    </w:p>
    <w:p w14:paraId="582DC92E">
      <w:pPr>
        <w:rPr>
          <w:rFonts w:hint="eastAsia"/>
          <w:lang w:val="en-US" w:eastAsia="zh-CN"/>
        </w:rPr>
      </w:pPr>
      <w:r>
        <w:rPr>
          <w:rFonts w:hint="default"/>
          <w:lang w:val="en-US" w:eastAsia="zh-CN"/>
        </w:rPr>
        <w:t>倒土逆尘</w:t>
      </w:r>
      <w:r>
        <w:rPr>
          <w:rFonts w:hint="eastAsia"/>
          <w:lang w:val="en-US" w:eastAsia="zh-CN"/>
        </w:rPr>
        <w:t xml:space="preserve"> 山</w:t>
      </w:r>
    </w:p>
    <w:p w14:paraId="4B81B6D7">
      <w:pPr>
        <w:rPr>
          <w:rFonts w:hint="eastAsia"/>
          <w:lang w:val="en-US" w:eastAsia="zh-CN"/>
        </w:rPr>
      </w:pPr>
      <w:r>
        <w:rPr>
          <w:rFonts w:hint="eastAsia"/>
          <w:lang w:val="en-US" w:eastAsia="zh-CN"/>
        </w:rPr>
        <w:t>将自己的一名角色以其生命值上限减至偶数后的一半为生命值上限召回到己方前排。然后将一张{无能僵直}置于其平和区域。</w:t>
      </w:r>
    </w:p>
    <w:p w14:paraId="651C1ADB">
      <w:pPr>
        <w:rPr>
          <w:rFonts w:hint="default"/>
          <w:lang w:val="en-US" w:eastAsia="zh-CN"/>
        </w:rPr>
      </w:pPr>
      <w:r>
        <w:rPr>
          <w:rFonts w:hint="eastAsia"/>
          <w:lang w:val="en-US" w:eastAsia="zh-CN"/>
        </w:rPr>
        <w:t>{无能僵直}：当该卡置于区域内时，该角色不能进行基础攻击，不能回复蓝量，不能被移动，增益区域无法放置任何卡片。该卡不能被弃置，顶替或无效化。</w:t>
      </w:r>
    </w:p>
    <w:p w14:paraId="6C96186D">
      <w:pPr>
        <w:rPr>
          <w:rFonts w:hint="default"/>
          <w:i/>
          <w:iCs/>
          <w:color w:val="808080" w:themeColor="text1" w:themeTint="80"/>
          <w:lang w:val="en-US" w:eastAsia="zh-CN"/>
          <w14:textFill>
            <w14:solidFill>
              <w14:schemeClr w14:val="tx1">
                <w14:lumMod w14:val="50000"/>
                <w14:lumOff w14:val="50000"/>
              </w14:schemeClr>
            </w14:solidFill>
          </w14:textFill>
        </w:rPr>
      </w:pPr>
      <w:r>
        <w:rPr>
          <w:rFonts w:hint="default"/>
          <w:i/>
          <w:iCs/>
          <w:color w:val="808080" w:themeColor="text1" w:themeTint="80"/>
          <w:lang w:val="en-US" w:eastAsia="zh-CN"/>
          <w14:textFill>
            <w14:solidFill>
              <w14:schemeClr w14:val="tx1">
                <w14:lumMod w14:val="50000"/>
                <w14:lumOff w14:val="50000"/>
              </w14:schemeClr>
            </w14:solidFill>
          </w14:textFill>
        </w:rPr>
        <w:t>“尘反尘，土反土”</w:t>
      </w:r>
    </w:p>
    <w:p w14:paraId="2F57E5E0">
      <w:pPr>
        <w:rPr>
          <w:rFonts w:hint="default"/>
          <w:i/>
          <w:iCs/>
          <w:color w:val="808080" w:themeColor="text1" w:themeTint="80"/>
          <w:lang w:val="en-US" w:eastAsia="zh-CN"/>
          <w14:textFill>
            <w14:solidFill>
              <w14:schemeClr w14:val="tx1">
                <w14:lumMod w14:val="50000"/>
                <w14:lumOff w14:val="50000"/>
              </w14:schemeClr>
            </w14:solidFill>
          </w14:textFill>
        </w:rPr>
      </w:pPr>
    </w:p>
    <w:p w14:paraId="17C8BD11">
      <w:pPr>
        <w:rPr>
          <w:rFonts w:hint="eastAsia"/>
          <w:lang w:val="en-US" w:eastAsia="zh-CN"/>
        </w:rPr>
      </w:pPr>
      <w:r>
        <w:rPr>
          <w:rFonts w:hint="default"/>
          <w:lang w:val="en-US" w:eastAsia="zh-CN"/>
        </w:rPr>
        <w:t>穷途末火</w:t>
      </w:r>
      <w:r>
        <w:rPr>
          <w:rFonts w:hint="eastAsia"/>
          <w:lang w:val="en-US" w:eastAsia="zh-CN"/>
        </w:rPr>
        <w:t xml:space="preserve"> 火</w:t>
      </w:r>
    </w:p>
    <w:p w14:paraId="1B901908">
      <w:pPr>
        <w:rPr>
          <w:rFonts w:hint="eastAsia"/>
          <w:lang w:val="en-US" w:eastAsia="zh-CN"/>
        </w:rPr>
      </w:pPr>
      <w:r>
        <w:rPr>
          <w:rFonts w:hint="eastAsia"/>
          <w:lang w:val="en-US" w:eastAsia="zh-CN"/>
        </w:rPr>
        <w:t>回合内使用：</w:t>
      </w:r>
    </w:p>
    <w:p w14:paraId="205EB97A">
      <w:pPr>
        <w:rPr>
          <w:rFonts w:hint="eastAsia"/>
          <w:lang w:val="en-US" w:eastAsia="zh-CN"/>
        </w:rPr>
      </w:pPr>
      <w:r>
        <w:rPr>
          <w:rFonts w:hint="eastAsia"/>
          <w:lang w:val="en-US" w:eastAsia="zh-CN"/>
        </w:rPr>
        <w:t>当该牌是你手中最后一张法术牌时，选定一名角色，使用该卡，然后掷骰子判定，对其造成骰子点数点伤害。</w:t>
      </w:r>
    </w:p>
    <w:p w14:paraId="257A7CB5">
      <w:pPr>
        <w:rPr>
          <w:rFonts w:hint="default"/>
          <w:lang w:val="en-US" w:eastAsia="zh-CN"/>
        </w:rPr>
      </w:pPr>
      <w:r>
        <w:rPr>
          <w:rFonts w:hint="eastAsia"/>
          <w:lang w:val="en-US" w:eastAsia="zh-CN"/>
        </w:rPr>
        <w:t>当该牌是你手牌中最后一张牌时，选定一名角色，对其造成6点伤害。</w:t>
      </w:r>
    </w:p>
    <w:p w14:paraId="2980042F">
      <w:pPr>
        <w:rPr>
          <w:rFonts w:hint="default"/>
          <w:lang w:val="en-US" w:eastAsia="zh-CN"/>
        </w:rPr>
      </w:pPr>
    </w:p>
    <w:p w14:paraId="14E21311">
      <w:pPr>
        <w:rPr>
          <w:rFonts w:hint="eastAsia"/>
          <w:lang w:val="en-US" w:eastAsia="zh-CN"/>
        </w:rPr>
      </w:pPr>
      <w:r>
        <w:rPr>
          <w:rFonts w:hint="default"/>
          <w:lang w:val="en-US" w:eastAsia="zh-CN"/>
        </w:rPr>
        <w:t>道亦有盗</w:t>
      </w:r>
      <w:r>
        <w:rPr>
          <w:rFonts w:hint="eastAsia"/>
          <w:lang w:val="en-US" w:eastAsia="zh-CN"/>
        </w:rPr>
        <w:t xml:space="preserve"> 风 【中】</w:t>
      </w:r>
    </w:p>
    <w:p w14:paraId="7B588945">
      <w:pPr>
        <w:rPr>
          <w:rFonts w:hint="default"/>
          <w:lang w:val="en-US" w:eastAsia="zh-CN"/>
        </w:rPr>
      </w:pPr>
      <w:r>
        <w:rPr>
          <w:rFonts w:hint="eastAsia"/>
          <w:lang w:val="en-US" w:eastAsia="zh-CN"/>
        </w:rPr>
        <w:t>回合内使用，置于一名角色的平和区域，然后选择其一项技能和我方一名角色，直到这张卡被弃置，我方被指定角色获得该技能。若区域内的角色属性不与所指定的我方角色相同，则使用该技能时需要弃置一张手牌或者失去一点血量。</w:t>
      </w:r>
    </w:p>
    <w:p w14:paraId="504E17BC">
      <w:pPr>
        <w:rPr>
          <w:rFonts w:hint="default"/>
          <w:lang w:val="en-US" w:eastAsia="zh-CN"/>
        </w:rPr>
      </w:pPr>
    </w:p>
    <w:p w14:paraId="3A8601EF">
      <w:pPr>
        <w:rPr>
          <w:rFonts w:hint="eastAsia"/>
          <w:lang w:val="en-US" w:eastAsia="zh-CN"/>
        </w:rPr>
      </w:pPr>
    </w:p>
    <w:p w14:paraId="442A61AE">
      <w:pPr>
        <w:rPr>
          <w:rFonts w:hint="default"/>
          <w:lang w:val="en-US" w:eastAsia="zh-CN"/>
        </w:rPr>
      </w:pPr>
      <w:r>
        <w:rPr>
          <w:rFonts w:hint="eastAsia"/>
          <w:lang w:val="en-US" w:eastAsia="zh-CN"/>
        </w:rPr>
        <w:t>天魔诘心咒 林</w:t>
      </w:r>
    </w:p>
    <w:p w14:paraId="79138A7F">
      <w:pPr>
        <w:rPr>
          <w:rFonts w:hint="default"/>
          <w:lang w:val="en-US" w:eastAsia="zh-CN"/>
        </w:rPr>
      </w:pPr>
      <w:r>
        <w:rPr>
          <w:rFonts w:hint="eastAsia"/>
          <w:lang w:val="en-US" w:eastAsia="zh-CN"/>
        </w:rPr>
        <w:t>将该卡明示放入一名玩家的手卡，当手卡中有明示的该卡时，自己回合内或者其他玩家回合内，自己进行的第一次骰子判定点数-1，若掷出0点，则引发该骰子判定的行动或效果无效。该卡不计入手牌上限，不能通过回合结束的弃牌阶段弃置。</w:t>
      </w:r>
    </w:p>
    <w:p w14:paraId="3649AF51">
      <w:pPr>
        <w:rPr>
          <w:rFonts w:hint="default"/>
          <w:i/>
          <w:iCs/>
          <w:color w:val="808080" w:themeColor="text1" w:themeTint="80"/>
          <w:lang w:val="en-US" w:eastAsia="zh-CN"/>
          <w14:textFill>
            <w14:solidFill>
              <w14:schemeClr w14:val="tx1">
                <w14:lumMod w14:val="50000"/>
                <w14:lumOff w14:val="50000"/>
              </w14:schemeClr>
            </w14:solidFill>
          </w14:textFill>
        </w:rPr>
      </w:pPr>
      <w:r>
        <w:rPr>
          <w:rFonts w:hint="eastAsia"/>
          <w:i/>
          <w:iCs/>
          <w:color w:val="808080" w:themeColor="text1" w:themeTint="80"/>
          <w:lang w:val="en-US" w:eastAsia="zh-CN"/>
          <w14:textFill>
            <w14:solidFill>
              <w14:schemeClr w14:val="tx1">
                <w14:lumMod w14:val="50000"/>
                <w14:lumOff w14:val="50000"/>
              </w14:schemeClr>
            </w14:solidFill>
          </w14:textFill>
        </w:rPr>
        <w:t>“所念俱欢，所欢皆幻”</w:t>
      </w:r>
    </w:p>
    <w:p w14:paraId="09336E82">
      <w:pPr>
        <w:rPr>
          <w:rFonts w:hint="default"/>
          <w:lang w:val="en-US" w:eastAsia="zh-CN"/>
        </w:rPr>
      </w:pPr>
    </w:p>
    <w:p w14:paraId="70F2F171">
      <w:pPr>
        <w:rPr>
          <w:rFonts w:hint="default"/>
          <w:lang w:val="en-US" w:eastAsia="zh-CN"/>
        </w:rPr>
      </w:pPr>
      <w:r>
        <w:rPr>
          <w:rFonts w:hint="eastAsia"/>
          <w:lang w:val="en-US" w:eastAsia="zh-CN"/>
        </w:rPr>
        <w:t>粘性恶心 林 【中】</w:t>
      </w:r>
    </w:p>
    <w:p w14:paraId="7C5A1DFF">
      <w:pPr>
        <w:rPr>
          <w:rFonts w:hint="eastAsia"/>
          <w:u w:val="none"/>
          <w:lang w:val="en-US" w:eastAsia="zh-CN"/>
        </w:rPr>
      </w:pPr>
      <w:r>
        <w:rPr>
          <w:rFonts w:hint="eastAsia"/>
          <w:lang w:val="en-US" w:eastAsia="zh-CN"/>
        </w:rPr>
        <w:t>回合内使用，置于一名角色的减益区，该卡置于其减益区时，其每对其他角色造成不小于1 点伤害</w:t>
      </w:r>
      <w:r>
        <w:rPr>
          <w:rFonts w:hint="default"/>
          <w:lang w:eastAsia="zh-CN"/>
        </w:rPr>
        <w:t>后</w:t>
      </w:r>
      <w:r>
        <w:rPr>
          <w:rFonts w:hint="eastAsia"/>
          <w:lang w:val="en-US" w:eastAsia="zh-CN"/>
        </w:rPr>
        <w:t>，其必须弃置一张手牌</w:t>
      </w:r>
      <w:r>
        <w:rPr>
          <w:rFonts w:hint="default"/>
          <w:lang w:eastAsia="zh-CN"/>
        </w:rPr>
        <w:t>，</w:t>
      </w:r>
      <w:r>
        <w:rPr>
          <w:rFonts w:hint="eastAsia"/>
          <w:lang w:val="en-US" w:eastAsia="zh-CN"/>
        </w:rPr>
        <w:t>此时该卡被其他效果弃置或顶替后不会弃入故牌堆，而是进入平和区域</w:t>
      </w:r>
      <w:r>
        <w:rPr>
          <w:rFonts w:hint="default"/>
          <w:lang w:eastAsia="zh-CN"/>
        </w:rPr>
        <w:t>；</w:t>
      </w:r>
      <w:r>
        <w:rPr>
          <w:rFonts w:hint="eastAsia"/>
          <w:lang w:val="en-US" w:eastAsia="zh-CN"/>
        </w:rPr>
        <w:t>当该卡置于其平和区域时，该角色每对其他角色造成</w:t>
      </w:r>
      <w:r>
        <w:rPr>
          <w:rFonts w:hint="default"/>
          <w:u w:val="none"/>
          <w:lang w:eastAsia="zh-CN"/>
        </w:rPr>
        <w:t>不小于2点伤害后，其必须弃置一张手牌，此时该卡被其他效果弃置或顶替后不会弃入故牌堆，而是进入增益区域；当该卡置于其增益区域时，该角色每对其他玩家造成不小于2点伤害后，其必须弃置一张手牌，</w:t>
      </w:r>
      <w:r>
        <w:rPr>
          <w:rFonts w:hint="eastAsia"/>
          <w:u w:val="none"/>
          <w:lang w:val="en-US" w:eastAsia="zh-CN"/>
        </w:rPr>
        <w:t>然后摸一张手牌。</w:t>
      </w:r>
    </w:p>
    <w:p w14:paraId="598E7931">
      <w:pPr>
        <w:rPr>
          <w:rFonts w:hint="eastAsia"/>
          <w:u w:val="none"/>
          <w:lang w:val="en-US" w:eastAsia="zh-CN"/>
        </w:rPr>
      </w:pPr>
    </w:p>
    <w:p w14:paraId="21488D04">
      <w:pPr>
        <w:rPr>
          <w:rFonts w:hint="eastAsia"/>
          <w:u w:val="none"/>
          <w:lang w:val="en-US" w:eastAsia="zh-CN"/>
        </w:rPr>
      </w:pPr>
    </w:p>
    <w:p w14:paraId="42B22D79">
      <w:pPr>
        <w:rPr>
          <w:rFonts w:hint="default"/>
          <w:u w:val="none"/>
          <w:lang w:val="en-US" w:eastAsia="zh-CN"/>
        </w:rPr>
      </w:pPr>
      <w:r>
        <w:rPr>
          <w:rFonts w:hint="eastAsia"/>
          <w:u w:val="none"/>
          <w:lang w:val="en-US" w:eastAsia="zh-CN"/>
        </w:rPr>
        <w:t>道具</w:t>
      </w:r>
    </w:p>
    <w:p w14:paraId="53971D33">
      <w:pPr>
        <w:rPr>
          <w:rFonts w:hint="eastAsia"/>
          <w:u w:val="none"/>
          <w:lang w:val="en-US" w:eastAsia="zh-CN"/>
        </w:rPr>
      </w:pPr>
      <w:r>
        <w:rPr>
          <w:rFonts w:hint="eastAsia"/>
          <w:u w:val="none"/>
          <w:lang w:val="en-US" w:eastAsia="zh-CN"/>
        </w:rPr>
        <w:t>镜中金【短】</w:t>
      </w:r>
    </w:p>
    <w:p w14:paraId="55770C45">
      <w:pPr>
        <w:rPr>
          <w:rFonts w:hint="eastAsia"/>
          <w:u w:val="none"/>
          <w:lang w:val="en-US" w:eastAsia="zh-CN"/>
        </w:rPr>
      </w:pPr>
      <w:r>
        <w:rPr>
          <w:rFonts w:hint="eastAsia"/>
          <w:u w:val="none"/>
          <w:lang w:val="en-US" w:eastAsia="zh-CN"/>
        </w:rPr>
        <w:t>使用此卡后，进行一次骰子判定，然后获得x张*镜中支票*（x为骰子判定的点数），并将这x 张*镜中支票*置于道具区域，每张*镜中支票*可以被当作一张道具卡而被顶替或弃置（当你装备新的道具卡时，会顶替掉一张*镜中支票*并弃置该道具卡）。</w:t>
      </w:r>
    </w:p>
    <w:p w14:paraId="2164073B">
      <w:pPr>
        <w:rPr>
          <w:rFonts w:hint="eastAsia"/>
          <w:u w:val="none"/>
          <w:lang w:val="en-US" w:eastAsia="zh-CN"/>
        </w:rPr>
      </w:pPr>
      <w:r>
        <w:rPr>
          <w:rFonts w:hint="eastAsia"/>
          <w:u w:val="none"/>
          <w:lang w:val="en-US" w:eastAsia="zh-CN"/>
        </w:rPr>
        <w:t>每回合开始时可以弃置一张*镜中支票*，当*镜中支票*被全部弃置时，你抽取x张普通牌（x为骰子判定的点数）</w:t>
      </w:r>
    </w:p>
    <w:p w14:paraId="09D2F14B">
      <w:pPr>
        <w:rPr>
          <w:rFonts w:hint="eastAsia"/>
          <w:i/>
          <w:iCs/>
          <w:color w:val="AFABAB" w:themeColor="background2" w:themeShade="BF"/>
          <w:u w:val="none"/>
          <w:lang w:val="en-US" w:eastAsia="zh-CN"/>
        </w:rPr>
      </w:pPr>
    </w:p>
    <w:p w14:paraId="7BC13EE0">
      <w:pPr>
        <w:rPr>
          <w:rFonts w:hint="default"/>
          <w:i/>
          <w:iCs/>
          <w:color w:val="767171" w:themeColor="background2" w:themeShade="80"/>
          <w:u w:val="none"/>
          <w:lang w:val="en-US" w:eastAsia="zh-CN"/>
        </w:rPr>
      </w:pPr>
      <w:r>
        <w:rPr>
          <w:rFonts w:hint="eastAsia"/>
          <w:i/>
          <w:iCs/>
          <w:color w:val="767171" w:themeColor="background2" w:themeShade="80"/>
          <w:u w:val="none"/>
          <w:lang w:val="en-US" w:eastAsia="zh-CN"/>
        </w:rPr>
        <w:t>“真假在一念，聚宝生金银”</w:t>
      </w:r>
    </w:p>
    <w:p w14:paraId="5226464C">
      <w:pPr>
        <w:rPr>
          <w:rFonts w:hint="eastAsia"/>
          <w:u w:val="none"/>
          <w:lang w:val="en-US" w:eastAsia="zh-CN"/>
        </w:rPr>
      </w:pPr>
    </w:p>
    <w:p w14:paraId="25C937ED">
      <w:pPr>
        <w:rPr>
          <w:rFonts w:hint="eastAsia"/>
          <w:u w:val="none"/>
          <w:lang w:val="en-US" w:eastAsia="zh-CN"/>
        </w:rPr>
      </w:pPr>
      <w:r>
        <w:rPr>
          <w:rFonts w:hint="eastAsia"/>
          <w:u w:val="none"/>
          <w:lang w:val="en-US" w:eastAsia="zh-CN"/>
        </w:rPr>
        <w:t>辅助牌</w:t>
      </w:r>
    </w:p>
    <w:p w14:paraId="46645D3F">
      <w:pPr>
        <w:rPr>
          <w:rFonts w:hint="eastAsia"/>
          <w:u w:val="none"/>
          <w:lang w:val="en-US" w:eastAsia="zh-CN"/>
        </w:rPr>
      </w:pPr>
      <w:r>
        <w:rPr>
          <w:rFonts w:hint="eastAsia"/>
          <w:u w:val="none"/>
          <w:lang w:val="en-US" w:eastAsia="zh-CN"/>
        </w:rPr>
        <w:t>*镜中支票*</w:t>
      </w:r>
    </w:p>
    <w:p w14:paraId="7637D3F2">
      <w:pPr>
        <w:rPr>
          <w:rFonts w:hint="eastAsia"/>
          <w:u w:val="none"/>
          <w:lang w:val="en-US" w:eastAsia="zh-CN"/>
        </w:rPr>
      </w:pPr>
    </w:p>
    <w:p w14:paraId="42D2489B">
      <w:pPr>
        <w:rPr>
          <w:rFonts w:hint="eastAsia"/>
          <w:u w:val="none"/>
          <w:lang w:val="en-US" w:eastAsia="zh-CN"/>
        </w:rPr>
      </w:pPr>
      <w:r>
        <w:rPr>
          <w:rFonts w:hint="eastAsia"/>
          <w:u w:val="none"/>
          <w:lang w:val="en-US" w:eastAsia="zh-CN"/>
        </w:rPr>
        <w:t>永生者的人皮【长】</w:t>
      </w:r>
    </w:p>
    <w:p w14:paraId="136A2C39">
      <w:pPr>
        <w:rPr>
          <w:rFonts w:hint="eastAsia"/>
          <w:u w:val="none"/>
          <w:lang w:val="en-US" w:eastAsia="zh-CN"/>
        </w:rPr>
      </w:pPr>
      <w:r>
        <w:rPr>
          <w:rFonts w:hint="eastAsia"/>
          <w:u w:val="none"/>
          <w:lang w:val="en-US" w:eastAsia="zh-CN"/>
        </w:rPr>
        <w:t>这张牌处于装备区域时，每回合开始时你可以弃置一张手牌令装备角色回复一点血量。</w:t>
      </w:r>
    </w:p>
    <w:p w14:paraId="37D2ECD9">
      <w:pPr>
        <w:rPr>
          <w:rFonts w:hint="default"/>
          <w:u w:val="none"/>
          <w:lang w:val="en-US" w:eastAsia="zh-CN"/>
        </w:rPr>
      </w:pPr>
      <w:r>
        <w:rPr>
          <w:rFonts w:hint="eastAsia"/>
          <w:u w:val="none"/>
          <w:lang w:val="en-US" w:eastAsia="zh-CN"/>
        </w:rPr>
        <w:t>当这张卡被弃置时，持有者失去两点血量上限。</w:t>
      </w:r>
    </w:p>
    <w:p w14:paraId="3A292BD0">
      <w:pPr>
        <w:rPr>
          <w:rFonts w:hint="eastAsia"/>
          <w:u w:val="none"/>
          <w:lang w:val="en-US" w:eastAsia="zh-CN"/>
        </w:rPr>
      </w:pPr>
    </w:p>
    <w:p w14:paraId="40A9D4BE">
      <w:pPr>
        <w:rPr>
          <w:rFonts w:hint="eastAsia"/>
          <w:i/>
          <w:iCs/>
          <w:color w:val="767171" w:themeColor="background2" w:themeShade="80"/>
          <w:u w:val="none"/>
          <w:lang w:val="en-US" w:eastAsia="zh-CN"/>
        </w:rPr>
      </w:pPr>
      <w:r>
        <w:rPr>
          <w:rFonts w:hint="eastAsia"/>
          <w:i/>
          <w:iCs/>
          <w:color w:val="767171" w:themeColor="background2" w:themeShade="80"/>
          <w:u w:val="none"/>
          <w:lang w:val="en-US" w:eastAsia="zh-CN"/>
        </w:rPr>
        <w:t>“既然是永生者，</w:t>
      </w:r>
      <w:bookmarkStart w:id="0" w:name="_GoBack"/>
      <w:bookmarkEnd w:id="0"/>
      <w:r>
        <w:rPr>
          <w:rFonts w:hint="eastAsia"/>
          <w:i/>
          <w:iCs/>
          <w:color w:val="767171" w:themeColor="background2" w:themeShade="80"/>
          <w:u w:val="none"/>
          <w:lang w:val="en-US" w:eastAsia="zh-CN"/>
        </w:rPr>
        <w:t>剥了皮也活着呢”</w:t>
      </w:r>
    </w:p>
    <w:p w14:paraId="7E93BA6D">
      <w:pPr>
        <w:rPr>
          <w:rFonts w:hint="eastAsia"/>
          <w:i/>
          <w:iCs/>
          <w:color w:val="767171" w:themeColor="background2" w:themeShade="80"/>
          <w:u w:val="none"/>
          <w:lang w:val="en-US" w:eastAsia="zh-CN"/>
        </w:rPr>
      </w:pPr>
    </w:p>
    <w:p w14:paraId="201DCDD2">
      <w:pPr>
        <w:rPr>
          <w:rFonts w:hint="eastAsia"/>
          <w:i/>
          <w:iCs/>
          <w:color w:val="767171" w:themeColor="background2" w:themeShade="80"/>
          <w:u w:val="none"/>
          <w:lang w:val="en-US" w:eastAsia="zh-CN"/>
        </w:rPr>
      </w:pPr>
    </w:p>
    <w:p w14:paraId="09D7A715">
      <w:pPr>
        <w:rPr>
          <w:rFonts w:hint="eastAsia"/>
          <w:i/>
          <w:iCs/>
          <w:color w:val="767171" w:themeColor="background2" w:themeShade="80"/>
          <w:u w:val="none"/>
          <w:lang w:val="en-US" w:eastAsia="zh-CN"/>
        </w:rPr>
      </w:pPr>
    </w:p>
    <w:p w14:paraId="15D67CD5">
      <w:pPr>
        <w:rPr>
          <w:rFonts w:hint="default"/>
          <w:i/>
          <w:iCs/>
          <w:color w:val="767171" w:themeColor="background2" w:themeShade="80"/>
          <w:u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000000"/>
    <w:rsid w:val="09AA63FB"/>
    <w:rsid w:val="11877941"/>
    <w:rsid w:val="1F8B3B1D"/>
    <w:rsid w:val="233C70EC"/>
    <w:rsid w:val="2BA007BD"/>
    <w:rsid w:val="2E9F2788"/>
    <w:rsid w:val="32D55673"/>
    <w:rsid w:val="38255167"/>
    <w:rsid w:val="3A40295D"/>
    <w:rsid w:val="48653EB4"/>
    <w:rsid w:val="4D687099"/>
    <w:rsid w:val="568D7044"/>
    <w:rsid w:val="5C9C2BEA"/>
    <w:rsid w:val="5DB16383"/>
    <w:rsid w:val="5DBB6CE4"/>
    <w:rsid w:val="659479C1"/>
    <w:rsid w:val="6D9661A8"/>
    <w:rsid w:val="6FCC563F"/>
    <w:rsid w:val="70496B22"/>
    <w:rsid w:val="70D617E1"/>
    <w:rsid w:val="724C139E"/>
    <w:rsid w:val="770639DD"/>
    <w:rsid w:val="7C120961"/>
    <w:rsid w:val="7E214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1179</Words>
  <Characters>1180</Characters>
  <Lines>0</Lines>
  <Paragraphs>0</Paragraphs>
  <TotalTime>74</TotalTime>
  <ScaleCrop>false</ScaleCrop>
  <LinksUpToDate>false</LinksUpToDate>
  <CharactersWithSpaces>1197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2024-02-11T14:38:00Z</dcterms:created>
  <dc:creator>cltst</dc:creator>
  <cp:lastModifiedBy>.钓寒</cp:lastModifiedBy>
  <dcterms:modified xsi:type="dcterms:W3CDTF">2026-03-04T05:21:30Z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042CCAE1584F4EF8A06BFC108967483E_12</vt:lpwstr>
  </property>
  <property fmtid="{D5CDD505-2E9C-101B-9397-08002B2CF9AE}" pid="4" name="KSOTemplateDocerSaveRecord">
    <vt:lpwstr>eyJoZGlkIjoiZTU0ZDYxYzcwYzlhNTgxNGI3NWVkMzBmNjBmMjY2MDIiLCJ1c2VySWQiOiI4MDIwMjAwNDIifQ==</vt:lpwstr>
  </property>
</Properties>
</file>