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1. Problem Definition</w:t>
      </w:r>
    </w:p>
    <w:p w:rsidR="00000000" w:rsidDel="00000000" w:rsidP="00000000" w:rsidRDefault="00000000" w:rsidRPr="00000000" w14:paraId="00000002">
      <w:pPr>
        <w:spacing w:after="240" w:before="240" w:lineRule="auto"/>
        <w:rPr/>
      </w:pPr>
      <w:r w:rsidDel="00000000" w:rsidR="00000000" w:rsidRPr="00000000">
        <w:rPr>
          <w:rtl w:val="0"/>
        </w:rPr>
        <w:t xml:space="preserve">The "Stop the Fire" problem is a deterministic network optimization problem that aims to contain a negative diffusion process (e.g., wildfire, viral outbreak) spreading across a graph, using limited intervention resources to achieve minimum damage (minimum number of burned nodes). By adapting the classical Firefighter Problem dynamics to planar and map-based graphs that simulate real-world geography, the primary focus of this project is to comparatively analyze which intervention strategy (such as Greedy or Min-Cut algorithms) provides optimal damage control across different topologies, difficulty levels, and connectivity states. The objective is to establish a strategic and proactive decision-support mechanism that targets network bottlenecks, rather than merely reacting to the fire's progression.</w:t>
      </w:r>
    </w:p>
    <w:p w:rsidR="00000000" w:rsidDel="00000000" w:rsidP="00000000" w:rsidRDefault="00000000" w:rsidRPr="00000000" w14:paraId="00000003">
      <w:pPr>
        <w:spacing w:after="240" w:before="240" w:lineRule="auto"/>
        <w:rPr/>
      </w:pPr>
      <w:r w:rsidDel="00000000" w:rsidR="00000000" w:rsidRPr="00000000">
        <w:rPr>
          <w:rtl w:val="0"/>
        </w:rPr>
        <w:t xml:space="preserve">2. Assumptions</w:t>
      </w:r>
    </w:p>
    <w:p w:rsidR="00000000" w:rsidDel="00000000" w:rsidP="00000000" w:rsidRDefault="00000000" w:rsidRPr="00000000" w14:paraId="00000004">
      <w:pPr>
        <w:spacing w:after="240" w:before="240" w:lineRule="auto"/>
        <w:rPr/>
      </w:pPr>
      <w:r w:rsidDel="00000000" w:rsidR="00000000" w:rsidRPr="00000000">
        <w:rPr>
          <w:rtl w:val="0"/>
        </w:rPr>
        <w:t xml:space="preserve">To establish the mathematical framework of the model, the following assumptions are made:</w:t>
      </w:r>
    </w:p>
    <w:p w:rsidR="00000000" w:rsidDel="00000000" w:rsidP="00000000" w:rsidRDefault="00000000" w:rsidRPr="00000000" w14:paraId="00000005">
      <w:pPr>
        <w:spacing w:after="240" w:before="240" w:lineRule="auto"/>
        <w:rPr/>
      </w:pPr>
      <w:r w:rsidDel="00000000" w:rsidR="00000000" w:rsidRPr="00000000">
        <w:rPr>
          <w:rtl w:val="0"/>
        </w:rPr>
        <w:t xml:space="preserve">• Discrete &amp; Uniform Propagation: Time progresses in discrete steps (t=0, 1, 2, \dots). At each time step t, the fire spreads from a burning node to all of its unprotected, directly connected adjacent nodes (via edges) in exactly 1 step simultaneously.</w:t>
      </w:r>
    </w:p>
    <w:p w:rsidR="00000000" w:rsidDel="00000000" w:rsidP="00000000" w:rsidRDefault="00000000" w:rsidRPr="00000000" w14:paraId="00000006">
      <w:pPr>
        <w:spacing w:after="240" w:before="240" w:lineRule="auto"/>
        <w:rPr/>
      </w:pPr>
      <w:r w:rsidDel="00000000" w:rsidR="00000000" w:rsidRPr="00000000">
        <w:rPr>
          <w:rtl w:val="0"/>
        </w:rPr>
        <w:t xml:space="preserve">• Irreversibility of Damage: The diffusion process is strictly unidirectional. Once a region (node) is burned or infected, it cannot be recovered, extinguished, or restored to its original state. The core mechanism models preventative containment, not restoration.</w:t>
      </w:r>
    </w:p>
    <w:p w:rsidR="00000000" w:rsidDel="00000000" w:rsidP="00000000" w:rsidRDefault="00000000" w:rsidRPr="00000000" w14:paraId="00000007">
      <w:pPr>
        <w:spacing w:after="240" w:before="240" w:lineRule="auto"/>
        <w:rPr/>
      </w:pPr>
      <w:r w:rsidDel="00000000" w:rsidR="00000000" w:rsidRPr="00000000">
        <w:rPr>
          <w:rtl w:val="0"/>
        </w:rPr>
        <w:t xml:space="preserve">• Absolute Immunity: When an intervention occurs and a node is protected (a firefighter is placed), that node gains absolute immunity for the remainder of the process. The fire cannot consume it, nor can it pass through it.</w:t>
      </w:r>
    </w:p>
    <w:p w:rsidR="00000000" w:rsidDel="00000000" w:rsidP="00000000" w:rsidRDefault="00000000" w:rsidRPr="00000000" w14:paraId="00000008">
      <w:pPr>
        <w:spacing w:after="240" w:before="240" w:lineRule="auto"/>
        <w:rPr/>
      </w:pPr>
      <w:r w:rsidDel="00000000" w:rsidR="00000000" w:rsidRPr="00000000">
        <w:rPr>
          <w:rtl w:val="0"/>
        </w:rPr>
        <w:t xml:space="preserve">• Full Observability: The decision-making algorithm operates with perfect information, possessing complete knowledge of the entire network topology, edge connections, and the exact state of the fire at any given time step.</w:t>
      </w:r>
    </w:p>
    <w:p w:rsidR="00000000" w:rsidDel="00000000" w:rsidP="00000000" w:rsidRDefault="00000000" w:rsidRPr="00000000" w14:paraId="00000009">
      <w:pPr>
        <w:spacing w:after="240" w:before="240" w:lineRule="auto"/>
        <w:rPr/>
      </w:pPr>
      <w:r w:rsidDel="00000000" w:rsidR="00000000" w:rsidRPr="00000000">
        <w:rPr>
          <w:rtl w:val="0"/>
        </w:rPr>
        <w:t xml:space="preserve">3. Constraints</w:t>
      </w:r>
    </w:p>
    <w:p w:rsidR="00000000" w:rsidDel="00000000" w:rsidP="00000000" w:rsidRDefault="00000000" w:rsidRPr="00000000" w14:paraId="0000000A">
      <w:pPr>
        <w:spacing w:after="240" w:before="240" w:lineRule="auto"/>
        <w:rPr/>
      </w:pPr>
      <w:r w:rsidDel="00000000" w:rsidR="00000000" w:rsidRPr="00000000">
        <w:rPr>
          <w:rtl w:val="0"/>
        </w:rPr>
        <w:t xml:space="preserve">The operational boundaries that define the strategic difficulty of the problem are:</w:t>
      </w:r>
    </w:p>
    <w:p w:rsidR="00000000" w:rsidDel="00000000" w:rsidP="00000000" w:rsidRDefault="00000000" w:rsidRPr="00000000" w14:paraId="0000000B">
      <w:pPr>
        <w:spacing w:after="240" w:before="240" w:lineRule="auto"/>
        <w:rPr/>
      </w:pPr>
      <w:r w:rsidDel="00000000" w:rsidR="00000000" w:rsidRPr="00000000">
        <w:rPr>
          <w:rtl w:val="0"/>
        </w:rPr>
        <w:t xml:space="preserve">• Dynamic Resource Constraint: A limited number of protective resources are allocated at each discrete time step (t). In the current baseline model, this is strictly constrained to saving exactly 2 nodes per turn. However, this parameter is structurally dynamic; it can be scaled and adjusted based on the total vertex count, network connectivity, and density metrics (e.g., resource allocation may increase in larger, highly dense networks).</w:t>
      </w:r>
    </w:p>
    <w:p w:rsidR="00000000" w:rsidDel="00000000" w:rsidP="00000000" w:rsidRDefault="00000000" w:rsidRPr="00000000" w14:paraId="0000000C">
      <w:pPr>
        <w:spacing w:after="240" w:before="240" w:lineRule="auto"/>
        <w:rPr/>
      </w:pPr>
      <w:r w:rsidDel="00000000" w:rsidR="00000000" w:rsidRPr="00000000">
        <w:rPr>
          <w:rtl w:val="0"/>
        </w:rPr>
        <w:t xml:space="preserve">• Topological Constraints: Since the model simulates physical geography, the networks are constrained to planar graphs or hexagonal map tessellations. Edges are not randomly assigned but represent spatial adjacency. Natural barriers (such as lakes or mountains) are explicitly modeled as the absence of edges, preventing direct paths.</w:t>
      </w:r>
    </w:p>
    <w:p w:rsidR="00000000" w:rsidDel="00000000" w:rsidP="00000000" w:rsidRDefault="00000000" w:rsidRPr="00000000" w14:paraId="0000000D">
      <w:pPr>
        <w:spacing w:after="240" w:before="240" w:lineRule="auto"/>
        <w:rPr/>
      </w:pPr>
      <w:r w:rsidDel="00000000" w:rsidR="00000000" w:rsidRPr="00000000">
        <w:rPr>
          <w:rtl w:val="0"/>
        </w:rPr>
        <w:t xml:space="preserve">4. Limitations</w:t>
      </w:r>
    </w:p>
    <w:p w:rsidR="00000000" w:rsidDel="00000000" w:rsidP="00000000" w:rsidRDefault="00000000" w:rsidRPr="00000000" w14:paraId="0000000E">
      <w:pPr>
        <w:spacing w:after="240" w:before="240" w:lineRule="auto"/>
        <w:rPr/>
      </w:pPr>
      <w:r w:rsidDel="00000000" w:rsidR="00000000" w:rsidRPr="00000000">
        <w:rPr>
          <w:rtl w:val="0"/>
        </w:rPr>
        <w:t xml:space="preserve">The theoretical boundaries and variables intentionally excluded from the model:</w:t>
      </w:r>
    </w:p>
    <w:p w:rsidR="00000000" w:rsidDel="00000000" w:rsidP="00000000" w:rsidRDefault="00000000" w:rsidRPr="00000000" w14:paraId="0000000F">
      <w:pPr>
        <w:spacing w:after="240" w:before="240" w:lineRule="auto"/>
        <w:rPr/>
      </w:pPr>
      <w:r w:rsidDel="00000000" w:rsidR="00000000" w:rsidRPr="00000000">
        <w:rPr>
          <w:rtl w:val="0"/>
        </w:rPr>
        <w:t xml:space="preserve">• Binary State Limitation: Nodes exist strictly in one of three mutually exclusive states: Unburned, Burned, or Protected. The model does not account for continuous variables such as partial damage (e.g., a forest being 40% burned) or time-dependent degradation levels.</w:t>
      </w:r>
    </w:p>
    <w:p w:rsidR="00000000" w:rsidDel="00000000" w:rsidP="00000000" w:rsidRDefault="00000000" w:rsidRPr="00000000" w14:paraId="00000010">
      <w:pPr>
        <w:spacing w:after="240" w:before="240" w:lineRule="auto"/>
        <w:rPr/>
      </w:pPr>
      <w:r w:rsidDel="00000000" w:rsidR="00000000" w:rsidRPr="00000000">
        <w:rPr>
          <w:rtl w:val="0"/>
        </w:rPr>
        <w:t xml:space="preserve">• Static Environmental Dynamics: The baseline model operates deterministically. External and stochastic environmental factors that would asymmetrically alter the speed of spread—such as wind direction and magnitude, elevation changes, or varying flammability of different vegetation types—are excluded from the initial scope (excluding potential future stochastic extensions).</w:t>
      </w:r>
    </w:p>
    <w:p w:rsidR="00000000" w:rsidDel="00000000" w:rsidP="00000000" w:rsidRDefault="00000000" w:rsidRPr="00000000" w14:paraId="00000011">
      <w:pPr>
        <w:spacing w:after="240" w:before="240" w:lineRule="auto"/>
        <w:rPr/>
      </w:pPr>
      <w:r w:rsidDel="00000000" w:rsidR="00000000" w:rsidRPr="00000000">
        <w:rPr>
          <w:rtl w:val="0"/>
        </w:rPr>
        <w:t xml:space="preserve">• Algorithmic Complexity at Scale: The Firefighter Problem is inherently NP-Hard. As the graph size (number of vertices) and density increase significantly, the computational time required for advanced algorithms like Min-Cut to identify the absolute optimal bottlenecks at each time step may grow exponentially, potentially limiting real-time applicability on massive networks.</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CJR1KHXToF9Iv4+un57sdZc3Hg==">CgMxLjA4AHIhMUg1OFBxenNMYnRXMWhMM1dFem9xZHZyRjdxZkhSTzZY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2026-03-29T20:54:00Z</dcterms:created>
</cp:coreProperties>
</file>