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CF7FF" w14:textId="21A8F8A6" w:rsidR="00584255" w:rsidRDefault="009B0AAC" w:rsidP="009B0AAC">
      <w:pPr>
        <w:jc w:val="center"/>
        <w:rPr>
          <w:b/>
          <w:bCs/>
          <w:sz w:val="32"/>
          <w:szCs w:val="32"/>
        </w:rPr>
      </w:pPr>
      <w:bookmarkStart w:id="0" w:name="_GoBack"/>
      <w:r w:rsidRPr="009B0AAC">
        <w:rPr>
          <w:b/>
          <w:bCs/>
          <w:sz w:val="32"/>
          <w:szCs w:val="32"/>
        </w:rPr>
        <w:t>Flags for Follow-Up</w:t>
      </w:r>
      <w:r w:rsidR="00465678">
        <w:rPr>
          <w:b/>
          <w:bCs/>
          <w:sz w:val="32"/>
          <w:szCs w:val="32"/>
        </w:rPr>
        <w:t xml:space="preserve"> and Pinned Items</w:t>
      </w:r>
    </w:p>
    <w:bookmarkEnd w:id="0"/>
    <w:p w14:paraId="3030F5B0" w14:textId="25E1222E" w:rsidR="009B0AAC" w:rsidRDefault="009B0AAC" w:rsidP="009B0AAC">
      <w:pPr>
        <w:rPr>
          <w:sz w:val="24"/>
          <w:szCs w:val="24"/>
        </w:rPr>
      </w:pPr>
      <w:r>
        <w:rPr>
          <w:sz w:val="24"/>
          <w:szCs w:val="24"/>
        </w:rPr>
        <w:t>You can put a flag for test plan, test sets, requirements, defects</w:t>
      </w:r>
    </w:p>
    <w:p w14:paraId="0E5361BC" w14:textId="4CEACA76" w:rsidR="009B0AAC" w:rsidRDefault="009B0AAC" w:rsidP="009B0AA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Lets</w:t>
      </w:r>
      <w:proofErr w:type="gramEnd"/>
      <w:r>
        <w:rPr>
          <w:sz w:val="24"/>
          <w:szCs w:val="24"/>
        </w:rPr>
        <w:t xml:space="preserve"> see how it works for defects</w:t>
      </w:r>
    </w:p>
    <w:p w14:paraId="0CF987AC" w14:textId="7FEFDE52" w:rsidR="009B0AAC" w:rsidRDefault="009B0AAC" w:rsidP="009B0AAC">
      <w:pPr>
        <w:rPr>
          <w:sz w:val="24"/>
          <w:szCs w:val="24"/>
        </w:rPr>
      </w:pPr>
      <w:r>
        <w:rPr>
          <w:sz w:val="24"/>
          <w:szCs w:val="24"/>
        </w:rPr>
        <w:t>Go to defects and select the defect you want to flag</w:t>
      </w:r>
    </w:p>
    <w:p w14:paraId="0D38C92E" w14:textId="6F91A9EC" w:rsidR="009B0AAC" w:rsidRPr="009B0AAC" w:rsidRDefault="009B0AAC" w:rsidP="009B0AAC">
      <w:pPr>
        <w:rPr>
          <w:sz w:val="24"/>
          <w:szCs w:val="24"/>
        </w:rPr>
      </w:pPr>
      <w:r>
        <w:rPr>
          <w:sz w:val="24"/>
          <w:szCs w:val="24"/>
        </w:rPr>
        <w:t>Then click on flag icon</w:t>
      </w:r>
    </w:p>
    <w:p w14:paraId="1A070107" w14:textId="16AA2B27" w:rsidR="009B0AAC" w:rsidRDefault="009B0AAC" w:rsidP="009B0A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D70F41" wp14:editId="7D328877">
            <wp:extent cx="5943600" cy="3057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3CA1" w14:textId="1D40A6CE" w:rsidR="009B0AAC" w:rsidRDefault="009B0AAC" w:rsidP="009B0AAC">
      <w:pPr>
        <w:rPr>
          <w:sz w:val="24"/>
          <w:szCs w:val="24"/>
        </w:rPr>
      </w:pPr>
      <w:r>
        <w:rPr>
          <w:sz w:val="24"/>
          <w:szCs w:val="24"/>
        </w:rPr>
        <w:t>Enter flag description, click on ok</w:t>
      </w:r>
    </w:p>
    <w:p w14:paraId="0BA7554F" w14:textId="544BE6C2" w:rsidR="009B0AAC" w:rsidRDefault="009B0AAC" w:rsidP="009B0A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BF21C7" wp14:editId="26757B5A">
            <wp:extent cx="5943600" cy="3011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3F44" w14:textId="77777777" w:rsidR="009B0AAC" w:rsidRDefault="009B0AAC" w:rsidP="009B0AAC">
      <w:pPr>
        <w:rPr>
          <w:sz w:val="24"/>
          <w:szCs w:val="24"/>
        </w:rPr>
      </w:pPr>
    </w:p>
    <w:p w14:paraId="550AAC8B" w14:textId="77777777" w:rsidR="009B0AAC" w:rsidRDefault="009B0AAC" w:rsidP="009B0AAC">
      <w:pPr>
        <w:rPr>
          <w:sz w:val="24"/>
          <w:szCs w:val="24"/>
        </w:rPr>
      </w:pPr>
    </w:p>
    <w:p w14:paraId="7EE07A9D" w14:textId="2D73F855" w:rsidR="009B0AAC" w:rsidRDefault="009B0AAC" w:rsidP="009B0AAC">
      <w:pPr>
        <w:rPr>
          <w:sz w:val="24"/>
          <w:szCs w:val="24"/>
        </w:rPr>
      </w:pPr>
      <w:r>
        <w:rPr>
          <w:sz w:val="24"/>
          <w:szCs w:val="24"/>
        </w:rPr>
        <w:t>An email will be sent to the person this defect is assigned to, to notify there is a flag on this defect</w:t>
      </w:r>
    </w:p>
    <w:p w14:paraId="3661A536" w14:textId="158A3E45" w:rsidR="009B0AAC" w:rsidRDefault="009B0AAC" w:rsidP="009B0A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D344A9" wp14:editId="6285BA5C">
            <wp:extent cx="5943600" cy="2988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9483" w14:textId="52F55EC3" w:rsidR="009B0AAC" w:rsidRDefault="009B0AAC" w:rsidP="009B0AAC">
      <w:pPr>
        <w:rPr>
          <w:sz w:val="24"/>
          <w:szCs w:val="24"/>
        </w:rPr>
      </w:pPr>
      <w:r>
        <w:rPr>
          <w:sz w:val="24"/>
          <w:szCs w:val="24"/>
        </w:rPr>
        <w:t>Flag color will be red if the flag is for today (due date)</w:t>
      </w:r>
    </w:p>
    <w:p w14:paraId="2A414425" w14:textId="7FB0174A" w:rsidR="009B0AAC" w:rsidRDefault="009B0AAC" w:rsidP="009B0AAC">
      <w:pPr>
        <w:rPr>
          <w:sz w:val="24"/>
          <w:szCs w:val="24"/>
        </w:rPr>
      </w:pPr>
      <w:r>
        <w:rPr>
          <w:sz w:val="24"/>
          <w:szCs w:val="24"/>
        </w:rPr>
        <w:t xml:space="preserve">But if you put a flag for a future date it will be a grey flag </w:t>
      </w:r>
    </w:p>
    <w:p w14:paraId="217A5D42" w14:textId="07A13437" w:rsidR="009B0AAC" w:rsidRDefault="009B0AAC" w:rsidP="009B0A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55DC71" wp14:editId="58066017">
            <wp:extent cx="5943600" cy="2966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DDFF" w14:textId="13B1CD68" w:rsidR="009B0AAC" w:rsidRDefault="009B0AAC" w:rsidP="009B0AA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21C149" wp14:editId="002046BB">
            <wp:extent cx="5481154" cy="2737338"/>
            <wp:effectExtent l="0" t="0" r="571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1569" cy="275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18C4" w14:textId="78627970" w:rsidR="009B0AAC" w:rsidRDefault="009B0AAC" w:rsidP="009B0AAC">
      <w:pPr>
        <w:rPr>
          <w:sz w:val="24"/>
          <w:szCs w:val="24"/>
        </w:rPr>
      </w:pPr>
      <w:r>
        <w:rPr>
          <w:sz w:val="24"/>
          <w:szCs w:val="24"/>
        </w:rPr>
        <w:t>When due date comes it will turn to a red flag</w:t>
      </w:r>
    </w:p>
    <w:p w14:paraId="2680D242" w14:textId="7CB64BBD" w:rsidR="009B0AAC" w:rsidRPr="00465678" w:rsidRDefault="009B0AAC" w:rsidP="009B0AAC">
      <w:pPr>
        <w:jc w:val="center"/>
        <w:rPr>
          <w:b/>
          <w:bCs/>
          <w:sz w:val="32"/>
          <w:szCs w:val="32"/>
        </w:rPr>
      </w:pPr>
      <w:r w:rsidRPr="00465678">
        <w:rPr>
          <w:b/>
          <w:bCs/>
          <w:sz w:val="32"/>
          <w:szCs w:val="32"/>
        </w:rPr>
        <w:t>Pinned Items</w:t>
      </w:r>
    </w:p>
    <w:p w14:paraId="788480ED" w14:textId="2A6638C9" w:rsidR="009B0AAC" w:rsidRPr="00465678" w:rsidRDefault="009B0AAC" w:rsidP="00465678">
      <w:pPr>
        <w:spacing w:line="240" w:lineRule="auto"/>
      </w:pPr>
      <w:r w:rsidRPr="00465678">
        <w:t xml:space="preserve">When you are working </w:t>
      </w:r>
      <w:r w:rsidR="00465678" w:rsidRPr="00465678">
        <w:t>for a big company, your project will have so many requirements or tests</w:t>
      </w:r>
    </w:p>
    <w:p w14:paraId="2E9D31FD" w14:textId="795558A2" w:rsidR="00465678" w:rsidRPr="00465678" w:rsidRDefault="00465678" w:rsidP="00465678">
      <w:pPr>
        <w:spacing w:line="240" w:lineRule="auto"/>
      </w:pPr>
      <w:r w:rsidRPr="00465678">
        <w:t xml:space="preserve">And each time when you open ALM to get to certain requirement or test plan </w:t>
      </w:r>
    </w:p>
    <w:p w14:paraId="036FD168" w14:textId="1B706BB4" w:rsidR="00465678" w:rsidRPr="00465678" w:rsidRDefault="00465678" w:rsidP="00465678">
      <w:pPr>
        <w:spacing w:line="240" w:lineRule="auto"/>
      </w:pPr>
      <w:r w:rsidRPr="00465678">
        <w:t>You have to go thru the entire list and find the exact one you want to open.</w:t>
      </w:r>
    </w:p>
    <w:p w14:paraId="42E09EF9" w14:textId="6C6A820D" w:rsidR="00465678" w:rsidRPr="00465678" w:rsidRDefault="00465678" w:rsidP="00465678">
      <w:pPr>
        <w:spacing w:line="240" w:lineRule="auto"/>
      </w:pPr>
      <w:r w:rsidRPr="00465678">
        <w:t>In this case you can use pinned items.</w:t>
      </w:r>
    </w:p>
    <w:p w14:paraId="4D0C12D9" w14:textId="250E7E11" w:rsidR="00465678" w:rsidRPr="00465678" w:rsidRDefault="00465678" w:rsidP="00465678">
      <w:pPr>
        <w:spacing w:line="240" w:lineRule="auto"/>
      </w:pPr>
      <w:r w:rsidRPr="00465678">
        <w:t xml:space="preserve"> You can add certain requirements, test plans or whatever it is that you use frequently</w:t>
      </w:r>
    </w:p>
    <w:p w14:paraId="38072799" w14:textId="5A363B62" w:rsidR="00465678" w:rsidRPr="00465678" w:rsidRDefault="00465678" w:rsidP="00465678">
      <w:pPr>
        <w:spacing w:line="240" w:lineRule="auto"/>
      </w:pPr>
      <w:r w:rsidRPr="00465678">
        <w:t>You pin those to the pinned items list and when you open ALM you can get to those with one click instead of searching them each time</w:t>
      </w:r>
    </w:p>
    <w:p w14:paraId="6D90F43E" w14:textId="6CF6DFF6" w:rsidR="00465678" w:rsidRDefault="00465678" w:rsidP="00465678">
      <w:pPr>
        <w:spacing w:line="240" w:lineRule="auto"/>
        <w:rPr>
          <w:sz w:val="24"/>
          <w:szCs w:val="24"/>
        </w:rPr>
      </w:pPr>
    </w:p>
    <w:p w14:paraId="55FAE0DE" w14:textId="35AF93C2" w:rsidR="00465678" w:rsidRDefault="00465678" w:rsidP="009B0A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D313DE" wp14:editId="205345F5">
            <wp:extent cx="5070015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832" cy="25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4575" w14:textId="395B7363" w:rsidR="00465678" w:rsidRDefault="00465678" w:rsidP="009B0AAC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Select the requirement you want to pin and click on pin icon</w:t>
      </w:r>
    </w:p>
    <w:p w14:paraId="04667190" w14:textId="4100ED21" w:rsidR="00465678" w:rsidRDefault="00465678" w:rsidP="009B0A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068D8E" wp14:editId="370474C8">
            <wp:extent cx="5572212" cy="29307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249" cy="293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E7F9" w14:textId="17B834AF" w:rsidR="00465678" w:rsidRDefault="00465678" w:rsidP="009B0AAC">
      <w:pPr>
        <w:rPr>
          <w:sz w:val="24"/>
          <w:szCs w:val="24"/>
        </w:rPr>
      </w:pPr>
      <w:r>
        <w:rPr>
          <w:sz w:val="24"/>
          <w:szCs w:val="24"/>
        </w:rPr>
        <w:t>It will add it to pinned items</w:t>
      </w:r>
    </w:p>
    <w:p w14:paraId="10C9D480" w14:textId="182B0DF7" w:rsidR="00465678" w:rsidRDefault="00465678" w:rsidP="009B0A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96DDE4" wp14:editId="778A855C">
            <wp:extent cx="5943600" cy="3071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CB3B" w14:textId="77777777" w:rsidR="00465678" w:rsidRDefault="00465678" w:rsidP="009B0AAC">
      <w:pPr>
        <w:rPr>
          <w:sz w:val="24"/>
          <w:szCs w:val="24"/>
        </w:rPr>
      </w:pPr>
    </w:p>
    <w:p w14:paraId="5B2B1E4F" w14:textId="77777777" w:rsidR="00465678" w:rsidRDefault="00465678" w:rsidP="009B0AAC">
      <w:pPr>
        <w:rPr>
          <w:sz w:val="24"/>
          <w:szCs w:val="24"/>
        </w:rPr>
      </w:pPr>
    </w:p>
    <w:p w14:paraId="6A36F26C" w14:textId="77777777" w:rsidR="00465678" w:rsidRDefault="00465678" w:rsidP="009B0AAC">
      <w:pPr>
        <w:rPr>
          <w:sz w:val="24"/>
          <w:szCs w:val="24"/>
        </w:rPr>
      </w:pPr>
    </w:p>
    <w:p w14:paraId="4AD38E23" w14:textId="77777777" w:rsidR="00465678" w:rsidRDefault="00465678" w:rsidP="009B0AAC">
      <w:pPr>
        <w:rPr>
          <w:sz w:val="24"/>
          <w:szCs w:val="24"/>
        </w:rPr>
      </w:pPr>
    </w:p>
    <w:p w14:paraId="46C373CD" w14:textId="58FF079A" w:rsidR="00465678" w:rsidRDefault="00465678" w:rsidP="009B0AAC">
      <w:pPr>
        <w:rPr>
          <w:sz w:val="24"/>
          <w:szCs w:val="24"/>
        </w:rPr>
      </w:pPr>
      <w:r>
        <w:rPr>
          <w:sz w:val="24"/>
          <w:szCs w:val="24"/>
        </w:rPr>
        <w:lastRenderedPageBreak/>
        <w:t>Same way you can pin test or defect</w:t>
      </w:r>
    </w:p>
    <w:p w14:paraId="4A29FF5E" w14:textId="7DF3F147" w:rsidR="00465678" w:rsidRPr="009B0AAC" w:rsidRDefault="00465678" w:rsidP="009B0A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7C3472" wp14:editId="6B01EB0E">
            <wp:extent cx="5943600" cy="31038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678" w:rsidRPr="009B0A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AAC"/>
    <w:rsid w:val="00465678"/>
    <w:rsid w:val="00584255"/>
    <w:rsid w:val="009B0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F45AD"/>
  <w15:chartTrackingRefBased/>
  <w15:docId w15:val="{19599AAE-F982-4AA1-8D37-AB2C093F3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1</cp:revision>
  <dcterms:created xsi:type="dcterms:W3CDTF">2019-12-23T19:22:00Z</dcterms:created>
  <dcterms:modified xsi:type="dcterms:W3CDTF">2019-12-23T19:43:00Z</dcterms:modified>
</cp:coreProperties>
</file>