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0FFB" w:rsidRDefault="006443CA">
      <w:r>
        <w:rPr>
          <w:b/>
          <w:sz w:val="30"/>
        </w:rPr>
        <w:t>Kalite Güvence Sistemi Web Sitesi – Yapılan Güncellemeler</w:t>
      </w:r>
    </w:p>
    <w:p w:rsidR="00A10FFB" w:rsidRDefault="006443CA">
      <w:r>
        <w:t xml:space="preserve">Toplantıda görüşülen ve tarafımıza iletilen notlar doğrultusunda web sitesinde gerekli düzenlemeler yapılmıştır. Yapılan güncellemeler aşağıda özetlenmiştir. Değişikliklerin tamamı sitede </w:t>
      </w:r>
      <w:r>
        <w:t>uygulanmış olup güncel haliyle yayındadır.</w:t>
      </w:r>
    </w:p>
    <w:p w:rsidR="00A10FFB" w:rsidRDefault="006443CA">
      <w:r>
        <w:rPr>
          <w:b/>
          <w:sz w:val="24"/>
        </w:rPr>
        <w:t>İzleme ve Değerlendirme Menüsü</w:t>
      </w:r>
    </w:p>
    <w:p w:rsidR="00A10FFB" w:rsidRDefault="006443CA">
      <w:proofErr w:type="spellStart"/>
      <w:r>
        <w:t>İzleme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Değerlendirme</w:t>
      </w:r>
      <w:proofErr w:type="spellEnd"/>
      <w:r>
        <w:t xml:space="preserve"> </w:t>
      </w:r>
      <w:proofErr w:type="spellStart"/>
      <w:r>
        <w:t>menüsü</w:t>
      </w:r>
      <w:proofErr w:type="spellEnd"/>
      <w:r>
        <w:t xml:space="preserve"> üç başlık altında yeniden düzenlenmiştir:</w:t>
      </w:r>
    </w:p>
    <w:p w:rsidR="00A10FFB" w:rsidRDefault="006443CA">
      <w:pPr>
        <w:pStyle w:val="ListeMaddemi"/>
      </w:pPr>
      <w:r>
        <w:t>Kurum İçi İzleme başlığı altında iç değe</w:t>
      </w:r>
      <w:bookmarkStart w:id="0" w:name="_GoBack"/>
      <w:bookmarkEnd w:id="0"/>
      <w:r>
        <w:t>rlen</w:t>
      </w:r>
      <w:r>
        <w:t>dirme raporları, faaliyet raporları, öz değerlendirme raporları ve akran değerlendirme raporları yer almaktadır.</w:t>
      </w:r>
    </w:p>
    <w:p w:rsidR="00A10FFB" w:rsidRDefault="006443CA">
      <w:pPr>
        <w:pStyle w:val="ListeMaddemi"/>
      </w:pPr>
      <w:r>
        <w:t>YÖK/YÖKAK İzlemeleri başlığı altında dış değerlendirme geri bildirim raporu, dış değerlendirme kurumsal izleme raporu, vakıf yükseköğretim kuru</w:t>
      </w:r>
      <w:r>
        <w:t>mları raporu ve yıllara göre değişim yer almaktadır.</w:t>
      </w:r>
    </w:p>
    <w:p w:rsidR="00A10FFB" w:rsidRDefault="006443CA">
      <w:pPr>
        <w:pStyle w:val="ListeMaddemi"/>
      </w:pPr>
      <w:r>
        <w:t>Diğer İzlemeler başlığı altında TÜBA-TÜMA raporları yer almaktadır.</w:t>
      </w:r>
    </w:p>
    <w:p w:rsidR="00A10FFB" w:rsidRDefault="006443CA">
      <w:r>
        <w:rPr>
          <w:b/>
          <w:sz w:val="24"/>
        </w:rPr>
        <w:t>Paydaş Katılım ve Geri Bildirim Formu</w:t>
      </w:r>
    </w:p>
    <w:p w:rsidR="00A10FFB" w:rsidRDefault="006443CA">
      <w:r>
        <w:t>Paydaş görüşleri, tarafınızca iletilen resmi geri bildirim sayfasına (kalite.29mayis.edu.tr/geri-</w:t>
      </w:r>
      <w:r>
        <w:t>bildirim) yönlendirilecek şekilde bağlanmıştır. Bu sayfaya üst menüdeki Paydaş Katılım butonundan, ana sayfaya eklenen Paydaş Katılım şeridinden ve ilgili sayfadaki yönlendirme bağlantısından ulaşılabilmektedir.</w:t>
      </w:r>
    </w:p>
    <w:p w:rsidR="00A10FFB" w:rsidRDefault="006443CA">
      <w:r>
        <w:rPr>
          <w:b/>
          <w:sz w:val="24"/>
        </w:rPr>
        <w:t>Menülerin Açılış Düzeni</w:t>
      </w:r>
    </w:p>
    <w:p w:rsidR="00A10FFB" w:rsidRDefault="006443CA">
      <w:r>
        <w:t>Uzun menülerin ekran</w:t>
      </w:r>
      <w:r>
        <w:t>da alt alta uzayarak aşağıya sarkması sorunu giderilmiştir. Menüler artık, üzerine gelindiğinde ilgili başlığın altında ve bölümleri yan yana sütunlar halinde açılmaktadır.</w:t>
      </w:r>
    </w:p>
    <w:p w:rsidR="00A10FFB" w:rsidRDefault="006443CA">
      <w:r>
        <w:rPr>
          <w:b/>
          <w:sz w:val="24"/>
        </w:rPr>
        <w:t>Arayüzün Sadeleştirilmesi</w:t>
      </w:r>
    </w:p>
    <w:p w:rsidR="00A10FFB" w:rsidRDefault="006443CA">
      <w:r>
        <w:t>Ana sayfadaki bilgi kartlarında, bölüm başlıklarında ve i</w:t>
      </w:r>
      <w:r>
        <w:t>ç sayfalardaki yan menüde yer alan simgeler kaldırılarak arayüz sadeleştirilmiştir.</w:t>
      </w:r>
    </w:p>
    <w:p w:rsidR="00A10FFB" w:rsidRDefault="006443CA">
      <w:r>
        <w:rPr>
          <w:b/>
          <w:sz w:val="24"/>
        </w:rPr>
        <w:t>Üst Başlık Düzenlemesi</w:t>
      </w:r>
    </w:p>
    <w:p w:rsidR="00A10FFB" w:rsidRDefault="006443CA">
      <w:r>
        <w:t>Sayfanın üst kısmındaki “İstanbul 29 Mayıs Üniversitesi” ve “Kalite Güvence Sistemi” yazılarının boyutları eşitlenmiştir.</w:t>
      </w:r>
    </w:p>
    <w:p w:rsidR="00A10FFB" w:rsidRDefault="00A10FFB"/>
    <w:p w:rsidR="00A10FFB" w:rsidRDefault="006443CA">
      <w:r>
        <w:t>Güncel siteye https://29ma</w:t>
      </w:r>
      <w:r>
        <w:t>yis-kalite.netlify.app adresinden ulaşılabilir. Görüş ve önerileriniz doğrultusunda çalışmalara devam edilecektir.</w:t>
      </w:r>
    </w:p>
    <w:sectPr w:rsidR="00A10F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2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43CA"/>
    <w:rsid w:val="00A10FFB"/>
    <w:rsid w:val="00AA1D8D"/>
    <w:rsid w:val="00B06A0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FA74F0"/>
  <w14:defaultImageDpi w14:val="300"/>
  <w15:docId w15:val="{5B7DE9C7-7F2A-4C2B-85A3-024D6DF7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59A7F6-9585-43FE-A0A7-3B230D889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Emre CERAN</cp:lastModifiedBy>
  <cp:revision>2</cp:revision>
  <dcterms:created xsi:type="dcterms:W3CDTF">2013-12-23T23:15:00Z</dcterms:created>
  <dcterms:modified xsi:type="dcterms:W3CDTF">2026-07-28T07:10:00Z</dcterms:modified>
  <cp:category/>
</cp:coreProperties>
</file>