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F9" w:rsidRDefault="0077725D" w:rsidP="00932C37">
      <w:pPr>
        <w:pStyle w:val="Heading1"/>
      </w:pPr>
      <w:r>
        <w:rPr>
          <w:lang w:val="tr-TR" w:eastAsia="tr-TR"/>
        </w:rPr>
        <w:drawing>
          <wp:inline distT="0" distB="0" distL="0" distR="0">
            <wp:extent cx="2203795" cy="2200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F9" w:rsidRPr="00075A11" w:rsidRDefault="003E6EA7" w:rsidP="00932C37">
      <w:pPr>
        <w:pStyle w:val="StyleHeading116ptVioletRightBefore144ptAfter4"/>
      </w:pPr>
      <w:r>
        <w:t>X-Cali</w:t>
      </w:r>
    </w:p>
    <w:p w:rsidR="00A273F9" w:rsidRDefault="0077725D" w:rsidP="00932C37">
      <w:pPr>
        <w:pStyle w:val="StyleHeading124ptBoldOrangeRightAfter12ptTop"/>
      </w:pPr>
      <w:r>
        <w:t xml:space="preserve">Busines </w:t>
      </w:r>
      <w:r w:rsidR="00A273F9">
        <w:t>Statement</w:t>
      </w:r>
    </w:p>
    <w:p w:rsidR="00A273F9" w:rsidRPr="0077725D" w:rsidRDefault="003E6EA7" w:rsidP="00932C37">
      <w:pPr>
        <w:pStyle w:val="StyleSub-Title1Violet"/>
        <w:rPr>
          <w:sz w:val="20"/>
        </w:rPr>
      </w:pPr>
      <w:r>
        <w:rPr>
          <w:sz w:val="20"/>
        </w:rPr>
        <w:t>Version 1</w:t>
      </w:r>
      <w:r w:rsidR="00A273F9" w:rsidRPr="0077725D">
        <w:rPr>
          <w:sz w:val="20"/>
        </w:rPr>
        <w:t>.0</w:t>
      </w:r>
    </w:p>
    <w:p w:rsidR="0077725D" w:rsidRPr="0077725D" w:rsidRDefault="003E6EA7" w:rsidP="0077725D">
      <w:pPr>
        <w:pStyle w:val="SubTitle2"/>
        <w:spacing w:after="200"/>
        <w:ind w:left="-17"/>
        <w:rPr>
          <w:sz w:val="20"/>
        </w:rPr>
      </w:pPr>
      <w:bookmarkStart w:id="0" w:name="OLE_LINK2"/>
      <w:bookmarkStart w:id="1" w:name="OLE_LINK3"/>
      <w:r>
        <w:rPr>
          <w:sz w:val="20"/>
        </w:rPr>
        <w:t>17/10/2017</w:t>
      </w:r>
    </w:p>
    <w:p w:rsidR="0077725D" w:rsidRPr="0077725D" w:rsidRDefault="0077725D" w:rsidP="0077725D">
      <w:pPr>
        <w:pStyle w:val="SubTitle2"/>
        <w:spacing w:after="200"/>
        <w:ind w:left="-17"/>
        <w:rPr>
          <w:sz w:val="20"/>
        </w:rPr>
      </w:pPr>
      <w:r w:rsidRPr="0077725D">
        <w:rPr>
          <w:sz w:val="20"/>
        </w:rPr>
        <w:t>Design Studio Section:</w:t>
      </w:r>
    </w:p>
    <w:p w:rsidR="0077725D" w:rsidRPr="0077725D" w:rsidRDefault="003E6EA7" w:rsidP="00932C37">
      <w:pPr>
        <w:pStyle w:val="SubTitle3"/>
      </w:pPr>
      <w:r>
        <w:t>3</w:t>
      </w:r>
    </w:p>
    <w:p w:rsidR="0077725D" w:rsidRPr="0077725D" w:rsidRDefault="0077725D" w:rsidP="00932C37">
      <w:pPr>
        <w:pStyle w:val="SubTitle3"/>
      </w:pPr>
    </w:p>
    <w:p w:rsidR="00A273F9" w:rsidRDefault="00A273F9" w:rsidP="00932C37">
      <w:pPr>
        <w:pStyle w:val="SubTitle3"/>
      </w:pPr>
      <w:r w:rsidRPr="0077725D">
        <w:t>Presented by:</w:t>
      </w:r>
    </w:p>
    <w:p w:rsidR="003E6EA7" w:rsidRPr="0077725D" w:rsidRDefault="003E6EA7" w:rsidP="00932C37">
      <w:pPr>
        <w:pStyle w:val="SubTitle3"/>
      </w:pPr>
    </w:p>
    <w:p w:rsidR="0077725D" w:rsidRDefault="003E6EA7" w:rsidP="00932C37">
      <w:pPr>
        <w:pStyle w:val="SubTitle3"/>
      </w:pPr>
      <w:r>
        <w:t>Oytun AKPULAT</w:t>
      </w:r>
    </w:p>
    <w:p w:rsidR="003E6EA7" w:rsidRDefault="003E6EA7" w:rsidP="00932C37">
      <w:pPr>
        <w:pStyle w:val="SubTitle3"/>
      </w:pPr>
      <w:r>
        <w:t>Göksenin Hande BAYAZIT</w:t>
      </w:r>
    </w:p>
    <w:p w:rsidR="003E6EA7" w:rsidRDefault="003E6EA7" w:rsidP="00932C37">
      <w:pPr>
        <w:pStyle w:val="SubTitle3"/>
      </w:pPr>
      <w:r>
        <w:t>Emre DOĞAN</w:t>
      </w:r>
    </w:p>
    <w:p w:rsidR="003E6EA7" w:rsidRDefault="003E6EA7" w:rsidP="00932C37">
      <w:pPr>
        <w:pStyle w:val="SubTitle3"/>
      </w:pPr>
      <w:r>
        <w:t>Taha DOĞAN</w:t>
      </w:r>
    </w:p>
    <w:p w:rsidR="003E6EA7" w:rsidRPr="0077725D" w:rsidRDefault="003E6EA7" w:rsidP="00932C37">
      <w:pPr>
        <w:pStyle w:val="SubTitle3"/>
      </w:pPr>
      <w:r>
        <w:t>Burak SEZGİN</w:t>
      </w:r>
    </w:p>
    <w:bookmarkEnd w:id="0"/>
    <w:bookmarkEnd w:id="1"/>
    <w:p w:rsidR="00DA0A78" w:rsidRPr="006A11C3" w:rsidRDefault="00DA0A78" w:rsidP="00932C37">
      <w:pPr>
        <w:pStyle w:val="TaglineTop"/>
      </w:pPr>
    </w:p>
    <w:p w:rsidR="0062060A" w:rsidRDefault="0077725D" w:rsidP="0077725D">
      <w:pPr>
        <w:pStyle w:val="Header2"/>
      </w:pPr>
      <w:r>
        <w:t>Introduction</w:t>
      </w:r>
    </w:p>
    <w:p w:rsidR="0077725D" w:rsidRDefault="0077725D" w:rsidP="0077725D">
      <w:pPr>
        <w:pStyle w:val="Header2"/>
        <w:rPr>
          <w:b w:val="0"/>
          <w:bCs/>
          <w:sz w:val="24"/>
          <w:szCs w:val="18"/>
        </w:rPr>
      </w:pPr>
    </w:p>
    <w:p w:rsidR="00B7743D" w:rsidRPr="00DA28CE" w:rsidRDefault="00B7743D" w:rsidP="0077725D">
      <w:pPr>
        <w:pStyle w:val="Header2"/>
        <w:rPr>
          <w:b w:val="0"/>
          <w:bCs/>
          <w:sz w:val="24"/>
          <w:szCs w:val="18"/>
        </w:rPr>
      </w:pPr>
    </w:p>
    <w:p w:rsidR="006B0D6F" w:rsidRPr="0017172E" w:rsidRDefault="006B0D6F" w:rsidP="0077725D">
      <w:pPr>
        <w:pStyle w:val="SectionIntro"/>
      </w:pPr>
    </w:p>
    <w:p w:rsidR="006B0D6F" w:rsidRPr="00C169A0" w:rsidRDefault="0077725D" w:rsidP="00932C37">
      <w:pPr>
        <w:pStyle w:val="Header2"/>
      </w:pPr>
      <w:r>
        <w:t>Mission and Vision of the Company</w:t>
      </w:r>
    </w:p>
    <w:p w:rsidR="008F2007" w:rsidRDefault="008F2007" w:rsidP="002B3EFA">
      <w:pPr>
        <w:pStyle w:val="Header3"/>
      </w:pPr>
    </w:p>
    <w:p w:rsidR="006B0D6F" w:rsidRDefault="0077725D" w:rsidP="002B3EFA">
      <w:pPr>
        <w:pStyle w:val="Header3"/>
      </w:pPr>
      <w:bookmarkStart w:id="2" w:name="OLE_LINK8"/>
      <w:bookmarkStart w:id="3" w:name="OLE_LINK9"/>
      <w:r>
        <w:t>Mission</w:t>
      </w:r>
    </w:p>
    <w:p w:rsidR="0062060A" w:rsidRPr="00883492" w:rsidRDefault="0077725D" w:rsidP="0015500E">
      <w:pPr>
        <w:pStyle w:val="SectionIntro"/>
      </w:pPr>
      <w:bookmarkStart w:id="4" w:name="OLE_LINK4"/>
      <w:bookmarkStart w:id="5" w:name="OLE_LINK5"/>
      <w:r>
        <w:t>……………</w:t>
      </w:r>
    </w:p>
    <w:bookmarkEnd w:id="4"/>
    <w:bookmarkEnd w:id="5"/>
    <w:p w:rsidR="00694D00" w:rsidRDefault="00694D00" w:rsidP="00932C37">
      <w:pPr>
        <w:pStyle w:val="TextEntry"/>
      </w:pPr>
    </w:p>
    <w:p w:rsidR="0029201C" w:rsidRDefault="0029201C" w:rsidP="00932C37">
      <w:pPr>
        <w:pStyle w:val="TextEntry"/>
      </w:pPr>
    </w:p>
    <w:p w:rsidR="0077725D" w:rsidRDefault="0077725D" w:rsidP="0077725D">
      <w:pPr>
        <w:pStyle w:val="Header3"/>
      </w:pPr>
      <w:r>
        <w:t>Vision</w:t>
      </w:r>
    </w:p>
    <w:p w:rsidR="0077725D" w:rsidRPr="00883492" w:rsidRDefault="0077725D" w:rsidP="0077725D">
      <w:pPr>
        <w:pStyle w:val="SectionIntro"/>
      </w:pPr>
      <w:r>
        <w:t>……………</w:t>
      </w:r>
    </w:p>
    <w:bookmarkEnd w:id="2"/>
    <w:bookmarkEnd w:id="3"/>
    <w:p w:rsidR="0062060A" w:rsidRPr="00883492" w:rsidRDefault="0062060A" w:rsidP="0015500E">
      <w:pPr>
        <w:pStyle w:val="SectionIntro"/>
      </w:pPr>
    </w:p>
    <w:p w:rsidR="0029201C" w:rsidRDefault="0029201C" w:rsidP="00932C37">
      <w:pPr>
        <w:pStyle w:val="TextEntry"/>
      </w:pPr>
    </w:p>
    <w:p w:rsidR="0077725D" w:rsidRDefault="0077725D" w:rsidP="0077725D">
      <w:pPr>
        <w:pStyle w:val="TextEntry"/>
      </w:pPr>
    </w:p>
    <w:p w:rsidR="0077725D" w:rsidRPr="00C169A0" w:rsidRDefault="0077725D" w:rsidP="0077725D">
      <w:pPr>
        <w:pStyle w:val="Header2"/>
      </w:pPr>
      <w:r>
        <w:t>Human Resources</w:t>
      </w:r>
    </w:p>
    <w:p w:rsidR="0077725D" w:rsidRDefault="0077725D" w:rsidP="0077725D">
      <w:r>
        <w:t>Justification of the composition of the team</w:t>
      </w:r>
    </w:p>
    <w:p w:rsidR="002973AF" w:rsidRDefault="002973AF" w:rsidP="00932C37">
      <w:pPr>
        <w:pStyle w:val="TextEntry"/>
      </w:pPr>
    </w:p>
    <w:p w:rsidR="0077725D" w:rsidRDefault="0077725D" w:rsidP="0077725D">
      <w:pPr>
        <w:pStyle w:val="TextEntry"/>
      </w:pPr>
    </w:p>
    <w:p w:rsidR="0077725D" w:rsidRPr="00C169A0" w:rsidRDefault="0077725D" w:rsidP="0077725D">
      <w:pPr>
        <w:pStyle w:val="Header2"/>
      </w:pPr>
      <w:r>
        <w:t>Description of Capstone Design Projects</w:t>
      </w:r>
    </w:p>
    <w:p w:rsidR="0077725D" w:rsidRDefault="0077725D" w:rsidP="0077725D">
      <w:r>
        <w:t>Justification of the composition of the team</w:t>
      </w:r>
    </w:p>
    <w:p w:rsidR="0077725D" w:rsidRDefault="0077725D" w:rsidP="0077725D">
      <w:pPr>
        <w:pStyle w:val="Header3"/>
      </w:pPr>
      <w:bookmarkStart w:id="6" w:name="OLE_LINK10"/>
      <w:bookmarkStart w:id="7" w:name="OLE_LINK11"/>
      <w:r>
        <w:t>Project 1</w:t>
      </w:r>
      <w:r w:rsidR="002D62B6">
        <w:t xml:space="preserve">: </w:t>
      </w:r>
      <w:r w:rsidR="002D62B6" w:rsidRPr="002D62B6">
        <w:t>Vehicles leaving and re-joining a convoy of similar vehicles, marching in single file</w:t>
      </w:r>
    </w:p>
    <w:p w:rsidR="005D09EF" w:rsidRDefault="005D09EF" w:rsidP="0077725D">
      <w:pPr>
        <w:pStyle w:val="Header3"/>
      </w:pPr>
    </w:p>
    <w:p w:rsidR="001E582E" w:rsidRDefault="005D09EF" w:rsidP="0077725D">
      <w:pPr>
        <w:pStyle w:val="Header3"/>
        <w:rPr>
          <w:b w:val="0"/>
          <w:bCs w:val="0"/>
          <w:sz w:val="20"/>
          <w:szCs w:val="18"/>
        </w:rPr>
      </w:pPr>
      <w:r>
        <w:rPr>
          <w:b w:val="0"/>
          <w:bCs w:val="0"/>
          <w:sz w:val="20"/>
          <w:szCs w:val="18"/>
        </w:rPr>
        <w:t xml:space="preserve">In this project, </w:t>
      </w:r>
      <w:r w:rsidR="0021223C">
        <w:rPr>
          <w:b w:val="0"/>
          <w:bCs w:val="0"/>
          <w:sz w:val="20"/>
          <w:szCs w:val="18"/>
        </w:rPr>
        <w:t xml:space="preserve">at least two robots of a convoy have to be designed and constructed. One of the robots should be the leading one, which will never leave the convoy as the path-setter. The other one should be one of the followers of the leading robot and it should leave or re-join the convoy upon command. The robots in the convoy are also expected to indicate if they </w:t>
      </w:r>
      <w:r w:rsidR="001E582E">
        <w:rPr>
          <w:b w:val="0"/>
          <w:bCs w:val="0"/>
          <w:sz w:val="20"/>
          <w:szCs w:val="18"/>
        </w:rPr>
        <w:t>are leaving the convoy or if they are the last robot in the convoy.</w:t>
      </w:r>
    </w:p>
    <w:p w:rsidR="005D09EF" w:rsidRPr="005D09EF" w:rsidRDefault="006F440D" w:rsidP="0077725D">
      <w:pPr>
        <w:pStyle w:val="Header3"/>
        <w:rPr>
          <w:b w:val="0"/>
          <w:bCs w:val="0"/>
          <w:sz w:val="20"/>
          <w:szCs w:val="18"/>
        </w:rPr>
      </w:pPr>
      <w:r>
        <w:rPr>
          <w:b w:val="0"/>
          <w:bCs w:val="0"/>
          <w:sz w:val="20"/>
          <w:szCs w:val="18"/>
        </w:rPr>
        <w:t>ss</w:t>
      </w:r>
      <w:bookmarkStart w:id="8" w:name="_GoBack"/>
      <w:bookmarkEnd w:id="8"/>
      <w:r w:rsidR="0021223C">
        <w:rPr>
          <w:b w:val="0"/>
          <w:bCs w:val="0"/>
          <w:sz w:val="20"/>
          <w:szCs w:val="18"/>
        </w:rPr>
        <w:t xml:space="preserve">  </w:t>
      </w:r>
    </w:p>
    <w:p w:rsidR="002D62B6" w:rsidRDefault="002D62B6" w:rsidP="0077725D">
      <w:pPr>
        <w:pStyle w:val="Header3"/>
      </w:pPr>
    </w:p>
    <w:p w:rsidR="002D62B6" w:rsidRDefault="002D62B6" w:rsidP="0077725D">
      <w:pPr>
        <w:pStyle w:val="Header3"/>
      </w:pPr>
    </w:p>
    <w:bookmarkEnd w:id="6"/>
    <w:bookmarkEnd w:id="7"/>
    <w:p w:rsidR="0077725D" w:rsidRDefault="0077725D" w:rsidP="002D62B6">
      <w:pPr>
        <w:pStyle w:val="TextEntry"/>
        <w:ind w:left="0"/>
      </w:pPr>
    </w:p>
    <w:p w:rsidR="0077725D" w:rsidRDefault="0077725D" w:rsidP="0077725D">
      <w:pPr>
        <w:pStyle w:val="TextEntry"/>
      </w:pPr>
    </w:p>
    <w:p w:rsidR="0077725D" w:rsidRDefault="0077725D" w:rsidP="0077725D">
      <w:pPr>
        <w:pStyle w:val="Header3"/>
      </w:pPr>
      <w:r>
        <w:lastRenderedPageBreak/>
        <w:t>Project 2</w:t>
      </w:r>
    </w:p>
    <w:p w:rsidR="0077725D" w:rsidRPr="00883492" w:rsidRDefault="0077725D" w:rsidP="0077725D">
      <w:pPr>
        <w:pStyle w:val="SectionIntro"/>
      </w:pPr>
      <w:r>
        <w:t>……………</w:t>
      </w:r>
    </w:p>
    <w:p w:rsidR="002973AF" w:rsidRDefault="002973AF" w:rsidP="00932C37">
      <w:pPr>
        <w:pStyle w:val="TextEntry"/>
      </w:pPr>
      <w:bookmarkStart w:id="9" w:name="OLE_LINK6"/>
      <w:bookmarkStart w:id="10" w:name="OLE_LINK7"/>
    </w:p>
    <w:p w:rsidR="002973AF" w:rsidRPr="00C169A0" w:rsidRDefault="0077725D" w:rsidP="00932C37">
      <w:pPr>
        <w:pStyle w:val="Header2"/>
      </w:pPr>
      <w:bookmarkStart w:id="11" w:name="OLE_LINK12"/>
      <w:bookmarkStart w:id="12" w:name="OLE_LINK13"/>
      <w:r>
        <w:t>Conclusion</w:t>
      </w:r>
    </w:p>
    <w:bookmarkEnd w:id="11"/>
    <w:bookmarkEnd w:id="12"/>
    <w:p w:rsidR="0077725D" w:rsidRDefault="0077725D" w:rsidP="00FF711F"/>
    <w:p w:rsidR="0077725D" w:rsidRDefault="0077725D" w:rsidP="00FF711F"/>
    <w:bookmarkEnd w:id="9"/>
    <w:bookmarkEnd w:id="10"/>
    <w:p w:rsidR="0077725D" w:rsidRPr="00C169A0" w:rsidRDefault="0077725D" w:rsidP="0077725D">
      <w:pPr>
        <w:pStyle w:val="Header2"/>
      </w:pPr>
      <w:r>
        <w:br w:type="page"/>
      </w:r>
      <w:bookmarkStart w:id="13" w:name="OLE_LINK14"/>
      <w:bookmarkStart w:id="14" w:name="OLE_LINK15"/>
      <w:r>
        <w:lastRenderedPageBreak/>
        <w:t>Appendix 1</w:t>
      </w:r>
    </w:p>
    <w:p w:rsidR="0077725D" w:rsidRDefault="0077725D" w:rsidP="0077725D">
      <w:r>
        <w:t>Time table for the tasks including the assignment of responsibilities until the submission of the proposal report</w:t>
      </w:r>
    </w:p>
    <w:bookmarkEnd w:id="13"/>
    <w:bookmarkEnd w:id="14"/>
    <w:p w:rsidR="0077725D" w:rsidRPr="00C169A0" w:rsidRDefault="0077725D" w:rsidP="0077725D">
      <w:pPr>
        <w:pStyle w:val="Header2"/>
      </w:pPr>
      <w:r>
        <w:br w:type="page"/>
      </w:r>
      <w:r>
        <w:lastRenderedPageBreak/>
        <w:t>Appendix 2</w:t>
      </w:r>
    </w:p>
    <w:p w:rsidR="00FF711F" w:rsidRDefault="00DB69EB" w:rsidP="00FF711F">
      <w:r>
        <w:t>CVs of the team members are attached in the following order:</w:t>
      </w:r>
    </w:p>
    <w:p w:rsidR="00DB69EB" w:rsidRDefault="00DB69EB" w:rsidP="00FF711F"/>
    <w:p w:rsidR="00DB69EB" w:rsidRDefault="00DB69EB" w:rsidP="00DB69EB">
      <w:pPr>
        <w:pStyle w:val="ListParagraph"/>
        <w:numPr>
          <w:ilvl w:val="0"/>
          <w:numId w:val="17"/>
        </w:numPr>
      </w:pPr>
      <w:r>
        <w:t>Oytun Akpulat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t>G</w:t>
      </w:r>
      <w:r>
        <w:rPr>
          <w:lang w:val="tr-TR"/>
        </w:rPr>
        <w:t>öksenin Hande Bayazıt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rPr>
          <w:lang w:val="tr-TR"/>
        </w:rPr>
        <w:t>Emre Doğan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rPr>
          <w:lang w:val="tr-TR"/>
        </w:rPr>
        <w:t>Taha Doğan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rPr>
          <w:lang w:val="tr-TR"/>
        </w:rPr>
        <w:t>Burak Sezgin</w:t>
      </w:r>
    </w:p>
    <w:p w:rsidR="00DB69EB" w:rsidRDefault="00DB69EB" w:rsidP="00DB69EB"/>
    <w:p w:rsidR="00DB69EB" w:rsidRDefault="00DB69EB" w:rsidP="00DB69EB"/>
    <w:p w:rsidR="00DB69EB" w:rsidRDefault="00DB69EB" w:rsidP="00DB69EB">
      <w:r>
        <w:br w:type="page"/>
      </w:r>
    </w:p>
    <w:p w:rsidR="00DB69EB" w:rsidRDefault="00DB69EB" w:rsidP="00DB69EB">
      <w:r w:rsidRPr="00DB69EB">
        <w:lastRenderedPageBreak/>
        <w:drawing>
          <wp:inline distT="0" distB="0" distL="0" distR="0">
            <wp:extent cx="5943600" cy="8940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EB" w:rsidRDefault="005E516F" w:rsidP="00DB69EB">
      <w:r w:rsidRPr="005E516F">
        <w:lastRenderedPageBreak/>
        <w:drawing>
          <wp:inline distT="0" distB="0" distL="0" distR="0">
            <wp:extent cx="576072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6F" w:rsidRDefault="005E516F" w:rsidP="00DB69EB"/>
    <w:p w:rsidR="005E516F" w:rsidRDefault="005E516F">
      <w:pPr>
        <w:tabs>
          <w:tab w:val="clear" w:pos="4680"/>
        </w:tabs>
        <w:ind w:left="0"/>
      </w:pPr>
      <w:r>
        <w:br w:type="page"/>
      </w:r>
    </w:p>
    <w:p w:rsidR="005E516F" w:rsidRDefault="005E516F" w:rsidP="00DB69EB">
      <w:r w:rsidRPr="005E516F">
        <w:lastRenderedPageBreak/>
        <w:drawing>
          <wp:inline distT="0" distB="0" distL="0" distR="0">
            <wp:extent cx="5852160" cy="826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6F" w:rsidRDefault="005E516F" w:rsidP="00DB69EB">
      <w:r w:rsidRPr="005E516F">
        <w:lastRenderedPageBreak/>
        <w:drawing>
          <wp:inline distT="0" distB="0" distL="0" distR="0">
            <wp:extent cx="4853940" cy="17759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13" cy="17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6F" w:rsidRDefault="005E516F" w:rsidP="00DB69EB">
      <w:r w:rsidRPr="005E516F">
        <w:drawing>
          <wp:inline distT="0" distB="0" distL="0" distR="0">
            <wp:extent cx="5547360" cy="25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63"/>
                    <a:stretch/>
                  </pic:blipFill>
                  <pic:spPr bwMode="auto">
                    <a:xfrm>
                      <a:off x="0" y="0"/>
                      <a:ext cx="5547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30" w:rsidRDefault="00D63A30" w:rsidP="00D63A30">
      <w:r w:rsidRPr="00D63A30">
        <w:drawing>
          <wp:inline distT="0" distB="0" distL="0" distR="0">
            <wp:extent cx="4648200" cy="2126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10"/>
                    <a:stretch/>
                  </pic:blipFill>
                  <pic:spPr bwMode="auto">
                    <a:xfrm>
                      <a:off x="0" y="0"/>
                      <a:ext cx="4661041" cy="213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A30">
        <w:drawing>
          <wp:inline distT="0" distB="0" distL="0" distR="0">
            <wp:extent cx="4343400" cy="1679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18" cy="169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30" w:rsidRDefault="00D63A30" w:rsidP="00D63A30">
      <w:r w:rsidRPr="00D63A30">
        <w:drawing>
          <wp:inline distT="0" distB="0" distL="0" distR="0">
            <wp:extent cx="4488180" cy="2096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2"/>
                    <a:stretch/>
                  </pic:blipFill>
                  <pic:spPr bwMode="auto">
                    <a:xfrm>
                      <a:off x="0" y="0"/>
                      <a:ext cx="5000053" cy="23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30" w:rsidRDefault="00D63A30" w:rsidP="00D63A30">
      <w:r w:rsidRPr="00D63A30">
        <w:drawing>
          <wp:inline distT="0" distB="0" distL="0" distR="0">
            <wp:extent cx="4366895" cy="792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84"/>
                    <a:stretch/>
                  </pic:blipFill>
                  <pic:spPr bwMode="auto">
                    <a:xfrm>
                      <a:off x="0" y="0"/>
                      <a:ext cx="4429907" cy="8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30" w:rsidRDefault="00D63A30" w:rsidP="00D63A30"/>
    <w:p w:rsidR="002D62B6" w:rsidRDefault="00D63A30">
      <w:pPr>
        <w:tabs>
          <w:tab w:val="clear" w:pos="4680"/>
        </w:tabs>
        <w:ind w:left="0"/>
      </w:pPr>
      <w:r>
        <w:br w:type="page"/>
      </w:r>
    </w:p>
    <w:p w:rsidR="002D62B6" w:rsidRDefault="002D62B6" w:rsidP="002D62B6">
      <w:r>
        <w:lastRenderedPageBreak/>
        <w:br w:type="page"/>
      </w:r>
    </w:p>
    <w:p w:rsidR="00D63A30" w:rsidRDefault="00D63A30">
      <w:pPr>
        <w:tabs>
          <w:tab w:val="clear" w:pos="4680"/>
        </w:tabs>
        <w:ind w:left="0"/>
      </w:pPr>
    </w:p>
    <w:p w:rsidR="00D63A30" w:rsidRDefault="002D62B6" w:rsidP="00D63A30">
      <w:r w:rsidRPr="002D62B6">
        <w:drawing>
          <wp:inline distT="0" distB="0" distL="0" distR="0">
            <wp:extent cx="5943600" cy="7241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B6" w:rsidRDefault="002D62B6" w:rsidP="00D63A30"/>
    <w:p w:rsidR="002D62B6" w:rsidRDefault="002D62B6" w:rsidP="00D63A30">
      <w:r w:rsidRPr="002D62B6">
        <w:lastRenderedPageBreak/>
        <w:drawing>
          <wp:inline distT="0" distB="0" distL="0" distR="0">
            <wp:extent cx="5943600" cy="66202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B6" w:rsidSect="00585882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781" w:rsidRDefault="00421781" w:rsidP="00932C37">
      <w:r>
        <w:separator/>
      </w:r>
    </w:p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</w:endnote>
  <w:endnote w:type="continuationSeparator" w:id="0">
    <w:p w:rsidR="00421781" w:rsidRDefault="00421781" w:rsidP="00932C37">
      <w:r>
        <w:continuationSeparator/>
      </w:r>
    </w:p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DB69EB">
      <w:t>10/17/2017</w:t>
    </w:r>
    <w:r>
      <w:fldChar w:fldCharType="end"/>
    </w:r>
    <w:r>
      <w:tab/>
    </w:r>
    <w:r w:rsidR="0077725D">
      <w:t>Business Statement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40D">
      <w:rPr>
        <w:rStyle w:val="PageNumber"/>
      </w:rPr>
      <w:t>4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Pr="00726046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DB69EB">
      <w:t>10/17/2017</w:t>
    </w:r>
    <w:r>
      <w:fldChar w:fldCharType="end"/>
    </w:r>
    <w:r>
      <w:tab/>
    </w:r>
    <w:r w:rsidR="0077725D">
      <w:t xml:space="preserve">Business </w:t>
    </w:r>
    <w:r>
      <w:t>Statement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40D">
      <w:rPr>
        <w:rStyle w:val="PageNumber"/>
      </w:rPr>
      <w:t>2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781" w:rsidRDefault="00421781" w:rsidP="00932C37">
      <w:r>
        <w:separator/>
      </w:r>
    </w:p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</w:footnote>
  <w:footnote w:type="continuationSeparator" w:id="0">
    <w:p w:rsidR="00421781" w:rsidRDefault="00421781" w:rsidP="00932C37">
      <w:r>
        <w:continuationSeparator/>
      </w:r>
    </w:p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  <w:p w:rsidR="00421781" w:rsidRDefault="00421781" w:rsidP="00932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25D" w:rsidRDefault="0077725D">
    <w:pPr>
      <w:pStyle w:val="Header"/>
    </w:pPr>
  </w:p>
  <w:p w:rsidR="00932C37" w:rsidRDefault="00932C37" w:rsidP="00932C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Default="00932C37" w:rsidP="00932C37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D012881"/>
    <w:multiLevelType w:val="hybridMultilevel"/>
    <w:tmpl w:val="37BED7EA"/>
    <w:lvl w:ilvl="0" w:tplc="E4705FB0">
      <w:numFmt w:val="bullet"/>
      <w:lvlText w:val="-"/>
      <w:lvlJc w:val="left"/>
      <w:pPr>
        <w:ind w:left="342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6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1"/>
  </w:num>
  <w:num w:numId="9">
    <w:abstractNumId w:val="2"/>
  </w:num>
  <w:num w:numId="10">
    <w:abstractNumId w:val="13"/>
  </w:num>
  <w:num w:numId="11">
    <w:abstractNumId w:val="16"/>
  </w:num>
  <w:num w:numId="12">
    <w:abstractNumId w:val="1"/>
  </w:num>
  <w:num w:numId="13">
    <w:abstractNumId w:val="10"/>
  </w:num>
  <w:num w:numId="14">
    <w:abstractNumId w:val="4"/>
  </w:num>
  <w:num w:numId="15">
    <w:abstractNumId w:val="9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5D"/>
    <w:rsid w:val="0003120C"/>
    <w:rsid w:val="0006012B"/>
    <w:rsid w:val="00060B60"/>
    <w:rsid w:val="00075A11"/>
    <w:rsid w:val="000807DB"/>
    <w:rsid w:val="00087CA8"/>
    <w:rsid w:val="000B6680"/>
    <w:rsid w:val="000D19C8"/>
    <w:rsid w:val="000E3FDE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E582E"/>
    <w:rsid w:val="001F0F1F"/>
    <w:rsid w:val="00210E48"/>
    <w:rsid w:val="0021223C"/>
    <w:rsid w:val="0022532D"/>
    <w:rsid w:val="0029201C"/>
    <w:rsid w:val="0029573D"/>
    <w:rsid w:val="002973AF"/>
    <w:rsid w:val="002A6FFA"/>
    <w:rsid w:val="002B3EFA"/>
    <w:rsid w:val="002D62B6"/>
    <w:rsid w:val="002E2F8E"/>
    <w:rsid w:val="003161BD"/>
    <w:rsid w:val="0032747A"/>
    <w:rsid w:val="003335DB"/>
    <w:rsid w:val="003A66EF"/>
    <w:rsid w:val="003B41B9"/>
    <w:rsid w:val="003E25BE"/>
    <w:rsid w:val="003E6EA7"/>
    <w:rsid w:val="0040221A"/>
    <w:rsid w:val="00402582"/>
    <w:rsid w:val="00421781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67EBF"/>
    <w:rsid w:val="00585882"/>
    <w:rsid w:val="00587270"/>
    <w:rsid w:val="005A311D"/>
    <w:rsid w:val="005D09EF"/>
    <w:rsid w:val="005E516F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6F440D"/>
    <w:rsid w:val="007075DD"/>
    <w:rsid w:val="0071464C"/>
    <w:rsid w:val="007301E2"/>
    <w:rsid w:val="00730FBE"/>
    <w:rsid w:val="0077725D"/>
    <w:rsid w:val="00784292"/>
    <w:rsid w:val="007901D8"/>
    <w:rsid w:val="007B7E0D"/>
    <w:rsid w:val="00804BE7"/>
    <w:rsid w:val="008517F3"/>
    <w:rsid w:val="00883492"/>
    <w:rsid w:val="008B1F83"/>
    <w:rsid w:val="008C3EFB"/>
    <w:rsid w:val="008F2007"/>
    <w:rsid w:val="009039D6"/>
    <w:rsid w:val="00932C37"/>
    <w:rsid w:val="009A1A31"/>
    <w:rsid w:val="009A4F71"/>
    <w:rsid w:val="009C0D77"/>
    <w:rsid w:val="009F05EC"/>
    <w:rsid w:val="00A10A92"/>
    <w:rsid w:val="00A118E0"/>
    <w:rsid w:val="00A13660"/>
    <w:rsid w:val="00A273F9"/>
    <w:rsid w:val="00A730C8"/>
    <w:rsid w:val="00B0213E"/>
    <w:rsid w:val="00B7743D"/>
    <w:rsid w:val="00B8436C"/>
    <w:rsid w:val="00B8650C"/>
    <w:rsid w:val="00C169A0"/>
    <w:rsid w:val="00C20DBC"/>
    <w:rsid w:val="00C7054B"/>
    <w:rsid w:val="00C85E31"/>
    <w:rsid w:val="00C87EC2"/>
    <w:rsid w:val="00CA55AA"/>
    <w:rsid w:val="00CA6EC3"/>
    <w:rsid w:val="00D10702"/>
    <w:rsid w:val="00D339FE"/>
    <w:rsid w:val="00D525DC"/>
    <w:rsid w:val="00D63A30"/>
    <w:rsid w:val="00D6517D"/>
    <w:rsid w:val="00DA0A78"/>
    <w:rsid w:val="00DA28CE"/>
    <w:rsid w:val="00DA6758"/>
    <w:rsid w:val="00DB69EB"/>
    <w:rsid w:val="00DB6AAB"/>
    <w:rsid w:val="00DC130F"/>
    <w:rsid w:val="00E17C66"/>
    <w:rsid w:val="00E36238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069A3"/>
  <w15:docId w15:val="{8A32B7F2-458D-4E8A-8E6C-1418C846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77725D"/>
    <w:pPr>
      <w:tabs>
        <w:tab w:val="center" w:pos="4680"/>
      </w:tabs>
      <w:ind w:left="-18"/>
    </w:pPr>
    <w:rPr>
      <w:rFonts w:ascii="Verdana" w:eastAsia="Times New Roman" w:hAnsi="Verdana"/>
      <w:noProof/>
      <w:lang w:val="en-US" w:eastAsia="en-US"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7725D"/>
    <w:rPr>
      <w:rFonts w:ascii="Verdana" w:eastAsia="Times New Roman" w:hAnsi="Verdana"/>
      <w:noProof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B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atement%20of%20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904B3-0645-45A3-A425-BDB4EFDD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</Template>
  <TotalTime>92</TotalTime>
  <Pages>12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EEE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Goksenin Hande Bayazit</cp:lastModifiedBy>
  <cp:revision>14</cp:revision>
  <cp:lastPrinted>2004-05-27T05:47:00Z</cp:lastPrinted>
  <dcterms:created xsi:type="dcterms:W3CDTF">2017-10-12T06:06:00Z</dcterms:created>
  <dcterms:modified xsi:type="dcterms:W3CDTF">2017-10-17T19:21:00Z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