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3F7B04"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6474E0"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6474E0">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6474E0">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6474E0">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6474E0">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6474E0">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6474E0">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6474E0">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6474E0">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6474E0">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6474E0">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6474E0">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6474E0">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6474E0">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6474E0">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6474E0">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6474E0">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6474E0">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6474E0">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771DBFF2" w14:textId="292363C7" w:rsidR="00500EBD" w:rsidRDefault="00CD1D94" w:rsidP="00500EBD">
      <w:pPr>
        <w:ind w:firstLine="432"/>
        <w:jc w:val="both"/>
        <w:rPr>
          <w:sz w:val="24"/>
          <w:szCs w:val="24"/>
          <w:lang w:val="en-US"/>
        </w:rPr>
      </w:pPr>
      <w:r w:rsidRPr="00CD1D94">
        <w:rPr>
          <w:sz w:val="24"/>
          <w:szCs w:val="24"/>
          <w:lang w:val="en-US"/>
        </w:rPr>
        <w:t xml:space="preserve">Within the scope of “maze-solving robot” project, </w:t>
      </w:r>
      <w:r w:rsidR="00173884">
        <w:rPr>
          <w:sz w:val="24"/>
          <w:szCs w:val="24"/>
          <w:lang w:val="en-US"/>
        </w:rPr>
        <w:t xml:space="preserve">the design specifications and implementation of the project are standardized with several limitations and conditions. </w:t>
      </w:r>
      <w:r w:rsidR="00500EBD">
        <w:rPr>
          <w:sz w:val="24"/>
          <w:szCs w:val="24"/>
          <w:lang w:val="en-US"/>
        </w:rPr>
        <w:t>As the project requires strong collaborative work, the standards are especially focused on the plank that the robots should carry and the open-top maze.</w:t>
      </w:r>
    </w:p>
    <w:p w14:paraId="642FB2A3" w14:textId="05A3B103" w:rsidR="00CD1D94" w:rsidRDefault="00500EBD" w:rsidP="00500EBD">
      <w:pPr>
        <w:ind w:firstLine="432"/>
        <w:jc w:val="both"/>
        <w:rPr>
          <w:sz w:val="24"/>
          <w:szCs w:val="24"/>
          <w:lang w:val="en-US"/>
        </w:rPr>
      </w:pPr>
      <w:r>
        <w:rPr>
          <w:sz w:val="24"/>
          <w:szCs w:val="24"/>
          <w:lang w:val="en-US"/>
        </w:rPr>
        <w:t>The shape, length, width, weight, material of the plank and presence of a mark on the plank, the specifications of the holding point of the plank on top of the robot (width, height and shape of the drill),</w:t>
      </w:r>
      <w:r w:rsidR="0036633C">
        <w:rPr>
          <w:sz w:val="24"/>
          <w:szCs w:val="24"/>
          <w:lang w:val="en-US"/>
        </w:rPr>
        <w:t xml:space="preserve"> height, thickness and color of the walls of the maze and the maze solving algorithm are some of the specifications that is standardized. Also, the maximum cross-section area of the robot and maximum and minimum speed boundaries are to be determined by the standards.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bookmarkStart w:id="13" w:name="_GoBack"/>
      <w:bookmarkEnd w:id="13"/>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7777777" w:rsidR="00F63D06" w:rsidRPr="005E570B" w:rsidRDefault="00F63D06" w:rsidP="0091638C">
      <w:pPr>
        <w:pStyle w:val="Default"/>
        <w:numPr>
          <w:ilvl w:val="0"/>
          <w:numId w:val="4"/>
        </w:numPr>
        <w:spacing w:line="276" w:lineRule="auto"/>
        <w:jc w:val="both"/>
        <w:rPr>
          <w:lang w:val="en-US"/>
        </w:rPr>
      </w:pPr>
      <w:r>
        <w:rPr>
          <w:sz w:val="23"/>
          <w:szCs w:val="23"/>
          <w:lang w:val="en-US"/>
        </w:rPr>
        <w:t>g</w:t>
      </w:r>
      <w:r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7946918"/>
      <w:r w:rsidRPr="005E570B">
        <w:rPr>
          <w:lang w:val="en-US"/>
        </w:rPr>
        <w:t>Solution Procedure</w:t>
      </w:r>
      <w:bookmarkEnd w:id="14"/>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5" w:name="_Toc497946919"/>
      <w:r w:rsidRPr="005E570B">
        <w:rPr>
          <w:lang w:val="en-US"/>
        </w:rPr>
        <w:t>Body Part and Movements</w:t>
      </w:r>
      <w:bookmarkEnd w:id="15"/>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6"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77777777"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 xml:space="preserve">The connection point of the plank is also another focus point in the mechanical design. This plank must be attached on top of the robot so that there is no non-negligible margin but </w:t>
      </w:r>
      <w:r w:rsidRPr="00264070">
        <w:rPr>
          <w:sz w:val="24"/>
          <w:szCs w:val="24"/>
          <w:lang w:val="en-US"/>
        </w:rPr>
        <w:lastRenderedPageBreak/>
        <w:t>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7" w:name="_Toc497946921"/>
      <w:bookmarkEnd w:id="16"/>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lastRenderedPageBreak/>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pt;height:2in" o:ole="">
            <v:imagedata r:id="rId18" o:title="" cropbottom="13929f"/>
          </v:shape>
          <o:OLEObject Type="Embed" ProgID="Excel.Sheet.12" ShapeID="_x0000_i1026" DrawAspect="Content" ObjectID="_1571776758"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C191E" w14:textId="77777777" w:rsidR="006474E0" w:rsidRDefault="006474E0" w:rsidP="000869A4">
      <w:pPr>
        <w:spacing w:after="0" w:line="240" w:lineRule="auto"/>
      </w:pPr>
      <w:r>
        <w:separator/>
      </w:r>
    </w:p>
  </w:endnote>
  <w:endnote w:type="continuationSeparator" w:id="0">
    <w:p w14:paraId="4F816106" w14:textId="77777777" w:rsidR="006474E0" w:rsidRDefault="006474E0"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61C4F798" w:rsidR="004A13AA" w:rsidRDefault="004A13AA">
        <w:pPr>
          <w:pStyle w:val="AltBilgi"/>
          <w:jc w:val="center"/>
        </w:pPr>
        <w:r>
          <w:fldChar w:fldCharType="begin"/>
        </w:r>
        <w:r>
          <w:instrText>PAGE   \* MERGEFORMAT</w:instrText>
        </w:r>
        <w:r>
          <w:fldChar w:fldCharType="separate"/>
        </w:r>
        <w:r w:rsidR="00F12029" w:rsidRPr="00F12029">
          <w:rPr>
            <w:noProof/>
            <w:lang w:val="tr-TR"/>
          </w:rPr>
          <w:t>5</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B7F3C" w14:textId="77777777" w:rsidR="006474E0" w:rsidRDefault="006474E0" w:rsidP="000869A4">
      <w:pPr>
        <w:spacing w:after="0" w:line="240" w:lineRule="auto"/>
      </w:pPr>
      <w:r>
        <w:separator/>
      </w:r>
    </w:p>
  </w:footnote>
  <w:footnote w:type="continuationSeparator" w:id="0">
    <w:p w14:paraId="3821797F" w14:textId="77777777" w:rsidR="006474E0" w:rsidRDefault="006474E0"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qQUATgsKliwAAAA="/>
  </w:docVars>
  <w:rsids>
    <w:rsidRoot w:val="00D209E2"/>
    <w:rsid w:val="000148C9"/>
    <w:rsid w:val="00017A05"/>
    <w:rsid w:val="00020415"/>
    <w:rsid w:val="00044318"/>
    <w:rsid w:val="0006554C"/>
    <w:rsid w:val="00071999"/>
    <w:rsid w:val="00077C25"/>
    <w:rsid w:val="000869A4"/>
    <w:rsid w:val="0009715C"/>
    <w:rsid w:val="000A0688"/>
    <w:rsid w:val="000D3E49"/>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4399E"/>
    <w:rsid w:val="00C61344"/>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5ABF-19D2-4A9C-9A6A-30016573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1738</Words>
  <Characters>9910</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19</cp:revision>
  <dcterms:created xsi:type="dcterms:W3CDTF">2017-11-09T18:39:00Z</dcterms:created>
  <dcterms:modified xsi:type="dcterms:W3CDTF">2017-11-09T20:53:00Z</dcterms:modified>
</cp:coreProperties>
</file>