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6D7DEC"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Hyperlink"/>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Hyperlink"/>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Hyperlink"/>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Hyperlink"/>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Hyperlink"/>
                <w:sz w:val="24"/>
                <w:szCs w:val="24"/>
                <w:lang w:val="en-US" w:eastAsia="tr-TR"/>
              </w:rPr>
            </w:pPr>
            <w:r w:rsidRPr="005E570B">
              <w:rPr>
                <w:rStyle w:val="Hyperlink"/>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Hyperlink"/>
                <w:sz w:val="24"/>
                <w:szCs w:val="24"/>
                <w:lang w:val="en-US" w:eastAsia="tr-TR"/>
              </w:rPr>
            </w:pPr>
            <w:r w:rsidRPr="005E570B">
              <w:rPr>
                <w:rStyle w:val="Hyperlink"/>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Hyperlink"/>
                <w:sz w:val="24"/>
                <w:szCs w:val="24"/>
                <w:lang w:val="en-US" w:eastAsia="tr-TR"/>
              </w:rPr>
            </w:pPr>
            <w:r w:rsidRPr="005E570B">
              <w:rPr>
                <w:rStyle w:val="Hyperlink"/>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6D7DEC" w:rsidP="009D3FA3">
            <w:pPr>
              <w:rPr>
                <w:rStyle w:val="Hyperlink"/>
                <w:sz w:val="24"/>
                <w:szCs w:val="24"/>
                <w:lang w:val="en-US" w:eastAsia="tr-TR"/>
              </w:rPr>
            </w:pPr>
            <w:hyperlink r:id="rId10" w:history="1">
              <w:r w:rsidR="00DA1A7A" w:rsidRPr="005E570B">
                <w:rPr>
                  <w:rStyle w:val="Hyperlink"/>
                  <w:sz w:val="24"/>
                  <w:szCs w:val="24"/>
                  <w:lang w:val="en-US" w:eastAsia="tr-TR"/>
                </w:rPr>
                <w:t xml:space="preserve">burak.sezgin@metu.edu.tr </w:t>
              </w:r>
            </w:hyperlink>
          </w:p>
          <w:p w14:paraId="072E35C8" w14:textId="6F1D0920" w:rsidR="009B2183" w:rsidRPr="005E570B" w:rsidRDefault="002A0861" w:rsidP="009D3FA3">
            <w:pPr>
              <w:rPr>
                <w:rStyle w:val="Hyperlink"/>
                <w:sz w:val="24"/>
                <w:szCs w:val="24"/>
                <w:lang w:val="en-US" w:eastAsia="tr-TR"/>
              </w:rPr>
            </w:pPr>
            <w:r>
              <w:rPr>
                <w:rStyle w:val="Hyperlink"/>
                <w:sz w:val="24"/>
                <w:szCs w:val="24"/>
                <w:lang w:val="en-US" w:eastAsia="tr-TR"/>
              </w:rPr>
              <w:t>oytun.akpulat@metu.edu.tr</w:t>
            </w:r>
          </w:p>
          <w:p w14:paraId="244D4C32" w14:textId="78A25786" w:rsidR="009B2183" w:rsidRPr="005E570B" w:rsidRDefault="009B2183" w:rsidP="009D3FA3">
            <w:pPr>
              <w:rPr>
                <w:rStyle w:val="Hyperlink"/>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OCHeading"/>
            <w:numPr>
              <w:ilvl w:val="0"/>
              <w:numId w:val="0"/>
            </w:numPr>
          </w:pPr>
          <w:r w:rsidRPr="005E570B">
            <w:t>Table of Contents</w:t>
          </w:r>
        </w:p>
        <w:p w14:paraId="5E9E503C" w14:textId="60604D99" w:rsidR="00054BFA" w:rsidRDefault="009D3FA3">
          <w:pPr>
            <w:pStyle w:val="TOC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Hyperlink"/>
                <w:noProof/>
                <w:lang w:val="en-US"/>
              </w:rPr>
              <w:t>1</w:t>
            </w:r>
            <w:r w:rsidR="00054BFA">
              <w:rPr>
                <w:rFonts w:eastAsiaTheme="minorEastAsia"/>
                <w:noProof/>
                <w:lang w:val="tr-TR" w:eastAsia="tr-TR"/>
              </w:rPr>
              <w:tab/>
            </w:r>
            <w:r w:rsidR="00054BFA" w:rsidRPr="00090499">
              <w:rPr>
                <w:rStyle w:val="Hyperlink"/>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6D7DEC">
          <w:pPr>
            <w:pStyle w:val="TOC1"/>
            <w:tabs>
              <w:tab w:val="left" w:pos="440"/>
              <w:tab w:val="right" w:leader="dot" w:pos="9062"/>
            </w:tabs>
            <w:rPr>
              <w:rFonts w:eastAsiaTheme="minorEastAsia"/>
              <w:noProof/>
              <w:lang w:val="tr-TR" w:eastAsia="tr-TR"/>
            </w:rPr>
          </w:pPr>
          <w:hyperlink w:anchor="_Toc498040254" w:history="1">
            <w:r w:rsidR="00054BFA" w:rsidRPr="00090499">
              <w:rPr>
                <w:rStyle w:val="Hyperlink"/>
                <w:noProof/>
                <w:lang w:val="en-US"/>
              </w:rPr>
              <w:t>2</w:t>
            </w:r>
            <w:r w:rsidR="00054BFA">
              <w:rPr>
                <w:rFonts w:eastAsiaTheme="minorEastAsia"/>
                <w:noProof/>
                <w:lang w:val="tr-TR" w:eastAsia="tr-TR"/>
              </w:rPr>
              <w:tab/>
            </w:r>
            <w:r w:rsidR="00054BFA" w:rsidRPr="00090499">
              <w:rPr>
                <w:rStyle w:val="Hyperlink"/>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6D7DEC">
          <w:pPr>
            <w:pStyle w:val="TOC1"/>
            <w:tabs>
              <w:tab w:val="left" w:pos="440"/>
              <w:tab w:val="right" w:leader="dot" w:pos="9062"/>
            </w:tabs>
            <w:rPr>
              <w:rFonts w:eastAsiaTheme="minorEastAsia"/>
              <w:noProof/>
              <w:lang w:val="tr-TR" w:eastAsia="tr-TR"/>
            </w:rPr>
          </w:pPr>
          <w:hyperlink w:anchor="_Toc498040255" w:history="1">
            <w:r w:rsidR="00054BFA" w:rsidRPr="00090499">
              <w:rPr>
                <w:rStyle w:val="Hyperlink"/>
                <w:noProof/>
                <w:lang w:val="en-US"/>
              </w:rPr>
              <w:t>3</w:t>
            </w:r>
            <w:r w:rsidR="00054BFA">
              <w:rPr>
                <w:rFonts w:eastAsiaTheme="minorEastAsia"/>
                <w:noProof/>
                <w:lang w:val="tr-TR" w:eastAsia="tr-TR"/>
              </w:rPr>
              <w:tab/>
            </w:r>
            <w:r w:rsidR="00054BFA" w:rsidRPr="00090499">
              <w:rPr>
                <w:rStyle w:val="Hyperlink"/>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6D7DEC">
          <w:pPr>
            <w:pStyle w:val="TOC2"/>
            <w:tabs>
              <w:tab w:val="left" w:pos="880"/>
              <w:tab w:val="right" w:leader="dot" w:pos="9062"/>
            </w:tabs>
            <w:rPr>
              <w:rFonts w:eastAsiaTheme="minorEastAsia"/>
              <w:noProof/>
              <w:lang w:val="tr-TR" w:eastAsia="tr-TR"/>
            </w:rPr>
          </w:pPr>
          <w:hyperlink w:anchor="_Toc498040256" w:history="1">
            <w:r w:rsidR="00054BFA" w:rsidRPr="00090499">
              <w:rPr>
                <w:rStyle w:val="Hyperlink"/>
                <w:noProof/>
                <w:lang w:val="en-US"/>
              </w:rPr>
              <w:t>3.1</w:t>
            </w:r>
            <w:r w:rsidR="00054BFA">
              <w:rPr>
                <w:rFonts w:eastAsiaTheme="minorEastAsia"/>
                <w:noProof/>
                <w:lang w:val="tr-TR" w:eastAsia="tr-TR"/>
              </w:rPr>
              <w:tab/>
            </w:r>
            <w:r w:rsidR="00054BFA" w:rsidRPr="00090499">
              <w:rPr>
                <w:rStyle w:val="Hyperlink"/>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6D7DEC">
          <w:pPr>
            <w:pStyle w:val="TOC2"/>
            <w:tabs>
              <w:tab w:val="left" w:pos="880"/>
              <w:tab w:val="right" w:leader="dot" w:pos="9062"/>
            </w:tabs>
            <w:rPr>
              <w:rFonts w:eastAsiaTheme="minorEastAsia"/>
              <w:noProof/>
              <w:lang w:val="tr-TR" w:eastAsia="tr-TR"/>
            </w:rPr>
          </w:pPr>
          <w:hyperlink w:anchor="_Toc498040257" w:history="1">
            <w:r w:rsidR="00054BFA" w:rsidRPr="00090499">
              <w:rPr>
                <w:rStyle w:val="Hyperlink"/>
                <w:noProof/>
                <w:lang w:val="en-US"/>
              </w:rPr>
              <w:t>3.2</w:t>
            </w:r>
            <w:r w:rsidR="00054BFA">
              <w:rPr>
                <w:rFonts w:eastAsiaTheme="minorEastAsia"/>
                <w:noProof/>
                <w:lang w:val="tr-TR" w:eastAsia="tr-TR"/>
              </w:rPr>
              <w:tab/>
            </w:r>
            <w:r w:rsidR="00054BFA" w:rsidRPr="00090499">
              <w:rPr>
                <w:rStyle w:val="Hyperlink"/>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6D7DEC">
          <w:pPr>
            <w:pStyle w:val="TOC3"/>
            <w:tabs>
              <w:tab w:val="left" w:pos="1320"/>
              <w:tab w:val="right" w:leader="dot" w:pos="9062"/>
            </w:tabs>
            <w:rPr>
              <w:rFonts w:eastAsiaTheme="minorEastAsia"/>
              <w:noProof/>
              <w:lang w:val="tr-TR" w:eastAsia="tr-TR"/>
            </w:rPr>
          </w:pPr>
          <w:hyperlink w:anchor="_Toc498040258" w:history="1">
            <w:r w:rsidR="00054BFA" w:rsidRPr="00090499">
              <w:rPr>
                <w:rStyle w:val="Hyperlink"/>
                <w:noProof/>
                <w:lang w:val="en-US"/>
              </w:rPr>
              <w:t>3.2.1</w:t>
            </w:r>
            <w:r w:rsidR="00054BFA">
              <w:rPr>
                <w:rFonts w:eastAsiaTheme="minorEastAsia"/>
                <w:noProof/>
                <w:lang w:val="tr-TR" w:eastAsia="tr-TR"/>
              </w:rPr>
              <w:tab/>
            </w:r>
            <w:r w:rsidR="00054BFA" w:rsidRPr="00090499">
              <w:rPr>
                <w:rStyle w:val="Hyperlink"/>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6D7DEC">
          <w:pPr>
            <w:pStyle w:val="TOC3"/>
            <w:tabs>
              <w:tab w:val="left" w:pos="1320"/>
              <w:tab w:val="right" w:leader="dot" w:pos="9062"/>
            </w:tabs>
            <w:rPr>
              <w:rFonts w:eastAsiaTheme="minorEastAsia"/>
              <w:noProof/>
              <w:lang w:val="tr-TR" w:eastAsia="tr-TR"/>
            </w:rPr>
          </w:pPr>
          <w:hyperlink w:anchor="_Toc498040259" w:history="1">
            <w:r w:rsidR="00054BFA" w:rsidRPr="00090499">
              <w:rPr>
                <w:rStyle w:val="Hyperlink"/>
                <w:noProof/>
                <w:lang w:val="en-US"/>
              </w:rPr>
              <w:t>3.2.2</w:t>
            </w:r>
            <w:r w:rsidR="00054BFA">
              <w:rPr>
                <w:rFonts w:eastAsiaTheme="minorEastAsia"/>
                <w:noProof/>
                <w:lang w:val="tr-TR" w:eastAsia="tr-TR"/>
              </w:rPr>
              <w:tab/>
            </w:r>
            <w:r w:rsidR="00054BFA" w:rsidRPr="00090499">
              <w:rPr>
                <w:rStyle w:val="Hyperlink"/>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6D7DEC">
          <w:pPr>
            <w:pStyle w:val="TOC1"/>
            <w:tabs>
              <w:tab w:val="left" w:pos="440"/>
              <w:tab w:val="right" w:leader="dot" w:pos="9062"/>
            </w:tabs>
            <w:rPr>
              <w:rFonts w:eastAsiaTheme="minorEastAsia"/>
              <w:noProof/>
              <w:lang w:val="tr-TR" w:eastAsia="tr-TR"/>
            </w:rPr>
          </w:pPr>
          <w:hyperlink w:anchor="_Toc498040260" w:history="1">
            <w:r w:rsidR="00054BFA" w:rsidRPr="00090499">
              <w:rPr>
                <w:rStyle w:val="Hyperlink"/>
                <w:noProof/>
                <w:lang w:val="en-US"/>
              </w:rPr>
              <w:t>4</w:t>
            </w:r>
            <w:r w:rsidR="00054BFA">
              <w:rPr>
                <w:rFonts w:eastAsiaTheme="minorEastAsia"/>
                <w:noProof/>
                <w:lang w:val="tr-TR" w:eastAsia="tr-TR"/>
              </w:rPr>
              <w:tab/>
            </w:r>
            <w:r w:rsidR="00054BFA" w:rsidRPr="00090499">
              <w:rPr>
                <w:rStyle w:val="Hyperlink"/>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6D7DEC">
          <w:pPr>
            <w:pStyle w:val="TOC1"/>
            <w:tabs>
              <w:tab w:val="left" w:pos="440"/>
              <w:tab w:val="right" w:leader="dot" w:pos="9062"/>
            </w:tabs>
            <w:rPr>
              <w:rFonts w:eastAsiaTheme="minorEastAsia"/>
              <w:noProof/>
              <w:lang w:val="tr-TR" w:eastAsia="tr-TR"/>
            </w:rPr>
          </w:pPr>
          <w:hyperlink w:anchor="_Toc498040261" w:history="1">
            <w:r w:rsidR="00054BFA" w:rsidRPr="00090499">
              <w:rPr>
                <w:rStyle w:val="Hyperlink"/>
                <w:noProof/>
                <w:lang w:val="en-US"/>
              </w:rPr>
              <w:t>5</w:t>
            </w:r>
            <w:r w:rsidR="00054BFA">
              <w:rPr>
                <w:rFonts w:eastAsiaTheme="minorEastAsia"/>
                <w:noProof/>
                <w:lang w:val="tr-TR" w:eastAsia="tr-TR"/>
              </w:rPr>
              <w:tab/>
            </w:r>
            <w:r w:rsidR="00054BFA" w:rsidRPr="00090499">
              <w:rPr>
                <w:rStyle w:val="Hyperlink"/>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6D7DEC">
          <w:pPr>
            <w:pStyle w:val="TOC1"/>
            <w:tabs>
              <w:tab w:val="left" w:pos="440"/>
              <w:tab w:val="right" w:leader="dot" w:pos="9062"/>
            </w:tabs>
            <w:rPr>
              <w:rFonts w:eastAsiaTheme="minorEastAsia"/>
              <w:noProof/>
              <w:lang w:val="tr-TR" w:eastAsia="tr-TR"/>
            </w:rPr>
          </w:pPr>
          <w:hyperlink w:anchor="_Toc498040262" w:history="1">
            <w:r w:rsidR="00054BFA" w:rsidRPr="00090499">
              <w:rPr>
                <w:rStyle w:val="Hyperlink"/>
                <w:noProof/>
                <w:lang w:val="en-US"/>
              </w:rPr>
              <w:t>6</w:t>
            </w:r>
            <w:r w:rsidR="00054BFA">
              <w:rPr>
                <w:rFonts w:eastAsiaTheme="minorEastAsia"/>
                <w:noProof/>
                <w:lang w:val="tr-TR" w:eastAsia="tr-TR"/>
              </w:rPr>
              <w:tab/>
            </w:r>
            <w:r w:rsidR="00054BFA" w:rsidRPr="00090499">
              <w:rPr>
                <w:rStyle w:val="Hyperlink"/>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6D7DEC">
          <w:pPr>
            <w:pStyle w:val="TOC2"/>
            <w:tabs>
              <w:tab w:val="left" w:pos="880"/>
              <w:tab w:val="right" w:leader="dot" w:pos="9062"/>
            </w:tabs>
            <w:rPr>
              <w:rFonts w:eastAsiaTheme="minorEastAsia"/>
              <w:noProof/>
              <w:lang w:val="tr-TR" w:eastAsia="tr-TR"/>
            </w:rPr>
          </w:pPr>
          <w:hyperlink w:anchor="_Toc498040263" w:history="1">
            <w:r w:rsidR="00054BFA" w:rsidRPr="00090499">
              <w:rPr>
                <w:rStyle w:val="Hyperlink"/>
                <w:noProof/>
                <w:lang w:val="en-US"/>
              </w:rPr>
              <w:t>6.1</w:t>
            </w:r>
            <w:r w:rsidR="00054BFA">
              <w:rPr>
                <w:rFonts w:eastAsiaTheme="minorEastAsia"/>
                <w:noProof/>
                <w:lang w:val="tr-TR" w:eastAsia="tr-TR"/>
              </w:rPr>
              <w:tab/>
            </w:r>
            <w:r w:rsidR="00054BFA" w:rsidRPr="00090499">
              <w:rPr>
                <w:rStyle w:val="Hyperlink"/>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6D7DEC">
          <w:pPr>
            <w:pStyle w:val="TOC2"/>
            <w:tabs>
              <w:tab w:val="left" w:pos="880"/>
              <w:tab w:val="right" w:leader="dot" w:pos="9062"/>
            </w:tabs>
            <w:rPr>
              <w:rFonts w:eastAsiaTheme="minorEastAsia"/>
              <w:noProof/>
              <w:lang w:val="tr-TR" w:eastAsia="tr-TR"/>
            </w:rPr>
          </w:pPr>
          <w:hyperlink w:anchor="_Toc498040264" w:history="1">
            <w:r w:rsidR="00054BFA" w:rsidRPr="00090499">
              <w:rPr>
                <w:rStyle w:val="Hyperlink"/>
                <w:noProof/>
                <w:lang w:val="en-US"/>
              </w:rPr>
              <w:t>6.2</w:t>
            </w:r>
            <w:r w:rsidR="00054BFA">
              <w:rPr>
                <w:rFonts w:eastAsiaTheme="minorEastAsia"/>
                <w:noProof/>
                <w:lang w:val="tr-TR" w:eastAsia="tr-TR"/>
              </w:rPr>
              <w:tab/>
            </w:r>
            <w:r w:rsidR="00054BFA" w:rsidRPr="00090499">
              <w:rPr>
                <w:rStyle w:val="Hyperlink"/>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6D7DEC">
          <w:pPr>
            <w:pStyle w:val="TOC2"/>
            <w:tabs>
              <w:tab w:val="left" w:pos="880"/>
              <w:tab w:val="right" w:leader="dot" w:pos="9062"/>
            </w:tabs>
            <w:rPr>
              <w:rFonts w:eastAsiaTheme="minorEastAsia"/>
              <w:noProof/>
              <w:lang w:val="tr-TR" w:eastAsia="tr-TR"/>
            </w:rPr>
          </w:pPr>
          <w:hyperlink w:anchor="_Toc498040265" w:history="1">
            <w:r w:rsidR="00054BFA" w:rsidRPr="00090499">
              <w:rPr>
                <w:rStyle w:val="Hyperlink"/>
                <w:noProof/>
                <w:lang w:val="en-US"/>
              </w:rPr>
              <w:t>6.3</w:t>
            </w:r>
            <w:r w:rsidR="00054BFA">
              <w:rPr>
                <w:rFonts w:eastAsiaTheme="minorEastAsia"/>
                <w:noProof/>
                <w:lang w:val="tr-TR" w:eastAsia="tr-TR"/>
              </w:rPr>
              <w:tab/>
            </w:r>
            <w:r w:rsidR="00054BFA" w:rsidRPr="00090499">
              <w:rPr>
                <w:rStyle w:val="Hyperlink"/>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6D7DEC">
          <w:pPr>
            <w:pStyle w:val="TOC1"/>
            <w:tabs>
              <w:tab w:val="left" w:pos="440"/>
              <w:tab w:val="right" w:leader="dot" w:pos="9062"/>
            </w:tabs>
            <w:rPr>
              <w:rFonts w:eastAsiaTheme="minorEastAsia"/>
              <w:noProof/>
              <w:lang w:val="tr-TR" w:eastAsia="tr-TR"/>
            </w:rPr>
          </w:pPr>
          <w:hyperlink w:anchor="_Toc498040266" w:history="1">
            <w:r w:rsidR="00054BFA" w:rsidRPr="00090499">
              <w:rPr>
                <w:rStyle w:val="Hyperlink"/>
                <w:noProof/>
                <w:lang w:val="en-US"/>
              </w:rPr>
              <w:t>7</w:t>
            </w:r>
            <w:r w:rsidR="00054BFA">
              <w:rPr>
                <w:rFonts w:eastAsiaTheme="minorEastAsia"/>
                <w:noProof/>
                <w:lang w:val="tr-TR" w:eastAsia="tr-TR"/>
              </w:rPr>
              <w:tab/>
            </w:r>
            <w:r w:rsidR="00054BFA" w:rsidRPr="00090499">
              <w:rPr>
                <w:rStyle w:val="Hyperlink"/>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6D7DEC">
          <w:pPr>
            <w:pStyle w:val="TOC1"/>
            <w:tabs>
              <w:tab w:val="left" w:pos="440"/>
              <w:tab w:val="right" w:leader="dot" w:pos="9062"/>
            </w:tabs>
            <w:rPr>
              <w:rFonts w:eastAsiaTheme="minorEastAsia"/>
              <w:noProof/>
              <w:lang w:val="tr-TR" w:eastAsia="tr-TR"/>
            </w:rPr>
          </w:pPr>
          <w:hyperlink w:anchor="_Toc498040267" w:history="1">
            <w:r w:rsidR="00054BFA" w:rsidRPr="00090499">
              <w:rPr>
                <w:rStyle w:val="Hyperlink"/>
                <w:noProof/>
                <w:lang w:val="en-US"/>
              </w:rPr>
              <w:t>8</w:t>
            </w:r>
            <w:r w:rsidR="00054BFA">
              <w:rPr>
                <w:rFonts w:eastAsiaTheme="minorEastAsia"/>
                <w:noProof/>
                <w:lang w:val="tr-TR" w:eastAsia="tr-TR"/>
              </w:rPr>
              <w:tab/>
            </w:r>
            <w:r w:rsidR="00054BFA" w:rsidRPr="00090499">
              <w:rPr>
                <w:rStyle w:val="Hyperlink"/>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6D7DEC">
          <w:pPr>
            <w:pStyle w:val="TOC1"/>
            <w:tabs>
              <w:tab w:val="left" w:pos="440"/>
              <w:tab w:val="right" w:leader="dot" w:pos="9062"/>
            </w:tabs>
            <w:rPr>
              <w:rFonts w:eastAsiaTheme="minorEastAsia"/>
              <w:noProof/>
              <w:lang w:val="tr-TR" w:eastAsia="tr-TR"/>
            </w:rPr>
          </w:pPr>
          <w:hyperlink w:anchor="_Toc498040268" w:history="1">
            <w:r w:rsidR="00054BFA" w:rsidRPr="00090499">
              <w:rPr>
                <w:rStyle w:val="Hyperlink"/>
                <w:noProof/>
                <w:lang w:val="en-US"/>
              </w:rPr>
              <w:t>9</w:t>
            </w:r>
            <w:r w:rsidR="00054BFA">
              <w:rPr>
                <w:rFonts w:eastAsiaTheme="minorEastAsia"/>
                <w:noProof/>
                <w:lang w:val="tr-TR" w:eastAsia="tr-TR"/>
              </w:rPr>
              <w:tab/>
            </w:r>
            <w:r w:rsidR="00054BFA" w:rsidRPr="00090499">
              <w:rPr>
                <w:rStyle w:val="Hyperlink"/>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6D7DEC">
          <w:pPr>
            <w:pStyle w:val="TOC2"/>
            <w:tabs>
              <w:tab w:val="left" w:pos="880"/>
              <w:tab w:val="right" w:leader="dot" w:pos="9062"/>
            </w:tabs>
            <w:rPr>
              <w:rFonts w:eastAsiaTheme="minorEastAsia"/>
              <w:noProof/>
              <w:lang w:val="tr-TR" w:eastAsia="tr-TR"/>
            </w:rPr>
          </w:pPr>
          <w:hyperlink w:anchor="_Toc498040269" w:history="1">
            <w:r w:rsidR="00054BFA" w:rsidRPr="00090499">
              <w:rPr>
                <w:rStyle w:val="Hyperlink"/>
                <w:noProof/>
                <w:lang w:val="en-US"/>
              </w:rPr>
              <w:t>9.1</w:t>
            </w:r>
            <w:r w:rsidR="00054BFA">
              <w:rPr>
                <w:rFonts w:eastAsiaTheme="minorEastAsia"/>
                <w:noProof/>
                <w:lang w:val="tr-TR" w:eastAsia="tr-TR"/>
              </w:rPr>
              <w:tab/>
            </w:r>
            <w:r w:rsidR="00054BFA" w:rsidRPr="00090499">
              <w:rPr>
                <w:rStyle w:val="Hyperlink"/>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6D7DEC">
          <w:pPr>
            <w:pStyle w:val="TOC2"/>
            <w:tabs>
              <w:tab w:val="left" w:pos="880"/>
              <w:tab w:val="right" w:leader="dot" w:pos="9062"/>
            </w:tabs>
            <w:rPr>
              <w:rFonts w:eastAsiaTheme="minorEastAsia"/>
              <w:noProof/>
              <w:lang w:val="tr-TR" w:eastAsia="tr-TR"/>
            </w:rPr>
          </w:pPr>
          <w:hyperlink w:anchor="_Toc498040270" w:history="1">
            <w:r w:rsidR="00054BFA" w:rsidRPr="00090499">
              <w:rPr>
                <w:rStyle w:val="Hyperlink"/>
                <w:noProof/>
                <w:lang w:val="en-US"/>
              </w:rPr>
              <w:t>9.2</w:t>
            </w:r>
            <w:r w:rsidR="00054BFA">
              <w:rPr>
                <w:rFonts w:eastAsiaTheme="minorEastAsia"/>
                <w:noProof/>
                <w:lang w:val="tr-TR" w:eastAsia="tr-TR"/>
              </w:rPr>
              <w:tab/>
            </w:r>
            <w:r w:rsidR="00054BFA" w:rsidRPr="00090499">
              <w:rPr>
                <w:rStyle w:val="Hyperlink"/>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6D7DEC">
          <w:pPr>
            <w:pStyle w:val="TOC2"/>
            <w:tabs>
              <w:tab w:val="left" w:pos="880"/>
              <w:tab w:val="right" w:leader="dot" w:pos="9062"/>
            </w:tabs>
            <w:rPr>
              <w:rFonts w:eastAsiaTheme="minorEastAsia"/>
              <w:noProof/>
              <w:lang w:val="tr-TR" w:eastAsia="tr-TR"/>
            </w:rPr>
          </w:pPr>
          <w:hyperlink w:anchor="_Toc498040271" w:history="1">
            <w:r w:rsidR="00054BFA" w:rsidRPr="00090499">
              <w:rPr>
                <w:rStyle w:val="Hyperlink"/>
                <w:noProof/>
                <w:lang w:val="en-US"/>
              </w:rPr>
              <w:t>9.3</w:t>
            </w:r>
            <w:r w:rsidR="00054BFA">
              <w:rPr>
                <w:rFonts w:eastAsiaTheme="minorEastAsia"/>
                <w:noProof/>
                <w:lang w:val="tr-TR" w:eastAsia="tr-TR"/>
              </w:rPr>
              <w:tab/>
            </w:r>
            <w:r w:rsidR="00054BFA" w:rsidRPr="00090499">
              <w:rPr>
                <w:rStyle w:val="Hyperlink"/>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Heading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Heading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Heading1"/>
        <w:rPr>
          <w:sz w:val="26"/>
          <w:szCs w:val="26"/>
          <w:lang w:val="en-US"/>
        </w:rPr>
      </w:pPr>
      <w:bookmarkStart w:id="6" w:name="_Toc498040255"/>
      <w:r w:rsidRPr="00BA51D6">
        <w:rPr>
          <w:sz w:val="26"/>
          <w:szCs w:val="26"/>
          <w:lang w:val="en-US"/>
        </w:rPr>
        <w:t>Project Goals and Objectives</w:t>
      </w:r>
      <w:bookmarkEnd w:id="6"/>
    </w:p>
    <w:p w14:paraId="0829E545" w14:textId="77777777" w:rsidR="005A4785" w:rsidRDefault="005A4785" w:rsidP="005A4785">
      <w:pPr>
        <w:pStyle w:val="Heading2"/>
        <w:rPr>
          <w:lang w:val="en-US"/>
        </w:rPr>
      </w:pPr>
      <w:bookmarkStart w:id="7" w:name="_Toc498040256"/>
      <w:r w:rsidRPr="00BA51D6">
        <w:rPr>
          <w:lang w:val="en-US"/>
        </w:rPr>
        <w:t>Requirements</w:t>
      </w:r>
      <w:bookmarkEnd w:id="7"/>
    </w:p>
    <w:p w14:paraId="4A4D4CB3" w14:textId="77777777" w:rsidR="005A4785" w:rsidRDefault="005A4785" w:rsidP="005A4785">
      <w:pPr>
        <w:pStyle w:val="ListParagraph"/>
        <w:numPr>
          <w:ilvl w:val="0"/>
          <w:numId w:val="7"/>
        </w:numPr>
        <w:rPr>
          <w:lang w:val="en-US"/>
        </w:rPr>
      </w:pPr>
      <w:r>
        <w:rPr>
          <w:lang w:val="en-US"/>
        </w:rPr>
        <w:t>Solving the maze with the other robot</w:t>
      </w:r>
    </w:p>
    <w:p w14:paraId="1284578E" w14:textId="77777777" w:rsidR="005A4785" w:rsidRPr="00040A8D" w:rsidRDefault="005A4785" w:rsidP="005A4785">
      <w:pPr>
        <w:pStyle w:val="ListParagraph"/>
        <w:numPr>
          <w:ilvl w:val="0"/>
          <w:numId w:val="7"/>
        </w:numPr>
        <w:rPr>
          <w:lang w:val="en-US"/>
        </w:rPr>
      </w:pPr>
      <w:r>
        <w:rPr>
          <w:lang w:val="en-US"/>
        </w:rPr>
        <w:t>No direct communication</w:t>
      </w:r>
    </w:p>
    <w:p w14:paraId="7A1FA4F8" w14:textId="77777777" w:rsidR="005A4785" w:rsidRDefault="005A4785" w:rsidP="005A4785">
      <w:pPr>
        <w:pStyle w:val="Heading2"/>
        <w:rPr>
          <w:lang w:val="en-US"/>
        </w:rPr>
      </w:pPr>
      <w:bookmarkStart w:id="8" w:name="_Toc498040257"/>
      <w:r w:rsidRPr="005E570B">
        <w:rPr>
          <w:lang w:val="en-US"/>
        </w:rPr>
        <w:t>Objectives</w:t>
      </w:r>
      <w:bookmarkEnd w:id="8"/>
    </w:p>
    <w:p w14:paraId="2B08BBC0" w14:textId="3EBA3E80" w:rsidR="005A4785" w:rsidRDefault="005A4785" w:rsidP="005A4785">
      <w:pPr>
        <w:pStyle w:val="ListParagraph"/>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Paragraph"/>
        <w:numPr>
          <w:ilvl w:val="0"/>
          <w:numId w:val="7"/>
        </w:numPr>
        <w:rPr>
          <w:lang w:val="en-US"/>
        </w:rPr>
      </w:pPr>
      <w:r>
        <w:rPr>
          <w:lang w:val="en-US"/>
        </w:rPr>
        <w:t>Taking the master / slave roles</w:t>
      </w:r>
    </w:p>
    <w:p w14:paraId="658CE222" w14:textId="13953B90" w:rsidR="005A4785" w:rsidRDefault="005A4785" w:rsidP="005A4785">
      <w:pPr>
        <w:pStyle w:val="ListParagraph"/>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Paragraph"/>
        <w:numPr>
          <w:ilvl w:val="0"/>
          <w:numId w:val="7"/>
        </w:numPr>
        <w:rPr>
          <w:lang w:val="en-US"/>
        </w:rPr>
      </w:pPr>
      <w:r>
        <w:rPr>
          <w:lang w:val="en-US"/>
        </w:rPr>
        <w:t>Maintaining the robot at a constant speed</w:t>
      </w:r>
    </w:p>
    <w:p w14:paraId="68CC1614" w14:textId="77777777" w:rsidR="005A4785" w:rsidRDefault="005A4785" w:rsidP="005A4785">
      <w:pPr>
        <w:pStyle w:val="Heading3"/>
        <w:rPr>
          <w:color w:val="365F91" w:themeColor="accent1" w:themeShade="BF"/>
          <w:sz w:val="26"/>
          <w:szCs w:val="26"/>
          <w:lang w:val="en-US"/>
        </w:rPr>
      </w:pPr>
      <w:bookmarkStart w:id="9" w:name="_Toc498040258"/>
      <w:r w:rsidRPr="00BA51D6">
        <w:rPr>
          <w:color w:val="365F91" w:themeColor="accent1" w:themeShade="BF"/>
          <w:sz w:val="26"/>
          <w:szCs w:val="26"/>
          <w:lang w:val="en-US"/>
        </w:rPr>
        <w:t>Company Objectives</w:t>
      </w:r>
      <w:bookmarkEnd w:id="9"/>
    </w:p>
    <w:p w14:paraId="7877F466" w14:textId="2EE905F7" w:rsidR="005A4785" w:rsidRDefault="00D04F1C" w:rsidP="005A4785">
      <w:pPr>
        <w:pStyle w:val="ListParagraph"/>
        <w:numPr>
          <w:ilvl w:val="0"/>
          <w:numId w:val="7"/>
        </w:numPr>
        <w:rPr>
          <w:lang w:val="en-US"/>
        </w:rPr>
      </w:pPr>
      <w:r>
        <w:rPr>
          <w:lang w:val="en-US"/>
        </w:rPr>
        <w:t>Producing the maze solver robot under 200$</w:t>
      </w:r>
    </w:p>
    <w:p w14:paraId="27551488" w14:textId="53588741" w:rsidR="00FD7AA0" w:rsidRPr="00FD7AA0" w:rsidRDefault="00FD7AA0" w:rsidP="00FD7AA0">
      <w:pPr>
        <w:pStyle w:val="ListParagraph"/>
        <w:numPr>
          <w:ilvl w:val="0"/>
          <w:numId w:val="7"/>
        </w:numPr>
        <w:rPr>
          <w:lang w:val="en-US"/>
        </w:rPr>
      </w:pPr>
      <w:r>
        <w:rPr>
          <w:lang w:val="en-US"/>
        </w:rPr>
        <w:t>Providing maintenance service for 2 years</w:t>
      </w:r>
    </w:p>
    <w:p w14:paraId="2CE7E5EA" w14:textId="1375626B" w:rsidR="005A4785" w:rsidRDefault="005A4785" w:rsidP="005A4785">
      <w:pPr>
        <w:pStyle w:val="Heading3"/>
        <w:rPr>
          <w:color w:val="365F91" w:themeColor="accent1" w:themeShade="BF"/>
          <w:sz w:val="26"/>
          <w:szCs w:val="26"/>
          <w:lang w:val="en-US"/>
        </w:rPr>
      </w:pPr>
      <w:bookmarkStart w:id="10" w:name="_Toc498040259"/>
      <w:r w:rsidRPr="00BA51D6">
        <w:rPr>
          <w:color w:val="365F91" w:themeColor="accent1" w:themeShade="BF"/>
          <w:sz w:val="26"/>
          <w:szCs w:val="26"/>
          <w:lang w:val="en-US"/>
        </w:rPr>
        <w:t>Project Objectives</w:t>
      </w:r>
      <w:bookmarkEnd w:id="10"/>
    </w:p>
    <w:p w14:paraId="194D548D" w14:textId="5A1E2099" w:rsidR="00D04F1C" w:rsidRPr="00D04F1C" w:rsidRDefault="00503FB5" w:rsidP="00D04F1C">
      <w:pPr>
        <w:pStyle w:val="ListParagraph"/>
        <w:numPr>
          <w:ilvl w:val="0"/>
          <w:numId w:val="7"/>
        </w:numPr>
        <w:rPr>
          <w:lang w:val="en-US"/>
        </w:rPr>
      </w:pPr>
      <w:r>
        <w:rPr>
          <w:lang w:val="en-US"/>
        </w:rPr>
        <w:t>Completing the maze under a specific time limit</w:t>
      </w:r>
    </w:p>
    <w:p w14:paraId="69AD68F1" w14:textId="1D5317EF" w:rsidR="003E6DFA" w:rsidRPr="00BA51D6" w:rsidRDefault="00A37389" w:rsidP="008019C4">
      <w:pPr>
        <w:pStyle w:val="Heading1"/>
        <w:rPr>
          <w:sz w:val="26"/>
          <w:szCs w:val="26"/>
          <w:lang w:val="en-US"/>
        </w:rPr>
      </w:pPr>
      <w:bookmarkStart w:id="11" w:name="_Toc498040260"/>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Paragraph"/>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Paragraph"/>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Paragraph"/>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Paragraph"/>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Paragraph"/>
        <w:numPr>
          <w:ilvl w:val="1"/>
          <w:numId w:val="6"/>
        </w:numPr>
        <w:jc w:val="both"/>
        <w:rPr>
          <w:sz w:val="24"/>
          <w:szCs w:val="24"/>
          <w:lang w:val="en-US"/>
        </w:rPr>
      </w:pPr>
      <w:r>
        <w:rPr>
          <w:sz w:val="24"/>
          <w:szCs w:val="24"/>
          <w:lang w:val="en-US"/>
        </w:rPr>
        <w:lastRenderedPageBreak/>
        <w:t xml:space="preserve">Height </w:t>
      </w:r>
    </w:p>
    <w:p w14:paraId="2DCAE540" w14:textId="77777777" w:rsidR="0010028B" w:rsidRDefault="0010028B" w:rsidP="0010028B">
      <w:pPr>
        <w:pStyle w:val="ListParagraph"/>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Paragraph"/>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Paragraph"/>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Paragraph"/>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Paragraph"/>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Heading1"/>
        <w:rPr>
          <w:lang w:val="en-US"/>
        </w:rPr>
      </w:pPr>
      <w:bookmarkStart w:id="12" w:name="_Toc498040261"/>
      <w:r w:rsidRPr="005E570B">
        <w:rPr>
          <w:lang w:val="en-US"/>
        </w:rPr>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Paragraph"/>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Paragraph"/>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Paragraph"/>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Taha DOĞAN</w:t>
      </w:r>
    </w:p>
    <w:p w14:paraId="4A3B2365"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Paragraph"/>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Paragraph"/>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Paragraph"/>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Paragraph"/>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Paragraph"/>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Paragraph"/>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Paragraph"/>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Paragraph"/>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Heading1"/>
        <w:rPr>
          <w:lang w:val="en-US"/>
        </w:rPr>
      </w:pPr>
      <w:bookmarkStart w:id="13" w:name="_Toc498040262"/>
      <w:r w:rsidRPr="005E570B">
        <w:rPr>
          <w:lang w:val="en-US"/>
        </w:rPr>
        <w:lastRenderedPageBreak/>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Heading2"/>
        <w:rPr>
          <w:lang w:val="en-US"/>
        </w:rPr>
      </w:pPr>
      <w:bookmarkStart w:id="14" w:name="_Toc498040263"/>
      <w:r>
        <w:rPr>
          <w:lang w:val="en-US"/>
        </w:rPr>
        <w:t>Mechanical Design and Maneuverability</w:t>
      </w:r>
      <w:bookmarkEnd w:id="14"/>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In order to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p>
    <w:p w14:paraId="6E540805" w14:textId="77777777" w:rsidR="00CF59AB" w:rsidRDefault="00CF59AB" w:rsidP="00CF59AB">
      <w:pPr>
        <w:pStyle w:val="Heading2"/>
        <w:rPr>
          <w:lang w:val="en-US"/>
        </w:rPr>
      </w:pPr>
      <w:bookmarkStart w:id="15" w:name="_Toc498040264"/>
      <w:r>
        <w:rPr>
          <w:lang w:val="en-US"/>
        </w:rPr>
        <w:lastRenderedPageBreak/>
        <w:t>Communication / Sensing</w:t>
      </w:r>
      <w:bookmarkEnd w:id="15"/>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7815175A" w:rsidR="00D17D34" w:rsidRDefault="00D17D34" w:rsidP="00D17D34">
      <w:pPr>
        <w:pStyle w:val="Heading2"/>
        <w:rPr>
          <w:lang w:val="en-US"/>
        </w:rPr>
      </w:pPr>
      <w:bookmarkStart w:id="16" w:name="_Toc498040265"/>
      <w:r w:rsidRPr="005E570B">
        <w:rPr>
          <w:lang w:val="en-US"/>
        </w:rPr>
        <w:t>Power and Electronic Systems</w:t>
      </w:r>
      <w:bookmarkEnd w:id="16"/>
    </w:p>
    <w:p w14:paraId="5C2DC6BD" w14:textId="2E28BA17" w:rsidR="00522A38" w:rsidRDefault="00522A38" w:rsidP="00522A38">
      <w:pPr>
        <w:rPr>
          <w:lang w:val="en-US"/>
        </w:rPr>
      </w:pPr>
    </w:p>
    <w:p w14:paraId="74520D37" w14:textId="006FA25A" w:rsidR="00522A38" w:rsidRPr="007E6D8E" w:rsidRDefault="00522A38" w:rsidP="00522A38">
      <w:pPr>
        <w:ind w:firstLine="432"/>
        <w:jc w:val="both"/>
        <w:rPr>
          <w:sz w:val="24"/>
          <w:szCs w:val="24"/>
          <w:lang w:val="en-US"/>
        </w:rPr>
      </w:pPr>
      <w:r>
        <w:rPr>
          <w:sz w:val="24"/>
          <w:szCs w:val="24"/>
          <w:lang w:val="en-US"/>
        </w:rPr>
        <w:t xml:space="preserve">Our product is mobile, which obviously should include motors, leading to a </w:t>
      </w:r>
      <w:proofErr w:type="gramStart"/>
      <w:r>
        <w:rPr>
          <w:sz w:val="24"/>
          <w:szCs w:val="24"/>
          <w:lang w:val="en-US"/>
        </w:rPr>
        <w:t>high power</w:t>
      </w:r>
      <w:proofErr w:type="gramEnd"/>
      <w:r>
        <w:rPr>
          <w:sz w:val="24"/>
          <w:szCs w:val="24"/>
          <w:lang w:val="en-US"/>
        </w:rPr>
        <w:t xml:space="preserve"> consumption. In order not to give harm to sensors, controller and other temperature-sensitive components, we will design / prefer to buy high efficiency power converters. Also, we will use a rechargeable </w:t>
      </w:r>
      <w:proofErr w:type="spellStart"/>
      <w:r>
        <w:rPr>
          <w:sz w:val="24"/>
          <w:szCs w:val="24"/>
          <w:lang w:val="en-US"/>
        </w:rPr>
        <w:t>LiPO</w:t>
      </w:r>
      <w:proofErr w:type="spellEnd"/>
      <w:r>
        <w:rPr>
          <w:sz w:val="24"/>
          <w:szCs w:val="24"/>
          <w:lang w:val="en-US"/>
        </w:rPr>
        <w:t xml:space="preserve"> battery as it will reduce the cost of the product (not final cost but R&amp;D cost) as we will be able to use it multiple times. As a result of using a battery, we will definitely need a voltage regulator to </w:t>
      </w:r>
      <w:r w:rsidR="00194FE8">
        <w:rPr>
          <w:sz w:val="24"/>
          <w:szCs w:val="24"/>
          <w:lang w:val="en-US"/>
        </w:rPr>
        <w:t>provide a</w:t>
      </w:r>
      <w:r>
        <w:rPr>
          <w:sz w:val="24"/>
          <w:szCs w:val="24"/>
          <w:lang w:val="en-US"/>
        </w:rPr>
        <w:t xml:space="preserve"> stable voltage level to all electronic components in the product.</w:t>
      </w:r>
    </w:p>
    <w:p w14:paraId="6B77D414" w14:textId="77777777" w:rsidR="00522A38" w:rsidRPr="00522A38" w:rsidRDefault="00522A38" w:rsidP="00522A38">
      <w:pPr>
        <w:rPr>
          <w:lang w:val="en-US"/>
        </w:rPr>
      </w:pPr>
    </w:p>
    <w:p w14:paraId="298D6F85" w14:textId="3527E056" w:rsidR="003E6DFA" w:rsidRDefault="003E6DFA" w:rsidP="008019C4">
      <w:pPr>
        <w:pStyle w:val="Heading1"/>
        <w:rPr>
          <w:lang w:val="en-US"/>
        </w:rPr>
      </w:pPr>
      <w:bookmarkStart w:id="17" w:name="_Toc498040266"/>
      <w:r w:rsidRPr="005E570B">
        <w:rPr>
          <w:lang w:val="en-US"/>
        </w:rPr>
        <w:t>Expected Deliverables</w:t>
      </w:r>
      <w:bookmarkEnd w:id="17"/>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lastRenderedPageBreak/>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Heading1"/>
        <w:rPr>
          <w:lang w:val="en-US"/>
        </w:rPr>
      </w:pPr>
      <w:bookmarkStart w:id="18" w:name="_Toc498040267"/>
      <w:r w:rsidRPr="005E570B">
        <w:rPr>
          <w:lang w:val="en-US"/>
        </w:rPr>
        <w:lastRenderedPageBreak/>
        <w:t>Conclusion</w:t>
      </w:r>
      <w:bookmarkEnd w:id="18"/>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Heading1"/>
        <w:rPr>
          <w:lang w:val="en-US"/>
        </w:rPr>
      </w:pPr>
      <w:bookmarkStart w:id="19" w:name="_Toc498040268"/>
      <w:r w:rsidRPr="005E570B">
        <w:rPr>
          <w:lang w:val="en-US"/>
        </w:rPr>
        <w:lastRenderedPageBreak/>
        <w:t>Appendices</w:t>
      </w:r>
      <w:bookmarkEnd w:id="19"/>
    </w:p>
    <w:p w14:paraId="0350CC6F" w14:textId="74677E84" w:rsidR="00D17D34" w:rsidRPr="005E570B" w:rsidRDefault="00D17D34" w:rsidP="00D17D34">
      <w:pPr>
        <w:pStyle w:val="Heading2"/>
        <w:rPr>
          <w:lang w:val="en-US"/>
        </w:rPr>
      </w:pPr>
      <w:bookmarkStart w:id="20" w:name="_Toc498040269"/>
      <w:r w:rsidRPr="005E570B">
        <w:rPr>
          <w:lang w:val="en-US"/>
        </w:rPr>
        <w:t xml:space="preserve">Appendix A-Criteria </w:t>
      </w:r>
      <w:r w:rsidR="002E1422" w:rsidRPr="005E570B">
        <w:rPr>
          <w:lang w:val="en-US"/>
        </w:rPr>
        <w:t>Weighted</w:t>
      </w:r>
      <w:r w:rsidRPr="005E570B">
        <w:rPr>
          <w:lang w:val="en-US"/>
        </w:rPr>
        <w:t xml:space="preserve"> Voting</w:t>
      </w:r>
      <w:bookmarkEnd w:id="20"/>
    </w:p>
    <w:bookmarkStart w:id="21" w:name="_MON_1571667599"/>
    <w:bookmarkEnd w:id="21"/>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pt;height:110.25pt" o:ole="">
            <v:imagedata r:id="rId18" o:title="" cropbottom="13929f"/>
          </v:shape>
          <o:OLEObject Type="Embed" ProgID="Excel.Sheet.12" ShapeID="_x0000_i1026" DrawAspect="Content" ObjectID="_1571783530"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Heading2"/>
        <w:rPr>
          <w:lang w:val="en-US"/>
        </w:rPr>
      </w:pPr>
      <w:bookmarkStart w:id="22" w:name="_Toc498040270"/>
      <w:r w:rsidRPr="005E570B">
        <w:rPr>
          <w:lang w:val="en-US"/>
        </w:rPr>
        <w:t>Appendix B-Gantt Chart</w:t>
      </w:r>
      <w:bookmarkEnd w:id="22"/>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Heading2"/>
        <w:rPr>
          <w:lang w:val="en-US"/>
        </w:rPr>
      </w:pPr>
      <w:bookmarkStart w:id="23" w:name="_Toc498040271"/>
      <w:r w:rsidRPr="005E570B">
        <w:rPr>
          <w:lang w:val="en-US"/>
        </w:rPr>
        <w:t>Appendix C-Cost Analysis Table</w:t>
      </w:r>
      <w:bookmarkEnd w:id="23"/>
    </w:p>
    <w:p w14:paraId="6E5CD3B9" w14:textId="3D4D1050" w:rsidR="00D17D34" w:rsidRPr="00765004" w:rsidRDefault="00D17D34" w:rsidP="00D17D34">
      <w:pPr>
        <w:pStyle w:val="Heading2"/>
        <w:numPr>
          <w:ilvl w:val="0"/>
          <w:numId w:val="0"/>
        </w:numPr>
        <w:ind w:left="576"/>
        <w:rPr>
          <w:lang w:val="en-US"/>
        </w:rPr>
      </w:pPr>
    </w:p>
    <w:p w14:paraId="1FF63207" w14:textId="47210343" w:rsidR="00D17D34" w:rsidRPr="00765004" w:rsidRDefault="0010132C" w:rsidP="00D17D34">
      <w:pPr>
        <w:rPr>
          <w:lang w:val="en-US"/>
        </w:rPr>
      </w:pPr>
      <w:r>
        <w:rPr>
          <w:noProof/>
          <w:lang w:val="en-US"/>
        </w:rPr>
        <w:drawing>
          <wp:inline distT="0" distB="0" distL="0" distR="0" wp14:anchorId="79C7D1A6" wp14:editId="62B4A4BE">
            <wp:extent cx="57531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276350"/>
                    </a:xfrm>
                    <a:prstGeom prst="rect">
                      <a:avLst/>
                    </a:prstGeom>
                    <a:noFill/>
                    <a:ln>
                      <a:noFill/>
                    </a:ln>
                  </pic:spPr>
                </pic:pic>
              </a:graphicData>
            </a:graphic>
          </wp:inline>
        </w:drawing>
      </w:r>
    </w:p>
    <w:p w14:paraId="25085207" w14:textId="77777777" w:rsidR="00D83A4B" w:rsidRPr="00765004" w:rsidRDefault="00D83A4B" w:rsidP="00344841">
      <w:pPr>
        <w:rPr>
          <w:lang w:val="en-US"/>
        </w:rPr>
      </w:pPr>
      <w:bookmarkStart w:id="24" w:name="_GoBack"/>
      <w:bookmarkEnd w:id="24"/>
    </w:p>
    <w:sectPr w:rsidR="00D83A4B" w:rsidRPr="00765004" w:rsidSect="000869A4">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D9395" w14:textId="77777777" w:rsidR="006D7DEC" w:rsidRDefault="006D7DEC" w:rsidP="000869A4">
      <w:pPr>
        <w:spacing w:after="0" w:line="240" w:lineRule="auto"/>
      </w:pPr>
      <w:r>
        <w:separator/>
      </w:r>
    </w:p>
  </w:endnote>
  <w:endnote w:type="continuationSeparator" w:id="0">
    <w:p w14:paraId="10BB50D7" w14:textId="77777777" w:rsidR="006D7DEC" w:rsidRDefault="006D7DEC"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3445"/>
      <w:docPartObj>
        <w:docPartGallery w:val="Page Numbers (Bottom of Page)"/>
        <w:docPartUnique/>
      </w:docPartObj>
    </w:sdtPr>
    <w:sdtEndPr/>
    <w:sdtContent>
      <w:p w14:paraId="36730A44" w14:textId="0FBD6A5A" w:rsidR="00D45A55" w:rsidRDefault="00D45A55">
        <w:pPr>
          <w:pStyle w:val="Footer"/>
          <w:jc w:val="right"/>
        </w:pPr>
        <w:r>
          <w:fldChar w:fldCharType="begin"/>
        </w:r>
        <w:r>
          <w:instrText>PAGE   \* MERGEFORMAT</w:instrText>
        </w:r>
        <w:r>
          <w:fldChar w:fldCharType="separate"/>
        </w:r>
        <w:r w:rsidR="0010132C" w:rsidRPr="0010132C">
          <w:rPr>
            <w:noProof/>
            <w:lang w:val="tr-TR"/>
          </w:rPr>
          <w:t>10</w:t>
        </w:r>
        <w:r>
          <w:fldChar w:fldCharType="end"/>
        </w:r>
      </w:p>
    </w:sdtContent>
  </w:sdt>
  <w:p w14:paraId="3317C086" w14:textId="77777777" w:rsidR="004A13AA" w:rsidRDefault="004A1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2892A" w14:textId="77777777" w:rsidR="006D7DEC" w:rsidRDefault="006D7DEC" w:rsidP="000869A4">
      <w:pPr>
        <w:spacing w:after="0" w:line="240" w:lineRule="auto"/>
      </w:pPr>
      <w:r>
        <w:separator/>
      </w:r>
    </w:p>
  </w:footnote>
  <w:footnote w:type="continuationSeparator" w:id="0">
    <w:p w14:paraId="20D6BD2D" w14:textId="77777777" w:rsidR="006D7DEC" w:rsidRDefault="006D7DEC"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Header"/>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Header"/>
    </w:pPr>
  </w:p>
  <w:p w14:paraId="577B2326" w14:textId="62C7A61F" w:rsidR="004A13AA" w:rsidRDefault="004A1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NK4FAPAkdQU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0132C"/>
    <w:rsid w:val="00124AB9"/>
    <w:rsid w:val="00137C52"/>
    <w:rsid w:val="00161F67"/>
    <w:rsid w:val="00173884"/>
    <w:rsid w:val="00193528"/>
    <w:rsid w:val="00194084"/>
    <w:rsid w:val="00194FE8"/>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03FB5"/>
    <w:rsid w:val="00516C7D"/>
    <w:rsid w:val="00522A38"/>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D7DEC"/>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B7AEA"/>
    <w:rsid w:val="008D06EC"/>
    <w:rsid w:val="008E16FC"/>
    <w:rsid w:val="00916315"/>
    <w:rsid w:val="0091638C"/>
    <w:rsid w:val="009344AC"/>
    <w:rsid w:val="00945DDB"/>
    <w:rsid w:val="009504DC"/>
    <w:rsid w:val="00960395"/>
    <w:rsid w:val="009642AA"/>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EF64B1"/>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AB9"/>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9D3FA3"/>
    <w:pPr>
      <w:spacing w:line="259" w:lineRule="auto"/>
      <w:outlineLvl w:val="9"/>
    </w:pPr>
    <w:rPr>
      <w:lang w:val="en-US"/>
    </w:rPr>
  </w:style>
  <w:style w:type="paragraph" w:styleId="TOC1">
    <w:name w:val="toc 1"/>
    <w:basedOn w:val="Normal"/>
    <w:next w:val="Normal"/>
    <w:autoRedefine/>
    <w:uiPriority w:val="39"/>
    <w:unhideWhenUsed/>
    <w:rsid w:val="009D3FA3"/>
    <w:pPr>
      <w:spacing w:after="100"/>
    </w:pPr>
  </w:style>
  <w:style w:type="character" w:customStyle="1" w:styleId="Heading2Char">
    <w:name w:val="Heading 2 Char"/>
    <w:basedOn w:val="DefaultParagraphFont"/>
    <w:link w:val="Heading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8019C4"/>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8019C4"/>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8019C4"/>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0869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9A4"/>
    <w:rPr>
      <w:lang w:val="en-GB"/>
    </w:rPr>
  </w:style>
  <w:style w:type="paragraph" w:styleId="Footer">
    <w:name w:val="footer"/>
    <w:basedOn w:val="Normal"/>
    <w:link w:val="FooterChar"/>
    <w:uiPriority w:val="99"/>
    <w:unhideWhenUsed/>
    <w:rsid w:val="000869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9A4"/>
    <w:rPr>
      <w:lang w:val="en-GB"/>
    </w:rPr>
  </w:style>
  <w:style w:type="paragraph" w:styleId="TOC2">
    <w:name w:val="toc 2"/>
    <w:basedOn w:val="Normal"/>
    <w:next w:val="Normal"/>
    <w:autoRedefine/>
    <w:uiPriority w:val="39"/>
    <w:unhideWhenUsed/>
    <w:rsid w:val="000869A4"/>
    <w:pPr>
      <w:spacing w:after="100"/>
      <w:ind w:left="220"/>
    </w:pPr>
  </w:style>
  <w:style w:type="paragraph" w:styleId="TOC3">
    <w:name w:val="toc 3"/>
    <w:basedOn w:val="Normal"/>
    <w:next w:val="Normal"/>
    <w:autoRedefine/>
    <w:uiPriority w:val="39"/>
    <w:unhideWhenUsed/>
    <w:rsid w:val="000869A4"/>
    <w:pPr>
      <w:spacing w:after="100"/>
      <w:ind w:left="440"/>
    </w:pPr>
  </w:style>
  <w:style w:type="character" w:customStyle="1" w:styleId="shorttext">
    <w:name w:val="short_text"/>
    <w:basedOn w:val="DefaultParagraphFont"/>
    <w:rsid w:val="00E624FF"/>
  </w:style>
  <w:style w:type="paragraph" w:styleId="ListParagraph">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hyperlink" Target="mailto:zekier@gmail.com" TargetMode="Externa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583C2C06-5977-4A06-9F33-551D72B8BD57}" srcId="{8DD5554C-8352-4C65-B26E-1C1F426195CE}" destId="{EB0237EF-80FB-49F5-ABA8-07261D08B862}" srcOrd="0" destOrd="0" parTransId="{CFE23AEE-D75D-4E73-BA2E-6F1F5E18144E}" sibTransId="{E18A4ACE-1ACD-4001-8288-32432C9A10B9}"/>
    <dgm:cxn modelId="{324ACF07-28B8-484F-B478-160003648431}" type="presOf" srcId="{E600F44C-19CA-4BF2-A356-B7DC2ADBA86A}" destId="{C40D5E24-AAFC-4BEC-BC9A-34AE46D78774}" srcOrd="0"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AE2CA51E-5786-412F-B196-DAEAA2456380}" type="presOf" srcId="{176C9276-E7CE-434D-8EB8-5DDF8FFA51CF}" destId="{0F831970-6BD8-4F4D-8CB6-25D44E1E60F0}" srcOrd="0"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9A5DA922-DCF6-49F3-8562-3D844C694DBF}" type="presOf" srcId="{8DD5554C-8352-4C65-B26E-1C1F426195CE}" destId="{B46B73F4-BF92-4809-AA43-64C3EC18E8B6}"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416772D-8859-4BC5-A103-6EF4D1F90996}" type="presOf" srcId="{4139B855-4C50-4014-82B6-9F59B6B7323A}" destId="{CE4E988D-0494-4227-9981-A8FB00262A53}"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0AF7C834-D7F5-4F34-B30A-644EB311FAF2}" type="presOf" srcId="{D9F5E2F4-BC20-415F-92C0-11668B4D0497}" destId="{3F582D20-7F58-4C1A-80B0-3653C1386FBF}"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E0D7238-5DDB-4A45-A06A-C569F1E2B7BF}" type="presOf" srcId="{19BB9B33-A4E5-4518-A391-343BD39F51E5}" destId="{C3ED2A6E-D0E0-418F-8915-B326CAC5CB4F}"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FB90A23B-5B5B-440F-9960-7AB7BF57D740}" srcId="{EA4C4950-D3DA-4678-89B0-A93340746024}" destId="{DDA35D42-BDE6-4D1F-9DEC-06F1170306E5}" srcOrd="1" destOrd="0" parTransId="{8C5523E2-26AF-499D-A58F-9681352EB56D}" sibTransId="{407CBD72-FC9E-4212-8656-D17D8637E951}"/>
    <dgm:cxn modelId="{A089A93B-82D6-4504-8D56-52BA02287C4D}" type="presOf" srcId="{93C2D1FD-EB58-4457-AB7D-CAA852A84E1D}" destId="{4C68B561-F848-41DC-844A-AFC4345236DD}"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3B49AE49-A64B-43C8-86C4-C917D7CA7232}" srcId="{A52AC902-80BE-4F78-ABED-E111747FA08C}" destId="{3573B3D6-8135-4FC6-A095-2B3D3DA4A8E7}" srcOrd="0" destOrd="0" parTransId="{69557D5C-773D-42D3-AA2E-89711580F6FC}" sibTransId="{5E387311-9FF2-4A47-BBB9-C7216324B920}"/>
    <dgm:cxn modelId="{F76FE669-0756-4E98-9E10-727A178CEF83}" type="presOf" srcId="{350E0299-F153-42EA-90C2-37913EA7D53A}" destId="{4DC0722E-3297-4C6E-8A87-556A2CE7CAE6}" srcOrd="1" destOrd="0" presId="urn:microsoft.com/office/officeart/2008/layout/HalfCircleOrganizationChart"/>
    <dgm:cxn modelId="{4EB3A16B-83CC-49B2-8657-B542C5B80285}" type="presOf" srcId="{69557D5C-773D-42D3-AA2E-89711580F6FC}" destId="{AE219CB0-96D6-4380-8CC8-2F0F1E805AD1}"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8039136F-6A90-4007-9289-79F44A13FDC7}" type="presOf" srcId="{AD68D42A-3E88-4935-A23F-B592A58550D5}" destId="{7694A936-A360-4FD1-9344-AE4830A5477C}"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931DC457-C04E-475C-ACC1-6641180F651B}" type="presOf" srcId="{AD68D42A-3E88-4935-A23F-B592A58550D5}" destId="{CD698F0D-A8A4-4B47-8648-CB557B3DA5F8}" srcOrd="1"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E8D5D186-4074-4E4D-BB2E-B2899D48DEAF}" type="presOf" srcId="{DEE4E436-0A3E-42B3-9553-717B0D347B78}" destId="{38D805BD-8A04-474E-B243-3F4E61C14237}" srcOrd="1"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4621E28C-8F76-4778-A442-461B4051B57B}" type="presOf" srcId="{59CE6137-4BC3-4459-8134-13044F447ABC}" destId="{780CDA27-1999-4188-AA47-2C466BDFE040}"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39B378AA-DE20-4453-82BD-1BE472B9BC6D}" type="presOf" srcId="{337D9778-0124-4181-967E-CECC68E3A3D1}" destId="{7009100F-151B-43F2-B32D-9D83300BAA3E}"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FDD7ABAD-8874-4B5E-9EB0-133DF2EDBCE5}" type="presOf" srcId="{3573B3D6-8135-4FC6-A095-2B3D3DA4A8E7}" destId="{B7CA7246-071A-499B-AE52-CE88BAB6F78C}"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6B746FBC-7FF8-482E-A028-BE02B9549150}" type="presOf" srcId="{337D9778-0124-4181-967E-CECC68E3A3D1}" destId="{08CE06D6-1060-48E1-9CC8-663CDC61642A}" srcOrd="1"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90D91DC3-1853-42B6-BEEA-5CDFA954BB1C}" type="presOf" srcId="{EE4C8E44-E2F7-48EB-A5E8-6100AE29F4CE}" destId="{C02F3C89-452F-4CCD-9EF1-1FAABCB44CA6}" srcOrd="0" destOrd="0" presId="urn:microsoft.com/office/officeart/2008/layout/HalfCircleOrganizationChart"/>
    <dgm:cxn modelId="{24A686C3-7077-4665-8601-97186F51C71F}" type="presOf" srcId="{E5079F86-D5BA-4801-A2AB-4926E11D4133}" destId="{CE4434B0-6180-4FE8-A102-6E52CDD1DF68}" srcOrd="1" destOrd="0" presId="urn:microsoft.com/office/officeart/2008/layout/HalfCircleOrganizationChart"/>
    <dgm:cxn modelId="{B5983AD4-DB93-4989-A985-43D9C08E099C}" type="presOf" srcId="{DC15EDE7-6AF0-4B06-BFB4-685B30F1A1D2}" destId="{E1F25DEC-4376-4E8D-A986-A375148DAECC}" srcOrd="1"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5905AFD4-053C-4F75-8F90-A9AE6772B09B}" type="presOf" srcId="{176C9276-E7CE-434D-8EB8-5DDF8FFA51CF}" destId="{CD9E2C19-184F-4E08-8D72-B6BDDFC250FE}" srcOrd="1" destOrd="0" presId="urn:microsoft.com/office/officeart/2008/layout/HalfCircleOrganizationChart"/>
    <dgm:cxn modelId="{66C84ED6-24A0-4F39-88CE-B52A2F4CF68C}" type="presOf" srcId="{DDA35D42-BDE6-4D1F-9DEC-06F1170306E5}" destId="{ED529E5C-48D4-4B29-8DD6-370AA272BA01}" srcOrd="1"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AB2CC3DA-F5A0-4497-B128-78634FB045E3}" type="presOf" srcId="{B9196455-E3D8-484E-9117-F8824530F244}" destId="{2E27A4ED-65EE-46C2-AFB3-A2BCA8412B0B}"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2C3857E5-CB3D-4F14-AF50-887D440F0006}" type="presOf" srcId="{DEE4E436-0A3E-42B3-9553-717B0D347B78}" destId="{022F3784-F960-420B-9045-8398F77AC520}" srcOrd="0"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A9840AF0-BA51-40B5-A830-70050E32F071}" srcId="{AD68D42A-3E88-4935-A23F-B592A58550D5}" destId="{59CE6137-4BC3-4459-8134-13044F447ABC}" srcOrd="1" destOrd="0" parTransId="{93C2D1FD-EB58-4457-AB7D-CAA852A84E1D}" sibTransId="{89B641C2-D2D2-4D14-88A4-F65923478DAA}"/>
    <dgm:cxn modelId="{3AF45DF1-890F-45D3-B7FC-D2468267241A}" srcId="{DEE4E436-0A3E-42B3-9553-717B0D347B78}" destId="{A52AC902-80BE-4F78-ABED-E111747FA08C}" srcOrd="4" destOrd="0" parTransId="{B9196455-E3D8-484E-9117-F8824530F244}" sibTransId="{2AF4522D-012B-4F8D-8424-64F6098AE78B}"/>
    <dgm:cxn modelId="{7BE1EEF1-A7C4-4C96-AC74-9B73DF6148F1}" type="presOf" srcId="{8DD5554C-8352-4C65-B26E-1C1F426195CE}" destId="{6DEE10EA-0FC8-450C-A8B6-102780AD611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520555F7-7D7C-403A-AA9D-1F8BF60A8A28}" type="presOf" srcId="{CFE23AEE-D75D-4E73-BA2E-6F1F5E18144E}" destId="{9048071D-7147-42B2-BA44-A691FA69FAA7}"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81A1-2E5E-4E3D-8B15-6CE44B83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2096</Words>
  <Characters>11948</Characters>
  <Application>Microsoft Office Word</Application>
  <DocSecurity>0</DocSecurity>
  <Lines>99</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41</cp:revision>
  <dcterms:created xsi:type="dcterms:W3CDTF">2017-11-09T18:39:00Z</dcterms:created>
  <dcterms:modified xsi:type="dcterms:W3CDTF">2017-11-09T22:46:00Z</dcterms:modified>
</cp:coreProperties>
</file>