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1A1E0FE1" w14:textId="7F5B0B9D" w:rsidR="00206B1D" w:rsidRDefault="000E740A" w:rsidP="00230B14">
      <w:pPr>
        <w:pStyle w:val="ListParagraph"/>
        <w:numPr>
          <w:ilvl w:val="0"/>
          <w:numId w:val="3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(ReLU)” functions are activation functions</w:t>
      </w:r>
      <w:r w:rsidR="008003BC">
        <w:rPr>
          <w:rFonts w:eastAsiaTheme="minorEastAsia"/>
        </w:rPr>
        <w:t xml:space="preserve"> </w:t>
      </w:r>
      <w:sdt>
        <w:sdtPr>
          <w:rPr>
            <w:rFonts w:eastAsiaTheme="minorEastAsia"/>
          </w:rPr>
          <w:id w:val="1741670474"/>
          <w:citation/>
        </w:sdt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ReLU function is easy to optimize because half of the space of ReLU function is linear and the other half is zero.</w:t>
      </w:r>
      <w:r w:rsidR="005D0E03">
        <w:rPr>
          <w:rFonts w:eastAsiaTheme="minorEastAsia"/>
        </w:rPr>
        <w:t xml:space="preserve"> </w:t>
      </w:r>
      <w:r w:rsidR="0073718A">
        <w:rPr>
          <w:rFonts w:eastAsiaTheme="minorEastAsia"/>
        </w:rPr>
        <w:t>There are variations of the ReLU function considering with a non-zero slope: “absolute value rectification”</w:t>
      </w:r>
      <w:r w:rsidR="009E6141">
        <w:rPr>
          <w:rFonts w:eastAsiaTheme="minorEastAsia"/>
        </w:rPr>
        <w:t xml:space="preserve"> </w:t>
      </w:r>
      <w:sdt>
        <w:sdtPr>
          <w:rPr>
            <w:rFonts w:eastAsiaTheme="minorEastAsia"/>
          </w:rPr>
          <w:id w:val="1443418428"/>
          <w:citation/>
        </w:sdt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ReLU”</w:t>
      </w:r>
      <w:r w:rsidR="00C20835">
        <w:rPr>
          <w:rFonts w:eastAsiaTheme="minorEastAsia"/>
        </w:rPr>
        <w:t xml:space="preserve"> </w:t>
      </w:r>
      <w:sdt>
        <w:sdtPr>
          <w:rPr>
            <w:rFonts w:eastAsiaTheme="minorEastAsia"/>
          </w:rPr>
          <w:id w:val="-1376620861"/>
          <w:citation/>
        </w:sdt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“parameteric ReLU”</w:t>
      </w:r>
      <w:r w:rsidR="00557CF9">
        <w:rPr>
          <w:rFonts w:eastAsiaTheme="minorEastAsia"/>
        </w:rPr>
        <w:t xml:space="preserve"> </w:t>
      </w:r>
      <w:sdt>
        <w:sdtPr>
          <w:rPr>
            <w:rFonts w:eastAsiaTheme="minorEastAsia"/>
          </w:rPr>
          <w:id w:val="598759515"/>
          <w:citation/>
        </w:sdt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softmax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softplus function as an example to this statement. They state that softplus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softplus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lastRenderedPageBreak/>
        <w:t>Long-Short Term Memory (LSTM)</w:t>
      </w:r>
    </w:p>
    <w:p w14:paraId="37C98751" w14:textId="4772E16A" w:rsidR="00C31E31" w:rsidRDefault="00C31E31" w:rsidP="00AA417E">
      <w:pPr>
        <w:pStyle w:val="Heading2"/>
      </w:pPr>
      <w:r>
        <w:t>Convolutional Encoder Decoder (</w:t>
      </w:r>
      <w:r w:rsidR="0077594C">
        <w:t>Conv-EncDec</w:t>
      </w:r>
      <w:r>
        <w:t>)</w:t>
      </w:r>
    </w:p>
    <w:p w14:paraId="58B9D263" w14:textId="0EB88868" w:rsidR="000D4415" w:rsidRDefault="00955755" w:rsidP="00AA417E">
      <w:pPr>
        <w:pStyle w:val="Heading2"/>
      </w:pPr>
      <w:r>
        <w:t>Luong’s Attention Mechanism (Luong-Att)</w:t>
      </w:r>
    </w:p>
    <w:p w14:paraId="77E850BD" w14:textId="4554C2A4" w:rsidR="003851A0" w:rsidRDefault="00D56D60" w:rsidP="00D56D60">
      <w:pPr>
        <w:pStyle w:val="Heading1"/>
        <w:rPr>
          <w:rFonts w:eastAsiaTheme="minorEastAsia"/>
        </w:rPr>
      </w:pPr>
      <w:r>
        <w:rPr>
          <w:rFonts w:eastAsiaTheme="minorEastAsia"/>
        </w:rPr>
        <w:lastRenderedPageBreak/>
        <w:t>GRADIENT DESCENT OPTIMIZATION</w:t>
      </w:r>
    </w:p>
    <w:p w14:paraId="3E6B5D28" w14:textId="7F060051" w:rsidR="00EE3881" w:rsidRDefault="00EE3881" w:rsidP="00741EE0">
      <w:pPr>
        <w:pStyle w:val="Heading2"/>
      </w:pPr>
      <w:bookmarkStart w:id="1" w:name="_Ref109175825"/>
      <w:r>
        <w:t>Eigen</w:t>
      </w:r>
      <w:r w:rsidR="00552093">
        <w:t>decomposition</w:t>
      </w:r>
      <w:bookmarkEnd w:id="1"/>
    </w:p>
    <w:p w14:paraId="2447256E" w14:textId="606B031F" w:rsidR="00FA4630" w:rsidRDefault="00FA4630" w:rsidP="0092379A">
      <w:r>
        <w:t xml:space="preserve">Some functional properties may not be understood fully by looking just matrix itself. In order to have more information about a matrix,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125184">
            <w:instrText xml:space="preserve"> CITATION Goo161 \l 1033 </w:instrText>
          </w:r>
          <w:r w:rsidR="00125184">
            <w:fldChar w:fldCharType="separate"/>
          </w:r>
          <w:r w:rsidR="00125184">
            <w:rPr>
              <w:noProof/>
            </w:rPr>
            <w:t>(Goodfellow, Bengio, &amp; Courville, Linear Algebra, 2016)</w:t>
          </w:r>
          <w:r w:rsidR="00125184">
            <w:fldChar w:fldCharType="end"/>
          </w:r>
        </w:sdtContent>
      </w:sdt>
      <w:r w:rsidR="00125184">
        <w:t>.</w:t>
      </w:r>
    </w:p>
    <w:p w14:paraId="4994321C" w14:textId="5B73EB1A" w:rsidR="00FF5C35" w:rsidRPr="00822F1C" w:rsidRDefault="00FF5C35" w:rsidP="0083016D">
      <w:r>
        <w:t xml:space="preserve">Eigendecomposition is decomposing a matrix to a set of eigenvectors and eigenvalues.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is a square matrix</w:t>
      </w:r>
      <w:r w:rsidR="004E41C2">
        <w:t>;</w:t>
      </w:r>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r w:rsidR="004E41C2">
        <w:t>;</w:t>
      </w:r>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62A3C51A"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2A3500">
        <w:rPr>
          <w:rFonts w:eastAsiaTheme="minorEastAsia"/>
        </w:rPr>
        <w:t>.</w:t>
      </w:r>
    </w:p>
    <w:p w14:paraId="3FCD6CAF" w14:textId="7EF5FC46" w:rsidR="0000691D" w:rsidRDefault="0000691D" w:rsidP="0000691D">
      <w:r>
        <w:t>In this paper,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59A65E64" w:rsidR="0021210F" w:rsidRDefault="0021210F" w:rsidP="0021210F">
      <w:pPr>
        <w:pStyle w:val="ListParagraph"/>
        <w:numPr>
          <w:ilvl w:val="0"/>
          <w:numId w:val="32"/>
        </w:numPr>
      </w:pPr>
      <w:r>
        <w:t>The matrix is singular if and only if has at least one eigenvalue that is equal to zero.</w:t>
      </w:r>
    </w:p>
    <w:p w14:paraId="3B1703EF" w14:textId="73950E22"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602398B8" w:rsidR="00F14CCD" w:rsidRDefault="00F14CCD" w:rsidP="009C5D83">
      <w:pPr>
        <w:pStyle w:val="ListParagraph"/>
        <w:numPr>
          <w:ilvl w:val="0"/>
          <w:numId w:val="33"/>
        </w:numPr>
      </w:pPr>
      <w:r>
        <w:t>Negative semidefinite – all of the eigenvalues are either negative or zero.</w:t>
      </w:r>
    </w:p>
    <w:p w14:paraId="50A6A415" w14:textId="3F470523" w:rsidR="006157D9" w:rsidRDefault="006C6706" w:rsidP="006157D9">
      <w:pPr>
        <w:pStyle w:val="Heading2"/>
      </w:pPr>
      <w:bookmarkStart w:id="2" w:name="_Ref109339730"/>
      <w:r>
        <w:lastRenderedPageBreak/>
        <w:t>Condition Number</w:t>
      </w:r>
      <w:bookmarkEnd w:id="2"/>
    </w:p>
    <w:p w14:paraId="064FF07A" w14:textId="185B5F0F" w:rsidR="006157D9" w:rsidRDefault="00734280" w:rsidP="006157D9">
      <w:pPr>
        <w:rPr>
          <w:rFonts w:eastAsiaTheme="minorEastAsia"/>
        </w:rPr>
      </w:pPr>
      <w:r>
        <w:t xml:space="preserve">Suppose a function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rPr>
          <w:rFonts w:eastAsiaTheme="minorEastAsia"/>
        </w:rPr>
        <w:t xml:space="preserve"> where </w:t>
      </w:r>
      <m:oMath>
        <m:r>
          <m:rPr>
            <m:sty m:val="p"/>
          </m:rPr>
          <w:rPr>
            <w:rFonts w:ascii="Cambria Math" w:eastAsiaTheme="minorEastAsia" w:hAnsi="Cambria Math"/>
          </w:rPr>
          <m:t>f</m:t>
        </m:r>
        <m:r>
          <w:rPr>
            <w:rFonts w:ascii="Cambria Math" w:eastAsiaTheme="minorEastAsia" w:hAnsi="Cambria Math"/>
          </w:rPr>
          <m:t>: 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B6A98">
        <w:rPr>
          <w:rFonts w:eastAsiaTheme="minorEastAsia"/>
        </w:rPr>
        <w:t xml:space="preserve"> and </w:t>
      </w:r>
      <m:oMath>
        <m:r>
          <m:rPr>
            <m:sty m:val="bi"/>
          </m:rPr>
          <w:rPr>
            <w:rFonts w:ascii="Cambria Math" w:eastAsiaTheme="minorEastAsia" w:hAnsi="Cambria Math"/>
          </w:rPr>
          <m:t>A</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n</m:t>
            </m:r>
          </m:sup>
        </m:sSup>
      </m:oMath>
      <w:r w:rsidR="00D90B18">
        <w:rPr>
          <w:rFonts w:eastAsiaTheme="minorEastAsia"/>
        </w:rPr>
        <w:t xml:space="preserve">. If </w:t>
      </w:r>
      <m:oMath>
        <m:r>
          <m:rPr>
            <m:sty m:val="bi"/>
          </m:rPr>
          <w:rPr>
            <w:rFonts w:ascii="Cambria Math" w:eastAsiaTheme="minorEastAsia" w:hAnsi="Cambria Math"/>
          </w:rPr>
          <m:t>A</m:t>
        </m:r>
      </m:oMath>
      <w:r w:rsidR="00D90B18">
        <w:rPr>
          <w:rFonts w:eastAsiaTheme="minorEastAsia"/>
        </w:rPr>
        <w:t xml:space="preserve"> has eigenvalue decomposition, the conditioning number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D3241" w14:paraId="7948030C" w14:textId="77777777" w:rsidTr="00E50E99">
        <w:tc>
          <w:tcPr>
            <w:tcW w:w="4525" w:type="pct"/>
            <w:vAlign w:val="center"/>
          </w:tcPr>
          <w:p w14:paraId="3FC13D3E" w14:textId="79B2CA12" w:rsidR="003D3241" w:rsidRDefault="00D22276" w:rsidP="00E50E99">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73575AEC" w14:textId="77777777" w:rsidR="003D3241" w:rsidRDefault="003D3241" w:rsidP="00E50E99">
            <w:pPr>
              <w:pStyle w:val="RTUNumberofFormula"/>
            </w:pPr>
          </w:p>
        </w:tc>
      </w:tr>
    </w:tbl>
    <w:p w14:paraId="588CCDF7" w14:textId="65CB4F92" w:rsidR="004867B3" w:rsidRDefault="00FE6F49" w:rsidP="004867B3">
      <w:pPr>
        <w:pStyle w:val="RTUExplanationofFormula"/>
        <w:rPr>
          <w:rFonts w:eastAsiaTheme="minorEastAsia"/>
        </w:rPr>
      </w:pPr>
      <w:bookmarkStart w:id="3" w:name="_Ref109266491"/>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sidR="00E00E06">
        <w:rPr>
          <w:rFonts w:eastAsiaTheme="minorEastAsia"/>
        </w:rPr>
        <w:t xml:space="preserve"> – is the maximum eigenvalue of matrix </w:t>
      </w:r>
      <m:oMath>
        <m:r>
          <m:rPr>
            <m:sty m:val="bi"/>
          </m:rPr>
          <w:rPr>
            <w:rFonts w:ascii="Cambria Math" w:eastAsiaTheme="minorEastAsia" w:hAnsi="Cambria Math"/>
          </w:rPr>
          <m:t>A</m:t>
        </m:r>
      </m:oMath>
      <w:r w:rsidR="00E00E06">
        <w:rPr>
          <w:rFonts w:eastAsiaTheme="minorEastAsia"/>
        </w:rPr>
        <w:t>,</w:t>
      </w:r>
    </w:p>
    <w:p w14:paraId="43B8913F" w14:textId="76C8D67F" w:rsidR="00E00E06" w:rsidRDefault="00E00E06" w:rsidP="004867B3">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Pr>
          <w:rFonts w:eastAsiaTheme="minorEastAsia"/>
        </w:rPr>
        <w:t xml:space="preserve"> – is the minimum eigenvalue of matrix </w:t>
      </w:r>
      <m:oMath>
        <m:r>
          <m:rPr>
            <m:sty m:val="bi"/>
          </m:rPr>
          <w:rPr>
            <w:rFonts w:ascii="Cambria Math" w:eastAsiaTheme="minorEastAsia" w:hAnsi="Cambria Math"/>
          </w:rPr>
          <m:t>A</m:t>
        </m:r>
      </m:oMath>
      <w:r>
        <w:rPr>
          <w:rFonts w:eastAsiaTheme="minorEastAsia"/>
        </w:rPr>
        <w:t>.</w:t>
      </w:r>
    </w:p>
    <w:p w14:paraId="11D9B6C2" w14:textId="0FD2D805" w:rsidR="00E00E06" w:rsidRDefault="00E00E06" w:rsidP="004867B3">
      <w:pPr>
        <w:pStyle w:val="RTUExplanationofFormula"/>
        <w:rPr>
          <w:rFonts w:eastAsiaTheme="minorEastAsia"/>
        </w:rPr>
      </w:pPr>
      <w:r>
        <w:rPr>
          <w:rFonts w:eastAsiaTheme="minorEastAsia"/>
        </w:rPr>
        <w:t>There are 2 scenarios to be considered about condition number:</w:t>
      </w:r>
    </w:p>
    <w:p w14:paraId="26B5E06E" w14:textId="6D91EA32" w:rsidR="00E00E06" w:rsidRPr="00CF15B8" w:rsidRDefault="00CF15B8" w:rsidP="00E00E06">
      <w:pPr>
        <w:pStyle w:val="RTUExplanationofFormula"/>
        <w:numPr>
          <w:ilvl w:val="0"/>
          <w:numId w:val="40"/>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p>
    <w:p w14:paraId="11D2834B" w14:textId="4E78CF1A" w:rsidR="00CF15B8" w:rsidRPr="00E00E06" w:rsidRDefault="00CF15B8" w:rsidP="00CF15B8">
      <w:pPr>
        <w:pStyle w:val="RTUExplanationofFormula"/>
        <w:numPr>
          <w:ilvl w:val="0"/>
          <w:numId w:val="40"/>
        </w:numPr>
      </w:pPr>
      <w:r>
        <w:t xml:space="preserve">If condition number is </w:t>
      </w:r>
      <w:r>
        <w:t>small</w:t>
      </w:r>
      <w:r>
        <w:t xml:space="preserve">, it means that the function </w:t>
      </w:r>
      <m:oMath>
        <m:r>
          <w:rPr>
            <w:rFonts w:ascii="Cambria Math" w:hAnsi="Cambria Math"/>
          </w:rPr>
          <m:t>f</m:t>
        </m:r>
      </m:oMath>
      <w:r>
        <w:rPr>
          <w:rFonts w:eastAsiaTheme="minorEastAsia"/>
        </w:rPr>
        <w:t xml:space="preserve"> will change </w:t>
      </w:r>
      <w:r>
        <w:rPr>
          <w:rFonts w:eastAsiaTheme="minorEastAsia"/>
        </w:rPr>
        <w:t xml:space="preserve">slower </w:t>
      </w:r>
      <w:r>
        <w:rPr>
          <w:rFonts w:eastAsiaTheme="minorEastAsia"/>
        </w:rPr>
        <w:t>when its inputs are changed small amount.</w:t>
      </w:r>
    </w:p>
    <w:p w14:paraId="1CFBCF57" w14:textId="08D46E01" w:rsidR="003C75E5" w:rsidRPr="003C75E5" w:rsidRDefault="003C75E5" w:rsidP="0046398E">
      <w:pPr>
        <w:pStyle w:val="Heading2"/>
      </w:pPr>
      <w:r>
        <w:t>First Derivative</w:t>
      </w:r>
      <w:bookmarkEnd w:id="3"/>
    </w:p>
    <w:p w14:paraId="4B1337EB" w14:textId="670861ED"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00273C68">
        <w:rPr>
          <w:rFonts w:eastAsiaTheme="minorEastAsia"/>
        </w:rPr>
        <w:t>“</w:t>
      </w:r>
      <w:r>
        <w:rPr>
          <w:rFonts w:eastAsiaTheme="minorEastAsia"/>
        </w:rPr>
        <w:t>Derivative</w:t>
      </w:r>
      <w:r w:rsidR="00273C68">
        <w:rPr>
          <w:rFonts w:eastAsiaTheme="minorEastAsia"/>
        </w:rPr>
        <w:t>”</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how to change </w:t>
      </w:r>
      <m:oMath>
        <m:r>
          <w:rPr>
            <w:rFonts w:ascii="Cambria Math" w:eastAsiaTheme="minorEastAsia" w:hAnsi="Cambria Math"/>
          </w:rPr>
          <m:t>x</m:t>
        </m:r>
      </m:oMath>
      <w:r w:rsidR="002F0043">
        <w:rPr>
          <w:rFonts w:eastAsiaTheme="minorEastAsia"/>
        </w:rPr>
        <w:t xml:space="preserve"> in order to make a small improvement in </w:t>
      </w:r>
      <m:oMath>
        <m:r>
          <w:rPr>
            <w:rFonts w:ascii="Cambria Math" w:eastAsiaTheme="minorEastAsia" w:hAnsi="Cambria Math"/>
          </w:rPr>
          <m:t>y</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point”. There are 3 types of critical points:</w:t>
      </w:r>
    </w:p>
    <w:p w14:paraId="5C51D7B6" w14:textId="587BFC1F"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56E9E46D" w:rsidR="005F3A4A" w:rsidRDefault="005F3A4A" w:rsidP="0078513D">
      <w:pPr>
        <w:rPr>
          <w:rFonts w:eastAsiaTheme="minorEastAsia"/>
        </w:rPr>
      </w:pPr>
      <w:r>
        <w:rPr>
          <w:rFonts w:eastAsiaTheme="minorEastAsia"/>
        </w:rPr>
        <w:t xml:space="preserve">In deep learning, </w:t>
      </w:r>
      <w:r w:rsidR="00814B79">
        <w:rPr>
          <w:rFonts w:eastAsiaTheme="minorEastAsia"/>
        </w:rPr>
        <w:t xml:space="preserve">a </w:t>
      </w:r>
      <w:r>
        <w:rPr>
          <w:rFonts w:eastAsiaTheme="minorEastAsia"/>
        </w:rPr>
        <w:t xml:space="preserve">usually </w:t>
      </w:r>
      <w:r w:rsidR="008334EC">
        <w:rPr>
          <w:rFonts w:eastAsiaTheme="minorEastAsia"/>
        </w:rPr>
        <w:t xml:space="preserve">cost function </w:t>
      </w:r>
      <w:r>
        <w:rPr>
          <w:rFonts w:eastAsiaTheme="minorEastAsia"/>
        </w:rPr>
        <w:t xml:space="preserve">to minimize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In the case of multiple inputs, “partial derivative”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Pr>
          <w:rFonts w:eastAsiaTheme="minorEastAsia"/>
        </w:rPr>
        <w:t>“Gradient”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t>
      </w:r>
      <w:r w:rsidR="004B093E">
        <w:rPr>
          <w:rFonts w:eastAsiaTheme="minorEastAsia"/>
        </w:rPr>
        <w:lastRenderedPageBreak/>
        <w:t xml:space="preserve">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77777777"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“steepest descent” or “gradient descent”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C9EE972"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function;</w:t>
      </w:r>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function;</w:t>
      </w:r>
    </w:p>
    <w:p w14:paraId="4D85508E" w14:textId="037F1616"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“learning rate”.</w:t>
      </w:r>
    </w:p>
    <w:p w14:paraId="3D7EF227" w14:textId="027CA1B7" w:rsidR="00775007" w:rsidRDefault="00C11C60" w:rsidP="0007360A">
      <w:r>
        <w:t>There are various ways to choose the learning rate:</w:t>
      </w:r>
    </w:p>
    <w:p w14:paraId="4941152D" w14:textId="29B43057" w:rsidR="00C11C60" w:rsidRDefault="00C11C60" w:rsidP="00C11C60">
      <w:pPr>
        <w:pStyle w:val="ListParagraph"/>
        <w:numPr>
          <w:ilvl w:val="0"/>
          <w:numId w:val="37"/>
        </w:numPr>
      </w:pPr>
      <w:r>
        <w:t>It can be chosen as a constant value.</w:t>
      </w:r>
    </w:p>
    <w:p w14:paraId="2D8CF157" w14:textId="52CC8400" w:rsidR="004A79C3" w:rsidRDefault="00C11C60" w:rsidP="004A79C3">
      <w:pPr>
        <w:pStyle w:val="ListParagraph"/>
        <w:numPr>
          <w:ilvl w:val="0"/>
          <w:numId w:val="37"/>
        </w:numPr>
      </w:pPr>
      <w:r>
        <w:t>Cost function can be calculated for several options of learning rate. The option that gives the lowest cost function can be determined.</w:t>
      </w:r>
      <w:r w:rsidR="005B6842">
        <w:t xml:space="preserve"> This strategy is called as “line search”.</w:t>
      </w:r>
    </w:p>
    <w:p w14:paraId="0AF0C959" w14:textId="2EFE05F0"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acceptable. The term “very close” is relative approach per study. This is a</w:t>
      </w:r>
      <w:r w:rsidR="002D7C71">
        <w:t>n</w:t>
      </w:r>
      <w:r w:rsidR="006D574E">
        <w:t xml:space="preserve"> iterative based approach</w:t>
      </w:r>
      <w:r w:rsidR="0075104A">
        <w:t xml:space="preserve"> with smaller improvements</w:t>
      </w:r>
      <w:r w:rsidR="006D574E">
        <w:t>.</w:t>
      </w:r>
      <w:r w:rsidR="0075104A">
        <w:t xml:space="preserve"> Gradient calculation </w:t>
      </w:r>
      <w:r w:rsidR="00AB18FD">
        <w:t>cannot</w:t>
      </w:r>
      <w:r w:rsidR="0075104A">
        <w:t xml:space="preserve"> be applied in discrete spaces, but iteration with smaller improvements can be applied in discrete spaces. </w:t>
      </w:r>
      <w:r w:rsidR="00DF2229">
        <w:t xml:space="preserve">Authors of the book </w:t>
      </w:r>
      <w:sdt>
        <w:sdtPr>
          <w:id w:val="1767035860"/>
          <w:citation/>
        </w:sdtPr>
        <w:sdtContent>
          <w:r w:rsidR="00DF2229">
            <w:fldChar w:fldCharType="begin"/>
          </w:r>
          <w:r w:rsidR="00DF2229">
            <w:instrText xml:space="preserve"> CITATION Rus03 \l 1033 </w:instrText>
          </w:r>
          <w:r w:rsidR="00DF2229">
            <w:fldChar w:fldCharType="separate"/>
          </w:r>
          <w:r w:rsidR="00DF2229">
            <w:rPr>
              <w:noProof/>
            </w:rPr>
            <w:t>(Russell &amp; Norvig, 2003)</w:t>
          </w:r>
          <w:r w:rsidR="00DF2229">
            <w:fldChar w:fldCharType="end"/>
          </w:r>
        </w:sdtContent>
      </w:sdt>
      <w:r w:rsidR="00DF2229">
        <w:t xml:space="preserve"> are calling this approach “hill climbing” for the problems that have </w:t>
      </w:r>
      <w:r w:rsidR="006A0D81">
        <w:t>discrete spaces.</w:t>
      </w:r>
    </w:p>
    <w:p w14:paraId="623698CF" w14:textId="5016AD52" w:rsidR="0046398E" w:rsidRDefault="0046398E" w:rsidP="0046398E">
      <w:pPr>
        <w:pStyle w:val="Heading2"/>
      </w:pPr>
      <w:bookmarkStart w:id="4" w:name="_Ref109334212"/>
      <w:r>
        <w:t>Second Derivative</w:t>
      </w:r>
      <w:bookmarkEnd w:id="4"/>
    </w:p>
    <w:p w14:paraId="7A2AEBDF" w14:textId="7ECB96AB"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Pr>
          <w:rFonts w:eastAsiaTheme="minorEastAsia"/>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w:t>
      </w:r>
      <w:r>
        <w:rPr>
          <w:rFonts w:eastAsiaTheme="minorEastAsia"/>
        </w:rPr>
        <w:lastRenderedPageBreak/>
        <w:t xml:space="preserve">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rsidP="00CB25DD">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rsidP="000A188E">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rsidP="006268C8">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5A08C1B9"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D20A15">
        <w:rPr>
          <w:rFonts w:eastAsiaTheme="minorEastAsia"/>
        </w:rPr>
        <w:t>“</w:t>
      </w:r>
      <w:r w:rsidR="0031303D">
        <w:rPr>
          <w:rFonts w:eastAsiaTheme="minorEastAsia"/>
        </w:rPr>
        <w:t>curvature</w:t>
      </w:r>
      <w:r w:rsidR="00D20A15">
        <w:rPr>
          <w:rFonts w:eastAsiaTheme="minorEastAsia"/>
        </w:rPr>
        <w:t>”</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26F890F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t>Jacobian and Hessian Matrices</w:t>
      </w:r>
    </w:p>
    <w:p w14:paraId="107B5B1D" w14:textId="02AB6E50"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44D1FC09" w:rsidR="00FE112F" w:rsidRDefault="00862A40" w:rsidP="00087174">
      <w:pPr>
        <w:rPr>
          <w:rFonts w:eastAsiaTheme="minorEastAsia"/>
        </w:rPr>
      </w:pPr>
      <w:r>
        <w:rPr>
          <w:rFonts w:eastAsiaTheme="minorEastAsia"/>
        </w:rPr>
        <w:t>When the function has multiple inputs, the matrix where the second derivatives are represented are called as “Hessian matrix”.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r w:rsidR="0077480D">
        <w:rPr>
          <w:rFonts w:eastAsiaTheme="minorEastAsia"/>
        </w:rPr>
        <w:t xml:space="preserve"> </w:t>
      </w:r>
      <w:r w:rsidR="005638B4">
        <w:rPr>
          <w:rFonts w:eastAsiaTheme="minorEastAsia"/>
        </w:rPr>
        <w:t xml:space="preserve">The optimum learning rate could be set as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max</m:t>
                </m:r>
              </m:sub>
            </m:sSub>
            <m:ctrlPr>
              <w:rPr>
                <w:rFonts w:ascii="Cambria Math" w:eastAsiaTheme="minorEastAsia" w:hAnsi="Cambria Math"/>
                <w:i/>
              </w:rPr>
            </m:ctrlPr>
          </m:den>
        </m:f>
      </m:oMath>
      <w:r w:rsidR="005638B4">
        <w:rPr>
          <w:rFonts w:eastAsiaTheme="minorEastAsia"/>
        </w:rPr>
        <w:t>. To sum up, if a function can be approximated to quadratic expression, then from the eigenvalues of the Hessian matrix, optimum learning rate could be identified.</w:t>
      </w:r>
    </w:p>
    <w:p w14:paraId="745ED3EE" w14:textId="08892655" w:rsidR="00087174" w:rsidRDefault="00C238AE" w:rsidP="00087174">
      <w:pPr>
        <w:rPr>
          <w:rFonts w:eastAsiaTheme="minorEastAsia"/>
        </w:rPr>
      </w:pPr>
      <w:r>
        <w:rPr>
          <w:rFonts w:eastAsiaTheme="minorEastAsia"/>
        </w:rPr>
        <w:lastRenderedPageBreak/>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maximum or saddle point. </w:t>
      </w:r>
      <w:r w:rsidR="003F5393">
        <w:rPr>
          <w:rFonts w:eastAsiaTheme="minorEastAsia"/>
        </w:rPr>
        <w:t xml:space="preserve">This interpretation is called as “second derivative test”. However, we didn’t describe how to </w:t>
      </w:r>
      <w:r w:rsidR="00087174">
        <w:rPr>
          <w:rFonts w:eastAsiaTheme="minorEastAsia"/>
        </w:rPr>
        <w:t xml:space="preserve">perform second derivative test of </w:t>
      </w:r>
      <w:r w:rsidR="003F5393">
        <w:rPr>
          <w:rFonts w:eastAsiaTheme="minorEastAsia"/>
        </w:rPr>
        <w:t>critical point</w:t>
      </w:r>
      <w:r w:rsidR="00087174">
        <w:rPr>
          <w:rFonts w:eastAsiaTheme="minorEastAsia"/>
        </w:rPr>
        <w:t>s</w:t>
      </w:r>
      <w:r w:rsidR="003F5393">
        <w:rPr>
          <w:rFonts w:eastAsiaTheme="minorEastAsia"/>
        </w:rPr>
        <w:t xml:space="preserve"> for multidimensional functions</w:t>
      </w:r>
      <w:r w:rsidR="00087174">
        <w:rPr>
          <w:rFonts w:eastAsiaTheme="minorEastAsia"/>
        </w:rPr>
        <w:t xml:space="preserve">. In order to identify the type of the critical point in multidimensional functions, </w:t>
      </w:r>
      <w:r w:rsidR="0010137D">
        <w:rPr>
          <w:rFonts w:eastAsiaTheme="minorEastAsia"/>
        </w:rPr>
        <w:t>all of the second derivatives of the function should be calculated with respect to each input. In this context,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rsidP="004F4256">
      <w:pPr>
        <w:pStyle w:val="ListParagraph"/>
        <w:numPr>
          <w:ilvl w:val="0"/>
          <w:numId w:val="39"/>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rsidP="004F4256">
      <w:pPr>
        <w:pStyle w:val="ListParagraph"/>
        <w:numPr>
          <w:ilvl w:val="0"/>
          <w:numId w:val="39"/>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1548D01D" w:rsidR="007A39A2" w:rsidRDefault="002C7E98" w:rsidP="007A39A2">
      <w:pPr>
        <w:pStyle w:val="ListParagraph"/>
        <w:numPr>
          <w:ilvl w:val="0"/>
          <w:numId w:val="39"/>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s a local maximum on another direction. It means that it is a saddle point.</w:t>
      </w:r>
    </w:p>
    <w:p w14:paraId="2564B2CB" w14:textId="318641D8" w:rsidR="007A39A2" w:rsidRDefault="007A39A2" w:rsidP="007A39A2">
      <w:pPr>
        <w:pStyle w:val="ListParagraph"/>
        <w:numPr>
          <w:ilvl w:val="0"/>
          <w:numId w:val="39"/>
        </w:numPr>
        <w:rPr>
          <w:rFonts w:eastAsiaTheme="minorEastAsia"/>
        </w:rPr>
      </w:pPr>
      <w:r>
        <w:rPr>
          <w:rFonts w:eastAsiaTheme="minorEastAsia"/>
        </w:rPr>
        <w:t>If all of the eigenvalues have the same sign but at least one eigenvalue is zero, it means that second derivative test is inconclusive.</w:t>
      </w:r>
    </w:p>
    <w:p w14:paraId="51B8558E" w14:textId="3E9EE670" w:rsidR="00A35874" w:rsidRP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r w:rsidR="009B34BC">
        <w:rPr>
          <w:rFonts w:eastAsiaTheme="minorEastAsia"/>
        </w:rPr>
        <w:t xml:space="preserve"> </w:t>
      </w:r>
    </w:p>
    <w:p w14:paraId="755D583D" w14:textId="60B201EA" w:rsidR="003851A0" w:rsidRPr="003851A0" w:rsidRDefault="00896623" w:rsidP="00896623">
      <w:pPr>
        <w:pStyle w:val="Heading2"/>
      </w:pPr>
      <w:r>
        <w:t>Adam Optimization</w:t>
      </w:r>
    </w:p>
    <w:p w14:paraId="0402BBB9" w14:textId="79E088D6" w:rsidR="003851A0" w:rsidRPr="003851A0" w:rsidRDefault="003851A0" w:rsidP="003851A0">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5" w:name="_Ref108302732"/>
      <w:r>
        <w:t>An Example of Computational Graph</w:t>
      </w:r>
      <w:bookmarkEnd w:id="5"/>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w:t>
      </w:r>
      <w:r w:rsidR="00A72DC2">
        <w:lastRenderedPageBreak/>
        <w:t>the number of the repeated evaluation of subexpressions will 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r w:rsidR="00FF5873" w:rsidRPr="008F61C5">
        <w:rPr>
          <w:i/>
          <w:iCs/>
        </w:rPr>
        <w:t>grad_table</w:t>
      </w:r>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 xml:space="preserve">propagation algorithm is “build_grad”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6"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6"/>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r>
        <w:rPr>
          <w:rFonts w:eastAsiaTheme="minorEastAsia"/>
        </w:rPr>
        <w:t>get_operation(</w:t>
      </w:r>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r>
        <w:rPr>
          <w:rFonts w:eastAsiaTheme="minorEastAsia"/>
        </w:rPr>
        <w:t>get_consumers(</w:t>
      </w:r>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r>
        <w:rPr>
          <w:rFonts w:eastAsiaTheme="minorEastAsia"/>
        </w:rPr>
        <w:t>get_input(</w:t>
      </w:r>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lastRenderedPageBreak/>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7" w:name="_Ref108364968"/>
      <w:r>
        <w:t>Pseudo</w:t>
      </w:r>
      <w:r w:rsidR="00F9233F">
        <w:t xml:space="preserve">code </w:t>
      </w:r>
      <w:r>
        <w:t xml:space="preserve">of Building </w:t>
      </w:r>
      <w:bookmarkEnd w:id="7"/>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0564482A" w14:textId="5B595FAE" w:rsidR="002B037D" w:rsidRPr="002B037D" w:rsidRDefault="007A25FA" w:rsidP="003851A0">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then number of outputs. In case number of outputs are larger than number of inputs, “forward mode accumulation” technique should be </w:t>
      </w:r>
      <w:r w:rsidR="00C20F30">
        <w:rPr>
          <w:rFonts w:eastAsiaTheme="minorEastAsia"/>
        </w:rPr>
        <w:lastRenderedPageBreak/>
        <w:t xml:space="preserve">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paper but it is identified as a future research area.</w:t>
      </w:r>
    </w:p>
    <w:p w14:paraId="4A5C8E17" w14:textId="77777777" w:rsidR="004C1720" w:rsidRPr="004C1720" w:rsidRDefault="004C1720" w:rsidP="004C1720"/>
    <w:p w14:paraId="21252C02" w14:textId="51E91585"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4D343BE9" w:rsidR="00160639" w:rsidRDefault="003577F8" w:rsidP="00C941FF">
      <w:pPr>
        <w:pStyle w:val="Heading1"/>
      </w:pPr>
      <w:r>
        <w:lastRenderedPageBreak/>
        <w:t xml:space="preserve">Portfolio </w:t>
      </w:r>
      <w:r w:rsidR="00A96CEC">
        <w:t>OPTIMIZATION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8" w:name="_Ref100853481"/>
          </w:p>
        </w:tc>
        <w:bookmarkEnd w:id="8"/>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400748">
      <w:pPr>
        <w:pStyle w:val="Heading1"/>
      </w:pPr>
      <w:r>
        <w:lastRenderedPageBreak/>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4F7D2FB9"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Market data is imported for the date interval 2021-09-01 and 2022-03-10. In order to import market dataset, MetaTrader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9" w:name="_Ref100125830"/>
    </w:p>
    <w:bookmarkEnd w:id="9"/>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r w:rsidR="009F75A4">
        <w:t>EncDec</w:t>
      </w:r>
      <w:r w:rsidR="000E202C">
        <w:t>)</w:t>
      </w:r>
      <w:r w:rsidR="00687466">
        <w:t xml:space="preserve"> and Luong’s Attention (Luong-Att)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10" w:name="_Ref99928215"/>
    </w:p>
    <w:bookmarkEnd w:id="10"/>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11" w:name="_Ref100116327"/>
    </w:p>
    <w:bookmarkEnd w:id="11"/>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Conv-EncDec</w:t>
            </w:r>
          </w:p>
        </w:tc>
        <w:tc>
          <w:tcPr>
            <w:tcW w:w="1000" w:type="pct"/>
          </w:tcPr>
          <w:p w14:paraId="760E5FD4" w14:textId="4503ECE5" w:rsidR="00570A50" w:rsidRDefault="00570A50" w:rsidP="00EF7485">
            <w:pPr>
              <w:pStyle w:val="RTUColumnofTable"/>
            </w:pPr>
            <w:r w:rsidRPr="00722E26">
              <w:t>Luongs-Att</w:t>
            </w:r>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2"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2"/>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3" w:name="_Ref100931307"/>
      <w:r>
        <w:t xml:space="preserve">Bubbe Plot </w:t>
      </w:r>
      <w:r w:rsidR="00BA0E23">
        <w:t>of Steepest Descent Process</w:t>
      </w:r>
      <w:bookmarkEnd w:id="13"/>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4" w:name="_Ref100436471"/>
    </w:p>
    <w:bookmarkEnd w:id="14"/>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Conv-EncDec</w:t>
            </w:r>
          </w:p>
        </w:tc>
        <w:tc>
          <w:tcPr>
            <w:tcW w:w="1000" w:type="pct"/>
          </w:tcPr>
          <w:p w14:paraId="60879A09" w14:textId="4BF1602F" w:rsidR="00690201" w:rsidRDefault="00690201" w:rsidP="00690201">
            <w:pPr>
              <w:pStyle w:val="RTUColumnofTable"/>
            </w:pPr>
            <w:r w:rsidRPr="00527101">
              <w:t>Luongs-Att</w:t>
            </w:r>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5" w:name="_Ref100937167"/>
      <w:r>
        <w:t>Surface Plot</w:t>
      </w:r>
      <w:r w:rsidR="00E85E7D">
        <w:t xml:space="preserve"> </w:t>
      </w:r>
      <w:r>
        <w:t>of Grid Search</w:t>
      </w:r>
      <w:bookmarkEnd w:id="15"/>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6" w:name="_Ref100440797"/>
    </w:p>
    <w:bookmarkEnd w:id="16"/>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Conv-EncDec</w:t>
            </w:r>
          </w:p>
        </w:tc>
        <w:tc>
          <w:tcPr>
            <w:tcW w:w="1000" w:type="pct"/>
          </w:tcPr>
          <w:p w14:paraId="5CA3BD3E" w14:textId="1AB9FA81" w:rsidR="00F83D3C" w:rsidRDefault="00F83D3C" w:rsidP="00F83D3C">
            <w:pPr>
              <w:pStyle w:val="RTUColumnofTable"/>
            </w:pPr>
            <w:r w:rsidRPr="001A0339">
              <w:t>Luongs-Att</w:t>
            </w:r>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7" w:name="_Ref101537829"/>
    </w:p>
    <w:bookmarkEnd w:id="17"/>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Conv-EncDec</w:t>
            </w:r>
          </w:p>
        </w:tc>
        <w:tc>
          <w:tcPr>
            <w:tcW w:w="1000" w:type="pct"/>
          </w:tcPr>
          <w:p w14:paraId="27223057" w14:textId="77777777" w:rsidR="00AF366F" w:rsidRDefault="00AF366F" w:rsidP="00CC7D4C">
            <w:pPr>
              <w:pStyle w:val="RTUColumnofTable"/>
            </w:pPr>
            <w:r w:rsidRPr="001A0339">
              <w:t>Luongs-Att</w:t>
            </w:r>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r w:rsidR="00522390">
        <w:t xml:space="preserve">Keras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8" w:name="_Ref100450754"/>
    </w:p>
    <w:bookmarkEnd w:id="18"/>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Conv-EncDec</w:t>
            </w:r>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Luong-Att</w:t>
            </w:r>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9" w:name="_Ref101628084"/>
      <w:r>
        <w:t>Average Custom Metrics of Simulation Predictions</w:t>
      </w:r>
      <w:bookmarkEnd w:id="19"/>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4"/>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000000">
      <w:pPr>
        <w:pStyle w:val="TOC2"/>
        <w:tabs>
          <w:tab w:val="right" w:leader="dot" w:pos="8296"/>
        </w:tabs>
        <w:rPr>
          <w:rFonts w:asciiTheme="minorHAnsi" w:eastAsiaTheme="minorEastAsia" w:hAnsiTheme="minorHAnsi"/>
          <w:noProof/>
        </w:rPr>
      </w:pPr>
      <w:hyperlink w:anchor="_Toc106924212" w:history="1">
        <w:r w:rsidR="0029230D" w:rsidRPr="00BE2D6D">
          <w:rPr>
            <w:rStyle w:val="Hyperlink"/>
            <w:noProof/>
          </w:rPr>
          <w:t>Experiments of Full Factorial Design</w:t>
        </w:r>
      </w:hyperlink>
    </w:p>
    <w:p w14:paraId="1FEBD5CF" w14:textId="5830E900" w:rsidR="0029230D" w:rsidRDefault="00000000">
      <w:pPr>
        <w:pStyle w:val="TOC1"/>
        <w:tabs>
          <w:tab w:val="right" w:leader="dot" w:pos="8296"/>
        </w:tabs>
        <w:rPr>
          <w:rFonts w:asciiTheme="minorHAnsi" w:eastAsiaTheme="minorEastAsia" w:hAnsiTheme="minorHAnsi"/>
          <w:noProof/>
        </w:rPr>
      </w:pPr>
      <w:hyperlink w:anchor="_Toc106924213" w:history="1">
        <w:r w:rsidR="0029230D" w:rsidRPr="00BE2D6D">
          <w:rPr>
            <w:rStyle w:val="Hyperlink"/>
            <w:noProof/>
          </w:rPr>
          <w:t>Appendix 2</w:t>
        </w:r>
      </w:hyperlink>
    </w:p>
    <w:p w14:paraId="35762045" w14:textId="0993831B" w:rsidR="0029230D" w:rsidRDefault="00000000">
      <w:pPr>
        <w:pStyle w:val="TOC2"/>
        <w:tabs>
          <w:tab w:val="right" w:leader="dot" w:pos="8296"/>
        </w:tabs>
        <w:rPr>
          <w:rFonts w:asciiTheme="minorHAnsi" w:eastAsiaTheme="minorEastAsia" w:hAnsiTheme="minorHAnsi"/>
          <w:noProof/>
        </w:rPr>
      </w:pPr>
      <w:hyperlink w:anchor="_Toc106924214" w:history="1">
        <w:r w:rsidR="0029230D"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20" w:name="_Toc106924211"/>
      <w:bookmarkStart w:id="21" w:name="_Ref100115977"/>
      <w:bookmarkEnd w:id="20"/>
    </w:p>
    <w:p w14:paraId="38791727" w14:textId="13A69850" w:rsidR="00237F83" w:rsidRDefault="0045200A" w:rsidP="00C82383">
      <w:pPr>
        <w:pStyle w:val="RTUHeadingsofAppendixes"/>
      </w:pPr>
      <w:bookmarkStart w:id="22" w:name="_Toc99958323"/>
      <w:bookmarkStart w:id="23" w:name="_Toc106924212"/>
      <w:bookmarkEnd w:id="21"/>
      <w:r w:rsidRPr="0045200A">
        <w:t>Experiments of Full Factorial Design</w:t>
      </w:r>
      <w:bookmarkEnd w:id="22"/>
      <w:bookmarkEnd w:id="23"/>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Conv-EncDec</w:t>
            </w:r>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Conv-EncDec</w:t>
            </w:r>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Conv-EncDec</w:t>
            </w:r>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Conv-EncDec</w:t>
            </w:r>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Conv-EncDec</w:t>
            </w:r>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Conv-EncDec</w:t>
            </w:r>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Conv-EncDec</w:t>
            </w:r>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Conv-EncDec</w:t>
            </w:r>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Conv-EncDec</w:t>
            </w:r>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Conv-EncDec</w:t>
            </w:r>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Conv-EncDec</w:t>
            </w:r>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Conv-EncDec</w:t>
            </w:r>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Conv-EncDec</w:t>
            </w:r>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Conv-EncDec</w:t>
            </w:r>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Conv-EncDec</w:t>
            </w:r>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Conv-EncDec</w:t>
            </w:r>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Conv-EncDec</w:t>
            </w:r>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Conv-EncDec</w:t>
            </w:r>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Conv-EncDec</w:t>
            </w:r>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Conv-EncDec</w:t>
            </w:r>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Conv-EncDec</w:t>
            </w:r>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Conv-EncDec</w:t>
            </w:r>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Conv-EncDec</w:t>
            </w:r>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Conv-EncDec</w:t>
            </w:r>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Conv-EncDec</w:t>
            </w:r>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Conv-EncDec</w:t>
            </w:r>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Conv-EncDec</w:t>
            </w:r>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Conv-EncDec</w:t>
            </w:r>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Conv-EncDec</w:t>
            </w:r>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Conv-EncDec</w:t>
            </w:r>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Conv-EncDec</w:t>
            </w:r>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Conv-EncDec</w:t>
            </w:r>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Conv-EncDec</w:t>
            </w:r>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Conv-EncDec</w:t>
            </w:r>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Conv-EncDec</w:t>
            </w:r>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Conv-EncDec</w:t>
            </w:r>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Conv-EncDec</w:t>
            </w:r>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Conv-EncDec</w:t>
            </w:r>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Conv-EncDec</w:t>
            </w:r>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Conv-EncDec</w:t>
            </w:r>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Conv-EncDec</w:t>
            </w:r>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Conv-EncDec</w:t>
            </w:r>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Conv-EncDec</w:t>
            </w:r>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Conv-EncDec</w:t>
            </w:r>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Conv-EncDec</w:t>
            </w:r>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Conv-EncDec</w:t>
            </w:r>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Conv-EncDec</w:t>
            </w:r>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Conv-EncDec</w:t>
            </w:r>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Conv-EncDec</w:t>
            </w:r>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Conv-EncDec</w:t>
            </w:r>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Conv-EncDec</w:t>
            </w:r>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Conv-EncDec</w:t>
            </w:r>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Conv-EncDec</w:t>
            </w:r>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Conv-EncDec</w:t>
            </w:r>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Conv-EncDec</w:t>
            </w:r>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Conv-EncDec</w:t>
            </w:r>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Conv-EncDec</w:t>
            </w:r>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Conv-EncDec</w:t>
            </w:r>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Conv-EncDec</w:t>
            </w:r>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Conv-EncDec</w:t>
            </w:r>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Conv-EncDec</w:t>
            </w:r>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Conv-EncDec</w:t>
            </w:r>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Conv-EncDec</w:t>
            </w:r>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Conv-EncDec</w:t>
            </w:r>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Conv-EncDec</w:t>
            </w:r>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Conv-EncDec</w:t>
            </w:r>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Conv-EncDec</w:t>
            </w:r>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Conv-EncDec</w:t>
            </w:r>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Conv-EncDec</w:t>
            </w:r>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Conv-EncDec</w:t>
            </w:r>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Conv-EncDec</w:t>
            </w:r>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Conv-EncDec</w:t>
            </w:r>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Conv-EncDec</w:t>
            </w:r>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Conv-EncDec</w:t>
            </w:r>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Conv-EncDec</w:t>
            </w:r>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Conv-EncDec</w:t>
            </w:r>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Conv-EncDec</w:t>
            </w:r>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Conv-EncDec</w:t>
            </w:r>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Conv-EncDec</w:t>
            </w:r>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Conv-EncDec</w:t>
            </w:r>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r w:rsidRPr="00D304E2">
              <w:t>Luongs-Att</w:t>
            </w:r>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r w:rsidRPr="00D304E2">
              <w:t>Luongs-Att</w:t>
            </w:r>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r w:rsidRPr="00D304E2">
              <w:t>Luongs-Att</w:t>
            </w:r>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r w:rsidRPr="00D304E2">
              <w:t>Luongs-Att</w:t>
            </w:r>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r w:rsidRPr="00D304E2">
              <w:t>Luongs-Att</w:t>
            </w:r>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r w:rsidRPr="00D304E2">
              <w:t>Luongs-Att</w:t>
            </w:r>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r w:rsidRPr="00D304E2">
              <w:t>Luongs-Att</w:t>
            </w:r>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r w:rsidRPr="00D304E2">
              <w:t>Luongs-Att</w:t>
            </w:r>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r w:rsidRPr="00D304E2">
              <w:t>Luongs-Att</w:t>
            </w:r>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r w:rsidRPr="00D304E2">
              <w:t>Luongs-Att</w:t>
            </w:r>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r w:rsidRPr="00D304E2">
              <w:t>Luongs-Att</w:t>
            </w:r>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r w:rsidRPr="00D304E2">
              <w:t>Luongs-Att</w:t>
            </w:r>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r w:rsidRPr="00D304E2">
              <w:t>Luongs-Att</w:t>
            </w:r>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r w:rsidRPr="00D304E2">
              <w:t>Luongs-Att</w:t>
            </w:r>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r w:rsidRPr="00D304E2">
              <w:t>Luongs-Att</w:t>
            </w:r>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r w:rsidRPr="00D304E2">
              <w:t>Luongs-Att</w:t>
            </w:r>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r w:rsidRPr="00D304E2">
              <w:t>Luongs-Att</w:t>
            </w:r>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r w:rsidRPr="00D304E2">
              <w:t>Luongs-Att</w:t>
            </w:r>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r w:rsidRPr="00D304E2">
              <w:t>Luongs-Att</w:t>
            </w:r>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r w:rsidRPr="00D304E2">
              <w:t>Luongs-Att</w:t>
            </w:r>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r w:rsidRPr="00D304E2">
              <w:t>Luongs-Att</w:t>
            </w:r>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r w:rsidRPr="00D304E2">
              <w:t>Luongs-Att</w:t>
            </w:r>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r w:rsidRPr="00D304E2">
              <w:t>Luongs-Att</w:t>
            </w:r>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r w:rsidRPr="00D304E2">
              <w:t>Luongs-Att</w:t>
            </w:r>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r w:rsidRPr="00D304E2">
              <w:t>Luongs-Att</w:t>
            </w:r>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r w:rsidRPr="00D304E2">
              <w:t>Luongs-Att</w:t>
            </w:r>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r w:rsidRPr="00D304E2">
              <w:t>Luongs-Att</w:t>
            </w:r>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r w:rsidRPr="00D304E2">
              <w:t>Luongs-Att</w:t>
            </w:r>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r w:rsidRPr="00D304E2">
              <w:t>Luongs-Att</w:t>
            </w:r>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r w:rsidRPr="00D304E2">
              <w:t>Luongs-Att</w:t>
            </w:r>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r w:rsidRPr="00D304E2">
              <w:t>Luongs-Att</w:t>
            </w:r>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r w:rsidRPr="00D304E2">
              <w:t>Luongs-Att</w:t>
            </w:r>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r w:rsidRPr="00D304E2">
              <w:t>Luongs-Att</w:t>
            </w:r>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r w:rsidRPr="00D304E2">
              <w:t>Luongs-Att</w:t>
            </w:r>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r w:rsidRPr="00D304E2">
              <w:t>Luongs-Att</w:t>
            </w:r>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r w:rsidRPr="00D304E2">
              <w:t>Luongs-Att</w:t>
            </w:r>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r w:rsidRPr="00D304E2">
              <w:t>Luongs-Att</w:t>
            </w:r>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r w:rsidRPr="00D304E2">
              <w:t>Luongs-Att</w:t>
            </w:r>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r w:rsidRPr="00D304E2">
              <w:t>Luongs-Att</w:t>
            </w:r>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r w:rsidRPr="00D304E2">
              <w:t>Luongs-Att</w:t>
            </w:r>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r w:rsidRPr="00D304E2">
              <w:t>Luongs-Att</w:t>
            </w:r>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r w:rsidRPr="00D304E2">
              <w:t>Luongs-Att</w:t>
            </w:r>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r w:rsidRPr="00D304E2">
              <w:t>Luongs-Att</w:t>
            </w:r>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r w:rsidRPr="00D304E2">
              <w:t>Luongs-Att</w:t>
            </w:r>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r w:rsidRPr="00D304E2">
              <w:t>Luongs-Att</w:t>
            </w:r>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r w:rsidRPr="00D304E2">
              <w:t>Luongs-Att</w:t>
            </w:r>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r w:rsidRPr="00D304E2">
              <w:t>Luongs-Att</w:t>
            </w:r>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r w:rsidRPr="00D304E2">
              <w:t>Luongs-Att</w:t>
            </w:r>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r w:rsidRPr="00D304E2">
              <w:t>Luongs-Att</w:t>
            </w:r>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r w:rsidRPr="00D304E2">
              <w:t>Luongs-Att</w:t>
            </w:r>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r w:rsidRPr="00D304E2">
              <w:t>Luongs-Att</w:t>
            </w:r>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r w:rsidRPr="00D304E2">
              <w:t>Luongs-Att</w:t>
            </w:r>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r w:rsidRPr="00D304E2">
              <w:t>Luongs-Att</w:t>
            </w:r>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r w:rsidRPr="00D304E2">
              <w:t>Luongs-Att</w:t>
            </w:r>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r w:rsidRPr="00D304E2">
              <w:t>Luongs-Att</w:t>
            </w:r>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r w:rsidRPr="00D304E2">
              <w:t>Luongs-Att</w:t>
            </w:r>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r w:rsidRPr="00D304E2">
              <w:t>Luongs-Att</w:t>
            </w:r>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r w:rsidRPr="00D304E2">
              <w:t>Luongs-Att</w:t>
            </w:r>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r w:rsidRPr="00D304E2">
              <w:t>Luongs-Att</w:t>
            </w:r>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r w:rsidRPr="00D304E2">
              <w:t>Luongs-Att</w:t>
            </w:r>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r w:rsidRPr="00D304E2">
              <w:t>Luongs-Att</w:t>
            </w:r>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r w:rsidRPr="00D304E2">
              <w:t>Luongs-Att</w:t>
            </w:r>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r w:rsidRPr="00D304E2">
              <w:t>Luongs-Att</w:t>
            </w:r>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r w:rsidRPr="00D304E2">
              <w:t>Luongs-Att</w:t>
            </w:r>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r w:rsidRPr="00D304E2">
              <w:t>Luongs-Att</w:t>
            </w:r>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r w:rsidRPr="00D304E2">
              <w:t>Luongs-Att</w:t>
            </w:r>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r w:rsidRPr="00D304E2">
              <w:t>Luongs-Att</w:t>
            </w:r>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r w:rsidRPr="00D304E2">
              <w:t>Luongs-Att</w:t>
            </w:r>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r w:rsidRPr="00D304E2">
              <w:t>Luongs-Att</w:t>
            </w:r>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r w:rsidRPr="00D304E2">
              <w:t>Luongs-Att</w:t>
            </w:r>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r w:rsidRPr="00D304E2">
              <w:t>Luongs-Att</w:t>
            </w:r>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r w:rsidRPr="00D304E2">
              <w:t>Luongs-Att</w:t>
            </w:r>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r w:rsidRPr="00D304E2">
              <w:t>Luongs-Att</w:t>
            </w:r>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r w:rsidRPr="00D304E2">
              <w:t>Luongs-Att</w:t>
            </w:r>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r w:rsidRPr="00D304E2">
              <w:t>Luongs-Att</w:t>
            </w:r>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r w:rsidRPr="00D304E2">
              <w:t>Luongs-Att</w:t>
            </w:r>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r w:rsidRPr="00D304E2">
              <w:t>Luongs-Att</w:t>
            </w:r>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r w:rsidRPr="00D304E2">
              <w:t>Luongs-Att</w:t>
            </w:r>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r w:rsidRPr="00D304E2">
              <w:t>Luongs-Att</w:t>
            </w:r>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r w:rsidRPr="00D304E2">
              <w:t>Luongs-Att</w:t>
            </w:r>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24" w:name="_Toc106924213"/>
      <w:bookmarkStart w:id="25" w:name="_Ref100426520"/>
      <w:bookmarkEnd w:id="24"/>
    </w:p>
    <w:p w14:paraId="3696FB36" w14:textId="072B6451" w:rsidR="00EF32EC" w:rsidRDefault="0027437B" w:rsidP="00EF32EC">
      <w:pPr>
        <w:pStyle w:val="RTUHeadingsofAppendixes"/>
      </w:pPr>
      <w:bookmarkStart w:id="26" w:name="_Toc106924214"/>
      <w:bookmarkEnd w:id="25"/>
      <w:r>
        <w:t>Experiments of Central Composite Design</w:t>
      </w:r>
      <w:bookmarkEnd w:id="26"/>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Conv-EncDec</w:t>
            </w:r>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Conv-EncDec</w:t>
            </w:r>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Conv-EncDec</w:t>
            </w:r>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Conv-EncDec</w:t>
            </w:r>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Conv-EncDec</w:t>
            </w:r>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Conv-EncDec</w:t>
            </w:r>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Conv-EncDec</w:t>
            </w:r>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Conv-EncDec</w:t>
            </w:r>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Conv-EncDec</w:t>
            </w:r>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Conv-EncDec</w:t>
            </w:r>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Conv-EncDec</w:t>
            </w:r>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Conv-EncDec</w:t>
            </w:r>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Conv-EncDec</w:t>
            </w:r>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Conv-EncDec</w:t>
            </w:r>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Conv-EncDec</w:t>
            </w:r>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Conv-EncDec</w:t>
            </w:r>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Conv-EncDec</w:t>
            </w:r>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Conv-EncDec</w:t>
            </w:r>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Conv-EncDec</w:t>
            </w:r>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Conv-EncDec</w:t>
            </w:r>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Conv-EncDec</w:t>
            </w:r>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Conv-EncDec</w:t>
            </w:r>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Conv-EncDec</w:t>
            </w:r>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Conv-EncDec</w:t>
            </w:r>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Conv-EncDec</w:t>
            </w:r>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Conv-EncDec</w:t>
            </w:r>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Conv-EncDec</w:t>
            </w:r>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Conv-EncDec</w:t>
            </w:r>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Conv-EncDec</w:t>
            </w:r>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Conv-EncDec</w:t>
            </w:r>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Conv-EncDec</w:t>
            </w:r>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Conv-EncDec</w:t>
            </w:r>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Conv-EncDec</w:t>
            </w:r>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Conv-EncDec</w:t>
            </w:r>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Conv-EncDec</w:t>
            </w:r>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Conv-EncDec</w:t>
            </w:r>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Conv-EncDec</w:t>
            </w:r>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Conv-EncDec</w:t>
            </w:r>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Conv-EncDec</w:t>
            </w:r>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Conv-EncDec</w:t>
            </w:r>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Conv-EncDec</w:t>
            </w:r>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Conv-EncDec</w:t>
            </w:r>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Conv-EncDec</w:t>
            </w:r>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Conv-EncDec</w:t>
            </w:r>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Conv-EncDec</w:t>
            </w:r>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Conv-EncDec</w:t>
            </w:r>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Conv-EncDec</w:t>
            </w:r>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Conv-EncDec</w:t>
            </w:r>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Conv-EncDec</w:t>
            </w:r>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Conv-EncDec</w:t>
            </w:r>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Conv-EncDec</w:t>
            </w:r>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Conv-EncDec</w:t>
            </w:r>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Conv-EncDec</w:t>
            </w:r>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Conv-EncDec</w:t>
            </w:r>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Conv-EncDec</w:t>
            </w:r>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Conv-EncDec</w:t>
            </w:r>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Conv-EncDec</w:t>
            </w:r>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Conv-EncDec</w:t>
            </w:r>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Conv-EncDec</w:t>
            </w:r>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Conv-EncDec</w:t>
            </w:r>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Conv-EncDec</w:t>
            </w:r>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Conv-EncDec</w:t>
            </w:r>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Conv-EncDec</w:t>
            </w:r>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Conv-EncDec</w:t>
            </w:r>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Conv-EncDec</w:t>
            </w:r>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Conv-EncDec</w:t>
            </w:r>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Conv-EncDec</w:t>
            </w:r>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Conv-EncDec</w:t>
            </w:r>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Conv-EncDec</w:t>
            </w:r>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Conv-EncDec</w:t>
            </w:r>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Conv-EncDec</w:t>
            </w:r>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Conv-EncDec</w:t>
            </w:r>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Conv-EncDec</w:t>
            </w:r>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Conv-EncDec</w:t>
            </w:r>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Conv-EncDec</w:t>
            </w:r>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Conv-EncDec</w:t>
            </w:r>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Conv-EncDec</w:t>
            </w:r>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Conv-EncDec</w:t>
            </w:r>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Conv-EncDec</w:t>
            </w:r>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Conv-EncDec</w:t>
            </w:r>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r w:rsidRPr="002A1785">
              <w:t>Luongs-Att</w:t>
            </w:r>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r w:rsidRPr="002A1785">
              <w:t>Luongs-Att</w:t>
            </w:r>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r w:rsidRPr="002A1785">
              <w:t>Luongs-Att</w:t>
            </w:r>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r w:rsidRPr="002A1785">
              <w:t>Luongs-Att</w:t>
            </w:r>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r w:rsidRPr="002A1785">
              <w:t>Luongs-Att</w:t>
            </w:r>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r w:rsidRPr="002A1785">
              <w:t>Luongs-Att</w:t>
            </w:r>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r w:rsidRPr="002A1785">
              <w:t>Luongs-Att</w:t>
            </w:r>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r w:rsidRPr="002A1785">
              <w:t>Luongs-Att</w:t>
            </w:r>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r w:rsidRPr="002A1785">
              <w:t>Luongs-Att</w:t>
            </w:r>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r w:rsidRPr="002A1785">
              <w:t>Luongs-Att</w:t>
            </w:r>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r w:rsidRPr="002A1785">
              <w:t>Luongs-Att</w:t>
            </w:r>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r w:rsidRPr="002A1785">
              <w:t>Luongs-Att</w:t>
            </w:r>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r w:rsidRPr="002A1785">
              <w:t>Luongs-Att</w:t>
            </w:r>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r w:rsidRPr="002A1785">
              <w:t>Luongs-Att</w:t>
            </w:r>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r w:rsidRPr="002A1785">
              <w:t>Luongs-Att</w:t>
            </w:r>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r w:rsidRPr="002A1785">
              <w:t>Luongs-Att</w:t>
            </w:r>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r w:rsidRPr="002A1785">
              <w:t>Luongs-Att</w:t>
            </w:r>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r w:rsidRPr="002A1785">
              <w:t>Luongs-Att</w:t>
            </w:r>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r w:rsidRPr="002A1785">
              <w:t>Luongs-Att</w:t>
            </w:r>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r w:rsidRPr="002A1785">
              <w:t>Luongs-Att</w:t>
            </w:r>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r w:rsidRPr="002A1785">
              <w:t>Luongs-Att</w:t>
            </w:r>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r w:rsidRPr="002A1785">
              <w:t>Luongs-Att</w:t>
            </w:r>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r w:rsidRPr="002A1785">
              <w:t>Luongs-Att</w:t>
            </w:r>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r w:rsidRPr="002A1785">
              <w:t>Luongs-Att</w:t>
            </w:r>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r w:rsidRPr="002A1785">
              <w:t>Luongs-Att</w:t>
            </w:r>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r w:rsidRPr="002A1785">
              <w:t>Luongs-Att</w:t>
            </w:r>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r w:rsidRPr="002A1785">
              <w:t>Luongs-Att</w:t>
            </w:r>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r w:rsidRPr="002A1785">
              <w:t>Luongs-Att</w:t>
            </w:r>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r w:rsidRPr="002A1785">
              <w:t>Luongs-Att</w:t>
            </w:r>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r w:rsidRPr="002A1785">
              <w:t>Luongs-Att</w:t>
            </w:r>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r w:rsidRPr="002A1785">
              <w:t>Luongs-Att</w:t>
            </w:r>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r w:rsidRPr="002A1785">
              <w:t>Luongs-Att</w:t>
            </w:r>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r w:rsidRPr="002A1785">
              <w:t>Luongs-Att</w:t>
            </w:r>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r w:rsidRPr="002A1785">
              <w:t>Luongs-Att</w:t>
            </w:r>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r w:rsidRPr="002A1785">
              <w:t>Luongs-Att</w:t>
            </w:r>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r w:rsidRPr="002A1785">
              <w:t>Luongs-Att</w:t>
            </w:r>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r w:rsidRPr="002A1785">
              <w:t>Luongs-Att</w:t>
            </w:r>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r w:rsidRPr="002A1785">
              <w:t>Luongs-Att</w:t>
            </w:r>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r w:rsidRPr="002A1785">
              <w:t>Luongs-Att</w:t>
            </w:r>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r w:rsidRPr="002A1785">
              <w:t>Luongs-Att</w:t>
            </w:r>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r w:rsidRPr="002A1785">
              <w:t>Luongs-Att</w:t>
            </w:r>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r w:rsidRPr="002A1785">
              <w:t>Luongs-Att</w:t>
            </w:r>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r w:rsidRPr="002A1785">
              <w:t>Luongs-Att</w:t>
            </w:r>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r w:rsidRPr="002A1785">
              <w:t>Luongs-Att</w:t>
            </w:r>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r w:rsidRPr="002A1785">
              <w:t>Luongs-Att</w:t>
            </w:r>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r w:rsidRPr="002A1785">
              <w:t>Luongs-Att</w:t>
            </w:r>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r w:rsidRPr="002A1785">
              <w:t>Luongs-Att</w:t>
            </w:r>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r w:rsidRPr="002A1785">
              <w:t>Luongs-Att</w:t>
            </w:r>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r w:rsidRPr="002A1785">
              <w:t>Luongs-Att</w:t>
            </w:r>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r w:rsidRPr="002A1785">
              <w:t>Luongs-Att</w:t>
            </w:r>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r w:rsidRPr="002A1785">
              <w:t>Luongs-Att</w:t>
            </w:r>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r w:rsidRPr="002A1785">
              <w:t>Luongs-Att</w:t>
            </w:r>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r w:rsidRPr="002A1785">
              <w:t>Luongs-Att</w:t>
            </w:r>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r w:rsidRPr="002A1785">
              <w:t>Luongs-Att</w:t>
            </w:r>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r w:rsidRPr="002A1785">
              <w:t>Luongs-Att</w:t>
            </w:r>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r w:rsidRPr="002A1785">
              <w:t>Luongs-Att</w:t>
            </w:r>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r w:rsidRPr="002A1785">
              <w:t>Luongs-Att</w:t>
            </w:r>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r w:rsidRPr="002A1785">
              <w:t>Luongs-Att</w:t>
            </w:r>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r w:rsidRPr="002A1785">
              <w:t>Luongs-Att</w:t>
            </w:r>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r w:rsidRPr="002A1785">
              <w:t>Luongs-Att</w:t>
            </w:r>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r w:rsidRPr="002A1785">
              <w:t>Luongs-Att</w:t>
            </w:r>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r w:rsidRPr="002A1785">
              <w:t>Luongs-Att</w:t>
            </w:r>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r w:rsidRPr="002A1785">
              <w:t>Luongs-Att</w:t>
            </w:r>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r w:rsidRPr="002A1785">
              <w:t>Luongs-Att</w:t>
            </w:r>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r w:rsidRPr="002A1785">
              <w:t>Luongs-Att</w:t>
            </w:r>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r w:rsidRPr="002A1785">
              <w:t>Luongs-Att</w:t>
            </w:r>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r w:rsidRPr="002A1785">
              <w:t>Luongs-Att</w:t>
            </w:r>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r w:rsidRPr="002A1785">
              <w:t>Luongs-Att</w:t>
            </w:r>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r w:rsidRPr="002A1785">
              <w:t>Luongs-Att</w:t>
            </w:r>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r w:rsidRPr="002A1785">
              <w:t>Luongs-Att</w:t>
            </w:r>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r w:rsidRPr="002A1785">
              <w:t>Luongs-Att</w:t>
            </w:r>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r w:rsidRPr="002A1785">
              <w:t>Luongs-Att</w:t>
            </w:r>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r w:rsidRPr="002A1785">
              <w:t>Luongs-Att</w:t>
            </w:r>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r w:rsidRPr="002A1785">
              <w:t>Luongs-Att</w:t>
            </w:r>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r w:rsidRPr="002A1785">
              <w:t>Luongs-Att</w:t>
            </w:r>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r w:rsidRPr="002A1785">
              <w:t>Luongs-Att</w:t>
            </w:r>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r w:rsidRPr="002A1785">
              <w:t>Luongs-Att</w:t>
            </w:r>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r w:rsidRPr="002A1785">
              <w:t>Luongs-Att</w:t>
            </w:r>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r w:rsidRPr="002A1785">
              <w:t>Luongs-Att</w:t>
            </w:r>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r w:rsidRPr="002A1785">
              <w:t>Luongs-Att</w:t>
            </w:r>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5"/>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60C13" w14:textId="77777777" w:rsidR="00F93150" w:rsidRDefault="00F93150" w:rsidP="00D6748B">
      <w:pPr>
        <w:spacing w:line="240" w:lineRule="auto"/>
      </w:pPr>
      <w:r>
        <w:separator/>
      </w:r>
    </w:p>
  </w:endnote>
  <w:endnote w:type="continuationSeparator" w:id="0">
    <w:p w14:paraId="3011619E" w14:textId="77777777" w:rsidR="00F93150" w:rsidRDefault="00F93150"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8A246" w14:textId="77777777" w:rsidR="00F93150" w:rsidRDefault="00F93150" w:rsidP="00D6748B">
      <w:pPr>
        <w:spacing w:line="240" w:lineRule="auto"/>
      </w:pPr>
      <w:r>
        <w:separator/>
      </w:r>
    </w:p>
  </w:footnote>
  <w:footnote w:type="continuationSeparator" w:id="0">
    <w:p w14:paraId="3CB563D7" w14:textId="77777777" w:rsidR="00F93150" w:rsidRDefault="00F93150"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6"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20244799"/>
    <w:multiLevelType w:val="hybridMultilevel"/>
    <w:tmpl w:val="E9E0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29"/>
  </w:num>
  <w:num w:numId="2" w16cid:durableId="419984805">
    <w:abstractNumId w:val="27"/>
  </w:num>
  <w:num w:numId="3" w16cid:durableId="30308080">
    <w:abstractNumId w:val="11"/>
  </w:num>
  <w:num w:numId="4" w16cid:durableId="1944148721">
    <w:abstractNumId w:val="15"/>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4"/>
  </w:num>
  <w:num w:numId="16" w16cid:durableId="1034840553">
    <w:abstractNumId w:val="35"/>
  </w:num>
  <w:num w:numId="17" w16cid:durableId="161164798">
    <w:abstractNumId w:val="18"/>
  </w:num>
  <w:num w:numId="18" w16cid:durableId="992023691">
    <w:abstractNumId w:val="30"/>
  </w:num>
  <w:num w:numId="19" w16cid:durableId="897209753">
    <w:abstractNumId w:val="21"/>
  </w:num>
  <w:num w:numId="20" w16cid:durableId="175845635">
    <w:abstractNumId w:val="13"/>
  </w:num>
  <w:num w:numId="21" w16cid:durableId="1517839464">
    <w:abstractNumId w:val="28"/>
  </w:num>
  <w:num w:numId="22" w16cid:durableId="361054948">
    <w:abstractNumId w:val="39"/>
  </w:num>
  <w:num w:numId="23" w16cid:durableId="374962054">
    <w:abstractNumId w:val="19"/>
  </w:num>
  <w:num w:numId="24" w16cid:durableId="1075126738">
    <w:abstractNumId w:val="17"/>
  </w:num>
  <w:num w:numId="25" w16cid:durableId="633295260">
    <w:abstractNumId w:val="12"/>
  </w:num>
  <w:num w:numId="26" w16cid:durableId="1853641666">
    <w:abstractNumId w:val="38"/>
  </w:num>
  <w:num w:numId="27" w16cid:durableId="1793590009">
    <w:abstractNumId w:val="23"/>
  </w:num>
  <w:num w:numId="28" w16cid:durableId="673921530">
    <w:abstractNumId w:val="37"/>
  </w:num>
  <w:num w:numId="29" w16cid:durableId="1730107946">
    <w:abstractNumId w:val="31"/>
  </w:num>
  <w:num w:numId="30" w16cid:durableId="1717005906">
    <w:abstractNumId w:val="10"/>
  </w:num>
  <w:num w:numId="31" w16cid:durableId="940644092">
    <w:abstractNumId w:val="36"/>
  </w:num>
  <w:num w:numId="32" w16cid:durableId="2115637682">
    <w:abstractNumId w:val="40"/>
  </w:num>
  <w:num w:numId="33" w16cid:durableId="1276058883">
    <w:abstractNumId w:val="22"/>
  </w:num>
  <w:num w:numId="34" w16cid:durableId="1529441398">
    <w:abstractNumId w:val="26"/>
  </w:num>
  <w:num w:numId="35" w16cid:durableId="379091918">
    <w:abstractNumId w:val="33"/>
  </w:num>
  <w:num w:numId="36" w16cid:durableId="1599943090">
    <w:abstractNumId w:val="25"/>
  </w:num>
  <w:num w:numId="37" w16cid:durableId="690299299">
    <w:abstractNumId w:val="16"/>
  </w:num>
  <w:num w:numId="38" w16cid:durableId="565914812">
    <w:abstractNumId w:val="32"/>
  </w:num>
  <w:num w:numId="39" w16cid:durableId="1350181693">
    <w:abstractNumId w:val="14"/>
  </w:num>
  <w:num w:numId="40" w16cid:durableId="422722102">
    <w:abstractNumId w:val="34"/>
  </w:num>
  <w:num w:numId="41" w16cid:durableId="10080982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77E6"/>
    <w:rsid w:val="00007F0A"/>
    <w:rsid w:val="00007F5C"/>
    <w:rsid w:val="0001127E"/>
    <w:rsid w:val="000113E9"/>
    <w:rsid w:val="000114AB"/>
    <w:rsid w:val="000119F4"/>
    <w:rsid w:val="00011AD0"/>
    <w:rsid w:val="00011B3E"/>
    <w:rsid w:val="0001368D"/>
    <w:rsid w:val="0001457F"/>
    <w:rsid w:val="00015478"/>
    <w:rsid w:val="00016FC6"/>
    <w:rsid w:val="00017DB3"/>
    <w:rsid w:val="00021E17"/>
    <w:rsid w:val="00022C95"/>
    <w:rsid w:val="00023776"/>
    <w:rsid w:val="00023A6D"/>
    <w:rsid w:val="000244A2"/>
    <w:rsid w:val="0002453F"/>
    <w:rsid w:val="00024577"/>
    <w:rsid w:val="000245DB"/>
    <w:rsid w:val="0002519C"/>
    <w:rsid w:val="00026BEF"/>
    <w:rsid w:val="0002789E"/>
    <w:rsid w:val="00027DCF"/>
    <w:rsid w:val="00027F7A"/>
    <w:rsid w:val="000304DD"/>
    <w:rsid w:val="00031E18"/>
    <w:rsid w:val="00032711"/>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9E0"/>
    <w:rsid w:val="000516F1"/>
    <w:rsid w:val="00051DD9"/>
    <w:rsid w:val="0005339F"/>
    <w:rsid w:val="00053791"/>
    <w:rsid w:val="0005383D"/>
    <w:rsid w:val="000538E7"/>
    <w:rsid w:val="000539F0"/>
    <w:rsid w:val="00053D40"/>
    <w:rsid w:val="00054270"/>
    <w:rsid w:val="0005692A"/>
    <w:rsid w:val="00057AC3"/>
    <w:rsid w:val="00057E2F"/>
    <w:rsid w:val="00060BA5"/>
    <w:rsid w:val="000618A0"/>
    <w:rsid w:val="00063BCC"/>
    <w:rsid w:val="00064B3A"/>
    <w:rsid w:val="0006507A"/>
    <w:rsid w:val="00065DDF"/>
    <w:rsid w:val="0006648D"/>
    <w:rsid w:val="000668C7"/>
    <w:rsid w:val="00066C47"/>
    <w:rsid w:val="00066D98"/>
    <w:rsid w:val="00067E20"/>
    <w:rsid w:val="0007076A"/>
    <w:rsid w:val="00070772"/>
    <w:rsid w:val="000716D7"/>
    <w:rsid w:val="00071EB1"/>
    <w:rsid w:val="00072A03"/>
    <w:rsid w:val="00072E57"/>
    <w:rsid w:val="0007360A"/>
    <w:rsid w:val="00074B64"/>
    <w:rsid w:val="00075475"/>
    <w:rsid w:val="00076404"/>
    <w:rsid w:val="000777A2"/>
    <w:rsid w:val="000778DB"/>
    <w:rsid w:val="0007798A"/>
    <w:rsid w:val="0008007E"/>
    <w:rsid w:val="00080FF6"/>
    <w:rsid w:val="00081B63"/>
    <w:rsid w:val="000830A5"/>
    <w:rsid w:val="000832E6"/>
    <w:rsid w:val="000845B0"/>
    <w:rsid w:val="00084F1A"/>
    <w:rsid w:val="00084F8C"/>
    <w:rsid w:val="000851E0"/>
    <w:rsid w:val="000853D4"/>
    <w:rsid w:val="00085F5E"/>
    <w:rsid w:val="0008671D"/>
    <w:rsid w:val="00087174"/>
    <w:rsid w:val="0008777A"/>
    <w:rsid w:val="00091086"/>
    <w:rsid w:val="00091760"/>
    <w:rsid w:val="00091D85"/>
    <w:rsid w:val="000927B7"/>
    <w:rsid w:val="00093053"/>
    <w:rsid w:val="000931D0"/>
    <w:rsid w:val="000934BE"/>
    <w:rsid w:val="00093F4E"/>
    <w:rsid w:val="00095003"/>
    <w:rsid w:val="00095242"/>
    <w:rsid w:val="000954BF"/>
    <w:rsid w:val="00095510"/>
    <w:rsid w:val="000963C0"/>
    <w:rsid w:val="00096B6C"/>
    <w:rsid w:val="0009767B"/>
    <w:rsid w:val="00097A89"/>
    <w:rsid w:val="00097B95"/>
    <w:rsid w:val="000A188E"/>
    <w:rsid w:val="000A1DA9"/>
    <w:rsid w:val="000A2823"/>
    <w:rsid w:val="000A2BF4"/>
    <w:rsid w:val="000A3688"/>
    <w:rsid w:val="000A3D2E"/>
    <w:rsid w:val="000A3E0F"/>
    <w:rsid w:val="000A40F0"/>
    <w:rsid w:val="000A63F4"/>
    <w:rsid w:val="000A76A1"/>
    <w:rsid w:val="000B03E1"/>
    <w:rsid w:val="000B05C7"/>
    <w:rsid w:val="000B0A28"/>
    <w:rsid w:val="000B1979"/>
    <w:rsid w:val="000B1CB2"/>
    <w:rsid w:val="000B21C5"/>
    <w:rsid w:val="000B2BF5"/>
    <w:rsid w:val="000B3170"/>
    <w:rsid w:val="000B48F3"/>
    <w:rsid w:val="000B4A57"/>
    <w:rsid w:val="000B5809"/>
    <w:rsid w:val="000B626A"/>
    <w:rsid w:val="000B675E"/>
    <w:rsid w:val="000C092B"/>
    <w:rsid w:val="000C0F27"/>
    <w:rsid w:val="000C2343"/>
    <w:rsid w:val="000C2B76"/>
    <w:rsid w:val="000C4DB9"/>
    <w:rsid w:val="000C56B0"/>
    <w:rsid w:val="000C597A"/>
    <w:rsid w:val="000C5AEF"/>
    <w:rsid w:val="000C665F"/>
    <w:rsid w:val="000C6DC7"/>
    <w:rsid w:val="000C6F9E"/>
    <w:rsid w:val="000C738D"/>
    <w:rsid w:val="000C75CA"/>
    <w:rsid w:val="000D2332"/>
    <w:rsid w:val="000D2C70"/>
    <w:rsid w:val="000D2CAB"/>
    <w:rsid w:val="000D3A17"/>
    <w:rsid w:val="000D3B04"/>
    <w:rsid w:val="000D3FE0"/>
    <w:rsid w:val="000D4415"/>
    <w:rsid w:val="000D4E9D"/>
    <w:rsid w:val="000D66BE"/>
    <w:rsid w:val="000D6A5B"/>
    <w:rsid w:val="000D7C78"/>
    <w:rsid w:val="000E0165"/>
    <w:rsid w:val="000E0A5F"/>
    <w:rsid w:val="000E202C"/>
    <w:rsid w:val="000E3743"/>
    <w:rsid w:val="000E4EC0"/>
    <w:rsid w:val="000E4EDB"/>
    <w:rsid w:val="000E53FF"/>
    <w:rsid w:val="000E5F1E"/>
    <w:rsid w:val="000E6102"/>
    <w:rsid w:val="000E736E"/>
    <w:rsid w:val="000E740A"/>
    <w:rsid w:val="000F3012"/>
    <w:rsid w:val="000F350D"/>
    <w:rsid w:val="000F3B62"/>
    <w:rsid w:val="000F573B"/>
    <w:rsid w:val="000F65A5"/>
    <w:rsid w:val="000F6900"/>
    <w:rsid w:val="000F74E1"/>
    <w:rsid w:val="0010137D"/>
    <w:rsid w:val="001022E8"/>
    <w:rsid w:val="0010325F"/>
    <w:rsid w:val="001044ED"/>
    <w:rsid w:val="0010459D"/>
    <w:rsid w:val="001054FE"/>
    <w:rsid w:val="00106435"/>
    <w:rsid w:val="00106C53"/>
    <w:rsid w:val="00106D6F"/>
    <w:rsid w:val="00107347"/>
    <w:rsid w:val="00107528"/>
    <w:rsid w:val="001117F0"/>
    <w:rsid w:val="001122C0"/>
    <w:rsid w:val="00112539"/>
    <w:rsid w:val="001125E4"/>
    <w:rsid w:val="00112DD0"/>
    <w:rsid w:val="00114008"/>
    <w:rsid w:val="0011409D"/>
    <w:rsid w:val="00115197"/>
    <w:rsid w:val="00115C8E"/>
    <w:rsid w:val="00115E7B"/>
    <w:rsid w:val="00115F59"/>
    <w:rsid w:val="001161DF"/>
    <w:rsid w:val="00116A9B"/>
    <w:rsid w:val="00117728"/>
    <w:rsid w:val="00120858"/>
    <w:rsid w:val="00120D47"/>
    <w:rsid w:val="001213C3"/>
    <w:rsid w:val="00122292"/>
    <w:rsid w:val="001227A8"/>
    <w:rsid w:val="0012378A"/>
    <w:rsid w:val="00123C83"/>
    <w:rsid w:val="00123E61"/>
    <w:rsid w:val="0012437F"/>
    <w:rsid w:val="00125184"/>
    <w:rsid w:val="00126EE4"/>
    <w:rsid w:val="001331FE"/>
    <w:rsid w:val="001337E1"/>
    <w:rsid w:val="001349AB"/>
    <w:rsid w:val="00134F3C"/>
    <w:rsid w:val="00135855"/>
    <w:rsid w:val="00135C67"/>
    <w:rsid w:val="00136478"/>
    <w:rsid w:val="00136C9F"/>
    <w:rsid w:val="00137F83"/>
    <w:rsid w:val="001422A7"/>
    <w:rsid w:val="00143EBF"/>
    <w:rsid w:val="0014472B"/>
    <w:rsid w:val="00147F5E"/>
    <w:rsid w:val="00152FA4"/>
    <w:rsid w:val="00152FFF"/>
    <w:rsid w:val="00153BC2"/>
    <w:rsid w:val="00153C11"/>
    <w:rsid w:val="00154069"/>
    <w:rsid w:val="00154868"/>
    <w:rsid w:val="00155B0E"/>
    <w:rsid w:val="00156126"/>
    <w:rsid w:val="00156E16"/>
    <w:rsid w:val="00156EE7"/>
    <w:rsid w:val="001600A6"/>
    <w:rsid w:val="0016019F"/>
    <w:rsid w:val="00160639"/>
    <w:rsid w:val="0016149C"/>
    <w:rsid w:val="00161990"/>
    <w:rsid w:val="0016242B"/>
    <w:rsid w:val="00162C6C"/>
    <w:rsid w:val="001632A1"/>
    <w:rsid w:val="001636A6"/>
    <w:rsid w:val="00165432"/>
    <w:rsid w:val="0016548C"/>
    <w:rsid w:val="001661A5"/>
    <w:rsid w:val="00166A8B"/>
    <w:rsid w:val="00167F98"/>
    <w:rsid w:val="001701BA"/>
    <w:rsid w:val="001702A3"/>
    <w:rsid w:val="001703F2"/>
    <w:rsid w:val="00170AB4"/>
    <w:rsid w:val="00171817"/>
    <w:rsid w:val="00171C82"/>
    <w:rsid w:val="001725E6"/>
    <w:rsid w:val="00172700"/>
    <w:rsid w:val="00172D01"/>
    <w:rsid w:val="001730B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DBE"/>
    <w:rsid w:val="001A2EB7"/>
    <w:rsid w:val="001A443A"/>
    <w:rsid w:val="001A4D7B"/>
    <w:rsid w:val="001A572D"/>
    <w:rsid w:val="001A5FC9"/>
    <w:rsid w:val="001A747F"/>
    <w:rsid w:val="001B12ED"/>
    <w:rsid w:val="001B2AD7"/>
    <w:rsid w:val="001B3554"/>
    <w:rsid w:val="001B35D9"/>
    <w:rsid w:val="001B3BD2"/>
    <w:rsid w:val="001B40A1"/>
    <w:rsid w:val="001B524A"/>
    <w:rsid w:val="001B545C"/>
    <w:rsid w:val="001B60D3"/>
    <w:rsid w:val="001B79CE"/>
    <w:rsid w:val="001C0FB0"/>
    <w:rsid w:val="001C11D5"/>
    <w:rsid w:val="001C1C5E"/>
    <w:rsid w:val="001C32E4"/>
    <w:rsid w:val="001C3A9E"/>
    <w:rsid w:val="001C5392"/>
    <w:rsid w:val="001C5D91"/>
    <w:rsid w:val="001C63BF"/>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45D5"/>
    <w:rsid w:val="001E48D2"/>
    <w:rsid w:val="001E5A54"/>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6DF"/>
    <w:rsid w:val="002157DB"/>
    <w:rsid w:val="00215EBC"/>
    <w:rsid w:val="002162E5"/>
    <w:rsid w:val="002176E3"/>
    <w:rsid w:val="002204CC"/>
    <w:rsid w:val="00220535"/>
    <w:rsid w:val="0022221B"/>
    <w:rsid w:val="00222C22"/>
    <w:rsid w:val="00222E09"/>
    <w:rsid w:val="00223C16"/>
    <w:rsid w:val="0022408B"/>
    <w:rsid w:val="00224C12"/>
    <w:rsid w:val="00225635"/>
    <w:rsid w:val="002258EC"/>
    <w:rsid w:val="00225E17"/>
    <w:rsid w:val="00227142"/>
    <w:rsid w:val="002274B5"/>
    <w:rsid w:val="00230B14"/>
    <w:rsid w:val="00230F53"/>
    <w:rsid w:val="0023353E"/>
    <w:rsid w:val="00234C57"/>
    <w:rsid w:val="0023553B"/>
    <w:rsid w:val="002357A2"/>
    <w:rsid w:val="00235B63"/>
    <w:rsid w:val="0023715D"/>
    <w:rsid w:val="00237F83"/>
    <w:rsid w:val="00240948"/>
    <w:rsid w:val="00241B49"/>
    <w:rsid w:val="00241B4E"/>
    <w:rsid w:val="00242E1B"/>
    <w:rsid w:val="0024348B"/>
    <w:rsid w:val="00244955"/>
    <w:rsid w:val="00244AED"/>
    <w:rsid w:val="00245E40"/>
    <w:rsid w:val="0024644D"/>
    <w:rsid w:val="002467B6"/>
    <w:rsid w:val="002467D9"/>
    <w:rsid w:val="002515F8"/>
    <w:rsid w:val="00251A67"/>
    <w:rsid w:val="00251E45"/>
    <w:rsid w:val="00252043"/>
    <w:rsid w:val="00252458"/>
    <w:rsid w:val="0025323D"/>
    <w:rsid w:val="0025387C"/>
    <w:rsid w:val="00253B51"/>
    <w:rsid w:val="00253FAC"/>
    <w:rsid w:val="00254155"/>
    <w:rsid w:val="002551A4"/>
    <w:rsid w:val="00260915"/>
    <w:rsid w:val="002629E4"/>
    <w:rsid w:val="00262D1F"/>
    <w:rsid w:val="00262D53"/>
    <w:rsid w:val="00264582"/>
    <w:rsid w:val="00264E38"/>
    <w:rsid w:val="00264EF8"/>
    <w:rsid w:val="00267FF9"/>
    <w:rsid w:val="0027166E"/>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DB6"/>
    <w:rsid w:val="00283E14"/>
    <w:rsid w:val="00283EBC"/>
    <w:rsid w:val="00284768"/>
    <w:rsid w:val="00284ECD"/>
    <w:rsid w:val="00285317"/>
    <w:rsid w:val="002860A1"/>
    <w:rsid w:val="0028735F"/>
    <w:rsid w:val="002876F9"/>
    <w:rsid w:val="00287770"/>
    <w:rsid w:val="00287DEF"/>
    <w:rsid w:val="00290DF8"/>
    <w:rsid w:val="0029230D"/>
    <w:rsid w:val="002929ED"/>
    <w:rsid w:val="00292F87"/>
    <w:rsid w:val="002938F2"/>
    <w:rsid w:val="00293E4D"/>
    <w:rsid w:val="00294292"/>
    <w:rsid w:val="00294C70"/>
    <w:rsid w:val="00296BE8"/>
    <w:rsid w:val="00296EAD"/>
    <w:rsid w:val="00297002"/>
    <w:rsid w:val="002A1D66"/>
    <w:rsid w:val="002A1E23"/>
    <w:rsid w:val="002A1F76"/>
    <w:rsid w:val="002A3500"/>
    <w:rsid w:val="002A4053"/>
    <w:rsid w:val="002A5B2B"/>
    <w:rsid w:val="002B037D"/>
    <w:rsid w:val="002B047D"/>
    <w:rsid w:val="002B2844"/>
    <w:rsid w:val="002B7DDB"/>
    <w:rsid w:val="002B7EE1"/>
    <w:rsid w:val="002C09AA"/>
    <w:rsid w:val="002C1752"/>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8F3"/>
    <w:rsid w:val="002D5CE9"/>
    <w:rsid w:val="002D72DA"/>
    <w:rsid w:val="002D7C71"/>
    <w:rsid w:val="002E1C3D"/>
    <w:rsid w:val="002E3540"/>
    <w:rsid w:val="002E3759"/>
    <w:rsid w:val="002E43A6"/>
    <w:rsid w:val="002E5246"/>
    <w:rsid w:val="002E52B9"/>
    <w:rsid w:val="002E5BAC"/>
    <w:rsid w:val="002E612D"/>
    <w:rsid w:val="002E6DF7"/>
    <w:rsid w:val="002E6FA3"/>
    <w:rsid w:val="002F0043"/>
    <w:rsid w:val="002F0BE2"/>
    <w:rsid w:val="002F0D87"/>
    <w:rsid w:val="002F1789"/>
    <w:rsid w:val="002F1B7D"/>
    <w:rsid w:val="002F1EAB"/>
    <w:rsid w:val="002F288B"/>
    <w:rsid w:val="002F2941"/>
    <w:rsid w:val="002F34A8"/>
    <w:rsid w:val="002F3572"/>
    <w:rsid w:val="002F3D95"/>
    <w:rsid w:val="002F5E39"/>
    <w:rsid w:val="002F63CE"/>
    <w:rsid w:val="002F6D1E"/>
    <w:rsid w:val="003009F4"/>
    <w:rsid w:val="003014D3"/>
    <w:rsid w:val="00301EBD"/>
    <w:rsid w:val="00302703"/>
    <w:rsid w:val="0030347D"/>
    <w:rsid w:val="00303B6C"/>
    <w:rsid w:val="00303E11"/>
    <w:rsid w:val="00304DBC"/>
    <w:rsid w:val="00305527"/>
    <w:rsid w:val="0030612C"/>
    <w:rsid w:val="0030637A"/>
    <w:rsid w:val="00307478"/>
    <w:rsid w:val="003121E2"/>
    <w:rsid w:val="0031303D"/>
    <w:rsid w:val="00313324"/>
    <w:rsid w:val="00313521"/>
    <w:rsid w:val="00315B38"/>
    <w:rsid w:val="00316D97"/>
    <w:rsid w:val="00317330"/>
    <w:rsid w:val="0031747D"/>
    <w:rsid w:val="00317770"/>
    <w:rsid w:val="00320C2B"/>
    <w:rsid w:val="00321090"/>
    <w:rsid w:val="00321788"/>
    <w:rsid w:val="00322569"/>
    <w:rsid w:val="003227F1"/>
    <w:rsid w:val="00324522"/>
    <w:rsid w:val="0032536A"/>
    <w:rsid w:val="003255C1"/>
    <w:rsid w:val="00325B33"/>
    <w:rsid w:val="00326724"/>
    <w:rsid w:val="00327524"/>
    <w:rsid w:val="003277D7"/>
    <w:rsid w:val="003308D0"/>
    <w:rsid w:val="00330922"/>
    <w:rsid w:val="003322D7"/>
    <w:rsid w:val="003329BE"/>
    <w:rsid w:val="00333B68"/>
    <w:rsid w:val="0033455E"/>
    <w:rsid w:val="00334F55"/>
    <w:rsid w:val="00335100"/>
    <w:rsid w:val="0033692B"/>
    <w:rsid w:val="00337F56"/>
    <w:rsid w:val="00342056"/>
    <w:rsid w:val="003424CE"/>
    <w:rsid w:val="00343AC2"/>
    <w:rsid w:val="00343DFF"/>
    <w:rsid w:val="00344888"/>
    <w:rsid w:val="00345A3B"/>
    <w:rsid w:val="00345E96"/>
    <w:rsid w:val="0034706E"/>
    <w:rsid w:val="003504A8"/>
    <w:rsid w:val="00352F8E"/>
    <w:rsid w:val="00354185"/>
    <w:rsid w:val="003547D0"/>
    <w:rsid w:val="00354D0D"/>
    <w:rsid w:val="003566DA"/>
    <w:rsid w:val="00356802"/>
    <w:rsid w:val="003571CF"/>
    <w:rsid w:val="003577F8"/>
    <w:rsid w:val="003613D9"/>
    <w:rsid w:val="0036257E"/>
    <w:rsid w:val="003628B2"/>
    <w:rsid w:val="003637E5"/>
    <w:rsid w:val="00363DCC"/>
    <w:rsid w:val="00363E28"/>
    <w:rsid w:val="00363F54"/>
    <w:rsid w:val="00366462"/>
    <w:rsid w:val="00366ABD"/>
    <w:rsid w:val="00370F7F"/>
    <w:rsid w:val="00371B9E"/>
    <w:rsid w:val="00374695"/>
    <w:rsid w:val="00374974"/>
    <w:rsid w:val="00374E67"/>
    <w:rsid w:val="00374F4A"/>
    <w:rsid w:val="003753D6"/>
    <w:rsid w:val="00375CAA"/>
    <w:rsid w:val="0037753C"/>
    <w:rsid w:val="00377A7B"/>
    <w:rsid w:val="003805AA"/>
    <w:rsid w:val="00380928"/>
    <w:rsid w:val="00381AC0"/>
    <w:rsid w:val="00384217"/>
    <w:rsid w:val="00384322"/>
    <w:rsid w:val="003847AC"/>
    <w:rsid w:val="00384DD5"/>
    <w:rsid w:val="003850ED"/>
    <w:rsid w:val="003851A0"/>
    <w:rsid w:val="0038521C"/>
    <w:rsid w:val="00385ECC"/>
    <w:rsid w:val="00386DBB"/>
    <w:rsid w:val="003873C6"/>
    <w:rsid w:val="00387F19"/>
    <w:rsid w:val="00391676"/>
    <w:rsid w:val="003923B3"/>
    <w:rsid w:val="00392715"/>
    <w:rsid w:val="00393A5E"/>
    <w:rsid w:val="003943CE"/>
    <w:rsid w:val="00394D80"/>
    <w:rsid w:val="00395223"/>
    <w:rsid w:val="003968CF"/>
    <w:rsid w:val="003977E8"/>
    <w:rsid w:val="003A0959"/>
    <w:rsid w:val="003A1BA1"/>
    <w:rsid w:val="003A20D1"/>
    <w:rsid w:val="003A2755"/>
    <w:rsid w:val="003A2A1E"/>
    <w:rsid w:val="003A2AB4"/>
    <w:rsid w:val="003A351A"/>
    <w:rsid w:val="003A38F3"/>
    <w:rsid w:val="003A55D5"/>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35A"/>
    <w:rsid w:val="003C2796"/>
    <w:rsid w:val="003C3848"/>
    <w:rsid w:val="003C4F8E"/>
    <w:rsid w:val="003C52FF"/>
    <w:rsid w:val="003C5473"/>
    <w:rsid w:val="003C66A5"/>
    <w:rsid w:val="003C7111"/>
    <w:rsid w:val="003C75E5"/>
    <w:rsid w:val="003C782A"/>
    <w:rsid w:val="003D1DDA"/>
    <w:rsid w:val="003D2DEA"/>
    <w:rsid w:val="003D2E52"/>
    <w:rsid w:val="003D3241"/>
    <w:rsid w:val="003D715B"/>
    <w:rsid w:val="003E0E20"/>
    <w:rsid w:val="003E14D3"/>
    <w:rsid w:val="003E1544"/>
    <w:rsid w:val="003E1DA3"/>
    <w:rsid w:val="003E2101"/>
    <w:rsid w:val="003E4841"/>
    <w:rsid w:val="003E554B"/>
    <w:rsid w:val="003E5978"/>
    <w:rsid w:val="003E5E28"/>
    <w:rsid w:val="003E67D0"/>
    <w:rsid w:val="003E690F"/>
    <w:rsid w:val="003F00E3"/>
    <w:rsid w:val="003F0239"/>
    <w:rsid w:val="003F08BD"/>
    <w:rsid w:val="003F191A"/>
    <w:rsid w:val="003F2A05"/>
    <w:rsid w:val="003F300F"/>
    <w:rsid w:val="003F30D3"/>
    <w:rsid w:val="003F42E2"/>
    <w:rsid w:val="003F4C74"/>
    <w:rsid w:val="003F5393"/>
    <w:rsid w:val="003F61A4"/>
    <w:rsid w:val="003F7C02"/>
    <w:rsid w:val="00400748"/>
    <w:rsid w:val="00401B6A"/>
    <w:rsid w:val="00403A3B"/>
    <w:rsid w:val="004054DD"/>
    <w:rsid w:val="0040712C"/>
    <w:rsid w:val="004077CC"/>
    <w:rsid w:val="004103C6"/>
    <w:rsid w:val="004138A0"/>
    <w:rsid w:val="00413C9D"/>
    <w:rsid w:val="00413DB1"/>
    <w:rsid w:val="00415137"/>
    <w:rsid w:val="004158AB"/>
    <w:rsid w:val="00415D8D"/>
    <w:rsid w:val="0041682E"/>
    <w:rsid w:val="0041741C"/>
    <w:rsid w:val="00417811"/>
    <w:rsid w:val="0041796F"/>
    <w:rsid w:val="00420E56"/>
    <w:rsid w:val="00421762"/>
    <w:rsid w:val="00421CF6"/>
    <w:rsid w:val="0042288F"/>
    <w:rsid w:val="00422DBF"/>
    <w:rsid w:val="0042674E"/>
    <w:rsid w:val="00426991"/>
    <w:rsid w:val="004302C2"/>
    <w:rsid w:val="00430EAB"/>
    <w:rsid w:val="00432AD3"/>
    <w:rsid w:val="00433D85"/>
    <w:rsid w:val="0043513D"/>
    <w:rsid w:val="004356FB"/>
    <w:rsid w:val="0043582D"/>
    <w:rsid w:val="0043601B"/>
    <w:rsid w:val="0043736F"/>
    <w:rsid w:val="004407A5"/>
    <w:rsid w:val="00440826"/>
    <w:rsid w:val="00440951"/>
    <w:rsid w:val="00444CBD"/>
    <w:rsid w:val="00444D2E"/>
    <w:rsid w:val="00446A90"/>
    <w:rsid w:val="00446EC0"/>
    <w:rsid w:val="0045076C"/>
    <w:rsid w:val="00450A49"/>
    <w:rsid w:val="00450E57"/>
    <w:rsid w:val="00450FEF"/>
    <w:rsid w:val="00451E02"/>
    <w:rsid w:val="0045200A"/>
    <w:rsid w:val="004520C4"/>
    <w:rsid w:val="00452B83"/>
    <w:rsid w:val="00453D98"/>
    <w:rsid w:val="00454D35"/>
    <w:rsid w:val="00457A34"/>
    <w:rsid w:val="004608B2"/>
    <w:rsid w:val="00460AB7"/>
    <w:rsid w:val="00460CC4"/>
    <w:rsid w:val="004611B2"/>
    <w:rsid w:val="00462131"/>
    <w:rsid w:val="0046241C"/>
    <w:rsid w:val="004627CB"/>
    <w:rsid w:val="0046341B"/>
    <w:rsid w:val="0046398E"/>
    <w:rsid w:val="00463DE0"/>
    <w:rsid w:val="00464BDF"/>
    <w:rsid w:val="00467310"/>
    <w:rsid w:val="00470C97"/>
    <w:rsid w:val="0047156B"/>
    <w:rsid w:val="0047157B"/>
    <w:rsid w:val="00474B68"/>
    <w:rsid w:val="004751E9"/>
    <w:rsid w:val="00475FAF"/>
    <w:rsid w:val="004761BD"/>
    <w:rsid w:val="00480298"/>
    <w:rsid w:val="00480F84"/>
    <w:rsid w:val="0048198D"/>
    <w:rsid w:val="00481F45"/>
    <w:rsid w:val="00485D9B"/>
    <w:rsid w:val="00485DA6"/>
    <w:rsid w:val="004866EA"/>
    <w:rsid w:val="004867B3"/>
    <w:rsid w:val="004903BC"/>
    <w:rsid w:val="0049070A"/>
    <w:rsid w:val="00492407"/>
    <w:rsid w:val="00493D4F"/>
    <w:rsid w:val="00493F92"/>
    <w:rsid w:val="004943E1"/>
    <w:rsid w:val="00495DDE"/>
    <w:rsid w:val="00496288"/>
    <w:rsid w:val="00496E8A"/>
    <w:rsid w:val="00497468"/>
    <w:rsid w:val="004A0D04"/>
    <w:rsid w:val="004A1527"/>
    <w:rsid w:val="004A25FD"/>
    <w:rsid w:val="004A3692"/>
    <w:rsid w:val="004A3C85"/>
    <w:rsid w:val="004A4FA1"/>
    <w:rsid w:val="004A5C92"/>
    <w:rsid w:val="004A5DE0"/>
    <w:rsid w:val="004A61C9"/>
    <w:rsid w:val="004A65E7"/>
    <w:rsid w:val="004A6A1A"/>
    <w:rsid w:val="004A76BC"/>
    <w:rsid w:val="004A79C3"/>
    <w:rsid w:val="004B060D"/>
    <w:rsid w:val="004B093E"/>
    <w:rsid w:val="004B1731"/>
    <w:rsid w:val="004B19F4"/>
    <w:rsid w:val="004B1FBB"/>
    <w:rsid w:val="004B38BB"/>
    <w:rsid w:val="004B47B8"/>
    <w:rsid w:val="004B59F9"/>
    <w:rsid w:val="004B6A91"/>
    <w:rsid w:val="004C02E1"/>
    <w:rsid w:val="004C0A13"/>
    <w:rsid w:val="004C1720"/>
    <w:rsid w:val="004C17B9"/>
    <w:rsid w:val="004C36C1"/>
    <w:rsid w:val="004C3E9E"/>
    <w:rsid w:val="004C60A4"/>
    <w:rsid w:val="004D0DF5"/>
    <w:rsid w:val="004D135B"/>
    <w:rsid w:val="004D1E59"/>
    <w:rsid w:val="004D2228"/>
    <w:rsid w:val="004D2D35"/>
    <w:rsid w:val="004D328D"/>
    <w:rsid w:val="004D3549"/>
    <w:rsid w:val="004D4B6B"/>
    <w:rsid w:val="004D4F18"/>
    <w:rsid w:val="004D5D62"/>
    <w:rsid w:val="004D6A89"/>
    <w:rsid w:val="004D7873"/>
    <w:rsid w:val="004D7FBC"/>
    <w:rsid w:val="004E0B49"/>
    <w:rsid w:val="004E1072"/>
    <w:rsid w:val="004E1A1B"/>
    <w:rsid w:val="004E22D1"/>
    <w:rsid w:val="004E23A8"/>
    <w:rsid w:val="004E3ED2"/>
    <w:rsid w:val="004E41C2"/>
    <w:rsid w:val="004E5DD6"/>
    <w:rsid w:val="004E66E4"/>
    <w:rsid w:val="004E6A39"/>
    <w:rsid w:val="004E7570"/>
    <w:rsid w:val="004F0B48"/>
    <w:rsid w:val="004F15A6"/>
    <w:rsid w:val="004F214A"/>
    <w:rsid w:val="004F2171"/>
    <w:rsid w:val="004F2801"/>
    <w:rsid w:val="004F2828"/>
    <w:rsid w:val="004F2D84"/>
    <w:rsid w:val="004F309F"/>
    <w:rsid w:val="004F330E"/>
    <w:rsid w:val="004F4256"/>
    <w:rsid w:val="004F4351"/>
    <w:rsid w:val="004F49DD"/>
    <w:rsid w:val="004F4F32"/>
    <w:rsid w:val="004F64CD"/>
    <w:rsid w:val="0050022F"/>
    <w:rsid w:val="0050047C"/>
    <w:rsid w:val="005007AE"/>
    <w:rsid w:val="005012D4"/>
    <w:rsid w:val="00501530"/>
    <w:rsid w:val="00501E6C"/>
    <w:rsid w:val="0050351B"/>
    <w:rsid w:val="0050617D"/>
    <w:rsid w:val="005063D7"/>
    <w:rsid w:val="00506FCF"/>
    <w:rsid w:val="00507225"/>
    <w:rsid w:val="005073D6"/>
    <w:rsid w:val="00510E6E"/>
    <w:rsid w:val="00514688"/>
    <w:rsid w:val="00514DE5"/>
    <w:rsid w:val="00515902"/>
    <w:rsid w:val="00516D47"/>
    <w:rsid w:val="00516E84"/>
    <w:rsid w:val="005179A7"/>
    <w:rsid w:val="005204E2"/>
    <w:rsid w:val="00520EDB"/>
    <w:rsid w:val="00521140"/>
    <w:rsid w:val="005216A4"/>
    <w:rsid w:val="00522390"/>
    <w:rsid w:val="005229AC"/>
    <w:rsid w:val="005236EB"/>
    <w:rsid w:val="0052421A"/>
    <w:rsid w:val="00527DA1"/>
    <w:rsid w:val="00531978"/>
    <w:rsid w:val="0053197D"/>
    <w:rsid w:val="00532659"/>
    <w:rsid w:val="00532879"/>
    <w:rsid w:val="005345D9"/>
    <w:rsid w:val="005348B2"/>
    <w:rsid w:val="005349F0"/>
    <w:rsid w:val="005374A6"/>
    <w:rsid w:val="00541182"/>
    <w:rsid w:val="005433D8"/>
    <w:rsid w:val="005440D5"/>
    <w:rsid w:val="00544838"/>
    <w:rsid w:val="00544C13"/>
    <w:rsid w:val="00546011"/>
    <w:rsid w:val="00546777"/>
    <w:rsid w:val="005474F2"/>
    <w:rsid w:val="00552093"/>
    <w:rsid w:val="0055297E"/>
    <w:rsid w:val="005538B7"/>
    <w:rsid w:val="005563ED"/>
    <w:rsid w:val="005571EC"/>
    <w:rsid w:val="0055796E"/>
    <w:rsid w:val="00557CEA"/>
    <w:rsid w:val="00557CF9"/>
    <w:rsid w:val="00557FE6"/>
    <w:rsid w:val="00560485"/>
    <w:rsid w:val="0056152A"/>
    <w:rsid w:val="00561870"/>
    <w:rsid w:val="00561A2C"/>
    <w:rsid w:val="005629E9"/>
    <w:rsid w:val="00563497"/>
    <w:rsid w:val="005638B4"/>
    <w:rsid w:val="00563DA9"/>
    <w:rsid w:val="00564B55"/>
    <w:rsid w:val="00564E70"/>
    <w:rsid w:val="005658A0"/>
    <w:rsid w:val="00566141"/>
    <w:rsid w:val="00566C62"/>
    <w:rsid w:val="005672DA"/>
    <w:rsid w:val="00570792"/>
    <w:rsid w:val="00570A50"/>
    <w:rsid w:val="00570A75"/>
    <w:rsid w:val="00570D5F"/>
    <w:rsid w:val="00570EB9"/>
    <w:rsid w:val="00571F79"/>
    <w:rsid w:val="00572387"/>
    <w:rsid w:val="005729D8"/>
    <w:rsid w:val="005730C1"/>
    <w:rsid w:val="005740D8"/>
    <w:rsid w:val="00575A57"/>
    <w:rsid w:val="00576B82"/>
    <w:rsid w:val="00576F33"/>
    <w:rsid w:val="005775CD"/>
    <w:rsid w:val="005778EA"/>
    <w:rsid w:val="00577D59"/>
    <w:rsid w:val="00577FE0"/>
    <w:rsid w:val="00580D75"/>
    <w:rsid w:val="005831A4"/>
    <w:rsid w:val="00583B3F"/>
    <w:rsid w:val="00583CA3"/>
    <w:rsid w:val="00583E82"/>
    <w:rsid w:val="00584153"/>
    <w:rsid w:val="005853F1"/>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6842"/>
    <w:rsid w:val="005C02D6"/>
    <w:rsid w:val="005C078E"/>
    <w:rsid w:val="005C0DDF"/>
    <w:rsid w:val="005C1400"/>
    <w:rsid w:val="005C16F1"/>
    <w:rsid w:val="005C1DFB"/>
    <w:rsid w:val="005C1FD9"/>
    <w:rsid w:val="005C222C"/>
    <w:rsid w:val="005C3639"/>
    <w:rsid w:val="005C3640"/>
    <w:rsid w:val="005C44E3"/>
    <w:rsid w:val="005C4D29"/>
    <w:rsid w:val="005C505F"/>
    <w:rsid w:val="005C52F2"/>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E265D"/>
    <w:rsid w:val="005E294B"/>
    <w:rsid w:val="005E59EB"/>
    <w:rsid w:val="005E63E0"/>
    <w:rsid w:val="005E7460"/>
    <w:rsid w:val="005E7C31"/>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4507"/>
    <w:rsid w:val="00604737"/>
    <w:rsid w:val="00605433"/>
    <w:rsid w:val="00605CE6"/>
    <w:rsid w:val="00607622"/>
    <w:rsid w:val="0061097E"/>
    <w:rsid w:val="00611C10"/>
    <w:rsid w:val="006120A9"/>
    <w:rsid w:val="00612284"/>
    <w:rsid w:val="00612532"/>
    <w:rsid w:val="00613430"/>
    <w:rsid w:val="00614859"/>
    <w:rsid w:val="00614EE5"/>
    <w:rsid w:val="006156F7"/>
    <w:rsid w:val="006157D9"/>
    <w:rsid w:val="0061768E"/>
    <w:rsid w:val="0062053B"/>
    <w:rsid w:val="00620A72"/>
    <w:rsid w:val="006227D7"/>
    <w:rsid w:val="00623A22"/>
    <w:rsid w:val="006240A7"/>
    <w:rsid w:val="00624DD9"/>
    <w:rsid w:val="0062564F"/>
    <w:rsid w:val="00625AD6"/>
    <w:rsid w:val="006268C8"/>
    <w:rsid w:val="00626986"/>
    <w:rsid w:val="00626B54"/>
    <w:rsid w:val="00627FA9"/>
    <w:rsid w:val="006310B4"/>
    <w:rsid w:val="006311A3"/>
    <w:rsid w:val="00631404"/>
    <w:rsid w:val="00632F2B"/>
    <w:rsid w:val="00633715"/>
    <w:rsid w:val="006339F9"/>
    <w:rsid w:val="00634050"/>
    <w:rsid w:val="00634D3B"/>
    <w:rsid w:val="00637074"/>
    <w:rsid w:val="006405D3"/>
    <w:rsid w:val="00641169"/>
    <w:rsid w:val="00641AC5"/>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55A8"/>
    <w:rsid w:val="006566EB"/>
    <w:rsid w:val="006575D1"/>
    <w:rsid w:val="00657EB1"/>
    <w:rsid w:val="00660A5B"/>
    <w:rsid w:val="00661C86"/>
    <w:rsid w:val="00664742"/>
    <w:rsid w:val="00665698"/>
    <w:rsid w:val="006658E6"/>
    <w:rsid w:val="006659AB"/>
    <w:rsid w:val="00666F04"/>
    <w:rsid w:val="006671EC"/>
    <w:rsid w:val="00670C80"/>
    <w:rsid w:val="00671037"/>
    <w:rsid w:val="006721B8"/>
    <w:rsid w:val="00672338"/>
    <w:rsid w:val="006725DD"/>
    <w:rsid w:val="006736E9"/>
    <w:rsid w:val="00675625"/>
    <w:rsid w:val="00675FEC"/>
    <w:rsid w:val="00676817"/>
    <w:rsid w:val="006768B6"/>
    <w:rsid w:val="00677AD4"/>
    <w:rsid w:val="00680484"/>
    <w:rsid w:val="00681BE6"/>
    <w:rsid w:val="00682084"/>
    <w:rsid w:val="006826B8"/>
    <w:rsid w:val="00685383"/>
    <w:rsid w:val="006859D5"/>
    <w:rsid w:val="006861C5"/>
    <w:rsid w:val="00687466"/>
    <w:rsid w:val="00690153"/>
    <w:rsid w:val="00690201"/>
    <w:rsid w:val="00691184"/>
    <w:rsid w:val="0069220A"/>
    <w:rsid w:val="006934C1"/>
    <w:rsid w:val="006938F8"/>
    <w:rsid w:val="00694008"/>
    <w:rsid w:val="00694D6B"/>
    <w:rsid w:val="006960DE"/>
    <w:rsid w:val="00697F41"/>
    <w:rsid w:val="006A094B"/>
    <w:rsid w:val="006A0D81"/>
    <w:rsid w:val="006A1029"/>
    <w:rsid w:val="006A3C93"/>
    <w:rsid w:val="006A4E58"/>
    <w:rsid w:val="006A5133"/>
    <w:rsid w:val="006A6C8F"/>
    <w:rsid w:val="006A731E"/>
    <w:rsid w:val="006A75CC"/>
    <w:rsid w:val="006A77E7"/>
    <w:rsid w:val="006A7AD4"/>
    <w:rsid w:val="006B09B6"/>
    <w:rsid w:val="006B2667"/>
    <w:rsid w:val="006B2BB5"/>
    <w:rsid w:val="006B37A8"/>
    <w:rsid w:val="006B40CD"/>
    <w:rsid w:val="006B6446"/>
    <w:rsid w:val="006B65CB"/>
    <w:rsid w:val="006C1ABD"/>
    <w:rsid w:val="006C2072"/>
    <w:rsid w:val="006C2205"/>
    <w:rsid w:val="006C23DC"/>
    <w:rsid w:val="006C3A8E"/>
    <w:rsid w:val="006C53BD"/>
    <w:rsid w:val="006C6706"/>
    <w:rsid w:val="006C6A4B"/>
    <w:rsid w:val="006C73E9"/>
    <w:rsid w:val="006C76A4"/>
    <w:rsid w:val="006C7750"/>
    <w:rsid w:val="006D01C8"/>
    <w:rsid w:val="006D13B3"/>
    <w:rsid w:val="006D1687"/>
    <w:rsid w:val="006D169B"/>
    <w:rsid w:val="006D1FF1"/>
    <w:rsid w:val="006D2188"/>
    <w:rsid w:val="006D4939"/>
    <w:rsid w:val="006D574E"/>
    <w:rsid w:val="006D5EA8"/>
    <w:rsid w:val="006D5FAA"/>
    <w:rsid w:val="006D5FED"/>
    <w:rsid w:val="006D6499"/>
    <w:rsid w:val="006D74B2"/>
    <w:rsid w:val="006E1FD4"/>
    <w:rsid w:val="006E2CED"/>
    <w:rsid w:val="006E373D"/>
    <w:rsid w:val="006E3853"/>
    <w:rsid w:val="006E3E26"/>
    <w:rsid w:val="006E6659"/>
    <w:rsid w:val="006E67C2"/>
    <w:rsid w:val="006E713B"/>
    <w:rsid w:val="006F0D5E"/>
    <w:rsid w:val="006F1A0D"/>
    <w:rsid w:val="006F2311"/>
    <w:rsid w:val="006F3B1B"/>
    <w:rsid w:val="006F4C78"/>
    <w:rsid w:val="006F5A60"/>
    <w:rsid w:val="006F7D54"/>
    <w:rsid w:val="007005F0"/>
    <w:rsid w:val="00702BA8"/>
    <w:rsid w:val="00702D23"/>
    <w:rsid w:val="007038F0"/>
    <w:rsid w:val="00703EDE"/>
    <w:rsid w:val="00704002"/>
    <w:rsid w:val="007047DF"/>
    <w:rsid w:val="00704A9A"/>
    <w:rsid w:val="007056F8"/>
    <w:rsid w:val="00706699"/>
    <w:rsid w:val="00711DA8"/>
    <w:rsid w:val="00712258"/>
    <w:rsid w:val="00712597"/>
    <w:rsid w:val="00712C21"/>
    <w:rsid w:val="007136B2"/>
    <w:rsid w:val="00713FD9"/>
    <w:rsid w:val="00716C4A"/>
    <w:rsid w:val="007227D2"/>
    <w:rsid w:val="00722A73"/>
    <w:rsid w:val="0072333E"/>
    <w:rsid w:val="00724DD3"/>
    <w:rsid w:val="00726405"/>
    <w:rsid w:val="00726E6A"/>
    <w:rsid w:val="00726E75"/>
    <w:rsid w:val="0072742B"/>
    <w:rsid w:val="007274AE"/>
    <w:rsid w:val="007275E0"/>
    <w:rsid w:val="007276FE"/>
    <w:rsid w:val="007302D1"/>
    <w:rsid w:val="00731D2E"/>
    <w:rsid w:val="00734280"/>
    <w:rsid w:val="0073434D"/>
    <w:rsid w:val="00734A94"/>
    <w:rsid w:val="007355E0"/>
    <w:rsid w:val="007362A7"/>
    <w:rsid w:val="007364B1"/>
    <w:rsid w:val="00736721"/>
    <w:rsid w:val="0073718A"/>
    <w:rsid w:val="00737425"/>
    <w:rsid w:val="00737C17"/>
    <w:rsid w:val="007410A3"/>
    <w:rsid w:val="00741D3D"/>
    <w:rsid w:val="00743D43"/>
    <w:rsid w:val="00743DF1"/>
    <w:rsid w:val="00744DBD"/>
    <w:rsid w:val="007455CD"/>
    <w:rsid w:val="00746945"/>
    <w:rsid w:val="00746E48"/>
    <w:rsid w:val="007472CF"/>
    <w:rsid w:val="00750000"/>
    <w:rsid w:val="00750131"/>
    <w:rsid w:val="0075104A"/>
    <w:rsid w:val="00751B10"/>
    <w:rsid w:val="007532D3"/>
    <w:rsid w:val="00753A2C"/>
    <w:rsid w:val="007548D2"/>
    <w:rsid w:val="00754C84"/>
    <w:rsid w:val="00754CFA"/>
    <w:rsid w:val="007559C7"/>
    <w:rsid w:val="00755C97"/>
    <w:rsid w:val="00756238"/>
    <w:rsid w:val="00756E18"/>
    <w:rsid w:val="0075738B"/>
    <w:rsid w:val="00757A02"/>
    <w:rsid w:val="0076315D"/>
    <w:rsid w:val="00765927"/>
    <w:rsid w:val="00766416"/>
    <w:rsid w:val="00767BF0"/>
    <w:rsid w:val="007708B2"/>
    <w:rsid w:val="007709E7"/>
    <w:rsid w:val="0077232E"/>
    <w:rsid w:val="0077247E"/>
    <w:rsid w:val="007726CE"/>
    <w:rsid w:val="00772AA0"/>
    <w:rsid w:val="00772AE8"/>
    <w:rsid w:val="00773A94"/>
    <w:rsid w:val="00773FBB"/>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343"/>
    <w:rsid w:val="0078572E"/>
    <w:rsid w:val="00786AE9"/>
    <w:rsid w:val="00786C69"/>
    <w:rsid w:val="00787344"/>
    <w:rsid w:val="00790657"/>
    <w:rsid w:val="00790900"/>
    <w:rsid w:val="0079124F"/>
    <w:rsid w:val="007912CD"/>
    <w:rsid w:val="007917AD"/>
    <w:rsid w:val="00791A80"/>
    <w:rsid w:val="00791F48"/>
    <w:rsid w:val="007924D5"/>
    <w:rsid w:val="00793DD4"/>
    <w:rsid w:val="00795019"/>
    <w:rsid w:val="00795DC1"/>
    <w:rsid w:val="007962B3"/>
    <w:rsid w:val="007967FB"/>
    <w:rsid w:val="007A0D41"/>
    <w:rsid w:val="007A1356"/>
    <w:rsid w:val="007A15B8"/>
    <w:rsid w:val="007A171D"/>
    <w:rsid w:val="007A1965"/>
    <w:rsid w:val="007A25FA"/>
    <w:rsid w:val="007A2CF2"/>
    <w:rsid w:val="007A3790"/>
    <w:rsid w:val="007A39A2"/>
    <w:rsid w:val="007A44FD"/>
    <w:rsid w:val="007A4589"/>
    <w:rsid w:val="007A464A"/>
    <w:rsid w:val="007A601A"/>
    <w:rsid w:val="007A70D3"/>
    <w:rsid w:val="007A71D1"/>
    <w:rsid w:val="007A7D21"/>
    <w:rsid w:val="007B065A"/>
    <w:rsid w:val="007B0C30"/>
    <w:rsid w:val="007B0C93"/>
    <w:rsid w:val="007B1871"/>
    <w:rsid w:val="007B3369"/>
    <w:rsid w:val="007B3F03"/>
    <w:rsid w:val="007B42C1"/>
    <w:rsid w:val="007B5516"/>
    <w:rsid w:val="007B658E"/>
    <w:rsid w:val="007B6A98"/>
    <w:rsid w:val="007B6C29"/>
    <w:rsid w:val="007C0CD2"/>
    <w:rsid w:val="007C1541"/>
    <w:rsid w:val="007C1A43"/>
    <w:rsid w:val="007C3583"/>
    <w:rsid w:val="007C4473"/>
    <w:rsid w:val="007C4C2B"/>
    <w:rsid w:val="007C6D42"/>
    <w:rsid w:val="007C756E"/>
    <w:rsid w:val="007C7630"/>
    <w:rsid w:val="007C7853"/>
    <w:rsid w:val="007C7F67"/>
    <w:rsid w:val="007D00DD"/>
    <w:rsid w:val="007D0D34"/>
    <w:rsid w:val="007D1993"/>
    <w:rsid w:val="007D5A3E"/>
    <w:rsid w:val="007D73DA"/>
    <w:rsid w:val="007D7919"/>
    <w:rsid w:val="007E101B"/>
    <w:rsid w:val="007E154B"/>
    <w:rsid w:val="007E301E"/>
    <w:rsid w:val="007E3E78"/>
    <w:rsid w:val="007E3EF4"/>
    <w:rsid w:val="007E4A01"/>
    <w:rsid w:val="007E59C8"/>
    <w:rsid w:val="007E7586"/>
    <w:rsid w:val="007E7D37"/>
    <w:rsid w:val="007F0B61"/>
    <w:rsid w:val="007F1860"/>
    <w:rsid w:val="007F3B21"/>
    <w:rsid w:val="007F3EB6"/>
    <w:rsid w:val="007F4027"/>
    <w:rsid w:val="007F5124"/>
    <w:rsid w:val="008003BC"/>
    <w:rsid w:val="008003C6"/>
    <w:rsid w:val="008008E8"/>
    <w:rsid w:val="0080253B"/>
    <w:rsid w:val="008025D1"/>
    <w:rsid w:val="0080306A"/>
    <w:rsid w:val="00804044"/>
    <w:rsid w:val="00804D7D"/>
    <w:rsid w:val="00804ECD"/>
    <w:rsid w:val="00805392"/>
    <w:rsid w:val="00807009"/>
    <w:rsid w:val="00807586"/>
    <w:rsid w:val="00807AF5"/>
    <w:rsid w:val="008109DD"/>
    <w:rsid w:val="008111C5"/>
    <w:rsid w:val="00814B79"/>
    <w:rsid w:val="00815507"/>
    <w:rsid w:val="00820202"/>
    <w:rsid w:val="0082078F"/>
    <w:rsid w:val="00822470"/>
    <w:rsid w:val="00822880"/>
    <w:rsid w:val="00822F1C"/>
    <w:rsid w:val="008235AE"/>
    <w:rsid w:val="008239B0"/>
    <w:rsid w:val="00825264"/>
    <w:rsid w:val="0083016D"/>
    <w:rsid w:val="008328CB"/>
    <w:rsid w:val="00832CBD"/>
    <w:rsid w:val="008334EC"/>
    <w:rsid w:val="0083413C"/>
    <w:rsid w:val="008350DB"/>
    <w:rsid w:val="0083787B"/>
    <w:rsid w:val="008378A2"/>
    <w:rsid w:val="00840BA0"/>
    <w:rsid w:val="00841468"/>
    <w:rsid w:val="0084149A"/>
    <w:rsid w:val="00841846"/>
    <w:rsid w:val="0084255A"/>
    <w:rsid w:val="00842A11"/>
    <w:rsid w:val="0084522A"/>
    <w:rsid w:val="00846A0C"/>
    <w:rsid w:val="00852A60"/>
    <w:rsid w:val="00852C12"/>
    <w:rsid w:val="008536EC"/>
    <w:rsid w:val="00854A2E"/>
    <w:rsid w:val="00856774"/>
    <w:rsid w:val="00856A07"/>
    <w:rsid w:val="00860209"/>
    <w:rsid w:val="00860A29"/>
    <w:rsid w:val="00861677"/>
    <w:rsid w:val="00861725"/>
    <w:rsid w:val="00862A40"/>
    <w:rsid w:val="00863FFF"/>
    <w:rsid w:val="0086460D"/>
    <w:rsid w:val="00867A3F"/>
    <w:rsid w:val="00870182"/>
    <w:rsid w:val="00871939"/>
    <w:rsid w:val="00872231"/>
    <w:rsid w:val="008735DD"/>
    <w:rsid w:val="008737BC"/>
    <w:rsid w:val="00873C1D"/>
    <w:rsid w:val="00874042"/>
    <w:rsid w:val="00875199"/>
    <w:rsid w:val="008766E9"/>
    <w:rsid w:val="00876F7D"/>
    <w:rsid w:val="00877B6A"/>
    <w:rsid w:val="00880AE2"/>
    <w:rsid w:val="00880E8C"/>
    <w:rsid w:val="00881904"/>
    <w:rsid w:val="008819F7"/>
    <w:rsid w:val="0088297B"/>
    <w:rsid w:val="00883612"/>
    <w:rsid w:val="00883B06"/>
    <w:rsid w:val="0088469B"/>
    <w:rsid w:val="0088540B"/>
    <w:rsid w:val="00886AEB"/>
    <w:rsid w:val="008879A8"/>
    <w:rsid w:val="00890070"/>
    <w:rsid w:val="00890EE3"/>
    <w:rsid w:val="008914A2"/>
    <w:rsid w:val="00891D49"/>
    <w:rsid w:val="00892358"/>
    <w:rsid w:val="00893280"/>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2805"/>
    <w:rsid w:val="008B28DE"/>
    <w:rsid w:val="008B3B9D"/>
    <w:rsid w:val="008B4515"/>
    <w:rsid w:val="008B515E"/>
    <w:rsid w:val="008B6399"/>
    <w:rsid w:val="008B721F"/>
    <w:rsid w:val="008C068D"/>
    <w:rsid w:val="008C074E"/>
    <w:rsid w:val="008C0CC8"/>
    <w:rsid w:val="008C0CD3"/>
    <w:rsid w:val="008C11CF"/>
    <w:rsid w:val="008C13B0"/>
    <w:rsid w:val="008C1B26"/>
    <w:rsid w:val="008C28A5"/>
    <w:rsid w:val="008C28EB"/>
    <w:rsid w:val="008C2A60"/>
    <w:rsid w:val="008C4456"/>
    <w:rsid w:val="008C48C1"/>
    <w:rsid w:val="008C4B88"/>
    <w:rsid w:val="008C4D7C"/>
    <w:rsid w:val="008C50B2"/>
    <w:rsid w:val="008C54F9"/>
    <w:rsid w:val="008C56FB"/>
    <w:rsid w:val="008D06BB"/>
    <w:rsid w:val="008D0ED8"/>
    <w:rsid w:val="008D1145"/>
    <w:rsid w:val="008D242E"/>
    <w:rsid w:val="008D31CE"/>
    <w:rsid w:val="008D3DE6"/>
    <w:rsid w:val="008D55BF"/>
    <w:rsid w:val="008D5D71"/>
    <w:rsid w:val="008D722A"/>
    <w:rsid w:val="008E066E"/>
    <w:rsid w:val="008E0757"/>
    <w:rsid w:val="008E0CD9"/>
    <w:rsid w:val="008E1185"/>
    <w:rsid w:val="008E1D85"/>
    <w:rsid w:val="008E22A7"/>
    <w:rsid w:val="008E4A7C"/>
    <w:rsid w:val="008E5090"/>
    <w:rsid w:val="008E6EB4"/>
    <w:rsid w:val="008E7DBA"/>
    <w:rsid w:val="008E7E66"/>
    <w:rsid w:val="008F14BD"/>
    <w:rsid w:val="008F1626"/>
    <w:rsid w:val="008F19DE"/>
    <w:rsid w:val="008F1BE9"/>
    <w:rsid w:val="008F2B4B"/>
    <w:rsid w:val="008F38BF"/>
    <w:rsid w:val="008F42A4"/>
    <w:rsid w:val="008F4713"/>
    <w:rsid w:val="008F4BEF"/>
    <w:rsid w:val="008F61C5"/>
    <w:rsid w:val="008F7108"/>
    <w:rsid w:val="0090082A"/>
    <w:rsid w:val="00901954"/>
    <w:rsid w:val="00901F76"/>
    <w:rsid w:val="0090275C"/>
    <w:rsid w:val="009027BB"/>
    <w:rsid w:val="00902CB8"/>
    <w:rsid w:val="00903256"/>
    <w:rsid w:val="00903789"/>
    <w:rsid w:val="009047B3"/>
    <w:rsid w:val="00904DE1"/>
    <w:rsid w:val="00906190"/>
    <w:rsid w:val="00906CCC"/>
    <w:rsid w:val="00907F51"/>
    <w:rsid w:val="00911793"/>
    <w:rsid w:val="00912888"/>
    <w:rsid w:val="00914F65"/>
    <w:rsid w:val="00914F7C"/>
    <w:rsid w:val="00916BD4"/>
    <w:rsid w:val="00917445"/>
    <w:rsid w:val="009205A5"/>
    <w:rsid w:val="00921856"/>
    <w:rsid w:val="00921D7A"/>
    <w:rsid w:val="00923520"/>
    <w:rsid w:val="0092359F"/>
    <w:rsid w:val="0092379A"/>
    <w:rsid w:val="00925505"/>
    <w:rsid w:val="009262F6"/>
    <w:rsid w:val="009277E0"/>
    <w:rsid w:val="00927CCC"/>
    <w:rsid w:val="0093059B"/>
    <w:rsid w:val="00931987"/>
    <w:rsid w:val="00931B5E"/>
    <w:rsid w:val="0093398F"/>
    <w:rsid w:val="00934E7E"/>
    <w:rsid w:val="009362C7"/>
    <w:rsid w:val="00936A2A"/>
    <w:rsid w:val="00937267"/>
    <w:rsid w:val="00937436"/>
    <w:rsid w:val="009402D3"/>
    <w:rsid w:val="00940326"/>
    <w:rsid w:val="00941B19"/>
    <w:rsid w:val="009437EC"/>
    <w:rsid w:val="0094384F"/>
    <w:rsid w:val="00944B0B"/>
    <w:rsid w:val="00945B08"/>
    <w:rsid w:val="00950486"/>
    <w:rsid w:val="0095138F"/>
    <w:rsid w:val="00955457"/>
    <w:rsid w:val="00955755"/>
    <w:rsid w:val="00956628"/>
    <w:rsid w:val="0095680B"/>
    <w:rsid w:val="00956FBD"/>
    <w:rsid w:val="009573F5"/>
    <w:rsid w:val="00957698"/>
    <w:rsid w:val="00960786"/>
    <w:rsid w:val="00961535"/>
    <w:rsid w:val="009631B9"/>
    <w:rsid w:val="00963302"/>
    <w:rsid w:val="0096408E"/>
    <w:rsid w:val="00964439"/>
    <w:rsid w:val="00964B6A"/>
    <w:rsid w:val="009662E1"/>
    <w:rsid w:val="009667C1"/>
    <w:rsid w:val="00966F98"/>
    <w:rsid w:val="00970401"/>
    <w:rsid w:val="009709F2"/>
    <w:rsid w:val="0097175C"/>
    <w:rsid w:val="00971EE3"/>
    <w:rsid w:val="00972541"/>
    <w:rsid w:val="00973133"/>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7DD6"/>
    <w:rsid w:val="009900C8"/>
    <w:rsid w:val="00990EB3"/>
    <w:rsid w:val="00991E71"/>
    <w:rsid w:val="00992465"/>
    <w:rsid w:val="00994908"/>
    <w:rsid w:val="00996BAD"/>
    <w:rsid w:val="00997B13"/>
    <w:rsid w:val="009A03BE"/>
    <w:rsid w:val="009A2777"/>
    <w:rsid w:val="009A35E7"/>
    <w:rsid w:val="009A3D48"/>
    <w:rsid w:val="009A4102"/>
    <w:rsid w:val="009A69CE"/>
    <w:rsid w:val="009A6C56"/>
    <w:rsid w:val="009B22BF"/>
    <w:rsid w:val="009B34BC"/>
    <w:rsid w:val="009B43A2"/>
    <w:rsid w:val="009B4561"/>
    <w:rsid w:val="009B4D75"/>
    <w:rsid w:val="009B4FAB"/>
    <w:rsid w:val="009B4FB1"/>
    <w:rsid w:val="009B6B6A"/>
    <w:rsid w:val="009C04DC"/>
    <w:rsid w:val="009C10C5"/>
    <w:rsid w:val="009C3CE7"/>
    <w:rsid w:val="009C4073"/>
    <w:rsid w:val="009C50E8"/>
    <w:rsid w:val="009C5D83"/>
    <w:rsid w:val="009C6445"/>
    <w:rsid w:val="009C76BE"/>
    <w:rsid w:val="009C7D59"/>
    <w:rsid w:val="009D0084"/>
    <w:rsid w:val="009D0411"/>
    <w:rsid w:val="009D0C99"/>
    <w:rsid w:val="009D1023"/>
    <w:rsid w:val="009D17FB"/>
    <w:rsid w:val="009D2016"/>
    <w:rsid w:val="009D2BC2"/>
    <w:rsid w:val="009D3383"/>
    <w:rsid w:val="009D3BE2"/>
    <w:rsid w:val="009D487A"/>
    <w:rsid w:val="009D61C4"/>
    <w:rsid w:val="009D67A1"/>
    <w:rsid w:val="009D751A"/>
    <w:rsid w:val="009D7610"/>
    <w:rsid w:val="009D7961"/>
    <w:rsid w:val="009D7E89"/>
    <w:rsid w:val="009E0C7B"/>
    <w:rsid w:val="009E2D83"/>
    <w:rsid w:val="009E3DA8"/>
    <w:rsid w:val="009E40B2"/>
    <w:rsid w:val="009E4643"/>
    <w:rsid w:val="009E54AB"/>
    <w:rsid w:val="009E6141"/>
    <w:rsid w:val="009E6485"/>
    <w:rsid w:val="009E7C8B"/>
    <w:rsid w:val="009E7D15"/>
    <w:rsid w:val="009F05D9"/>
    <w:rsid w:val="009F06B9"/>
    <w:rsid w:val="009F32E6"/>
    <w:rsid w:val="009F4837"/>
    <w:rsid w:val="009F5031"/>
    <w:rsid w:val="009F552D"/>
    <w:rsid w:val="009F5E74"/>
    <w:rsid w:val="009F7061"/>
    <w:rsid w:val="009F75A4"/>
    <w:rsid w:val="009F7A1F"/>
    <w:rsid w:val="00A001BA"/>
    <w:rsid w:val="00A00D85"/>
    <w:rsid w:val="00A0120A"/>
    <w:rsid w:val="00A01968"/>
    <w:rsid w:val="00A0241C"/>
    <w:rsid w:val="00A03B7C"/>
    <w:rsid w:val="00A05360"/>
    <w:rsid w:val="00A05FB4"/>
    <w:rsid w:val="00A0675E"/>
    <w:rsid w:val="00A067C1"/>
    <w:rsid w:val="00A0754C"/>
    <w:rsid w:val="00A07823"/>
    <w:rsid w:val="00A111EE"/>
    <w:rsid w:val="00A13057"/>
    <w:rsid w:val="00A1332C"/>
    <w:rsid w:val="00A147DE"/>
    <w:rsid w:val="00A165FB"/>
    <w:rsid w:val="00A205DC"/>
    <w:rsid w:val="00A211C3"/>
    <w:rsid w:val="00A2160B"/>
    <w:rsid w:val="00A22C1D"/>
    <w:rsid w:val="00A230E0"/>
    <w:rsid w:val="00A26B8A"/>
    <w:rsid w:val="00A27C21"/>
    <w:rsid w:val="00A30F2D"/>
    <w:rsid w:val="00A32267"/>
    <w:rsid w:val="00A34F39"/>
    <w:rsid w:val="00A35874"/>
    <w:rsid w:val="00A35F8E"/>
    <w:rsid w:val="00A376F7"/>
    <w:rsid w:val="00A408DF"/>
    <w:rsid w:val="00A40EEE"/>
    <w:rsid w:val="00A41AFA"/>
    <w:rsid w:val="00A42263"/>
    <w:rsid w:val="00A427B2"/>
    <w:rsid w:val="00A43E92"/>
    <w:rsid w:val="00A44865"/>
    <w:rsid w:val="00A449E6"/>
    <w:rsid w:val="00A455A5"/>
    <w:rsid w:val="00A50F3B"/>
    <w:rsid w:val="00A51CBA"/>
    <w:rsid w:val="00A5214D"/>
    <w:rsid w:val="00A52820"/>
    <w:rsid w:val="00A52A7A"/>
    <w:rsid w:val="00A52DD8"/>
    <w:rsid w:val="00A534BD"/>
    <w:rsid w:val="00A53B2B"/>
    <w:rsid w:val="00A53D79"/>
    <w:rsid w:val="00A53FA9"/>
    <w:rsid w:val="00A54614"/>
    <w:rsid w:val="00A54689"/>
    <w:rsid w:val="00A54F23"/>
    <w:rsid w:val="00A60EB2"/>
    <w:rsid w:val="00A6170B"/>
    <w:rsid w:val="00A61916"/>
    <w:rsid w:val="00A61F2D"/>
    <w:rsid w:val="00A62E1F"/>
    <w:rsid w:val="00A63311"/>
    <w:rsid w:val="00A647B1"/>
    <w:rsid w:val="00A65803"/>
    <w:rsid w:val="00A67287"/>
    <w:rsid w:val="00A67DC1"/>
    <w:rsid w:val="00A718B1"/>
    <w:rsid w:val="00A72DC2"/>
    <w:rsid w:val="00A762A3"/>
    <w:rsid w:val="00A77657"/>
    <w:rsid w:val="00A77857"/>
    <w:rsid w:val="00A80CB1"/>
    <w:rsid w:val="00A8126B"/>
    <w:rsid w:val="00A81E0F"/>
    <w:rsid w:val="00A81EAA"/>
    <w:rsid w:val="00A81FD8"/>
    <w:rsid w:val="00A82327"/>
    <w:rsid w:val="00A8246D"/>
    <w:rsid w:val="00A82C02"/>
    <w:rsid w:val="00A8499F"/>
    <w:rsid w:val="00A8752B"/>
    <w:rsid w:val="00A90DDD"/>
    <w:rsid w:val="00A9101A"/>
    <w:rsid w:val="00A92C6A"/>
    <w:rsid w:val="00A93E53"/>
    <w:rsid w:val="00A94DB9"/>
    <w:rsid w:val="00A94FFB"/>
    <w:rsid w:val="00A955DE"/>
    <w:rsid w:val="00A962F9"/>
    <w:rsid w:val="00A96685"/>
    <w:rsid w:val="00A968BD"/>
    <w:rsid w:val="00A96CEC"/>
    <w:rsid w:val="00A96DEA"/>
    <w:rsid w:val="00AA0B2F"/>
    <w:rsid w:val="00AA0C06"/>
    <w:rsid w:val="00AA2A02"/>
    <w:rsid w:val="00AA3581"/>
    <w:rsid w:val="00AA417E"/>
    <w:rsid w:val="00AA53F3"/>
    <w:rsid w:val="00AA594C"/>
    <w:rsid w:val="00AA5D90"/>
    <w:rsid w:val="00AA6012"/>
    <w:rsid w:val="00AA607C"/>
    <w:rsid w:val="00AA696A"/>
    <w:rsid w:val="00AA6EC5"/>
    <w:rsid w:val="00AA772C"/>
    <w:rsid w:val="00AB103E"/>
    <w:rsid w:val="00AB18FD"/>
    <w:rsid w:val="00AB23E6"/>
    <w:rsid w:val="00AB3BFB"/>
    <w:rsid w:val="00AB42D0"/>
    <w:rsid w:val="00AB53CA"/>
    <w:rsid w:val="00AB5AC4"/>
    <w:rsid w:val="00AC055C"/>
    <w:rsid w:val="00AC06AD"/>
    <w:rsid w:val="00AC2448"/>
    <w:rsid w:val="00AC2F6F"/>
    <w:rsid w:val="00AC37CA"/>
    <w:rsid w:val="00AC3B09"/>
    <w:rsid w:val="00AC404C"/>
    <w:rsid w:val="00AC5C5C"/>
    <w:rsid w:val="00AC5F57"/>
    <w:rsid w:val="00AC7A4E"/>
    <w:rsid w:val="00AD18FB"/>
    <w:rsid w:val="00AD2399"/>
    <w:rsid w:val="00AD2E22"/>
    <w:rsid w:val="00AD58DF"/>
    <w:rsid w:val="00AD67B4"/>
    <w:rsid w:val="00AE051C"/>
    <w:rsid w:val="00AE070C"/>
    <w:rsid w:val="00AE0792"/>
    <w:rsid w:val="00AE2975"/>
    <w:rsid w:val="00AE389A"/>
    <w:rsid w:val="00AE463F"/>
    <w:rsid w:val="00AE5C33"/>
    <w:rsid w:val="00AE6E9B"/>
    <w:rsid w:val="00AF009A"/>
    <w:rsid w:val="00AF08E5"/>
    <w:rsid w:val="00AF1836"/>
    <w:rsid w:val="00AF366F"/>
    <w:rsid w:val="00AF43A9"/>
    <w:rsid w:val="00AF6FFA"/>
    <w:rsid w:val="00AF7888"/>
    <w:rsid w:val="00B00D0F"/>
    <w:rsid w:val="00B0168A"/>
    <w:rsid w:val="00B026EC"/>
    <w:rsid w:val="00B030A7"/>
    <w:rsid w:val="00B0363A"/>
    <w:rsid w:val="00B038FB"/>
    <w:rsid w:val="00B066BB"/>
    <w:rsid w:val="00B07720"/>
    <w:rsid w:val="00B0791A"/>
    <w:rsid w:val="00B07AE3"/>
    <w:rsid w:val="00B07F39"/>
    <w:rsid w:val="00B114B2"/>
    <w:rsid w:val="00B1388B"/>
    <w:rsid w:val="00B1398B"/>
    <w:rsid w:val="00B14741"/>
    <w:rsid w:val="00B16619"/>
    <w:rsid w:val="00B168B0"/>
    <w:rsid w:val="00B17D5B"/>
    <w:rsid w:val="00B20D49"/>
    <w:rsid w:val="00B2554F"/>
    <w:rsid w:val="00B26441"/>
    <w:rsid w:val="00B26494"/>
    <w:rsid w:val="00B26F88"/>
    <w:rsid w:val="00B270B8"/>
    <w:rsid w:val="00B27DB3"/>
    <w:rsid w:val="00B30C99"/>
    <w:rsid w:val="00B31BE6"/>
    <w:rsid w:val="00B323A9"/>
    <w:rsid w:val="00B32EBF"/>
    <w:rsid w:val="00B36346"/>
    <w:rsid w:val="00B36607"/>
    <w:rsid w:val="00B3796C"/>
    <w:rsid w:val="00B4101A"/>
    <w:rsid w:val="00B41274"/>
    <w:rsid w:val="00B42356"/>
    <w:rsid w:val="00B432CA"/>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2B17"/>
    <w:rsid w:val="00B62D3E"/>
    <w:rsid w:val="00B62E7A"/>
    <w:rsid w:val="00B64258"/>
    <w:rsid w:val="00B6477A"/>
    <w:rsid w:val="00B64B1C"/>
    <w:rsid w:val="00B66A99"/>
    <w:rsid w:val="00B66C52"/>
    <w:rsid w:val="00B67615"/>
    <w:rsid w:val="00B67F23"/>
    <w:rsid w:val="00B7004F"/>
    <w:rsid w:val="00B7098E"/>
    <w:rsid w:val="00B70BEF"/>
    <w:rsid w:val="00B71A82"/>
    <w:rsid w:val="00B71BBD"/>
    <w:rsid w:val="00B71E66"/>
    <w:rsid w:val="00B72530"/>
    <w:rsid w:val="00B73153"/>
    <w:rsid w:val="00B741A6"/>
    <w:rsid w:val="00B74488"/>
    <w:rsid w:val="00B7495E"/>
    <w:rsid w:val="00B75ABB"/>
    <w:rsid w:val="00B77FC6"/>
    <w:rsid w:val="00B80BF8"/>
    <w:rsid w:val="00B828FB"/>
    <w:rsid w:val="00B83075"/>
    <w:rsid w:val="00B84E88"/>
    <w:rsid w:val="00B8509F"/>
    <w:rsid w:val="00B8579F"/>
    <w:rsid w:val="00B857D7"/>
    <w:rsid w:val="00B85C61"/>
    <w:rsid w:val="00B86FB0"/>
    <w:rsid w:val="00B87651"/>
    <w:rsid w:val="00B87FDE"/>
    <w:rsid w:val="00B90179"/>
    <w:rsid w:val="00B90390"/>
    <w:rsid w:val="00B9041D"/>
    <w:rsid w:val="00B91609"/>
    <w:rsid w:val="00B91E7C"/>
    <w:rsid w:val="00B928D7"/>
    <w:rsid w:val="00B93AE0"/>
    <w:rsid w:val="00B93C46"/>
    <w:rsid w:val="00B94507"/>
    <w:rsid w:val="00B96748"/>
    <w:rsid w:val="00B96AF1"/>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2CEE"/>
    <w:rsid w:val="00BB3BD0"/>
    <w:rsid w:val="00BB3D3C"/>
    <w:rsid w:val="00BB5597"/>
    <w:rsid w:val="00BB5A4A"/>
    <w:rsid w:val="00BB5E52"/>
    <w:rsid w:val="00BB6B17"/>
    <w:rsid w:val="00BB7095"/>
    <w:rsid w:val="00BC1AFD"/>
    <w:rsid w:val="00BC31B8"/>
    <w:rsid w:val="00BC35C8"/>
    <w:rsid w:val="00BC47F2"/>
    <w:rsid w:val="00BC4DD7"/>
    <w:rsid w:val="00BC5C50"/>
    <w:rsid w:val="00BC5D73"/>
    <w:rsid w:val="00BC69C0"/>
    <w:rsid w:val="00BC6A3F"/>
    <w:rsid w:val="00BC6EFB"/>
    <w:rsid w:val="00BC7412"/>
    <w:rsid w:val="00BD4E12"/>
    <w:rsid w:val="00BD745C"/>
    <w:rsid w:val="00BD7AB2"/>
    <w:rsid w:val="00BD7CC0"/>
    <w:rsid w:val="00BE1069"/>
    <w:rsid w:val="00BE1314"/>
    <w:rsid w:val="00BE2CD7"/>
    <w:rsid w:val="00BE6F15"/>
    <w:rsid w:val="00BE716A"/>
    <w:rsid w:val="00BF1217"/>
    <w:rsid w:val="00BF3CDD"/>
    <w:rsid w:val="00BF3FE4"/>
    <w:rsid w:val="00BF461F"/>
    <w:rsid w:val="00BF5CCB"/>
    <w:rsid w:val="00BF6E0D"/>
    <w:rsid w:val="00BF6F85"/>
    <w:rsid w:val="00BF6FF3"/>
    <w:rsid w:val="00BF76F6"/>
    <w:rsid w:val="00C00C60"/>
    <w:rsid w:val="00C00E35"/>
    <w:rsid w:val="00C017C8"/>
    <w:rsid w:val="00C01FCF"/>
    <w:rsid w:val="00C02E47"/>
    <w:rsid w:val="00C03BD9"/>
    <w:rsid w:val="00C050F6"/>
    <w:rsid w:val="00C0680D"/>
    <w:rsid w:val="00C0727F"/>
    <w:rsid w:val="00C116CC"/>
    <w:rsid w:val="00C11C60"/>
    <w:rsid w:val="00C12C9D"/>
    <w:rsid w:val="00C13098"/>
    <w:rsid w:val="00C13B0A"/>
    <w:rsid w:val="00C13F45"/>
    <w:rsid w:val="00C15F42"/>
    <w:rsid w:val="00C16E4D"/>
    <w:rsid w:val="00C17115"/>
    <w:rsid w:val="00C1720C"/>
    <w:rsid w:val="00C20835"/>
    <w:rsid w:val="00C20AD8"/>
    <w:rsid w:val="00C20F30"/>
    <w:rsid w:val="00C210E4"/>
    <w:rsid w:val="00C22877"/>
    <w:rsid w:val="00C23216"/>
    <w:rsid w:val="00C238AE"/>
    <w:rsid w:val="00C23FFA"/>
    <w:rsid w:val="00C2453C"/>
    <w:rsid w:val="00C25ADE"/>
    <w:rsid w:val="00C25D91"/>
    <w:rsid w:val="00C26112"/>
    <w:rsid w:val="00C262A4"/>
    <w:rsid w:val="00C30532"/>
    <w:rsid w:val="00C311D4"/>
    <w:rsid w:val="00C31E31"/>
    <w:rsid w:val="00C31EF6"/>
    <w:rsid w:val="00C3210E"/>
    <w:rsid w:val="00C33CA7"/>
    <w:rsid w:val="00C34A81"/>
    <w:rsid w:val="00C36695"/>
    <w:rsid w:val="00C36AD2"/>
    <w:rsid w:val="00C375A7"/>
    <w:rsid w:val="00C403FE"/>
    <w:rsid w:val="00C40537"/>
    <w:rsid w:val="00C40B16"/>
    <w:rsid w:val="00C4151C"/>
    <w:rsid w:val="00C41D5D"/>
    <w:rsid w:val="00C41EE4"/>
    <w:rsid w:val="00C43318"/>
    <w:rsid w:val="00C433EC"/>
    <w:rsid w:val="00C44B4B"/>
    <w:rsid w:val="00C47624"/>
    <w:rsid w:val="00C47746"/>
    <w:rsid w:val="00C50940"/>
    <w:rsid w:val="00C51035"/>
    <w:rsid w:val="00C531B3"/>
    <w:rsid w:val="00C541AE"/>
    <w:rsid w:val="00C552D5"/>
    <w:rsid w:val="00C55703"/>
    <w:rsid w:val="00C55CE9"/>
    <w:rsid w:val="00C6123F"/>
    <w:rsid w:val="00C6136B"/>
    <w:rsid w:val="00C61840"/>
    <w:rsid w:val="00C61E12"/>
    <w:rsid w:val="00C6272E"/>
    <w:rsid w:val="00C6332E"/>
    <w:rsid w:val="00C6384D"/>
    <w:rsid w:val="00C640B3"/>
    <w:rsid w:val="00C650E1"/>
    <w:rsid w:val="00C65502"/>
    <w:rsid w:val="00C6597B"/>
    <w:rsid w:val="00C6665A"/>
    <w:rsid w:val="00C667C1"/>
    <w:rsid w:val="00C71177"/>
    <w:rsid w:val="00C71BD3"/>
    <w:rsid w:val="00C743AE"/>
    <w:rsid w:val="00C7581C"/>
    <w:rsid w:val="00C800F2"/>
    <w:rsid w:val="00C80DF1"/>
    <w:rsid w:val="00C819CA"/>
    <w:rsid w:val="00C82383"/>
    <w:rsid w:val="00C82C21"/>
    <w:rsid w:val="00C84EF3"/>
    <w:rsid w:val="00C84FA0"/>
    <w:rsid w:val="00C86085"/>
    <w:rsid w:val="00C860F7"/>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DE7"/>
    <w:rsid w:val="00CA70D3"/>
    <w:rsid w:val="00CA7E02"/>
    <w:rsid w:val="00CA7F30"/>
    <w:rsid w:val="00CB023C"/>
    <w:rsid w:val="00CB04C5"/>
    <w:rsid w:val="00CB0F14"/>
    <w:rsid w:val="00CB25DD"/>
    <w:rsid w:val="00CB2BA0"/>
    <w:rsid w:val="00CB2CB0"/>
    <w:rsid w:val="00CB36A0"/>
    <w:rsid w:val="00CB3C63"/>
    <w:rsid w:val="00CB3FA7"/>
    <w:rsid w:val="00CB56FB"/>
    <w:rsid w:val="00CB662A"/>
    <w:rsid w:val="00CC1655"/>
    <w:rsid w:val="00CC2D01"/>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E81"/>
    <w:rsid w:val="00CD6ED5"/>
    <w:rsid w:val="00CD6FFF"/>
    <w:rsid w:val="00CD74E7"/>
    <w:rsid w:val="00CE05C6"/>
    <w:rsid w:val="00CE15DF"/>
    <w:rsid w:val="00CE19A5"/>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D7D"/>
    <w:rsid w:val="00CF7590"/>
    <w:rsid w:val="00CF766C"/>
    <w:rsid w:val="00CF7EB0"/>
    <w:rsid w:val="00D00800"/>
    <w:rsid w:val="00D00AE0"/>
    <w:rsid w:val="00D01824"/>
    <w:rsid w:val="00D02392"/>
    <w:rsid w:val="00D04049"/>
    <w:rsid w:val="00D05E2E"/>
    <w:rsid w:val="00D05F75"/>
    <w:rsid w:val="00D075EE"/>
    <w:rsid w:val="00D10B43"/>
    <w:rsid w:val="00D1124B"/>
    <w:rsid w:val="00D11D13"/>
    <w:rsid w:val="00D12CB8"/>
    <w:rsid w:val="00D148D1"/>
    <w:rsid w:val="00D14C03"/>
    <w:rsid w:val="00D15802"/>
    <w:rsid w:val="00D16B37"/>
    <w:rsid w:val="00D16DA6"/>
    <w:rsid w:val="00D177AC"/>
    <w:rsid w:val="00D177C0"/>
    <w:rsid w:val="00D2082C"/>
    <w:rsid w:val="00D20835"/>
    <w:rsid w:val="00D20A15"/>
    <w:rsid w:val="00D2186C"/>
    <w:rsid w:val="00D21B64"/>
    <w:rsid w:val="00D22186"/>
    <w:rsid w:val="00D22276"/>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3387"/>
    <w:rsid w:val="00D333DE"/>
    <w:rsid w:val="00D33C8F"/>
    <w:rsid w:val="00D35627"/>
    <w:rsid w:val="00D378B0"/>
    <w:rsid w:val="00D40829"/>
    <w:rsid w:val="00D424A9"/>
    <w:rsid w:val="00D4393D"/>
    <w:rsid w:val="00D454D9"/>
    <w:rsid w:val="00D46452"/>
    <w:rsid w:val="00D4769D"/>
    <w:rsid w:val="00D509A0"/>
    <w:rsid w:val="00D50A35"/>
    <w:rsid w:val="00D50C78"/>
    <w:rsid w:val="00D517AC"/>
    <w:rsid w:val="00D51B5B"/>
    <w:rsid w:val="00D52299"/>
    <w:rsid w:val="00D535ED"/>
    <w:rsid w:val="00D53ABD"/>
    <w:rsid w:val="00D53B9F"/>
    <w:rsid w:val="00D55B30"/>
    <w:rsid w:val="00D55B91"/>
    <w:rsid w:val="00D5632D"/>
    <w:rsid w:val="00D5673E"/>
    <w:rsid w:val="00D56D60"/>
    <w:rsid w:val="00D570F5"/>
    <w:rsid w:val="00D572D9"/>
    <w:rsid w:val="00D60D40"/>
    <w:rsid w:val="00D62805"/>
    <w:rsid w:val="00D650FE"/>
    <w:rsid w:val="00D66BA6"/>
    <w:rsid w:val="00D6748B"/>
    <w:rsid w:val="00D676BD"/>
    <w:rsid w:val="00D67C67"/>
    <w:rsid w:val="00D70484"/>
    <w:rsid w:val="00D71A83"/>
    <w:rsid w:val="00D71B81"/>
    <w:rsid w:val="00D72B21"/>
    <w:rsid w:val="00D74940"/>
    <w:rsid w:val="00D775FF"/>
    <w:rsid w:val="00D8028D"/>
    <w:rsid w:val="00D8162F"/>
    <w:rsid w:val="00D81E57"/>
    <w:rsid w:val="00D82364"/>
    <w:rsid w:val="00D834E8"/>
    <w:rsid w:val="00D83C90"/>
    <w:rsid w:val="00D846EB"/>
    <w:rsid w:val="00D84F11"/>
    <w:rsid w:val="00D85A24"/>
    <w:rsid w:val="00D87E52"/>
    <w:rsid w:val="00D90355"/>
    <w:rsid w:val="00D90772"/>
    <w:rsid w:val="00D90B18"/>
    <w:rsid w:val="00D91773"/>
    <w:rsid w:val="00D920DF"/>
    <w:rsid w:val="00D92742"/>
    <w:rsid w:val="00D928BE"/>
    <w:rsid w:val="00D93742"/>
    <w:rsid w:val="00D949F3"/>
    <w:rsid w:val="00D94A62"/>
    <w:rsid w:val="00D974E8"/>
    <w:rsid w:val="00DA0F26"/>
    <w:rsid w:val="00DA1D9D"/>
    <w:rsid w:val="00DA26DC"/>
    <w:rsid w:val="00DA2A96"/>
    <w:rsid w:val="00DA4529"/>
    <w:rsid w:val="00DA4780"/>
    <w:rsid w:val="00DA4888"/>
    <w:rsid w:val="00DB0E8A"/>
    <w:rsid w:val="00DB227C"/>
    <w:rsid w:val="00DB25AD"/>
    <w:rsid w:val="00DB2FA4"/>
    <w:rsid w:val="00DB3FDE"/>
    <w:rsid w:val="00DB4560"/>
    <w:rsid w:val="00DB4902"/>
    <w:rsid w:val="00DB4DBA"/>
    <w:rsid w:val="00DB55B8"/>
    <w:rsid w:val="00DB7250"/>
    <w:rsid w:val="00DB74F2"/>
    <w:rsid w:val="00DB76D3"/>
    <w:rsid w:val="00DC20DA"/>
    <w:rsid w:val="00DC2775"/>
    <w:rsid w:val="00DC4841"/>
    <w:rsid w:val="00DC5F39"/>
    <w:rsid w:val="00DC69E5"/>
    <w:rsid w:val="00DC6A4D"/>
    <w:rsid w:val="00DC7E38"/>
    <w:rsid w:val="00DD0EC3"/>
    <w:rsid w:val="00DD13AC"/>
    <w:rsid w:val="00DD2725"/>
    <w:rsid w:val="00DD531E"/>
    <w:rsid w:val="00DD6BAE"/>
    <w:rsid w:val="00DE0395"/>
    <w:rsid w:val="00DE088C"/>
    <w:rsid w:val="00DE15AA"/>
    <w:rsid w:val="00DE2BEF"/>
    <w:rsid w:val="00DE4DC8"/>
    <w:rsid w:val="00DE57D5"/>
    <w:rsid w:val="00DE5828"/>
    <w:rsid w:val="00DE6A0D"/>
    <w:rsid w:val="00DF009B"/>
    <w:rsid w:val="00DF1FA1"/>
    <w:rsid w:val="00DF2229"/>
    <w:rsid w:val="00DF2FE1"/>
    <w:rsid w:val="00DF3B98"/>
    <w:rsid w:val="00DF46F8"/>
    <w:rsid w:val="00DF5181"/>
    <w:rsid w:val="00DF5F02"/>
    <w:rsid w:val="00DF60F3"/>
    <w:rsid w:val="00DF6145"/>
    <w:rsid w:val="00DF7A96"/>
    <w:rsid w:val="00E0079C"/>
    <w:rsid w:val="00E00E06"/>
    <w:rsid w:val="00E01151"/>
    <w:rsid w:val="00E01915"/>
    <w:rsid w:val="00E02202"/>
    <w:rsid w:val="00E02E25"/>
    <w:rsid w:val="00E0378B"/>
    <w:rsid w:val="00E03A59"/>
    <w:rsid w:val="00E04108"/>
    <w:rsid w:val="00E044FD"/>
    <w:rsid w:val="00E045F0"/>
    <w:rsid w:val="00E05B77"/>
    <w:rsid w:val="00E10A51"/>
    <w:rsid w:val="00E137DF"/>
    <w:rsid w:val="00E149B5"/>
    <w:rsid w:val="00E14A9D"/>
    <w:rsid w:val="00E14B51"/>
    <w:rsid w:val="00E17F0D"/>
    <w:rsid w:val="00E20012"/>
    <w:rsid w:val="00E20186"/>
    <w:rsid w:val="00E2240F"/>
    <w:rsid w:val="00E22706"/>
    <w:rsid w:val="00E22714"/>
    <w:rsid w:val="00E237C2"/>
    <w:rsid w:val="00E239F0"/>
    <w:rsid w:val="00E254FC"/>
    <w:rsid w:val="00E256F1"/>
    <w:rsid w:val="00E256FB"/>
    <w:rsid w:val="00E276C3"/>
    <w:rsid w:val="00E27733"/>
    <w:rsid w:val="00E30327"/>
    <w:rsid w:val="00E30DC6"/>
    <w:rsid w:val="00E31231"/>
    <w:rsid w:val="00E31D08"/>
    <w:rsid w:val="00E329A7"/>
    <w:rsid w:val="00E329B0"/>
    <w:rsid w:val="00E33123"/>
    <w:rsid w:val="00E33E3E"/>
    <w:rsid w:val="00E34265"/>
    <w:rsid w:val="00E3452C"/>
    <w:rsid w:val="00E35576"/>
    <w:rsid w:val="00E3652A"/>
    <w:rsid w:val="00E41E51"/>
    <w:rsid w:val="00E42C84"/>
    <w:rsid w:val="00E42FBD"/>
    <w:rsid w:val="00E436B9"/>
    <w:rsid w:val="00E437F7"/>
    <w:rsid w:val="00E4450D"/>
    <w:rsid w:val="00E44BFE"/>
    <w:rsid w:val="00E4503F"/>
    <w:rsid w:val="00E47B95"/>
    <w:rsid w:val="00E5044C"/>
    <w:rsid w:val="00E52612"/>
    <w:rsid w:val="00E53E31"/>
    <w:rsid w:val="00E53F56"/>
    <w:rsid w:val="00E544F6"/>
    <w:rsid w:val="00E56029"/>
    <w:rsid w:val="00E56D5E"/>
    <w:rsid w:val="00E56E0D"/>
    <w:rsid w:val="00E576BE"/>
    <w:rsid w:val="00E6033F"/>
    <w:rsid w:val="00E611B3"/>
    <w:rsid w:val="00E62060"/>
    <w:rsid w:val="00E62EB5"/>
    <w:rsid w:val="00E6304F"/>
    <w:rsid w:val="00E63AFF"/>
    <w:rsid w:val="00E649A2"/>
    <w:rsid w:val="00E65116"/>
    <w:rsid w:val="00E65C2A"/>
    <w:rsid w:val="00E65E76"/>
    <w:rsid w:val="00E66F51"/>
    <w:rsid w:val="00E7056A"/>
    <w:rsid w:val="00E716ED"/>
    <w:rsid w:val="00E72FA3"/>
    <w:rsid w:val="00E752C0"/>
    <w:rsid w:val="00E76581"/>
    <w:rsid w:val="00E765EF"/>
    <w:rsid w:val="00E775F2"/>
    <w:rsid w:val="00E804D6"/>
    <w:rsid w:val="00E80535"/>
    <w:rsid w:val="00E817B3"/>
    <w:rsid w:val="00E837AE"/>
    <w:rsid w:val="00E83DF3"/>
    <w:rsid w:val="00E843CF"/>
    <w:rsid w:val="00E844E5"/>
    <w:rsid w:val="00E84A11"/>
    <w:rsid w:val="00E84ED9"/>
    <w:rsid w:val="00E85A8A"/>
    <w:rsid w:val="00E85E7D"/>
    <w:rsid w:val="00E85EA7"/>
    <w:rsid w:val="00E86F84"/>
    <w:rsid w:val="00E9018D"/>
    <w:rsid w:val="00E93B58"/>
    <w:rsid w:val="00E9456A"/>
    <w:rsid w:val="00E94A1D"/>
    <w:rsid w:val="00E94C0A"/>
    <w:rsid w:val="00E96784"/>
    <w:rsid w:val="00E96F5D"/>
    <w:rsid w:val="00E97CAD"/>
    <w:rsid w:val="00EA1364"/>
    <w:rsid w:val="00EA2BF9"/>
    <w:rsid w:val="00EA2FC8"/>
    <w:rsid w:val="00EA36CB"/>
    <w:rsid w:val="00EA4102"/>
    <w:rsid w:val="00EA41ED"/>
    <w:rsid w:val="00EA5B6B"/>
    <w:rsid w:val="00EA5C95"/>
    <w:rsid w:val="00EA62CF"/>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20E8"/>
    <w:rsid w:val="00EC2C9D"/>
    <w:rsid w:val="00EC3029"/>
    <w:rsid w:val="00EC3624"/>
    <w:rsid w:val="00EC3AD8"/>
    <w:rsid w:val="00EC427B"/>
    <w:rsid w:val="00EC4B57"/>
    <w:rsid w:val="00EC625C"/>
    <w:rsid w:val="00EC6609"/>
    <w:rsid w:val="00EC6648"/>
    <w:rsid w:val="00EC7549"/>
    <w:rsid w:val="00ED0C5E"/>
    <w:rsid w:val="00ED2134"/>
    <w:rsid w:val="00ED237C"/>
    <w:rsid w:val="00ED2772"/>
    <w:rsid w:val="00ED2819"/>
    <w:rsid w:val="00ED35ED"/>
    <w:rsid w:val="00ED3BCE"/>
    <w:rsid w:val="00ED49FA"/>
    <w:rsid w:val="00ED54D2"/>
    <w:rsid w:val="00ED6389"/>
    <w:rsid w:val="00EE0C23"/>
    <w:rsid w:val="00EE20F2"/>
    <w:rsid w:val="00EE228F"/>
    <w:rsid w:val="00EE2A37"/>
    <w:rsid w:val="00EE3489"/>
    <w:rsid w:val="00EE373D"/>
    <w:rsid w:val="00EE3881"/>
    <w:rsid w:val="00EE3D34"/>
    <w:rsid w:val="00EE59E5"/>
    <w:rsid w:val="00EE627F"/>
    <w:rsid w:val="00EE63DB"/>
    <w:rsid w:val="00EE653C"/>
    <w:rsid w:val="00EE664E"/>
    <w:rsid w:val="00EF07A7"/>
    <w:rsid w:val="00EF0A2D"/>
    <w:rsid w:val="00EF1415"/>
    <w:rsid w:val="00EF2465"/>
    <w:rsid w:val="00EF32EC"/>
    <w:rsid w:val="00EF4D5B"/>
    <w:rsid w:val="00EF4E79"/>
    <w:rsid w:val="00EF5B7C"/>
    <w:rsid w:val="00EF6007"/>
    <w:rsid w:val="00EF727A"/>
    <w:rsid w:val="00EF7485"/>
    <w:rsid w:val="00EF7774"/>
    <w:rsid w:val="00EF7A37"/>
    <w:rsid w:val="00EF7CD5"/>
    <w:rsid w:val="00F00AF1"/>
    <w:rsid w:val="00F01A40"/>
    <w:rsid w:val="00F03AAF"/>
    <w:rsid w:val="00F0405E"/>
    <w:rsid w:val="00F04DC4"/>
    <w:rsid w:val="00F057F8"/>
    <w:rsid w:val="00F068B1"/>
    <w:rsid w:val="00F073D2"/>
    <w:rsid w:val="00F07A4B"/>
    <w:rsid w:val="00F102B1"/>
    <w:rsid w:val="00F14CCD"/>
    <w:rsid w:val="00F15FA4"/>
    <w:rsid w:val="00F1690A"/>
    <w:rsid w:val="00F1710C"/>
    <w:rsid w:val="00F20023"/>
    <w:rsid w:val="00F20EA4"/>
    <w:rsid w:val="00F211D2"/>
    <w:rsid w:val="00F2257F"/>
    <w:rsid w:val="00F24ACE"/>
    <w:rsid w:val="00F267AF"/>
    <w:rsid w:val="00F27780"/>
    <w:rsid w:val="00F300EB"/>
    <w:rsid w:val="00F3148C"/>
    <w:rsid w:val="00F33BB1"/>
    <w:rsid w:val="00F344B1"/>
    <w:rsid w:val="00F34BAC"/>
    <w:rsid w:val="00F34D50"/>
    <w:rsid w:val="00F373E1"/>
    <w:rsid w:val="00F40D6F"/>
    <w:rsid w:val="00F4316D"/>
    <w:rsid w:val="00F43789"/>
    <w:rsid w:val="00F43C67"/>
    <w:rsid w:val="00F43DC2"/>
    <w:rsid w:val="00F44A9B"/>
    <w:rsid w:val="00F455D8"/>
    <w:rsid w:val="00F46A55"/>
    <w:rsid w:val="00F46AF9"/>
    <w:rsid w:val="00F4718A"/>
    <w:rsid w:val="00F500F3"/>
    <w:rsid w:val="00F526DB"/>
    <w:rsid w:val="00F5316F"/>
    <w:rsid w:val="00F5485D"/>
    <w:rsid w:val="00F548F1"/>
    <w:rsid w:val="00F55006"/>
    <w:rsid w:val="00F60C72"/>
    <w:rsid w:val="00F618DE"/>
    <w:rsid w:val="00F62862"/>
    <w:rsid w:val="00F62A32"/>
    <w:rsid w:val="00F637ED"/>
    <w:rsid w:val="00F63979"/>
    <w:rsid w:val="00F63A69"/>
    <w:rsid w:val="00F648BB"/>
    <w:rsid w:val="00F64E58"/>
    <w:rsid w:val="00F64FA1"/>
    <w:rsid w:val="00F651EE"/>
    <w:rsid w:val="00F66A42"/>
    <w:rsid w:val="00F6770A"/>
    <w:rsid w:val="00F707C7"/>
    <w:rsid w:val="00F719E9"/>
    <w:rsid w:val="00F71B4E"/>
    <w:rsid w:val="00F72533"/>
    <w:rsid w:val="00F73571"/>
    <w:rsid w:val="00F735BD"/>
    <w:rsid w:val="00F736C7"/>
    <w:rsid w:val="00F738C9"/>
    <w:rsid w:val="00F73CA4"/>
    <w:rsid w:val="00F768A3"/>
    <w:rsid w:val="00F76A50"/>
    <w:rsid w:val="00F77B84"/>
    <w:rsid w:val="00F8050A"/>
    <w:rsid w:val="00F8101E"/>
    <w:rsid w:val="00F81D3B"/>
    <w:rsid w:val="00F83D3C"/>
    <w:rsid w:val="00F860BB"/>
    <w:rsid w:val="00F875E2"/>
    <w:rsid w:val="00F91049"/>
    <w:rsid w:val="00F9160B"/>
    <w:rsid w:val="00F9233F"/>
    <w:rsid w:val="00F929C7"/>
    <w:rsid w:val="00F92B13"/>
    <w:rsid w:val="00F92BE6"/>
    <w:rsid w:val="00F93150"/>
    <w:rsid w:val="00F949DD"/>
    <w:rsid w:val="00F94FB7"/>
    <w:rsid w:val="00F956C1"/>
    <w:rsid w:val="00F95AC8"/>
    <w:rsid w:val="00F96319"/>
    <w:rsid w:val="00F96CC4"/>
    <w:rsid w:val="00F97EC8"/>
    <w:rsid w:val="00FA11E9"/>
    <w:rsid w:val="00FA16DA"/>
    <w:rsid w:val="00FA3AF3"/>
    <w:rsid w:val="00FA3D3C"/>
    <w:rsid w:val="00FA4630"/>
    <w:rsid w:val="00FA4D0D"/>
    <w:rsid w:val="00FA7813"/>
    <w:rsid w:val="00FB08F2"/>
    <w:rsid w:val="00FB1264"/>
    <w:rsid w:val="00FB172D"/>
    <w:rsid w:val="00FB2F41"/>
    <w:rsid w:val="00FB3988"/>
    <w:rsid w:val="00FB4F00"/>
    <w:rsid w:val="00FB5431"/>
    <w:rsid w:val="00FB67E2"/>
    <w:rsid w:val="00FB6C51"/>
    <w:rsid w:val="00FB71CB"/>
    <w:rsid w:val="00FB7BD2"/>
    <w:rsid w:val="00FB7F56"/>
    <w:rsid w:val="00FC06CA"/>
    <w:rsid w:val="00FC0A6C"/>
    <w:rsid w:val="00FC0D77"/>
    <w:rsid w:val="00FC20B6"/>
    <w:rsid w:val="00FC4FCF"/>
    <w:rsid w:val="00FC5389"/>
    <w:rsid w:val="00FC5C2F"/>
    <w:rsid w:val="00FC646D"/>
    <w:rsid w:val="00FC68E0"/>
    <w:rsid w:val="00FC6C53"/>
    <w:rsid w:val="00FC7952"/>
    <w:rsid w:val="00FC7F59"/>
    <w:rsid w:val="00FD181C"/>
    <w:rsid w:val="00FD2359"/>
    <w:rsid w:val="00FD46EE"/>
    <w:rsid w:val="00FD5E2B"/>
    <w:rsid w:val="00FD638F"/>
    <w:rsid w:val="00FD6FF8"/>
    <w:rsid w:val="00FD790A"/>
    <w:rsid w:val="00FE0629"/>
    <w:rsid w:val="00FE09D0"/>
    <w:rsid w:val="00FE112F"/>
    <w:rsid w:val="00FE26F7"/>
    <w:rsid w:val="00FE277C"/>
    <w:rsid w:val="00FE2F28"/>
    <w:rsid w:val="00FE34B8"/>
    <w:rsid w:val="00FE486D"/>
    <w:rsid w:val="00FE6BD6"/>
    <w:rsid w:val="00FE6CAF"/>
    <w:rsid w:val="00FE6F49"/>
    <w:rsid w:val="00FF18F5"/>
    <w:rsid w:val="00FF556F"/>
    <w:rsid w:val="00FF5873"/>
    <w:rsid w:val="00FF5C35"/>
    <w:rsid w:val="00FF607C"/>
    <w:rsid w:val="00FF62A8"/>
    <w:rsid w:val="00FF68E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19</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20</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21</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18</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10</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11</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12</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13</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14</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17</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15</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16</b:RefOrder>
  </b:Source>
  <b:Source>
    <b:Tag>Goo161</b:Tag>
    <b:SourceType>BookSection</b:SourceType>
    <b:Guid>{5C034C1A-FED5-49BA-AF79-FB9D630D228E}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Linear Algebra</b:Title>
    <b:BookTitle>Deep Learning</b:BookTitle>
    <b:Year>2016</b:Year>
    <b:Pages>31-52</b:Pages>
    <b:City>Cambridge</b:City>
    <b:Publisher>MIT Press</b:Publisher>
    <b:RefOrder>8</b:RefOrder>
  </b:Source>
  <b:Source>
    <b:Tag>Rus03</b:Tag>
    <b:SourceType>Book</b:SourceType>
    <b:Guid>{F5DC3DDB-85B6-4DD4-AFA8-E8B81FBA93D5}</b:Guid>
    <b:Title>Artificial Intelligence: a Modern Approach</b:Title>
    <b:Year>2003</b:Year>
    <b:Publisher>Prentice Hall</b:Publisher>
    <b:Author>
      <b:Author>
        <b:NameList>
          <b:Person>
            <b:Last>Russell</b:Last>
            <b:First>Stuart</b:First>
          </b:Person>
          <b:Person>
            <b:Last>Norvig</b:Last>
            <b:First>Peter</b:First>
          </b:Person>
        </b:NameList>
      </b:Author>
    </b:Author>
    <b:RefOrder>9</b:RefOrder>
  </b:Source>
</b:Sources>
</file>

<file path=customXml/itemProps1.xml><?xml version="1.0" encoding="utf-8"?>
<ds:datastoreItem xmlns:ds="http://schemas.openxmlformats.org/officeDocument/2006/customXml" ds:itemID="{814A732F-BDAF-408A-BB51-1E77A8DFA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16119</TotalTime>
  <Pages>61</Pages>
  <Words>8437</Words>
  <Characters>48093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3614</cp:revision>
  <dcterms:created xsi:type="dcterms:W3CDTF">2022-04-03T14:32:00Z</dcterms:created>
  <dcterms:modified xsi:type="dcterms:W3CDTF">2022-07-21T21:18:00Z</dcterms:modified>
</cp:coreProperties>
</file>