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59E3AB54" w:rsidR="00454DCF" w:rsidRPr="00454DCF" w:rsidRDefault="0075738B" w:rsidP="00454DCF">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(ReLU)” functions are activation functions</w:t>
      </w:r>
      <w:r w:rsidR="008003BC">
        <w:rPr>
          <w:rFonts w:eastAsiaTheme="minorEastAsia"/>
        </w:rPr>
        <w:t xml:space="preserve"> </w:t>
      </w:r>
      <w:sdt>
        <w:sdtPr>
          <w:rPr>
            <w:rFonts w:eastAsiaTheme="minorEastAsia"/>
          </w:rPr>
          <w:id w:val="1741670474"/>
          <w:citation/>
        </w:sdt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ReLU function is easy to optimize because half of the space of ReLU function is linear and the other half is zero.</w:t>
      </w:r>
      <w:r w:rsidR="005D0E03">
        <w:rPr>
          <w:rFonts w:eastAsiaTheme="minorEastAsia"/>
        </w:rPr>
        <w:t xml:space="preserve"> </w:t>
      </w:r>
      <w:r w:rsidR="0073718A">
        <w:rPr>
          <w:rFonts w:eastAsiaTheme="minorEastAsia"/>
        </w:rPr>
        <w:t>There are variations of the ReLU function considering with a non-zero slope: “absolute value rectification”</w:t>
      </w:r>
      <w:r w:rsidR="009E6141">
        <w:rPr>
          <w:rFonts w:eastAsiaTheme="minorEastAsia"/>
        </w:rPr>
        <w:t xml:space="preserve"> </w:t>
      </w:r>
      <w:sdt>
        <w:sdtPr>
          <w:rPr>
            <w:rFonts w:eastAsiaTheme="minorEastAsia"/>
          </w:rPr>
          <w:id w:val="1443418428"/>
          <w:citation/>
        </w:sdt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ReLU”</w:t>
      </w:r>
      <w:r w:rsidR="00C20835">
        <w:rPr>
          <w:rFonts w:eastAsiaTheme="minorEastAsia"/>
        </w:rPr>
        <w:t xml:space="preserve"> </w:t>
      </w:r>
      <w:sdt>
        <w:sdtPr>
          <w:rPr>
            <w:rFonts w:eastAsiaTheme="minorEastAsia"/>
          </w:rPr>
          <w:id w:val="-1376620861"/>
          <w:citation/>
        </w:sdt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“parameteric ReLU”</w:t>
      </w:r>
      <w:r w:rsidR="00557CF9">
        <w:rPr>
          <w:rFonts w:eastAsiaTheme="minorEastAsia"/>
        </w:rPr>
        <w:t xml:space="preserve"> </w:t>
      </w:r>
      <w:sdt>
        <w:sdtPr>
          <w:rPr>
            <w:rFonts w:eastAsiaTheme="minorEastAsia"/>
          </w:rPr>
          <w:id w:val="598759515"/>
          <w:citation/>
        </w:sdt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softmax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softplus function as an example to this statement. They state that softplus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softplus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7A0E279C" w:rsidR="00AB5AC4" w:rsidRDefault="00C31E31" w:rsidP="00AA417E">
      <w:pPr>
        <w:pStyle w:val="Heading2"/>
      </w:pPr>
      <w:r>
        <w:lastRenderedPageBreak/>
        <w:t>Long-Short Term Memory (LSTM)</w:t>
      </w:r>
    </w:p>
    <w:p w14:paraId="0C127EB1" w14:textId="61FF60FB" w:rsidR="009E7938" w:rsidRPr="009E7938" w:rsidRDefault="00A44611" w:rsidP="009E7938">
      <w:r>
        <w:t xml:space="preserve">LSTMs are mostly used in natural language processing since LSTMs are efficient to extract sequential relationships within input data. </w:t>
      </w:r>
      <w:r w:rsidR="00121A5E">
        <w:t xml:space="preserve">In the book written by </w:t>
      </w:r>
      <w:sdt>
        <w:sdtPr>
          <w:id w:val="-992012551"/>
          <w:citation/>
        </w:sdtPr>
        <w:sdtContent>
          <w:r w:rsidR="00121A5E">
            <w:fldChar w:fldCharType="begin"/>
          </w:r>
          <w:r w:rsidR="00121A5E">
            <w:instrText xml:space="preserve"> CITATION Jas18 \l 1033 </w:instrText>
          </w:r>
          <w:r w:rsidR="00121A5E">
            <w:fldChar w:fldCharType="separate"/>
          </w:r>
          <w:r w:rsidR="00121A5E">
            <w:rPr>
              <w:noProof/>
            </w:rPr>
            <w:t>(Brownlee, 2018)</w:t>
          </w:r>
          <w:r w:rsidR="00121A5E">
            <w:fldChar w:fldCharType="end"/>
          </w:r>
        </w:sdtContent>
      </w:sdt>
      <w:r w:rsidR="00121A5E">
        <w:t>,</w:t>
      </w:r>
      <w:r w:rsidR="007277A2">
        <w:t xml:space="preserve"> </w:t>
      </w:r>
      <w:r>
        <w:t>capability of LSTM in natural language processing could be used in time series prediction.</w:t>
      </w:r>
    </w:p>
    <w:p w14:paraId="37C98751" w14:textId="7F5A3589" w:rsidR="00C31E31" w:rsidRDefault="00C31E31" w:rsidP="00AA417E">
      <w:pPr>
        <w:pStyle w:val="Heading2"/>
      </w:pPr>
      <w:r>
        <w:t>Convolutional Encoder Decoder (</w:t>
      </w:r>
      <w:r w:rsidR="0077594C">
        <w:t>Conv-EncDec</w:t>
      </w:r>
      <w:r>
        <w:t>)</w:t>
      </w:r>
    </w:p>
    <w:p w14:paraId="42C4CCB8" w14:textId="50FAA7F2" w:rsidR="00136C40" w:rsidRPr="00136C40" w:rsidRDefault="00DA0387" w:rsidP="00136C40">
      <w:pPr>
        <w:ind w:firstLine="0"/>
      </w:pPr>
      <w:r>
        <w:t xml:space="preserve">CNNs are mostly used in image processing. </w:t>
      </w:r>
      <w:r w:rsidR="00136C40">
        <w:t xml:space="preserve">In the book written by </w:t>
      </w:r>
      <w:sdt>
        <w:sdtPr>
          <w:id w:val="617409984"/>
          <w:citation/>
        </w:sdtPr>
        <w:sdtContent>
          <w:r w:rsidR="00136C40">
            <w:fldChar w:fldCharType="begin"/>
          </w:r>
          <w:r w:rsidR="00136C40">
            <w:instrText xml:space="preserve"> CITATION Jas18 \l 1033 </w:instrText>
          </w:r>
          <w:r w:rsidR="00136C40">
            <w:fldChar w:fldCharType="separate"/>
          </w:r>
          <w:r w:rsidR="00136C40">
            <w:rPr>
              <w:noProof/>
            </w:rPr>
            <w:t>(Brownlee, 2018)</w:t>
          </w:r>
          <w:r w:rsidR="00136C40">
            <w:fldChar w:fldCharType="end"/>
          </w:r>
        </w:sdtContent>
      </w:sdt>
      <w:r w:rsidR="00136C40">
        <w:t xml:space="preserve">, CNNs are recommended for time series prediction via </w:t>
      </w:r>
      <w:r>
        <w:t>treating</w:t>
      </w:r>
      <w:r w:rsidR="00136C40">
        <w:t xml:space="preserve"> sequence of observations like a </w:t>
      </w:r>
      <w:r w:rsidR="009E7938">
        <w:t>one-dimensional</w:t>
      </w:r>
      <w:r w:rsidR="00136C40">
        <w:t xml:space="preserve"> image.</w:t>
      </w:r>
      <w:r w:rsidR="009E7938">
        <w:t xml:space="preserve"> CNNs are useful for identification, extraction and distillation of features from raw input data.</w:t>
      </w:r>
      <w:r w:rsidR="007277A2">
        <w:t xml:space="preserve"> Please not that in CNNs, sequence of input data is not consideration.</w:t>
      </w:r>
    </w:p>
    <w:p w14:paraId="58B9D263" w14:textId="0EB88868" w:rsidR="000D4415" w:rsidRDefault="00955755" w:rsidP="00AA417E">
      <w:pPr>
        <w:pStyle w:val="Heading2"/>
      </w:pPr>
      <w:r>
        <w:t>Luong’s Attention Mechanism (Luong-Att)</w:t>
      </w:r>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is a square matrix</w:t>
      </w:r>
      <w:r w:rsidR="004E41C2">
        <w:t>;</w:t>
      </w:r>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r w:rsidR="004E41C2">
        <w:t>;</w:t>
      </w:r>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73950E22"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602398B8" w:rsidR="00F14CCD" w:rsidRDefault="00F14CCD" w:rsidP="009C5D83">
      <w:pPr>
        <w:pStyle w:val="ListParagraph"/>
        <w:numPr>
          <w:ilvl w:val="0"/>
          <w:numId w:val="33"/>
        </w:numPr>
      </w:pPr>
      <w:r>
        <w:t>Negative semidefinite – all of the eigenvalues are either negative or zero.</w:t>
      </w:r>
    </w:p>
    <w:p w14:paraId="50A6A415" w14:textId="3F470523" w:rsidR="006157D9" w:rsidRDefault="006C6706" w:rsidP="006157D9">
      <w:pPr>
        <w:pStyle w:val="Heading2"/>
      </w:pPr>
      <w:bookmarkStart w:id="2" w:name="_Ref109339730"/>
      <w:r>
        <w:lastRenderedPageBreak/>
        <w:t>Condition Number</w:t>
      </w:r>
      <w:bookmarkEnd w:id="2"/>
    </w:p>
    <w:p w14:paraId="064FF07A" w14:textId="185B5F0F" w:rsidR="006157D9" w:rsidRDefault="00734280" w:rsidP="006157D9">
      <w:pPr>
        <w:rPr>
          <w:rFonts w:eastAsiaTheme="minorEastAsia"/>
        </w:rPr>
      </w:pPr>
      <w:r>
        <w:t xml:space="preserve">Suppose a function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rPr>
          <w:rFonts w:eastAsiaTheme="minorEastAsia"/>
        </w:rPr>
        <w:t xml:space="preserve"> where </w:t>
      </w:r>
      <m:oMath>
        <m:r>
          <m:rPr>
            <m:sty m:val="p"/>
          </m:rPr>
          <w:rPr>
            <w:rFonts w:ascii="Cambria Math" w:eastAsiaTheme="minorEastAsia" w:hAnsi="Cambria Math"/>
          </w:rPr>
          <m:t>f</m:t>
        </m:r>
        <m:r>
          <w:rPr>
            <w:rFonts w:ascii="Cambria Math" w:eastAsiaTheme="minorEastAsia" w:hAnsi="Cambria Math"/>
          </w:rPr>
          <m:t>: 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B6A98">
        <w:rPr>
          <w:rFonts w:eastAsiaTheme="minorEastAsia"/>
        </w:rPr>
        <w:t xml:space="preserve"> and </w:t>
      </w:r>
      <m:oMath>
        <m:r>
          <m:rPr>
            <m:sty m:val="bi"/>
          </m:rPr>
          <w:rPr>
            <w:rFonts w:ascii="Cambria Math" w:eastAsiaTheme="minorEastAsia" w:hAnsi="Cambria Math"/>
          </w:rPr>
          <m:t>A</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n</m:t>
            </m:r>
          </m:sup>
        </m:sSup>
      </m:oMath>
      <w:r w:rsidR="00D90B18">
        <w:rPr>
          <w:rFonts w:eastAsiaTheme="minorEastAsia"/>
        </w:rPr>
        <w:t xml:space="preserve">. If </w:t>
      </w:r>
      <m:oMath>
        <m:r>
          <m:rPr>
            <m:sty m:val="bi"/>
          </m:rPr>
          <w:rPr>
            <w:rFonts w:ascii="Cambria Math" w:eastAsiaTheme="minorEastAsia" w:hAnsi="Cambria Math"/>
          </w:rPr>
          <m:t>A</m:t>
        </m:r>
      </m:oMath>
      <w:r w:rsidR="00D90B18">
        <w:rPr>
          <w:rFonts w:eastAsiaTheme="minorEastAsia"/>
        </w:rP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D3241" w14:paraId="7948030C" w14:textId="77777777" w:rsidTr="00E50E99">
        <w:tc>
          <w:tcPr>
            <w:tcW w:w="4525" w:type="pct"/>
            <w:vAlign w:val="center"/>
          </w:tcPr>
          <w:p w14:paraId="3FC13D3E" w14:textId="79B2CA12" w:rsidR="003D3241" w:rsidRDefault="00000000" w:rsidP="00E50E99">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73575AEC" w14:textId="77777777" w:rsidR="003D3241" w:rsidRDefault="003D3241" w:rsidP="00E50E99">
            <w:pPr>
              <w:pStyle w:val="RTUNumberofFormula"/>
            </w:pPr>
          </w:p>
        </w:tc>
      </w:tr>
    </w:tbl>
    <w:p w14:paraId="588CCDF7" w14:textId="65CB4F92" w:rsidR="004867B3" w:rsidRDefault="00FE6F49" w:rsidP="004867B3">
      <w:pPr>
        <w:pStyle w:val="RTUExplanationofFormula"/>
        <w:rPr>
          <w:rFonts w:eastAsiaTheme="minorEastAsia"/>
        </w:rPr>
      </w:pPr>
      <w:bookmarkStart w:id="3" w:name="_Ref109266491"/>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E00E06">
        <w:rPr>
          <w:rFonts w:eastAsiaTheme="minorEastAsia"/>
        </w:rPr>
        <w:t xml:space="preserve"> – is the maximum eigenvalue of matrix </w:t>
      </w:r>
      <m:oMath>
        <m:r>
          <m:rPr>
            <m:sty m:val="bi"/>
          </m:rPr>
          <w:rPr>
            <w:rFonts w:ascii="Cambria Math" w:eastAsiaTheme="minorEastAsia" w:hAnsi="Cambria Math"/>
          </w:rPr>
          <m:t>A</m:t>
        </m:r>
      </m:oMath>
      <w:r w:rsidR="00E00E06">
        <w:rPr>
          <w:rFonts w:eastAsiaTheme="minorEastAsia"/>
        </w:rPr>
        <w:t>,</w:t>
      </w:r>
    </w:p>
    <w:p w14:paraId="43B8913F" w14:textId="76C8D67F" w:rsidR="00E00E06" w:rsidRDefault="00000000" w:rsidP="004867B3">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E00E06">
        <w:rPr>
          <w:rFonts w:eastAsiaTheme="minorEastAsia"/>
        </w:rPr>
        <w:t xml:space="preserve"> – is the minimum eigenvalue of matrix </w:t>
      </w:r>
      <m:oMath>
        <m:r>
          <m:rPr>
            <m:sty m:val="bi"/>
          </m:rPr>
          <w:rPr>
            <w:rFonts w:ascii="Cambria Math" w:eastAsiaTheme="minorEastAsia" w:hAnsi="Cambria Math"/>
          </w:rPr>
          <m:t>A</m:t>
        </m:r>
      </m:oMath>
      <w:r w:rsidR="00E00E06">
        <w:rPr>
          <w:rFonts w:eastAsiaTheme="minorEastAsia"/>
        </w:rPr>
        <w:t>.</w:t>
      </w:r>
    </w:p>
    <w:p w14:paraId="11D9B6C2" w14:textId="0FD2D805" w:rsidR="00E00E06" w:rsidRDefault="00E00E06" w:rsidP="004867B3">
      <w:pPr>
        <w:pStyle w:val="RTUExplanationofFormula"/>
        <w:rPr>
          <w:rFonts w:eastAsiaTheme="minorEastAsia"/>
        </w:rPr>
      </w:pPr>
      <w:r>
        <w:rPr>
          <w:rFonts w:eastAsiaTheme="minorEastAsia"/>
        </w:rPr>
        <w:t>There are 2 scenarios to be considered about condition number:</w:t>
      </w:r>
    </w:p>
    <w:p w14:paraId="26B5E06E" w14:textId="6D91EA32" w:rsidR="00E00E06" w:rsidRPr="00CF15B8" w:rsidRDefault="00CF15B8" w:rsidP="00E00E06">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11D2834B" w14:textId="4E78CF1A" w:rsidR="00CF15B8" w:rsidRPr="00E00E06" w:rsidRDefault="00CF15B8" w:rsidP="00CF15B8">
      <w:pPr>
        <w:pStyle w:val="RTUExplanationofFormula"/>
        <w:numPr>
          <w:ilvl w:val="0"/>
          <w:numId w:val="40"/>
        </w:numPr>
      </w:pPr>
      <w:r>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p>
    <w:p w14:paraId="1CFBCF57" w14:textId="08D46E01" w:rsidR="003C75E5" w:rsidRPr="003C75E5" w:rsidRDefault="003C75E5" w:rsidP="0046398E">
      <w:pPr>
        <w:pStyle w:val="Heading2"/>
      </w:pPr>
      <w:r>
        <w:t>First Derivative</w:t>
      </w:r>
      <w:bookmarkEnd w:id="3"/>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t>
      </w:r>
      <w:r w:rsidR="004B093E">
        <w:rPr>
          <w:rFonts w:eastAsiaTheme="minorEastAsia"/>
        </w:rPr>
        <w:lastRenderedPageBreak/>
        <w:t xml:space="preserve">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function;</w:t>
      </w:r>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function;</w:t>
      </w:r>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“line search”.</w:t>
      </w:r>
    </w:p>
    <w:p w14:paraId="0AF0C959" w14:textId="2EFE05F0"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r w:rsidR="00AB18FD">
        <w:t>cannot</w:t>
      </w:r>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623698CF" w14:textId="5016AD52" w:rsidR="0046398E" w:rsidRDefault="0046398E" w:rsidP="0046398E">
      <w:pPr>
        <w:pStyle w:val="Heading2"/>
      </w:pPr>
      <w:bookmarkStart w:id="4" w:name="_Ref109334212"/>
      <w:r>
        <w:t>Second Derivative</w:t>
      </w:r>
      <w:bookmarkEnd w:id="4"/>
    </w:p>
    <w:p w14:paraId="7A2AEBDF" w14:textId="7ECB96AB"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w:t>
      </w:r>
      <w:r>
        <w:rPr>
          <w:rFonts w:eastAsiaTheme="minorEastAsia"/>
        </w:rPr>
        <w:lastRenderedPageBreak/>
        <w:t xml:space="preserve">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5A08C1B9"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44D1FC09" w:rsidR="00FE112F" w:rsidRDefault="00862A40" w:rsidP="00087174">
      <w:pPr>
        <w:rPr>
          <w:rFonts w:eastAsiaTheme="minorEastAsia"/>
        </w:rPr>
      </w:pPr>
      <w:r>
        <w:rPr>
          <w:rFonts w:eastAsiaTheme="minorEastAsia"/>
        </w:rPr>
        <w:t>When the function has multiple inputs, the matrix where the second derivatives are represented are called as “Hessian matrix”.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r w:rsidR="0077480D">
        <w:rPr>
          <w:rFonts w:eastAsiaTheme="minorEastAsia"/>
        </w:rPr>
        <w:t xml:space="preserve"> </w:t>
      </w:r>
      <w:r w:rsidR="005638B4">
        <w:rPr>
          <w:rFonts w:eastAsiaTheme="minorEastAsia"/>
        </w:rPr>
        <w:t xml:space="preserve">The optimum learning rate could be set as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max</m:t>
                </m:r>
              </m:sub>
            </m:sSub>
            <m:ctrlPr>
              <w:rPr>
                <w:rFonts w:ascii="Cambria Math" w:eastAsiaTheme="minorEastAsia" w:hAnsi="Cambria Math"/>
                <w:i/>
              </w:rPr>
            </m:ctrlPr>
          </m:den>
        </m:f>
      </m:oMath>
      <w:r w:rsidR="005638B4">
        <w:rPr>
          <w:rFonts w:eastAsiaTheme="minorEastAsia"/>
        </w:rPr>
        <w:t>. To sum up, if a function can be approximated to quadratic expression, then from the eigenvalues of the Hessian matrix, optimum learning rate could be identified.</w:t>
      </w:r>
    </w:p>
    <w:p w14:paraId="745ED3EE" w14:textId="08892655" w:rsidR="00087174" w:rsidRDefault="00C238AE" w:rsidP="00087174">
      <w:pPr>
        <w:rPr>
          <w:rFonts w:eastAsiaTheme="minorEastAsia"/>
        </w:rPr>
      </w:pPr>
      <w:r>
        <w:rPr>
          <w:rFonts w:eastAsiaTheme="minorEastAsia"/>
        </w:rPr>
        <w:lastRenderedPageBreak/>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maximum or saddle point. </w:t>
      </w:r>
      <w:r w:rsidR="003F5393">
        <w:rPr>
          <w:rFonts w:eastAsiaTheme="minorEastAsia"/>
        </w:rPr>
        <w:t xml:space="preserve">This interpretation is called as “second derivative test”. However, we didn’t describe how to </w:t>
      </w:r>
      <w:r w:rsidR="00087174">
        <w:rPr>
          <w:rFonts w:eastAsiaTheme="minorEastAsia"/>
        </w:rPr>
        <w:t xml:space="preserve">perform second derivative test of </w:t>
      </w:r>
      <w:r w:rsidR="003F5393">
        <w:rPr>
          <w:rFonts w:eastAsiaTheme="minorEastAsia"/>
        </w:rPr>
        <w:t>critical point</w:t>
      </w:r>
      <w:r w:rsidR="00087174">
        <w:rPr>
          <w:rFonts w:eastAsiaTheme="minorEastAsia"/>
        </w:rPr>
        <w:t>s</w:t>
      </w:r>
      <w:r w:rsidR="003F5393">
        <w:rPr>
          <w:rFonts w:eastAsiaTheme="minorEastAsia"/>
        </w:rPr>
        <w:t xml:space="preserve"> for multidimensional functions</w:t>
      </w:r>
      <w:r w:rsidR="00087174">
        <w:rPr>
          <w:rFonts w:eastAsiaTheme="minorEastAsia"/>
        </w:rPr>
        <w:t xml:space="preserve">. In order to identify the type of the critical point in multidimensional functions, </w:t>
      </w:r>
      <w:r w:rsidR="0010137D">
        <w:rPr>
          <w:rFonts w:eastAsiaTheme="minorEastAsia"/>
        </w:rPr>
        <w:t>all of the second derivatives of the function should be calculated with respect to each input. In this context,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1548D01D"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t>If all of the eigenvalues have the same sign but at least one eigenvalue is zero, it means that second derivative test is inconclusive.</w:t>
      </w:r>
    </w:p>
    <w:p w14:paraId="51B8558E" w14:textId="3E9EE670" w:rsidR="00A35874" w:rsidRP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r w:rsidR="009B34BC">
        <w:rPr>
          <w:rFonts w:eastAsiaTheme="minorEastAsia"/>
        </w:rPr>
        <w:t xml:space="preserve"> </w:t>
      </w:r>
    </w:p>
    <w:p w14:paraId="755D583D" w14:textId="60B201EA" w:rsidR="003851A0" w:rsidRPr="003851A0" w:rsidRDefault="00896623" w:rsidP="00896623">
      <w:pPr>
        <w:pStyle w:val="Heading2"/>
      </w:pPr>
      <w:r>
        <w:t>Adam Optimization</w:t>
      </w:r>
    </w:p>
    <w:p w14:paraId="0402BBB9" w14:textId="79E088D6"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r w:rsidR="00FF5873" w:rsidRPr="008F61C5">
        <w:rPr>
          <w:i/>
          <w:iCs/>
        </w:rPr>
        <w:t>grad_table</w:t>
      </w:r>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 xml:space="preserve">propagation algorithm is “build_grad”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r>
        <w:rPr>
          <w:rFonts w:eastAsiaTheme="minorEastAsia"/>
        </w:rPr>
        <w:t>get_operation(</w:t>
      </w:r>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r>
        <w:rPr>
          <w:rFonts w:eastAsiaTheme="minorEastAsia"/>
        </w:rPr>
        <w:t>get_consumers(</w:t>
      </w:r>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r>
        <w:rPr>
          <w:rFonts w:eastAsiaTheme="minorEastAsia"/>
        </w:rPr>
        <w:t>get_input(</w:t>
      </w:r>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0564482A" w14:textId="46A155D0" w:rsidR="002B037D" w:rsidRPr="002B037D" w:rsidRDefault="007A25FA" w:rsidP="003851A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paper but it is identified as a future research area.</w:t>
      </w:r>
    </w:p>
    <w:p w14:paraId="4A5C8E17" w14:textId="77777777" w:rsidR="004C1720" w:rsidRPr="004C1720" w:rsidRDefault="004C1720" w:rsidP="004C1720"/>
    <w:p w14:paraId="2ADCF43A" w14:textId="111819D2" w:rsidR="007977B7" w:rsidRDefault="002D7399" w:rsidP="001965A4">
      <w:pPr>
        <w:pStyle w:val="Heading1"/>
      </w:pPr>
      <w:r>
        <w:lastRenderedPageBreak/>
        <w:t>DEEP</w:t>
      </w:r>
      <w:r w:rsidR="007977B7">
        <w:t xml:space="preserve"> LEARNING</w:t>
      </w:r>
      <w:r w:rsidR="00EC1FA3">
        <w:t xml:space="preserve"> FOR TIME SERIES PREDICTION</w:t>
      </w:r>
    </w:p>
    <w:p w14:paraId="64A3512C" w14:textId="332C7A5E" w:rsidR="00C60575" w:rsidRPr="00C60575" w:rsidRDefault="00C60575" w:rsidP="00C60575">
      <w:pPr>
        <w:pStyle w:val="Heading2"/>
      </w:pPr>
      <w:r>
        <w:t>Definition of Time Series Prediction Problem</w:t>
      </w:r>
    </w:p>
    <w:p w14:paraId="7998A4AC" w14:textId="0F4C4BA5" w:rsidR="001A2049" w:rsidRDefault="001A2049" w:rsidP="001A2049">
      <w:r>
        <w:t xml:space="preserve">In this paper, time series problem is described based on </w:t>
      </w:r>
      <w:r w:rsidR="002529B1">
        <w:t xml:space="preserve">the taxonomy that is describe in </w:t>
      </w:r>
      <w:r>
        <w:t xml:space="preserve">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0AAE1AC3" w14:textId="6CFE77EE" w:rsidR="001A2049" w:rsidRDefault="001A2049" w:rsidP="001A2049">
      <w:pPr>
        <w:pStyle w:val="ListParagraph"/>
        <w:numPr>
          <w:ilvl w:val="0"/>
          <w:numId w:val="46"/>
        </w:numPr>
      </w:pPr>
      <w:r>
        <w:t>What are the inputs and outputs for a forecast?</w:t>
      </w:r>
    </w:p>
    <w:p w14:paraId="3EE680B6" w14:textId="6523371D" w:rsidR="001A2049" w:rsidRDefault="001A2049" w:rsidP="001A2049">
      <w:pPr>
        <w:pStyle w:val="ListParagraph"/>
        <w:numPr>
          <w:ilvl w:val="1"/>
          <w:numId w:val="46"/>
        </w:numPr>
      </w:pPr>
      <w:r>
        <w:t xml:space="preserve">Inputs </w:t>
      </w:r>
      <w:r w:rsidR="00DC79DD">
        <w:t>could be one</w:t>
      </w:r>
      <w:r w:rsidR="00E05B49">
        <w:t xml:space="preserve"> or more</w:t>
      </w:r>
      <w:r w:rsidR="00DC79DD">
        <w:t xml:space="preserve"> of following:</w:t>
      </w:r>
    </w:p>
    <w:p w14:paraId="248A5C25" w14:textId="2F8F5D56" w:rsidR="00DC79DD" w:rsidRDefault="00E05B49" w:rsidP="00DC79DD">
      <w:pPr>
        <w:pStyle w:val="ListParagraph"/>
        <w:numPr>
          <w:ilvl w:val="2"/>
          <w:numId w:val="46"/>
        </w:numPr>
      </w:pPr>
      <w:r>
        <w:t>Seasonal features of timestamp.</w:t>
      </w:r>
    </w:p>
    <w:p w14:paraId="107A057E" w14:textId="4174D59C" w:rsidR="00E05B49" w:rsidRDefault="00AF1C7D" w:rsidP="00DC79DD">
      <w:pPr>
        <w:pStyle w:val="ListParagraph"/>
        <w:numPr>
          <w:ilvl w:val="2"/>
          <w:numId w:val="46"/>
        </w:numPr>
      </w:pPr>
      <w:r>
        <w:t>Historical r</w:t>
      </w:r>
      <w:r w:rsidR="00E05B49">
        <w:t>eturn of relevant exchange rates.</w:t>
      </w:r>
    </w:p>
    <w:p w14:paraId="3A339884" w14:textId="4704EB22" w:rsidR="00AF1C7D" w:rsidRDefault="00AF1C7D" w:rsidP="00DC79DD">
      <w:pPr>
        <w:pStyle w:val="ListParagraph"/>
        <w:numPr>
          <w:ilvl w:val="2"/>
          <w:numId w:val="46"/>
        </w:numPr>
      </w:pPr>
      <w:r>
        <w:t>Historical rankings of returns of exchange rates.</w:t>
      </w:r>
    </w:p>
    <w:p w14:paraId="201DC587" w14:textId="1BDC6CB6" w:rsidR="001A2049" w:rsidRDefault="001A2049" w:rsidP="001A2049">
      <w:pPr>
        <w:pStyle w:val="ListParagraph"/>
        <w:numPr>
          <w:ilvl w:val="1"/>
          <w:numId w:val="46"/>
        </w:numPr>
      </w:pPr>
      <w:r>
        <w:t xml:space="preserve">Outputs </w:t>
      </w:r>
      <w:r w:rsidR="00FC660D">
        <w:t>could be one of following:</w:t>
      </w:r>
    </w:p>
    <w:p w14:paraId="72434FD1" w14:textId="29FC8A5B" w:rsidR="00FC660D" w:rsidRDefault="00FC660D" w:rsidP="00FC660D">
      <w:pPr>
        <w:pStyle w:val="ListParagraph"/>
        <w:numPr>
          <w:ilvl w:val="2"/>
          <w:numId w:val="46"/>
        </w:numPr>
      </w:pPr>
      <w:r>
        <w:t>Returns of exchange rates</w:t>
      </w:r>
      <w:r w:rsidR="00E05B49">
        <w:t>.</w:t>
      </w:r>
    </w:p>
    <w:p w14:paraId="3B2825B7" w14:textId="651D1ACD" w:rsidR="00FC660D" w:rsidRDefault="00FC660D" w:rsidP="00FC660D">
      <w:pPr>
        <w:pStyle w:val="ListParagraph"/>
        <w:numPr>
          <w:ilvl w:val="2"/>
          <w:numId w:val="46"/>
        </w:numPr>
      </w:pPr>
      <w:r>
        <w:t>Rankings of returns of exchanges</w:t>
      </w:r>
      <w:r w:rsidR="00E05B49">
        <w:t>.</w:t>
      </w:r>
    </w:p>
    <w:p w14:paraId="289A0DE7" w14:textId="7BD26ED0" w:rsidR="004051AB" w:rsidRDefault="004051AB" w:rsidP="004051AB">
      <w:pPr>
        <w:pStyle w:val="ListParagraph"/>
        <w:numPr>
          <w:ilvl w:val="0"/>
          <w:numId w:val="46"/>
        </w:numPr>
      </w:pPr>
      <w:r>
        <w:t>What are endogenous and exogenous variables?</w:t>
      </w:r>
    </w:p>
    <w:p w14:paraId="31647E90" w14:textId="77777777" w:rsidR="00C83CB8" w:rsidRDefault="005D66DF" w:rsidP="004051AB">
      <w:pPr>
        <w:pStyle w:val="ListParagraph"/>
        <w:numPr>
          <w:ilvl w:val="1"/>
          <w:numId w:val="46"/>
        </w:numPr>
      </w:pPr>
      <w:r>
        <w:t>Endogenous variables are the input variables that could be correlated with other features.</w:t>
      </w:r>
      <w:r w:rsidR="00C83CB8">
        <w:t xml:space="preserve"> </w:t>
      </w:r>
    </w:p>
    <w:p w14:paraId="23BB6B6F" w14:textId="71679377" w:rsidR="00C83CB8" w:rsidRDefault="00C83CB8" w:rsidP="00FA40F7">
      <w:pPr>
        <w:pStyle w:val="ListParagraph"/>
        <w:numPr>
          <w:ilvl w:val="2"/>
          <w:numId w:val="46"/>
        </w:numPr>
      </w:pPr>
      <w:r>
        <w:t xml:space="preserve">Historical return values of the exchange rates that are under same category could be </w:t>
      </w:r>
      <w:r w:rsidR="001500F3">
        <w:t>dependent on each other.</w:t>
      </w:r>
    </w:p>
    <w:p w14:paraId="44D23D55" w14:textId="3442AC19" w:rsidR="00FA40F7" w:rsidRDefault="00FA40F7" w:rsidP="00FA40F7">
      <w:pPr>
        <w:pStyle w:val="ListParagraph"/>
        <w:numPr>
          <w:ilvl w:val="2"/>
          <w:numId w:val="46"/>
        </w:numPr>
      </w:pPr>
      <w:r>
        <w:t xml:space="preserve">Timestamp features are also dependent </w:t>
      </w:r>
      <w:r w:rsidR="001500F3">
        <w:t>on</w:t>
      </w:r>
      <w:r>
        <w:t xml:space="preserve"> each other.</w:t>
      </w:r>
    </w:p>
    <w:p w14:paraId="4C482C17" w14:textId="63A6D32A" w:rsidR="005D66DF" w:rsidRDefault="005D66DF" w:rsidP="004051AB">
      <w:pPr>
        <w:pStyle w:val="ListParagraph"/>
        <w:numPr>
          <w:ilvl w:val="1"/>
          <w:numId w:val="46"/>
        </w:numPr>
      </w:pPr>
      <w:r>
        <w:t>Exogenous variables are the input variables that are not influenced by the other features.</w:t>
      </w:r>
      <w:r w:rsidR="00700570">
        <w:t xml:space="preserve"> </w:t>
      </w:r>
      <w:r w:rsidR="000B7F80">
        <w:t>Exogenous variables are beyond the scope of this paper</w:t>
      </w:r>
      <w:r w:rsidR="00700570">
        <w:t>. However, a social media</w:t>
      </w:r>
      <w:r w:rsidR="00524D88">
        <w:t xml:space="preserve"> or news</w:t>
      </w:r>
      <w:r w:rsidR="00700570">
        <w:t xml:space="preserve"> dataset regarding the exchange rates could be an exogenous variable.</w:t>
      </w:r>
    </w:p>
    <w:p w14:paraId="11FFDC49" w14:textId="7011C988" w:rsidR="0095739F" w:rsidRDefault="00DF7269" w:rsidP="0095739F">
      <w:pPr>
        <w:pStyle w:val="ListParagraph"/>
        <w:numPr>
          <w:ilvl w:val="0"/>
          <w:numId w:val="46"/>
        </w:numPr>
      </w:pPr>
      <w:r>
        <w:t>Are you working on a regression or classification predictive modeling problem?</w:t>
      </w:r>
    </w:p>
    <w:p w14:paraId="756D573F" w14:textId="3795526B" w:rsidR="00DF7269" w:rsidRDefault="00122EF8" w:rsidP="00122EF8">
      <w:pPr>
        <w:pStyle w:val="ListParagraph"/>
        <w:numPr>
          <w:ilvl w:val="1"/>
          <w:numId w:val="46"/>
        </w:numPr>
      </w:pPr>
      <w:r>
        <w:t>Regression</w:t>
      </w:r>
      <w:r w:rsidR="007668B9">
        <w:t xml:space="preserve"> is to predict a</w:t>
      </w:r>
      <w:r w:rsidR="00C36EB8">
        <w:t xml:space="preserve"> numerical value</w:t>
      </w:r>
      <w:r w:rsidR="007668B9">
        <w:t>.</w:t>
      </w:r>
    </w:p>
    <w:p w14:paraId="6B0EA750" w14:textId="26C24276" w:rsidR="000A1CF5" w:rsidRDefault="000A1CF5" w:rsidP="000A1CF5">
      <w:pPr>
        <w:pStyle w:val="ListParagraph"/>
        <w:numPr>
          <w:ilvl w:val="2"/>
          <w:numId w:val="46"/>
        </w:numPr>
      </w:pPr>
      <w:r>
        <w:t>Returns of exchange rates could be predicted with regression logic.</w:t>
      </w:r>
    </w:p>
    <w:p w14:paraId="30903298" w14:textId="37D8F263" w:rsidR="000A1CF5" w:rsidRDefault="000A1CF5" w:rsidP="000A1CF5">
      <w:pPr>
        <w:pStyle w:val="ListParagraph"/>
        <w:numPr>
          <w:ilvl w:val="1"/>
          <w:numId w:val="46"/>
        </w:numPr>
      </w:pPr>
      <w:r>
        <w:t>Classification</w:t>
      </w:r>
      <w:r w:rsidR="007668B9">
        <w:t xml:space="preserve"> is to predict the class.</w:t>
      </w:r>
    </w:p>
    <w:p w14:paraId="5B74C13E" w14:textId="05E3BD0A" w:rsidR="000A1CF5" w:rsidRDefault="000A1CF5" w:rsidP="000A1CF5">
      <w:pPr>
        <w:pStyle w:val="ListParagraph"/>
        <w:numPr>
          <w:ilvl w:val="2"/>
          <w:numId w:val="46"/>
        </w:numPr>
      </w:pPr>
      <w:r>
        <w:t xml:space="preserve">Returns of exchange rates could be predicted with </w:t>
      </w:r>
      <w:r>
        <w:t>classification</w:t>
      </w:r>
      <w:r>
        <w:t xml:space="preserve"> logic.</w:t>
      </w:r>
      <w:r>
        <w:t xml:space="preserve"> Bins of the return values can be defined based on exploratory data analysis.</w:t>
      </w:r>
    </w:p>
    <w:p w14:paraId="21F21B2F" w14:textId="30F6130C" w:rsidR="000A1CF5" w:rsidRDefault="00D71A6B" w:rsidP="000A1CF5">
      <w:pPr>
        <w:pStyle w:val="ListParagraph"/>
        <w:numPr>
          <w:ilvl w:val="2"/>
          <w:numId w:val="46"/>
        </w:numPr>
      </w:pPr>
      <w:r>
        <w:t>Rankings of returns of exchange rates could be considered as classification problem</w:t>
      </w:r>
      <w:r w:rsidR="0091410B">
        <w:t>.</w:t>
      </w:r>
    </w:p>
    <w:p w14:paraId="6B458C86" w14:textId="5B3EAE8C" w:rsidR="00C7018D" w:rsidRDefault="00F00D14" w:rsidP="00C7018D">
      <w:pPr>
        <w:pStyle w:val="ListParagraph"/>
        <w:numPr>
          <w:ilvl w:val="0"/>
          <w:numId w:val="46"/>
        </w:numPr>
      </w:pPr>
      <w:r>
        <w:t>Are the time series variables unstructured or structured?</w:t>
      </w:r>
    </w:p>
    <w:p w14:paraId="341671B2" w14:textId="264553A7" w:rsidR="00F00D14" w:rsidRDefault="00EA5780" w:rsidP="00F00D14">
      <w:pPr>
        <w:pStyle w:val="ListParagraph"/>
        <w:numPr>
          <w:ilvl w:val="1"/>
          <w:numId w:val="46"/>
        </w:numPr>
      </w:pPr>
      <w:r>
        <w:t>Unstructured time series variables are not based on a pattern such as trend or seasonality.</w:t>
      </w:r>
    </w:p>
    <w:p w14:paraId="4CA6FB71" w14:textId="2EF7D8A8" w:rsidR="00EA5780" w:rsidRDefault="00EA5780" w:rsidP="00EA5780">
      <w:pPr>
        <w:pStyle w:val="ListParagraph"/>
        <w:numPr>
          <w:ilvl w:val="2"/>
          <w:numId w:val="46"/>
        </w:numPr>
      </w:pPr>
      <w:r>
        <w:lastRenderedPageBreak/>
        <w:t>In general, return of exchange rates can not be explained with trend or seasonality. However, there could be some exceptions. It could be identified with exploratory data analysis.</w:t>
      </w:r>
    </w:p>
    <w:p w14:paraId="21A8DA97" w14:textId="28AEABDA" w:rsidR="00EA5780" w:rsidRDefault="00EA5780" w:rsidP="00F00D14">
      <w:pPr>
        <w:pStyle w:val="ListParagraph"/>
        <w:numPr>
          <w:ilvl w:val="1"/>
          <w:numId w:val="46"/>
        </w:numPr>
      </w:pPr>
      <w:r>
        <w:t>Structured time series variables are based on trend of seasonality.</w:t>
      </w:r>
    </w:p>
    <w:p w14:paraId="500398DF" w14:textId="4BC34C21" w:rsidR="00EA5780" w:rsidRDefault="00EA5780" w:rsidP="00EA5780">
      <w:pPr>
        <w:pStyle w:val="ListParagraph"/>
        <w:numPr>
          <w:ilvl w:val="2"/>
          <w:numId w:val="46"/>
        </w:numPr>
      </w:pPr>
      <w:r>
        <w:t>Timestamp features are structured.</w:t>
      </w:r>
    </w:p>
    <w:p w14:paraId="46017F26" w14:textId="49CA5889" w:rsidR="00AB59D1" w:rsidRDefault="00E420BE" w:rsidP="00AB59D1">
      <w:pPr>
        <w:pStyle w:val="ListParagraph"/>
        <w:numPr>
          <w:ilvl w:val="0"/>
          <w:numId w:val="46"/>
        </w:numPr>
      </w:pPr>
      <w:r>
        <w:t>Are you working on a univariate or multivariate time series problem?</w:t>
      </w:r>
    </w:p>
    <w:p w14:paraId="72B34E37" w14:textId="61FB4508" w:rsidR="00417A1F" w:rsidRDefault="00417A1F" w:rsidP="00417A1F">
      <w:pPr>
        <w:pStyle w:val="ListParagraph"/>
        <w:numPr>
          <w:ilvl w:val="1"/>
          <w:numId w:val="46"/>
        </w:numPr>
      </w:pPr>
      <w:r>
        <w:t>Univariate time series problem consists of only one feature.</w:t>
      </w:r>
    </w:p>
    <w:p w14:paraId="7B00A860" w14:textId="77777777" w:rsidR="00417A1F" w:rsidRDefault="00417A1F" w:rsidP="00417A1F">
      <w:pPr>
        <w:pStyle w:val="ListParagraph"/>
        <w:numPr>
          <w:ilvl w:val="1"/>
          <w:numId w:val="46"/>
        </w:numPr>
      </w:pPr>
      <w:r>
        <w:t>Multivariate time series problem consists of multiple features.</w:t>
      </w:r>
    </w:p>
    <w:p w14:paraId="1CD596A0" w14:textId="15A1CB4B" w:rsidR="00AD70ED" w:rsidRDefault="00E420BE" w:rsidP="00417A1F">
      <w:pPr>
        <w:pStyle w:val="ListParagraph"/>
        <w:numPr>
          <w:ilvl w:val="2"/>
          <w:numId w:val="46"/>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2AFDD298" w14:textId="62DD94C4" w:rsidR="00AD70ED" w:rsidRDefault="00E12A88" w:rsidP="00AD70ED">
      <w:pPr>
        <w:pStyle w:val="ListParagraph"/>
        <w:numPr>
          <w:ilvl w:val="0"/>
          <w:numId w:val="46"/>
        </w:numPr>
      </w:pPr>
      <w:r>
        <w:t>Do you require a single-step or a multi-step forecast?</w:t>
      </w:r>
    </w:p>
    <w:p w14:paraId="69A0FFBD" w14:textId="65044E74" w:rsidR="00F9782F" w:rsidRDefault="00424CED" w:rsidP="00F9782F">
      <w:pPr>
        <w:pStyle w:val="ListParagraph"/>
        <w:numPr>
          <w:ilvl w:val="1"/>
          <w:numId w:val="46"/>
        </w:numPr>
      </w:pPr>
      <w:r>
        <w:t>Single-step</w:t>
      </w:r>
      <w:r w:rsidR="00F9782F">
        <w:t xml:space="preserve"> forecast focuses on to forecast only next time step.</w:t>
      </w:r>
    </w:p>
    <w:p w14:paraId="2A4AB31A" w14:textId="77777777" w:rsidR="00F9782F" w:rsidRDefault="00F9782F" w:rsidP="00F9782F">
      <w:pPr>
        <w:pStyle w:val="ListParagraph"/>
        <w:numPr>
          <w:ilvl w:val="1"/>
          <w:numId w:val="46"/>
        </w:numPr>
      </w:pPr>
      <w:r>
        <w:t>Multi-step forecast is forecasting multiple time steps at once.</w:t>
      </w:r>
    </w:p>
    <w:p w14:paraId="6C09BC92" w14:textId="530A1F10" w:rsidR="00E12A88" w:rsidRDefault="00E12A88" w:rsidP="00F9782F">
      <w:pPr>
        <w:pStyle w:val="ListParagraph"/>
        <w:numPr>
          <w:ilvl w:val="2"/>
          <w:numId w:val="46"/>
        </w:numPr>
      </w:pPr>
      <w:r>
        <w:t>It will be multi-step forecast so that these predictions will be input for portfolio optimization problem.</w:t>
      </w:r>
    </w:p>
    <w:p w14:paraId="454DB5DC" w14:textId="508DA4AC" w:rsidR="00223BCD" w:rsidRDefault="00C027B3" w:rsidP="00223BCD">
      <w:pPr>
        <w:pStyle w:val="ListParagraph"/>
        <w:numPr>
          <w:ilvl w:val="0"/>
          <w:numId w:val="46"/>
        </w:numPr>
      </w:pPr>
      <w:r>
        <w:t>Do you require a static or a dynamically updated model?</w:t>
      </w:r>
    </w:p>
    <w:p w14:paraId="64F3281C" w14:textId="475F97AA" w:rsidR="00074CB7" w:rsidRDefault="00B64445" w:rsidP="00074CB7">
      <w:pPr>
        <w:pStyle w:val="ListParagraph"/>
        <w:numPr>
          <w:ilvl w:val="1"/>
          <w:numId w:val="46"/>
        </w:numPr>
      </w:pPr>
      <w:r>
        <w:t>Static model is type of forecasting model that is fit only once and it is used to make predictions of unseen values.</w:t>
      </w:r>
    </w:p>
    <w:p w14:paraId="394A356B" w14:textId="4795B7D3" w:rsidR="00B64445" w:rsidRDefault="00B64445" w:rsidP="00B64445">
      <w:pPr>
        <w:pStyle w:val="ListParagraph"/>
        <w:numPr>
          <w:ilvl w:val="2"/>
          <w:numId w:val="46"/>
        </w:numPr>
      </w:pPr>
      <w:r>
        <w:t>In this paper, static models will be used. However, performance of the models should be tracked for online prediction. If the performance of the model start</w:t>
      </w:r>
      <w:r w:rsidR="004A18DD">
        <w:t>s</w:t>
      </w:r>
      <w:r>
        <w:t xml:space="preserve"> to </w:t>
      </w:r>
      <w:r w:rsidR="009420C3">
        <w:t>decrease,</w:t>
      </w:r>
      <w:r>
        <w:t xml:space="preserve"> then the model should be fit again.</w:t>
      </w:r>
    </w:p>
    <w:p w14:paraId="746F6187" w14:textId="42584CFF" w:rsidR="00C027B3" w:rsidRDefault="00B64445" w:rsidP="00B64445">
      <w:pPr>
        <w:pStyle w:val="ListParagraph"/>
        <w:numPr>
          <w:ilvl w:val="1"/>
          <w:numId w:val="46"/>
        </w:numPr>
      </w:pPr>
      <w:r>
        <w:t>Dynamic model is the model that is fit newly before each prediction.</w:t>
      </w:r>
    </w:p>
    <w:p w14:paraId="508EBAA3" w14:textId="47B409E6" w:rsidR="00235A98" w:rsidRDefault="005E4ACD" w:rsidP="00235A98">
      <w:pPr>
        <w:pStyle w:val="ListParagraph"/>
        <w:numPr>
          <w:ilvl w:val="0"/>
          <w:numId w:val="46"/>
        </w:numPr>
      </w:pPr>
      <w:r>
        <w:t>Are your observations contiguous or dis</w:t>
      </w:r>
      <w:r>
        <w:t>contiguous</w:t>
      </w:r>
      <w:r>
        <w:t>?</w:t>
      </w:r>
    </w:p>
    <w:p w14:paraId="60ECA6E0" w14:textId="2AA10A3A" w:rsidR="005E4ACD" w:rsidRDefault="005E4ACD" w:rsidP="005E4ACD">
      <w:pPr>
        <w:pStyle w:val="ListParagraph"/>
        <w:numPr>
          <w:ilvl w:val="1"/>
          <w:numId w:val="46"/>
        </w:numPr>
      </w:pPr>
      <w:r>
        <w:t>Contiguous observations are the observations where the frequency between timestamps of each observation is constant.</w:t>
      </w:r>
    </w:p>
    <w:p w14:paraId="7F122DCE" w14:textId="228099F3" w:rsidR="005E4ACD" w:rsidRDefault="005E4ACD" w:rsidP="005E4ACD">
      <w:pPr>
        <w:pStyle w:val="ListParagraph"/>
        <w:numPr>
          <w:ilvl w:val="2"/>
          <w:numId w:val="46"/>
        </w:numPr>
      </w:pPr>
      <w:r>
        <w:t>In this study, most of the timestamps are contiguous with a predefined frequency.</w:t>
      </w:r>
    </w:p>
    <w:p w14:paraId="7CC90451" w14:textId="3A9EBBBF" w:rsidR="005E4ACD" w:rsidRDefault="005E4ACD" w:rsidP="005E4ACD">
      <w:pPr>
        <w:pStyle w:val="ListParagraph"/>
        <w:numPr>
          <w:ilvl w:val="1"/>
          <w:numId w:val="46"/>
        </w:numPr>
      </w:pPr>
      <w:r>
        <w:t>Discontiguous observations are the observations that don’t have a structured frequency between the observations.</w:t>
      </w:r>
    </w:p>
    <w:p w14:paraId="76955843" w14:textId="566206ED" w:rsidR="005E4ACD" w:rsidRDefault="005E4ACD" w:rsidP="005E4ACD">
      <w:pPr>
        <w:pStyle w:val="ListParagraph"/>
        <w:numPr>
          <w:ilvl w:val="2"/>
          <w:numId w:val="46"/>
        </w:numPr>
      </w:pPr>
      <w:r>
        <w:t>Due to some public holidays or special reasons about a particular exchange rate, some data could be missing.</w:t>
      </w:r>
    </w:p>
    <w:p w14:paraId="20E1D3DD" w14:textId="202FB9CF" w:rsidR="00EC1FA3" w:rsidRDefault="00EC1FA3" w:rsidP="00EC1FA3">
      <w:pPr>
        <w:pStyle w:val="Heading2"/>
      </w:pPr>
      <w:r>
        <w:lastRenderedPageBreak/>
        <w:t>Distribution of Train-Test-Validation Datasets</w:t>
      </w:r>
    </w:p>
    <w:p w14:paraId="5D387348" w14:textId="1B7001D9" w:rsidR="007977B7" w:rsidRDefault="00922C7E" w:rsidP="00607BC2">
      <w:r>
        <w:t>Unlike statistical time series prediction models, deep learning models don’t require input data to be stationary. However, a model that is trained with historical data should be applicable for future data which is the main motivation of time series prediction. In this context, t</w:t>
      </w:r>
      <w:r w:rsidR="0097002F">
        <w:t xml:space="preserve">rain, </w:t>
      </w:r>
      <w:r w:rsidR="00F237C6">
        <w:t>validation,</w:t>
      </w:r>
      <w:r w:rsidR="0097002F">
        <w:t xml:space="preserve"> and test datasets should be independently and identically distributed</w:t>
      </w:r>
      <w:r w:rsidR="00607BC2">
        <w:t xml:space="preserve"> (i.i.d)</w:t>
      </w:r>
      <w:r w:rsidR="00F237C6">
        <w:t xml:space="preserve"> with each other</w:t>
      </w:r>
      <w:r w:rsidR="0097002F">
        <w:t xml:space="preserve">. Independence means that data points (observations) should not be impacted from each other. </w:t>
      </w:r>
      <w:r w:rsidR="00607BC2">
        <w:t>This is not very applicable in time series prediction. Because in time series</w:t>
      </w:r>
      <w:r w:rsidR="008013FE">
        <w:t xml:space="preserve"> there are autocorrelations which means that </w:t>
      </w:r>
      <w:r w:rsidR="00607BC2">
        <w:t xml:space="preserve">it is likely that one observation on </w:t>
      </w:r>
      <m:oMath>
        <m:r>
          <w:rPr>
            <w:rFonts w:ascii="Cambria Math" w:hAnsi="Cambria Math"/>
          </w:rPr>
          <m:t>t</m:t>
        </m:r>
      </m:oMath>
      <w:r w:rsidR="0097002F">
        <w:t xml:space="preserve"> </w:t>
      </w:r>
      <w:r w:rsidR="00607BC2">
        <w:t xml:space="preserve">is impacted with the previous observations (e.g. </w:t>
      </w:r>
      <m:oMath>
        <m:r>
          <w:rPr>
            <w:rFonts w:ascii="Cambria Math" w:hAnsi="Cambria Math"/>
          </w:rPr>
          <m:t>t-1</m:t>
        </m:r>
      </m:oMath>
      <w:r w:rsidR="00607BC2">
        <w:t>)</w:t>
      </w:r>
      <w:r w:rsidR="008013FE">
        <w:t>. In order to overcome this solution following strategies could be applied:</w:t>
      </w:r>
    </w:p>
    <w:p w14:paraId="7C54CDE8" w14:textId="61AD29CC" w:rsidR="008013FE" w:rsidRDefault="008F32A2" w:rsidP="008013FE">
      <w:pPr>
        <w:pStyle w:val="ListParagraph"/>
        <w:numPr>
          <w:ilvl w:val="0"/>
          <w:numId w:val="42"/>
        </w:numPr>
      </w:pPr>
      <w:r>
        <w:t>Transform datasets in a way that whole initial datasets are represented as a vector. This requires huge computational costs.</w:t>
      </w:r>
    </w:p>
    <w:p w14:paraId="48226F9B" w14:textId="495FB9BC" w:rsidR="00831099" w:rsidRDefault="00831099" w:rsidP="008013FE">
      <w:pPr>
        <w:pStyle w:val="ListParagraph"/>
        <w:numPr>
          <w:ilvl w:val="0"/>
          <w:numId w:val="42"/>
        </w:numPr>
      </w:pPr>
      <w:r>
        <w:t>Use Markov assumptions instead of using i.i.d. assumption. Rather than saying “all observations are independent”, Markov assumption states “each observation is dependent previous observations in same order”.</w:t>
      </w:r>
    </w:p>
    <w:p w14:paraId="78653A62" w14:textId="58808126" w:rsidR="00A90C7C" w:rsidRDefault="00A90C7C" w:rsidP="008013FE">
      <w:pPr>
        <w:pStyle w:val="ListParagraph"/>
        <w:numPr>
          <w:ilvl w:val="0"/>
          <w:numId w:val="42"/>
        </w:numPr>
      </w:pPr>
      <w:r>
        <w:t>Use time-lags or covariance structures to state autocorrelation.</w:t>
      </w:r>
    </w:p>
    <w:p w14:paraId="046384F2" w14:textId="4B2954B2" w:rsidR="00831099" w:rsidRDefault="00F532C5" w:rsidP="008013FE">
      <w:pPr>
        <w:pStyle w:val="ListParagraph"/>
        <w:numPr>
          <w:ilvl w:val="0"/>
          <w:numId w:val="42"/>
        </w:numPr>
      </w:pPr>
      <w:r>
        <w:t>Using sequence-to-sequence algorithms which considers autocorrelations between each time step such as attention mechanisms.</w:t>
      </w:r>
    </w:p>
    <w:p w14:paraId="0BA3057D" w14:textId="0CDA4E5B" w:rsidR="008F32A2" w:rsidRDefault="00833B2C" w:rsidP="002201D0">
      <w:pPr>
        <w:ind w:firstLine="0"/>
      </w:pPr>
      <w:r>
        <w:t>Second condition of i.i.d is “identically distributed” which means that data distributions of train, validation and test datasets are same. In order to assess identicality of two distributions following techniques can be used:</w:t>
      </w:r>
    </w:p>
    <w:p w14:paraId="2DFCC08B" w14:textId="5BA78FFB" w:rsidR="00833B2C" w:rsidRDefault="009C691D" w:rsidP="00833B2C">
      <w:pPr>
        <w:pStyle w:val="ListParagraph"/>
        <w:numPr>
          <w:ilvl w:val="0"/>
          <w:numId w:val="43"/>
        </w:numPr>
      </w:pPr>
      <w:r>
        <w:t>Apply Kolmogorov-Smirnov test to identify if these datasets are from same distribution or not.</w:t>
      </w:r>
    </w:p>
    <w:p w14:paraId="07AAF691" w14:textId="54F13A1F" w:rsidR="009C691D" w:rsidRDefault="009C691D" w:rsidP="00833B2C">
      <w:pPr>
        <w:pStyle w:val="ListParagraph"/>
        <w:numPr>
          <w:ilvl w:val="0"/>
          <w:numId w:val="43"/>
        </w:numPr>
      </w:pPr>
      <w:r>
        <w:t>Use Kullback-Leibler divergence to identify how different these datasets are from each other.</w:t>
      </w:r>
    </w:p>
    <w:p w14:paraId="454F9898" w14:textId="44601EFB" w:rsidR="000C74DF" w:rsidRDefault="000C74DF" w:rsidP="000C74DF">
      <w:pPr>
        <w:ind w:firstLine="0"/>
      </w:pPr>
      <w:r>
        <w:t xml:space="preserve">In case these datasets are not from same distributions, following </w:t>
      </w:r>
      <w:r w:rsidR="00222195">
        <w:t>decisions</w:t>
      </w:r>
      <w:r>
        <w:t xml:space="preserve"> can be </w:t>
      </w:r>
      <w:r w:rsidR="00222195">
        <w:t>done</w:t>
      </w:r>
      <w:r>
        <w:t>:</w:t>
      </w:r>
    </w:p>
    <w:p w14:paraId="3227593A" w14:textId="3F44E330" w:rsidR="000C74DF" w:rsidRDefault="00D874CB" w:rsidP="000C74DF">
      <w:pPr>
        <w:pStyle w:val="ListParagraph"/>
        <w:numPr>
          <w:ilvl w:val="0"/>
          <w:numId w:val="44"/>
        </w:numPr>
      </w:pPr>
      <w:r>
        <w:t>Converting the time series datasets to stationary.</w:t>
      </w:r>
    </w:p>
    <w:p w14:paraId="50CC7577" w14:textId="0B6D3AD3" w:rsidR="009117C3" w:rsidRPr="007977B7" w:rsidRDefault="009117C3" w:rsidP="000C74DF">
      <w:pPr>
        <w:pStyle w:val="ListParagraph"/>
        <w:numPr>
          <w:ilvl w:val="0"/>
          <w:numId w:val="44"/>
        </w:numPr>
      </w:pPr>
      <w:r>
        <w:t>Do not consider these futures at all.</w:t>
      </w:r>
    </w:p>
    <w:p w14:paraId="21252C02" w14:textId="52232F5D"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2298FBDE" w14:textId="36ED9E78" w:rsidR="00317476" w:rsidRPr="00317476" w:rsidRDefault="004D4F18" w:rsidP="00317476">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8" w:name="_Ref100853481"/>
          </w:p>
        </w:tc>
        <w:bookmarkEnd w:id="8"/>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9" w:name="_Ref100125830"/>
    </w:p>
    <w:bookmarkEnd w:id="9"/>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0" w:name="_Ref99928215"/>
    </w:p>
    <w:bookmarkEnd w:id="10"/>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1" w:name="_Ref100116327"/>
    </w:p>
    <w:bookmarkEnd w:id="11"/>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2"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2"/>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3" w:name="_Ref100931307"/>
      <w:r>
        <w:t xml:space="preserve">Bubbe Plot </w:t>
      </w:r>
      <w:r w:rsidR="00BA0E23">
        <w:t>of Steepest Descent Process</w:t>
      </w:r>
      <w:bookmarkEnd w:id="13"/>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4" w:name="_Ref100436471"/>
    </w:p>
    <w:bookmarkEnd w:id="14"/>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5" w:name="_Ref100937167"/>
      <w:r>
        <w:t>Surface Plot</w:t>
      </w:r>
      <w:r w:rsidR="00E85E7D">
        <w:t xml:space="preserve"> </w:t>
      </w:r>
      <w:r>
        <w:t>of Grid Search</w:t>
      </w:r>
      <w:bookmarkEnd w:id="15"/>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6" w:name="_Ref100440797"/>
    </w:p>
    <w:bookmarkEnd w:id="16"/>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7" w:name="_Ref101537829"/>
    </w:p>
    <w:bookmarkEnd w:id="17"/>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8" w:name="_Ref100450754"/>
    </w:p>
    <w:bookmarkEnd w:id="18"/>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9" w:name="_Ref101628084"/>
      <w:r>
        <w:t>Average Custom Metrics of Simulation Predictions</w:t>
      </w:r>
      <w:bookmarkEnd w:id="19"/>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4"/>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000000">
      <w:pPr>
        <w:pStyle w:val="TOC2"/>
        <w:tabs>
          <w:tab w:val="right" w:leader="dot" w:pos="8296"/>
        </w:tabs>
        <w:rPr>
          <w:rFonts w:asciiTheme="minorHAnsi" w:eastAsiaTheme="minorEastAsia" w:hAnsiTheme="minorHAnsi"/>
          <w:noProof/>
        </w:rPr>
      </w:pPr>
      <w:hyperlink w:anchor="_Toc106924212" w:history="1">
        <w:r w:rsidR="0029230D" w:rsidRPr="00BE2D6D">
          <w:rPr>
            <w:rStyle w:val="Hyperlink"/>
            <w:noProof/>
          </w:rPr>
          <w:t>Experiments of Full Factorial Design</w:t>
        </w:r>
      </w:hyperlink>
    </w:p>
    <w:p w14:paraId="1FEBD5CF" w14:textId="5830E900" w:rsidR="0029230D" w:rsidRDefault="00000000">
      <w:pPr>
        <w:pStyle w:val="TOC1"/>
        <w:tabs>
          <w:tab w:val="right" w:leader="dot" w:pos="8296"/>
        </w:tabs>
        <w:rPr>
          <w:rFonts w:asciiTheme="minorHAnsi" w:eastAsiaTheme="minorEastAsia" w:hAnsiTheme="minorHAnsi"/>
          <w:noProof/>
        </w:rPr>
      </w:pPr>
      <w:hyperlink w:anchor="_Toc106924213" w:history="1">
        <w:r w:rsidR="0029230D" w:rsidRPr="00BE2D6D">
          <w:rPr>
            <w:rStyle w:val="Hyperlink"/>
            <w:noProof/>
          </w:rPr>
          <w:t>Appendix 2</w:t>
        </w:r>
      </w:hyperlink>
    </w:p>
    <w:p w14:paraId="35762045" w14:textId="0993831B" w:rsidR="0029230D" w:rsidRDefault="00000000">
      <w:pPr>
        <w:pStyle w:val="TOC2"/>
        <w:tabs>
          <w:tab w:val="right" w:leader="dot" w:pos="8296"/>
        </w:tabs>
        <w:rPr>
          <w:rFonts w:asciiTheme="minorHAnsi" w:eastAsiaTheme="minorEastAsia" w:hAnsiTheme="minorHAnsi"/>
          <w:noProof/>
        </w:rPr>
      </w:pPr>
      <w:hyperlink w:anchor="_Toc106924214" w:history="1">
        <w:r w:rsidR="0029230D"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20" w:name="_Toc106924211"/>
      <w:bookmarkStart w:id="21" w:name="_Ref100115977"/>
      <w:bookmarkEnd w:id="20"/>
    </w:p>
    <w:p w14:paraId="38791727" w14:textId="13A69850" w:rsidR="00237F83" w:rsidRDefault="0045200A" w:rsidP="00C82383">
      <w:pPr>
        <w:pStyle w:val="RTUHeadingsofAppendixes"/>
      </w:pPr>
      <w:bookmarkStart w:id="22" w:name="_Toc99958323"/>
      <w:bookmarkStart w:id="23" w:name="_Toc106924212"/>
      <w:bookmarkEnd w:id="21"/>
      <w:r w:rsidRPr="0045200A">
        <w:t>Experiments of Full Factorial Design</w:t>
      </w:r>
      <w:bookmarkEnd w:id="22"/>
      <w:bookmarkEnd w:id="23"/>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Conv-EncDec</w:t>
            </w:r>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Conv-EncDec</w:t>
            </w:r>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Conv-EncDec</w:t>
            </w:r>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Conv-EncDec</w:t>
            </w:r>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Conv-EncDec</w:t>
            </w:r>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Conv-EncDec</w:t>
            </w:r>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Conv-EncDec</w:t>
            </w:r>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Conv-EncDec</w:t>
            </w:r>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Conv-EncDec</w:t>
            </w:r>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Conv-EncDec</w:t>
            </w:r>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Conv-EncDec</w:t>
            </w:r>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Conv-EncDec</w:t>
            </w:r>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Conv-EncDec</w:t>
            </w:r>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Conv-EncDec</w:t>
            </w:r>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Conv-EncDec</w:t>
            </w:r>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Conv-EncDec</w:t>
            </w:r>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Conv-EncDec</w:t>
            </w:r>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Conv-EncDec</w:t>
            </w:r>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Conv-EncDec</w:t>
            </w:r>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Conv-EncDec</w:t>
            </w:r>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Conv-EncDec</w:t>
            </w:r>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Conv-EncDec</w:t>
            </w:r>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Conv-EncDec</w:t>
            </w:r>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Conv-EncDec</w:t>
            </w:r>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Conv-EncDec</w:t>
            </w:r>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Conv-EncDec</w:t>
            </w:r>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Conv-EncDec</w:t>
            </w:r>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Conv-EncDec</w:t>
            </w:r>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Conv-EncDec</w:t>
            </w:r>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Conv-EncDec</w:t>
            </w:r>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Conv-EncDec</w:t>
            </w:r>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Conv-EncDec</w:t>
            </w:r>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Conv-EncDec</w:t>
            </w:r>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Conv-EncDec</w:t>
            </w:r>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Conv-EncDec</w:t>
            </w:r>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Conv-EncDec</w:t>
            </w:r>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Conv-EncDec</w:t>
            </w:r>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Conv-EncDec</w:t>
            </w:r>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Conv-EncDec</w:t>
            </w:r>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Conv-EncDec</w:t>
            </w:r>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Conv-EncDec</w:t>
            </w:r>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Conv-EncDec</w:t>
            </w:r>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Conv-EncDec</w:t>
            </w:r>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Conv-EncDec</w:t>
            </w:r>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Conv-EncDec</w:t>
            </w:r>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Conv-EncDec</w:t>
            </w:r>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Conv-EncDec</w:t>
            </w:r>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Conv-EncDec</w:t>
            </w:r>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Conv-EncDec</w:t>
            </w:r>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Conv-EncDec</w:t>
            </w:r>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Conv-EncDec</w:t>
            </w:r>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Conv-EncDec</w:t>
            </w:r>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Conv-EncDec</w:t>
            </w:r>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Conv-EncDec</w:t>
            </w:r>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Conv-EncDec</w:t>
            </w:r>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Conv-EncDec</w:t>
            </w:r>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Conv-EncDec</w:t>
            </w:r>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Conv-EncDec</w:t>
            </w:r>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Conv-EncDec</w:t>
            </w:r>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Conv-EncDec</w:t>
            </w:r>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Conv-EncDec</w:t>
            </w:r>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Conv-EncDec</w:t>
            </w:r>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Conv-EncDec</w:t>
            </w:r>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Conv-EncDec</w:t>
            </w:r>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Conv-EncDec</w:t>
            </w:r>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Conv-EncDec</w:t>
            </w:r>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Conv-EncDec</w:t>
            </w:r>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Conv-EncDec</w:t>
            </w:r>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Conv-EncDec</w:t>
            </w:r>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Conv-EncDec</w:t>
            </w:r>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Conv-EncDec</w:t>
            </w:r>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Conv-EncDec</w:t>
            </w:r>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Conv-EncDec</w:t>
            </w:r>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Conv-EncDec</w:t>
            </w:r>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Conv-EncDec</w:t>
            </w:r>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Conv-EncDec</w:t>
            </w:r>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Conv-EncDec</w:t>
            </w:r>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Conv-EncDec</w:t>
            </w:r>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Conv-EncDec</w:t>
            </w:r>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Conv-EncDec</w:t>
            </w:r>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r w:rsidRPr="00D304E2">
              <w:t>Luongs-Att</w:t>
            </w:r>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r w:rsidRPr="00D304E2">
              <w:t>Luongs-Att</w:t>
            </w:r>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r w:rsidRPr="00D304E2">
              <w:t>Luongs-Att</w:t>
            </w:r>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r w:rsidRPr="00D304E2">
              <w:t>Luongs-Att</w:t>
            </w:r>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r w:rsidRPr="00D304E2">
              <w:t>Luongs-Att</w:t>
            </w:r>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r w:rsidRPr="00D304E2">
              <w:t>Luongs-Att</w:t>
            </w:r>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r w:rsidRPr="00D304E2">
              <w:t>Luongs-Att</w:t>
            </w:r>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r w:rsidRPr="00D304E2">
              <w:t>Luongs-Att</w:t>
            </w:r>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r w:rsidRPr="00D304E2">
              <w:t>Luongs-Att</w:t>
            </w:r>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r w:rsidRPr="00D304E2">
              <w:t>Luongs-Att</w:t>
            </w:r>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r w:rsidRPr="00D304E2">
              <w:t>Luongs-Att</w:t>
            </w:r>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r w:rsidRPr="00D304E2">
              <w:t>Luongs-Att</w:t>
            </w:r>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r w:rsidRPr="00D304E2">
              <w:t>Luongs-Att</w:t>
            </w:r>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r w:rsidRPr="00D304E2">
              <w:t>Luongs-Att</w:t>
            </w:r>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r w:rsidRPr="00D304E2">
              <w:t>Luongs-Att</w:t>
            </w:r>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r w:rsidRPr="00D304E2">
              <w:t>Luongs-Att</w:t>
            </w:r>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r w:rsidRPr="00D304E2">
              <w:t>Luongs-Att</w:t>
            </w:r>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r w:rsidRPr="00D304E2">
              <w:t>Luongs-Att</w:t>
            </w:r>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r w:rsidRPr="00D304E2">
              <w:t>Luongs-Att</w:t>
            </w:r>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r w:rsidRPr="00D304E2">
              <w:t>Luongs-Att</w:t>
            </w:r>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r w:rsidRPr="00D304E2">
              <w:t>Luongs-Att</w:t>
            </w:r>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r w:rsidRPr="00D304E2">
              <w:t>Luongs-Att</w:t>
            </w:r>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r w:rsidRPr="00D304E2">
              <w:t>Luongs-Att</w:t>
            </w:r>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r w:rsidRPr="00D304E2">
              <w:t>Luongs-Att</w:t>
            </w:r>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r w:rsidRPr="00D304E2">
              <w:t>Luongs-Att</w:t>
            </w:r>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r w:rsidRPr="00D304E2">
              <w:t>Luongs-Att</w:t>
            </w:r>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r w:rsidRPr="00D304E2">
              <w:t>Luongs-Att</w:t>
            </w:r>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r w:rsidRPr="00D304E2">
              <w:t>Luongs-Att</w:t>
            </w:r>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r w:rsidRPr="00D304E2">
              <w:t>Luongs-Att</w:t>
            </w:r>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r w:rsidRPr="00D304E2">
              <w:t>Luongs-Att</w:t>
            </w:r>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r w:rsidRPr="00D304E2">
              <w:t>Luongs-Att</w:t>
            </w:r>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r w:rsidRPr="00D304E2">
              <w:t>Luongs-Att</w:t>
            </w:r>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r w:rsidRPr="00D304E2">
              <w:t>Luongs-Att</w:t>
            </w:r>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r w:rsidRPr="00D304E2">
              <w:t>Luongs-Att</w:t>
            </w:r>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r w:rsidRPr="00D304E2">
              <w:t>Luongs-Att</w:t>
            </w:r>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r w:rsidRPr="00D304E2">
              <w:t>Luongs-Att</w:t>
            </w:r>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r w:rsidRPr="00D304E2">
              <w:t>Luongs-Att</w:t>
            </w:r>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r w:rsidRPr="00D304E2">
              <w:t>Luongs-Att</w:t>
            </w:r>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r w:rsidRPr="00D304E2">
              <w:t>Luongs-Att</w:t>
            </w:r>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r w:rsidRPr="00D304E2">
              <w:t>Luongs-Att</w:t>
            </w:r>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r w:rsidRPr="00D304E2">
              <w:t>Luongs-Att</w:t>
            </w:r>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r w:rsidRPr="00D304E2">
              <w:t>Luongs-Att</w:t>
            </w:r>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r w:rsidRPr="00D304E2">
              <w:t>Luongs-Att</w:t>
            </w:r>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r w:rsidRPr="00D304E2">
              <w:t>Luongs-Att</w:t>
            </w:r>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r w:rsidRPr="00D304E2">
              <w:t>Luongs-Att</w:t>
            </w:r>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r w:rsidRPr="00D304E2">
              <w:t>Luongs-Att</w:t>
            </w:r>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r w:rsidRPr="00D304E2">
              <w:t>Luongs-Att</w:t>
            </w:r>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r w:rsidRPr="00D304E2">
              <w:t>Luongs-Att</w:t>
            </w:r>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r w:rsidRPr="00D304E2">
              <w:t>Luongs-Att</w:t>
            </w:r>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r w:rsidRPr="00D304E2">
              <w:t>Luongs-Att</w:t>
            </w:r>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r w:rsidRPr="00D304E2">
              <w:t>Luongs-Att</w:t>
            </w:r>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r w:rsidRPr="00D304E2">
              <w:t>Luongs-Att</w:t>
            </w:r>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r w:rsidRPr="00D304E2">
              <w:t>Luongs-Att</w:t>
            </w:r>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r w:rsidRPr="00D304E2">
              <w:t>Luongs-Att</w:t>
            </w:r>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r w:rsidRPr="00D304E2">
              <w:t>Luongs-Att</w:t>
            </w:r>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r w:rsidRPr="00D304E2">
              <w:t>Luongs-Att</w:t>
            </w:r>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r w:rsidRPr="00D304E2">
              <w:t>Luongs-Att</w:t>
            </w:r>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r w:rsidRPr="00D304E2">
              <w:t>Luongs-Att</w:t>
            </w:r>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r w:rsidRPr="00D304E2">
              <w:t>Luongs-Att</w:t>
            </w:r>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r w:rsidRPr="00D304E2">
              <w:t>Luongs-Att</w:t>
            </w:r>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r w:rsidRPr="00D304E2">
              <w:t>Luongs-Att</w:t>
            </w:r>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r w:rsidRPr="00D304E2">
              <w:t>Luongs-Att</w:t>
            </w:r>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r w:rsidRPr="00D304E2">
              <w:t>Luongs-Att</w:t>
            </w:r>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r w:rsidRPr="00D304E2">
              <w:t>Luongs-Att</w:t>
            </w:r>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r w:rsidRPr="00D304E2">
              <w:t>Luongs-Att</w:t>
            </w:r>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r w:rsidRPr="00D304E2">
              <w:t>Luongs-Att</w:t>
            </w:r>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r w:rsidRPr="00D304E2">
              <w:t>Luongs-Att</w:t>
            </w:r>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r w:rsidRPr="00D304E2">
              <w:t>Luongs-Att</w:t>
            </w:r>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r w:rsidRPr="00D304E2">
              <w:t>Luongs-Att</w:t>
            </w:r>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r w:rsidRPr="00D304E2">
              <w:t>Luongs-Att</w:t>
            </w:r>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r w:rsidRPr="00D304E2">
              <w:t>Luongs-Att</w:t>
            </w:r>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r w:rsidRPr="00D304E2">
              <w:t>Luongs-Att</w:t>
            </w:r>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r w:rsidRPr="00D304E2">
              <w:t>Luongs-Att</w:t>
            </w:r>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r w:rsidRPr="00D304E2">
              <w:t>Luongs-Att</w:t>
            </w:r>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r w:rsidRPr="00D304E2">
              <w:t>Luongs-Att</w:t>
            </w:r>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r w:rsidRPr="00D304E2">
              <w:t>Luongs-Att</w:t>
            </w:r>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r w:rsidRPr="00D304E2">
              <w:t>Luongs-Att</w:t>
            </w:r>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r w:rsidRPr="00D304E2">
              <w:t>Luongs-Att</w:t>
            </w:r>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r w:rsidRPr="00D304E2">
              <w:t>Luongs-Att</w:t>
            </w:r>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r w:rsidRPr="00D304E2">
              <w:t>Luongs-Att</w:t>
            </w:r>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24" w:name="_Toc106924213"/>
      <w:bookmarkStart w:id="25" w:name="_Ref100426520"/>
      <w:bookmarkEnd w:id="24"/>
    </w:p>
    <w:p w14:paraId="3696FB36" w14:textId="072B6451" w:rsidR="00EF32EC" w:rsidRDefault="0027437B" w:rsidP="00EF32EC">
      <w:pPr>
        <w:pStyle w:val="RTUHeadingsofAppendixes"/>
      </w:pPr>
      <w:bookmarkStart w:id="26" w:name="_Toc106924214"/>
      <w:bookmarkEnd w:id="25"/>
      <w:r>
        <w:t>Experiments of Central Composite Design</w:t>
      </w:r>
      <w:bookmarkEnd w:id="26"/>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Conv-EncDec</w:t>
            </w:r>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Conv-EncDec</w:t>
            </w:r>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Conv-EncDec</w:t>
            </w:r>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Conv-EncDec</w:t>
            </w:r>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Conv-EncDec</w:t>
            </w:r>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Conv-EncDec</w:t>
            </w:r>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Conv-EncDec</w:t>
            </w:r>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Conv-EncDec</w:t>
            </w:r>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Conv-EncDec</w:t>
            </w:r>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Conv-EncDec</w:t>
            </w:r>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Conv-EncDec</w:t>
            </w:r>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Conv-EncDec</w:t>
            </w:r>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Conv-EncDec</w:t>
            </w:r>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Conv-EncDec</w:t>
            </w:r>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Conv-EncDec</w:t>
            </w:r>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Conv-EncDec</w:t>
            </w:r>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Conv-EncDec</w:t>
            </w:r>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Conv-EncDec</w:t>
            </w:r>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Conv-EncDec</w:t>
            </w:r>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Conv-EncDec</w:t>
            </w:r>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Conv-EncDec</w:t>
            </w:r>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Conv-EncDec</w:t>
            </w:r>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Conv-EncDec</w:t>
            </w:r>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Conv-EncDec</w:t>
            </w:r>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Conv-EncDec</w:t>
            </w:r>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Conv-EncDec</w:t>
            </w:r>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Conv-EncDec</w:t>
            </w:r>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Conv-EncDec</w:t>
            </w:r>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Conv-EncDec</w:t>
            </w:r>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Conv-EncDec</w:t>
            </w:r>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Conv-EncDec</w:t>
            </w:r>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Conv-EncDec</w:t>
            </w:r>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Conv-EncDec</w:t>
            </w:r>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Conv-EncDec</w:t>
            </w:r>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Conv-EncDec</w:t>
            </w:r>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Conv-EncDec</w:t>
            </w:r>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Conv-EncDec</w:t>
            </w:r>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Conv-EncDec</w:t>
            </w:r>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Conv-EncDec</w:t>
            </w:r>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Conv-EncDec</w:t>
            </w:r>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Conv-EncDec</w:t>
            </w:r>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Conv-EncDec</w:t>
            </w:r>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Conv-EncDec</w:t>
            </w:r>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Conv-EncDec</w:t>
            </w:r>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Conv-EncDec</w:t>
            </w:r>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Conv-EncDec</w:t>
            </w:r>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Conv-EncDec</w:t>
            </w:r>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Conv-EncDec</w:t>
            </w:r>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Conv-EncDec</w:t>
            </w:r>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Conv-EncDec</w:t>
            </w:r>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Conv-EncDec</w:t>
            </w:r>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Conv-EncDec</w:t>
            </w:r>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Conv-EncDec</w:t>
            </w:r>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Conv-EncDec</w:t>
            </w:r>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Conv-EncDec</w:t>
            </w:r>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Conv-EncDec</w:t>
            </w:r>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Conv-EncDec</w:t>
            </w:r>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Conv-EncDec</w:t>
            </w:r>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Conv-EncDec</w:t>
            </w:r>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Conv-EncDec</w:t>
            </w:r>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Conv-EncDec</w:t>
            </w:r>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Conv-EncDec</w:t>
            </w:r>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Conv-EncDec</w:t>
            </w:r>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Conv-EncDec</w:t>
            </w:r>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Conv-EncDec</w:t>
            </w:r>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Conv-EncDec</w:t>
            </w:r>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Conv-EncDec</w:t>
            </w:r>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Conv-EncDec</w:t>
            </w:r>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Conv-EncDec</w:t>
            </w:r>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Conv-EncDec</w:t>
            </w:r>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Conv-EncDec</w:t>
            </w:r>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Conv-EncDec</w:t>
            </w:r>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Conv-EncDec</w:t>
            </w:r>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Conv-EncDec</w:t>
            </w:r>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Conv-EncDec</w:t>
            </w:r>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Conv-EncDec</w:t>
            </w:r>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Conv-EncDec</w:t>
            </w:r>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Conv-EncDec</w:t>
            </w:r>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Conv-EncDec</w:t>
            </w:r>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Conv-EncDec</w:t>
            </w:r>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r w:rsidRPr="002A1785">
              <w:t>Luongs-Att</w:t>
            </w:r>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r w:rsidRPr="002A1785">
              <w:t>Luongs-Att</w:t>
            </w:r>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r w:rsidRPr="002A1785">
              <w:t>Luongs-Att</w:t>
            </w:r>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r w:rsidRPr="002A1785">
              <w:t>Luongs-Att</w:t>
            </w:r>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r w:rsidRPr="002A1785">
              <w:t>Luongs-Att</w:t>
            </w:r>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r w:rsidRPr="002A1785">
              <w:t>Luongs-Att</w:t>
            </w:r>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r w:rsidRPr="002A1785">
              <w:t>Luongs-Att</w:t>
            </w:r>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r w:rsidRPr="002A1785">
              <w:t>Luongs-Att</w:t>
            </w:r>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r w:rsidRPr="002A1785">
              <w:t>Luongs-Att</w:t>
            </w:r>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r w:rsidRPr="002A1785">
              <w:t>Luongs-Att</w:t>
            </w:r>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r w:rsidRPr="002A1785">
              <w:t>Luongs-Att</w:t>
            </w:r>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r w:rsidRPr="002A1785">
              <w:t>Luongs-Att</w:t>
            </w:r>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r w:rsidRPr="002A1785">
              <w:t>Luongs-Att</w:t>
            </w:r>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r w:rsidRPr="002A1785">
              <w:t>Luongs-Att</w:t>
            </w:r>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r w:rsidRPr="002A1785">
              <w:t>Luongs-Att</w:t>
            </w:r>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r w:rsidRPr="002A1785">
              <w:t>Luongs-Att</w:t>
            </w:r>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r w:rsidRPr="002A1785">
              <w:t>Luongs-Att</w:t>
            </w:r>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r w:rsidRPr="002A1785">
              <w:t>Luongs-Att</w:t>
            </w:r>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r w:rsidRPr="002A1785">
              <w:t>Luongs-Att</w:t>
            </w:r>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r w:rsidRPr="002A1785">
              <w:t>Luongs-Att</w:t>
            </w:r>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r w:rsidRPr="002A1785">
              <w:t>Luongs-Att</w:t>
            </w:r>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r w:rsidRPr="002A1785">
              <w:t>Luongs-Att</w:t>
            </w:r>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r w:rsidRPr="002A1785">
              <w:t>Luongs-Att</w:t>
            </w:r>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r w:rsidRPr="002A1785">
              <w:t>Luongs-Att</w:t>
            </w:r>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r w:rsidRPr="002A1785">
              <w:t>Luongs-Att</w:t>
            </w:r>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r w:rsidRPr="002A1785">
              <w:t>Luongs-Att</w:t>
            </w:r>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r w:rsidRPr="002A1785">
              <w:t>Luongs-Att</w:t>
            </w:r>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r w:rsidRPr="002A1785">
              <w:t>Luongs-Att</w:t>
            </w:r>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r w:rsidRPr="002A1785">
              <w:t>Luongs-Att</w:t>
            </w:r>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r w:rsidRPr="002A1785">
              <w:t>Luongs-Att</w:t>
            </w:r>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r w:rsidRPr="002A1785">
              <w:t>Luongs-Att</w:t>
            </w:r>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r w:rsidRPr="002A1785">
              <w:t>Luongs-Att</w:t>
            </w:r>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r w:rsidRPr="002A1785">
              <w:t>Luongs-Att</w:t>
            </w:r>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r w:rsidRPr="002A1785">
              <w:t>Luongs-Att</w:t>
            </w:r>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r w:rsidRPr="002A1785">
              <w:t>Luongs-Att</w:t>
            </w:r>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r w:rsidRPr="002A1785">
              <w:t>Luongs-Att</w:t>
            </w:r>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r w:rsidRPr="002A1785">
              <w:t>Luongs-Att</w:t>
            </w:r>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r w:rsidRPr="002A1785">
              <w:t>Luongs-Att</w:t>
            </w:r>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r w:rsidRPr="002A1785">
              <w:t>Luongs-Att</w:t>
            </w:r>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r w:rsidRPr="002A1785">
              <w:t>Luongs-Att</w:t>
            </w:r>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r w:rsidRPr="002A1785">
              <w:t>Luongs-Att</w:t>
            </w:r>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r w:rsidRPr="002A1785">
              <w:t>Luongs-Att</w:t>
            </w:r>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r w:rsidRPr="002A1785">
              <w:t>Luongs-Att</w:t>
            </w:r>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r w:rsidRPr="002A1785">
              <w:t>Luongs-Att</w:t>
            </w:r>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r w:rsidRPr="002A1785">
              <w:t>Luongs-Att</w:t>
            </w:r>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r w:rsidRPr="002A1785">
              <w:t>Luongs-Att</w:t>
            </w:r>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r w:rsidRPr="002A1785">
              <w:t>Luongs-Att</w:t>
            </w:r>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r w:rsidRPr="002A1785">
              <w:t>Luongs-Att</w:t>
            </w:r>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r w:rsidRPr="002A1785">
              <w:t>Luongs-Att</w:t>
            </w:r>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r w:rsidRPr="002A1785">
              <w:t>Luongs-Att</w:t>
            </w:r>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r w:rsidRPr="002A1785">
              <w:t>Luongs-Att</w:t>
            </w:r>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r w:rsidRPr="002A1785">
              <w:t>Luongs-Att</w:t>
            </w:r>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r w:rsidRPr="002A1785">
              <w:t>Luongs-Att</w:t>
            </w:r>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r w:rsidRPr="002A1785">
              <w:t>Luongs-Att</w:t>
            </w:r>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r w:rsidRPr="002A1785">
              <w:t>Luongs-Att</w:t>
            </w:r>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r w:rsidRPr="002A1785">
              <w:t>Luongs-Att</w:t>
            </w:r>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r w:rsidRPr="002A1785">
              <w:t>Luongs-Att</w:t>
            </w:r>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r w:rsidRPr="002A1785">
              <w:t>Luongs-Att</w:t>
            </w:r>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r w:rsidRPr="002A1785">
              <w:t>Luongs-Att</w:t>
            </w:r>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r w:rsidRPr="002A1785">
              <w:t>Luongs-Att</w:t>
            </w:r>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r w:rsidRPr="002A1785">
              <w:t>Luongs-Att</w:t>
            </w:r>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r w:rsidRPr="002A1785">
              <w:t>Luongs-Att</w:t>
            </w:r>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r w:rsidRPr="002A1785">
              <w:t>Luongs-Att</w:t>
            </w:r>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r w:rsidRPr="002A1785">
              <w:t>Luongs-Att</w:t>
            </w:r>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r w:rsidRPr="002A1785">
              <w:t>Luongs-Att</w:t>
            </w:r>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r w:rsidRPr="002A1785">
              <w:t>Luongs-Att</w:t>
            </w:r>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r w:rsidRPr="002A1785">
              <w:t>Luongs-Att</w:t>
            </w:r>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r w:rsidRPr="002A1785">
              <w:t>Luongs-Att</w:t>
            </w:r>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r w:rsidRPr="002A1785">
              <w:t>Luongs-Att</w:t>
            </w:r>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r w:rsidRPr="002A1785">
              <w:t>Luongs-Att</w:t>
            </w:r>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r w:rsidRPr="002A1785">
              <w:t>Luongs-Att</w:t>
            </w:r>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r w:rsidRPr="002A1785">
              <w:t>Luongs-Att</w:t>
            </w:r>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r w:rsidRPr="002A1785">
              <w:t>Luongs-Att</w:t>
            </w:r>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r w:rsidRPr="002A1785">
              <w:t>Luongs-Att</w:t>
            </w:r>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r w:rsidRPr="002A1785">
              <w:t>Luongs-Att</w:t>
            </w:r>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r w:rsidRPr="002A1785">
              <w:t>Luongs-Att</w:t>
            </w:r>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r w:rsidRPr="002A1785">
              <w:t>Luongs-Att</w:t>
            </w:r>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r w:rsidRPr="002A1785">
              <w:t>Luongs-Att</w:t>
            </w:r>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r w:rsidRPr="002A1785">
              <w:t>Luongs-Att</w:t>
            </w:r>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r w:rsidRPr="002A1785">
              <w:t>Luongs-Att</w:t>
            </w:r>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5"/>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28497" w14:textId="77777777" w:rsidR="00AC48DC" w:rsidRDefault="00AC48DC" w:rsidP="00D6748B">
      <w:pPr>
        <w:spacing w:line="240" w:lineRule="auto"/>
      </w:pPr>
      <w:r>
        <w:separator/>
      </w:r>
    </w:p>
  </w:endnote>
  <w:endnote w:type="continuationSeparator" w:id="0">
    <w:p w14:paraId="30A8787A" w14:textId="77777777" w:rsidR="00AC48DC" w:rsidRDefault="00AC48DC"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4D1B" w14:textId="77777777" w:rsidR="00AC48DC" w:rsidRDefault="00AC48DC" w:rsidP="00D6748B">
      <w:pPr>
        <w:spacing w:line="240" w:lineRule="auto"/>
      </w:pPr>
      <w:r>
        <w:separator/>
      </w:r>
    </w:p>
  </w:footnote>
  <w:footnote w:type="continuationSeparator" w:id="0">
    <w:p w14:paraId="743A51F9" w14:textId="77777777" w:rsidR="00AC48DC" w:rsidRDefault="00AC48DC"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5B5C39"/>
    <w:multiLevelType w:val="hybridMultilevel"/>
    <w:tmpl w:val="782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2"/>
  </w:num>
  <w:num w:numId="2" w16cid:durableId="419984805">
    <w:abstractNumId w:val="30"/>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7"/>
  </w:num>
  <w:num w:numId="16" w16cid:durableId="1034840553">
    <w:abstractNumId w:val="40"/>
  </w:num>
  <w:num w:numId="17" w16cid:durableId="161164798">
    <w:abstractNumId w:val="21"/>
  </w:num>
  <w:num w:numId="18" w16cid:durableId="992023691">
    <w:abstractNumId w:val="33"/>
  </w:num>
  <w:num w:numId="19" w16cid:durableId="897209753">
    <w:abstractNumId w:val="24"/>
  </w:num>
  <w:num w:numId="20" w16cid:durableId="175845635">
    <w:abstractNumId w:val="14"/>
  </w:num>
  <w:num w:numId="21" w16cid:durableId="1517839464">
    <w:abstractNumId w:val="31"/>
  </w:num>
  <w:num w:numId="22" w16cid:durableId="361054948">
    <w:abstractNumId w:val="44"/>
  </w:num>
  <w:num w:numId="23" w16cid:durableId="374962054">
    <w:abstractNumId w:val="22"/>
  </w:num>
  <w:num w:numId="24" w16cid:durableId="1075126738">
    <w:abstractNumId w:val="19"/>
  </w:num>
  <w:num w:numId="25" w16cid:durableId="633295260">
    <w:abstractNumId w:val="13"/>
  </w:num>
  <w:num w:numId="26" w16cid:durableId="1853641666">
    <w:abstractNumId w:val="43"/>
  </w:num>
  <w:num w:numId="27" w16cid:durableId="1793590009">
    <w:abstractNumId w:val="26"/>
  </w:num>
  <w:num w:numId="28" w16cid:durableId="673921530">
    <w:abstractNumId w:val="42"/>
  </w:num>
  <w:num w:numId="29" w16cid:durableId="1730107946">
    <w:abstractNumId w:val="34"/>
  </w:num>
  <w:num w:numId="30" w16cid:durableId="1717005906">
    <w:abstractNumId w:val="10"/>
  </w:num>
  <w:num w:numId="31" w16cid:durableId="940644092">
    <w:abstractNumId w:val="41"/>
  </w:num>
  <w:num w:numId="32" w16cid:durableId="2115637682">
    <w:abstractNumId w:val="45"/>
  </w:num>
  <w:num w:numId="33" w16cid:durableId="1276058883">
    <w:abstractNumId w:val="25"/>
  </w:num>
  <w:num w:numId="34" w16cid:durableId="1529441398">
    <w:abstractNumId w:val="29"/>
  </w:num>
  <w:num w:numId="35" w16cid:durableId="379091918">
    <w:abstractNumId w:val="38"/>
  </w:num>
  <w:num w:numId="36" w16cid:durableId="1599943090">
    <w:abstractNumId w:val="28"/>
  </w:num>
  <w:num w:numId="37" w16cid:durableId="690299299">
    <w:abstractNumId w:val="18"/>
  </w:num>
  <w:num w:numId="38" w16cid:durableId="565914812">
    <w:abstractNumId w:val="37"/>
  </w:num>
  <w:num w:numId="39" w16cid:durableId="1350181693">
    <w:abstractNumId w:val="15"/>
  </w:num>
  <w:num w:numId="40" w16cid:durableId="422722102">
    <w:abstractNumId w:val="39"/>
  </w:num>
  <w:num w:numId="41" w16cid:durableId="1008098263">
    <w:abstractNumId w:val="23"/>
  </w:num>
  <w:num w:numId="42" w16cid:durableId="1429233550">
    <w:abstractNumId w:val="12"/>
  </w:num>
  <w:num w:numId="43" w16cid:durableId="7102784">
    <w:abstractNumId w:val="16"/>
  </w:num>
  <w:num w:numId="44" w16cid:durableId="379669817">
    <w:abstractNumId w:val="35"/>
  </w:num>
  <w:num w:numId="45" w16cid:durableId="2066025230">
    <w:abstractNumId w:val="36"/>
  </w:num>
  <w:num w:numId="46" w16cid:durableId="17104915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77E6"/>
    <w:rsid w:val="00007F0A"/>
    <w:rsid w:val="00007F5C"/>
    <w:rsid w:val="0001127E"/>
    <w:rsid w:val="000113E9"/>
    <w:rsid w:val="000114AB"/>
    <w:rsid w:val="000119F4"/>
    <w:rsid w:val="00011AD0"/>
    <w:rsid w:val="00011B3E"/>
    <w:rsid w:val="0001368D"/>
    <w:rsid w:val="0001457F"/>
    <w:rsid w:val="00015478"/>
    <w:rsid w:val="00016FC6"/>
    <w:rsid w:val="00017DB3"/>
    <w:rsid w:val="00021E17"/>
    <w:rsid w:val="00022C95"/>
    <w:rsid w:val="00023776"/>
    <w:rsid w:val="00023A6D"/>
    <w:rsid w:val="000244A2"/>
    <w:rsid w:val="0002453F"/>
    <w:rsid w:val="00024577"/>
    <w:rsid w:val="000245DB"/>
    <w:rsid w:val="0002519C"/>
    <w:rsid w:val="00026BEF"/>
    <w:rsid w:val="0002789E"/>
    <w:rsid w:val="00027DCF"/>
    <w:rsid w:val="00027F7A"/>
    <w:rsid w:val="000304DD"/>
    <w:rsid w:val="00031E18"/>
    <w:rsid w:val="00032711"/>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3BCC"/>
    <w:rsid w:val="00064B3A"/>
    <w:rsid w:val="0006507A"/>
    <w:rsid w:val="00065DDF"/>
    <w:rsid w:val="0006648D"/>
    <w:rsid w:val="000668C7"/>
    <w:rsid w:val="00066C47"/>
    <w:rsid w:val="00066D98"/>
    <w:rsid w:val="00067E20"/>
    <w:rsid w:val="0007076A"/>
    <w:rsid w:val="00070772"/>
    <w:rsid w:val="000716D7"/>
    <w:rsid w:val="00071EB1"/>
    <w:rsid w:val="00072A03"/>
    <w:rsid w:val="00072E57"/>
    <w:rsid w:val="0007360A"/>
    <w:rsid w:val="00074B64"/>
    <w:rsid w:val="00074CB7"/>
    <w:rsid w:val="00075475"/>
    <w:rsid w:val="00076404"/>
    <w:rsid w:val="000777A2"/>
    <w:rsid w:val="000778DB"/>
    <w:rsid w:val="0007798A"/>
    <w:rsid w:val="0008007E"/>
    <w:rsid w:val="00080FF6"/>
    <w:rsid w:val="00081B63"/>
    <w:rsid w:val="000830A5"/>
    <w:rsid w:val="000832E6"/>
    <w:rsid w:val="000845B0"/>
    <w:rsid w:val="00084F1A"/>
    <w:rsid w:val="00084F8C"/>
    <w:rsid w:val="000851E0"/>
    <w:rsid w:val="000853D4"/>
    <w:rsid w:val="00085F5E"/>
    <w:rsid w:val="0008671D"/>
    <w:rsid w:val="0008675E"/>
    <w:rsid w:val="00087174"/>
    <w:rsid w:val="0008777A"/>
    <w:rsid w:val="00091086"/>
    <w:rsid w:val="00091760"/>
    <w:rsid w:val="00091D85"/>
    <w:rsid w:val="000927B7"/>
    <w:rsid w:val="00093053"/>
    <w:rsid w:val="000931D0"/>
    <w:rsid w:val="000934BE"/>
    <w:rsid w:val="00093F4E"/>
    <w:rsid w:val="00095003"/>
    <w:rsid w:val="00095242"/>
    <w:rsid w:val="000954BF"/>
    <w:rsid w:val="00095510"/>
    <w:rsid w:val="000963C0"/>
    <w:rsid w:val="00096B6C"/>
    <w:rsid w:val="0009767B"/>
    <w:rsid w:val="00097A89"/>
    <w:rsid w:val="00097B95"/>
    <w:rsid w:val="000A188E"/>
    <w:rsid w:val="000A1CF5"/>
    <w:rsid w:val="000A1DA9"/>
    <w:rsid w:val="000A2823"/>
    <w:rsid w:val="000A2BF4"/>
    <w:rsid w:val="000A3688"/>
    <w:rsid w:val="000A3D2E"/>
    <w:rsid w:val="000A3E0F"/>
    <w:rsid w:val="000A40F0"/>
    <w:rsid w:val="000A63F4"/>
    <w:rsid w:val="000A76A1"/>
    <w:rsid w:val="000B03E1"/>
    <w:rsid w:val="000B05C7"/>
    <w:rsid w:val="000B0A28"/>
    <w:rsid w:val="000B1979"/>
    <w:rsid w:val="000B1CB2"/>
    <w:rsid w:val="000B21C5"/>
    <w:rsid w:val="000B2BF5"/>
    <w:rsid w:val="000B3170"/>
    <w:rsid w:val="000B48F3"/>
    <w:rsid w:val="000B4A57"/>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9E"/>
    <w:rsid w:val="000C738D"/>
    <w:rsid w:val="000C74DF"/>
    <w:rsid w:val="000C75CA"/>
    <w:rsid w:val="000C7984"/>
    <w:rsid w:val="000D14C4"/>
    <w:rsid w:val="000D2332"/>
    <w:rsid w:val="000D2C70"/>
    <w:rsid w:val="000D2CAB"/>
    <w:rsid w:val="000D3A17"/>
    <w:rsid w:val="000D3B04"/>
    <w:rsid w:val="000D3FE0"/>
    <w:rsid w:val="000D4415"/>
    <w:rsid w:val="000D4E9D"/>
    <w:rsid w:val="000D66BE"/>
    <w:rsid w:val="000D6A5B"/>
    <w:rsid w:val="000D7C78"/>
    <w:rsid w:val="000E0165"/>
    <w:rsid w:val="000E0A5F"/>
    <w:rsid w:val="000E202C"/>
    <w:rsid w:val="000E3743"/>
    <w:rsid w:val="000E4EC0"/>
    <w:rsid w:val="000E4EDB"/>
    <w:rsid w:val="000E53FF"/>
    <w:rsid w:val="000E5F1E"/>
    <w:rsid w:val="000E6102"/>
    <w:rsid w:val="000E736E"/>
    <w:rsid w:val="000E740A"/>
    <w:rsid w:val="000F3012"/>
    <w:rsid w:val="000F350D"/>
    <w:rsid w:val="000F3B62"/>
    <w:rsid w:val="000F573B"/>
    <w:rsid w:val="000F65A5"/>
    <w:rsid w:val="000F6900"/>
    <w:rsid w:val="000F74E1"/>
    <w:rsid w:val="0010137D"/>
    <w:rsid w:val="001022E8"/>
    <w:rsid w:val="0010325F"/>
    <w:rsid w:val="001044ED"/>
    <w:rsid w:val="0010459D"/>
    <w:rsid w:val="001054FE"/>
    <w:rsid w:val="00106435"/>
    <w:rsid w:val="00106C53"/>
    <w:rsid w:val="00106D6F"/>
    <w:rsid w:val="00107347"/>
    <w:rsid w:val="00107528"/>
    <w:rsid w:val="001117F0"/>
    <w:rsid w:val="001122C0"/>
    <w:rsid w:val="00112539"/>
    <w:rsid w:val="001125E4"/>
    <w:rsid w:val="00112DD0"/>
    <w:rsid w:val="00114008"/>
    <w:rsid w:val="0011409D"/>
    <w:rsid w:val="00115197"/>
    <w:rsid w:val="00115C8E"/>
    <w:rsid w:val="00115E7B"/>
    <w:rsid w:val="00115F59"/>
    <w:rsid w:val="001161DF"/>
    <w:rsid w:val="00116A9B"/>
    <w:rsid w:val="00117728"/>
    <w:rsid w:val="00120858"/>
    <w:rsid w:val="00120D47"/>
    <w:rsid w:val="001213C3"/>
    <w:rsid w:val="00121A5E"/>
    <w:rsid w:val="00122292"/>
    <w:rsid w:val="001227A8"/>
    <w:rsid w:val="00122EF8"/>
    <w:rsid w:val="0012378A"/>
    <w:rsid w:val="00123C83"/>
    <w:rsid w:val="00123E61"/>
    <w:rsid w:val="0012437F"/>
    <w:rsid w:val="00125184"/>
    <w:rsid w:val="00126EE4"/>
    <w:rsid w:val="001331FE"/>
    <w:rsid w:val="001337E1"/>
    <w:rsid w:val="001349AB"/>
    <w:rsid w:val="00134F3C"/>
    <w:rsid w:val="00135855"/>
    <w:rsid w:val="00135C67"/>
    <w:rsid w:val="00136478"/>
    <w:rsid w:val="00136C40"/>
    <w:rsid w:val="00136C9F"/>
    <w:rsid w:val="00137F83"/>
    <w:rsid w:val="001422A7"/>
    <w:rsid w:val="00143EBF"/>
    <w:rsid w:val="0014472B"/>
    <w:rsid w:val="00147F5E"/>
    <w:rsid w:val="001500F3"/>
    <w:rsid w:val="00152FA4"/>
    <w:rsid w:val="00152FFF"/>
    <w:rsid w:val="00153BC2"/>
    <w:rsid w:val="00153C11"/>
    <w:rsid w:val="00154069"/>
    <w:rsid w:val="00154868"/>
    <w:rsid w:val="00155B0E"/>
    <w:rsid w:val="00156126"/>
    <w:rsid w:val="00156E16"/>
    <w:rsid w:val="00156EE7"/>
    <w:rsid w:val="001600A6"/>
    <w:rsid w:val="0016019F"/>
    <w:rsid w:val="00160639"/>
    <w:rsid w:val="0016149C"/>
    <w:rsid w:val="00161990"/>
    <w:rsid w:val="0016242B"/>
    <w:rsid w:val="00162C6C"/>
    <w:rsid w:val="001632A1"/>
    <w:rsid w:val="001636A6"/>
    <w:rsid w:val="00165432"/>
    <w:rsid w:val="0016548C"/>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A9E"/>
    <w:rsid w:val="001C536F"/>
    <w:rsid w:val="001C5392"/>
    <w:rsid w:val="001C5D91"/>
    <w:rsid w:val="001C63BF"/>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6DF"/>
    <w:rsid w:val="002157DB"/>
    <w:rsid w:val="00215EBC"/>
    <w:rsid w:val="002162E5"/>
    <w:rsid w:val="002176E3"/>
    <w:rsid w:val="002201D0"/>
    <w:rsid w:val="002204CC"/>
    <w:rsid w:val="00220535"/>
    <w:rsid w:val="00222195"/>
    <w:rsid w:val="0022221B"/>
    <w:rsid w:val="00222C22"/>
    <w:rsid w:val="00222E09"/>
    <w:rsid w:val="00223BCD"/>
    <w:rsid w:val="00223C16"/>
    <w:rsid w:val="0022408B"/>
    <w:rsid w:val="00224C12"/>
    <w:rsid w:val="00225635"/>
    <w:rsid w:val="002258EC"/>
    <w:rsid w:val="00225E17"/>
    <w:rsid w:val="00227142"/>
    <w:rsid w:val="002274B5"/>
    <w:rsid w:val="00230B14"/>
    <w:rsid w:val="00230F53"/>
    <w:rsid w:val="0023353E"/>
    <w:rsid w:val="00234C57"/>
    <w:rsid w:val="0023553B"/>
    <w:rsid w:val="002357A2"/>
    <w:rsid w:val="00235A98"/>
    <w:rsid w:val="00235B63"/>
    <w:rsid w:val="0023715D"/>
    <w:rsid w:val="00237F83"/>
    <w:rsid w:val="00240948"/>
    <w:rsid w:val="00241B49"/>
    <w:rsid w:val="00241B4E"/>
    <w:rsid w:val="00242E1B"/>
    <w:rsid w:val="0024348B"/>
    <w:rsid w:val="00244955"/>
    <w:rsid w:val="00244AED"/>
    <w:rsid w:val="00245E40"/>
    <w:rsid w:val="0024644D"/>
    <w:rsid w:val="002467B6"/>
    <w:rsid w:val="002467D9"/>
    <w:rsid w:val="002515F8"/>
    <w:rsid w:val="00251A67"/>
    <w:rsid w:val="00251E45"/>
    <w:rsid w:val="00252043"/>
    <w:rsid w:val="00252458"/>
    <w:rsid w:val="002529B1"/>
    <w:rsid w:val="0025323D"/>
    <w:rsid w:val="0025387C"/>
    <w:rsid w:val="00253B51"/>
    <w:rsid w:val="00253FAC"/>
    <w:rsid w:val="00254155"/>
    <w:rsid w:val="002551A4"/>
    <w:rsid w:val="00260915"/>
    <w:rsid w:val="002629E4"/>
    <w:rsid w:val="00262D1F"/>
    <w:rsid w:val="00262D53"/>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DB6"/>
    <w:rsid w:val="00283E14"/>
    <w:rsid w:val="00283EBC"/>
    <w:rsid w:val="00284768"/>
    <w:rsid w:val="00284ECD"/>
    <w:rsid w:val="00285317"/>
    <w:rsid w:val="002860A1"/>
    <w:rsid w:val="0028735F"/>
    <w:rsid w:val="002876F9"/>
    <w:rsid w:val="00287770"/>
    <w:rsid w:val="00287DEF"/>
    <w:rsid w:val="00290DF8"/>
    <w:rsid w:val="0029230D"/>
    <w:rsid w:val="002929ED"/>
    <w:rsid w:val="00292F87"/>
    <w:rsid w:val="002938F2"/>
    <w:rsid w:val="00293E4D"/>
    <w:rsid w:val="00294292"/>
    <w:rsid w:val="00294C70"/>
    <w:rsid w:val="00296BE8"/>
    <w:rsid w:val="00296EAD"/>
    <w:rsid w:val="00297002"/>
    <w:rsid w:val="002A1D66"/>
    <w:rsid w:val="002A1E23"/>
    <w:rsid w:val="002A1F76"/>
    <w:rsid w:val="002A3500"/>
    <w:rsid w:val="002A4053"/>
    <w:rsid w:val="002A5B2B"/>
    <w:rsid w:val="002A6C95"/>
    <w:rsid w:val="002B037D"/>
    <w:rsid w:val="002B047D"/>
    <w:rsid w:val="002B2844"/>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72DA"/>
    <w:rsid w:val="002D7399"/>
    <w:rsid w:val="002D7C71"/>
    <w:rsid w:val="002E1C3D"/>
    <w:rsid w:val="002E3540"/>
    <w:rsid w:val="002E3759"/>
    <w:rsid w:val="002E43A6"/>
    <w:rsid w:val="002E5246"/>
    <w:rsid w:val="002E52B9"/>
    <w:rsid w:val="002E5BAC"/>
    <w:rsid w:val="002E612D"/>
    <w:rsid w:val="002E6DF7"/>
    <w:rsid w:val="002E6FA3"/>
    <w:rsid w:val="002F0043"/>
    <w:rsid w:val="002F0BE2"/>
    <w:rsid w:val="002F0D87"/>
    <w:rsid w:val="002F1789"/>
    <w:rsid w:val="002F1B7D"/>
    <w:rsid w:val="002F1EAB"/>
    <w:rsid w:val="002F288B"/>
    <w:rsid w:val="002F2941"/>
    <w:rsid w:val="002F34A8"/>
    <w:rsid w:val="002F3572"/>
    <w:rsid w:val="002F3D95"/>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1626"/>
    <w:rsid w:val="003121E2"/>
    <w:rsid w:val="0031303D"/>
    <w:rsid w:val="00313324"/>
    <w:rsid w:val="00313521"/>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6724"/>
    <w:rsid w:val="00327524"/>
    <w:rsid w:val="003277D7"/>
    <w:rsid w:val="003308D0"/>
    <w:rsid w:val="00330922"/>
    <w:rsid w:val="003322D7"/>
    <w:rsid w:val="003329BE"/>
    <w:rsid w:val="00333B68"/>
    <w:rsid w:val="0033455E"/>
    <w:rsid w:val="00334F55"/>
    <w:rsid w:val="00335100"/>
    <w:rsid w:val="0033692B"/>
    <w:rsid w:val="00337F56"/>
    <w:rsid w:val="00342056"/>
    <w:rsid w:val="003424CE"/>
    <w:rsid w:val="00343AC2"/>
    <w:rsid w:val="00343DFF"/>
    <w:rsid w:val="00344888"/>
    <w:rsid w:val="00345A3B"/>
    <w:rsid w:val="00345E96"/>
    <w:rsid w:val="0034706E"/>
    <w:rsid w:val="003504A8"/>
    <w:rsid w:val="00352F8E"/>
    <w:rsid w:val="00354185"/>
    <w:rsid w:val="003547D0"/>
    <w:rsid w:val="00354D0D"/>
    <w:rsid w:val="003566DA"/>
    <w:rsid w:val="00356802"/>
    <w:rsid w:val="003571CF"/>
    <w:rsid w:val="003577F8"/>
    <w:rsid w:val="003613D9"/>
    <w:rsid w:val="0036257E"/>
    <w:rsid w:val="003628B2"/>
    <w:rsid w:val="003637E5"/>
    <w:rsid w:val="00363DCC"/>
    <w:rsid w:val="00363E28"/>
    <w:rsid w:val="00363F54"/>
    <w:rsid w:val="00366462"/>
    <w:rsid w:val="00366ABD"/>
    <w:rsid w:val="00370F7F"/>
    <w:rsid w:val="00371B9E"/>
    <w:rsid w:val="00374695"/>
    <w:rsid w:val="00374974"/>
    <w:rsid w:val="00374E67"/>
    <w:rsid w:val="00374F4A"/>
    <w:rsid w:val="003753D6"/>
    <w:rsid w:val="00375CAA"/>
    <w:rsid w:val="0037753C"/>
    <w:rsid w:val="00377A7B"/>
    <w:rsid w:val="003805AA"/>
    <w:rsid w:val="00380928"/>
    <w:rsid w:val="00381AC0"/>
    <w:rsid w:val="00384217"/>
    <w:rsid w:val="00384322"/>
    <w:rsid w:val="003847AC"/>
    <w:rsid w:val="00384DD5"/>
    <w:rsid w:val="003850ED"/>
    <w:rsid w:val="003851A0"/>
    <w:rsid w:val="0038521C"/>
    <w:rsid w:val="00385ECC"/>
    <w:rsid w:val="00386DBB"/>
    <w:rsid w:val="003873C6"/>
    <w:rsid w:val="00387F19"/>
    <w:rsid w:val="00391676"/>
    <w:rsid w:val="003923B3"/>
    <w:rsid w:val="00392715"/>
    <w:rsid w:val="00393A5E"/>
    <w:rsid w:val="003943CE"/>
    <w:rsid w:val="00394D80"/>
    <w:rsid w:val="00395223"/>
    <w:rsid w:val="003968CF"/>
    <w:rsid w:val="003977E8"/>
    <w:rsid w:val="003A0959"/>
    <w:rsid w:val="003A1BA1"/>
    <w:rsid w:val="003A20D1"/>
    <w:rsid w:val="003A2755"/>
    <w:rsid w:val="003A2A1E"/>
    <w:rsid w:val="003A2AB4"/>
    <w:rsid w:val="003A351A"/>
    <w:rsid w:val="003A38F3"/>
    <w:rsid w:val="003A55D5"/>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5E5"/>
    <w:rsid w:val="003C782A"/>
    <w:rsid w:val="003D1DDA"/>
    <w:rsid w:val="003D2DEA"/>
    <w:rsid w:val="003D2E52"/>
    <w:rsid w:val="003D3241"/>
    <w:rsid w:val="003D715B"/>
    <w:rsid w:val="003E0E20"/>
    <w:rsid w:val="003E14D3"/>
    <w:rsid w:val="003E1544"/>
    <w:rsid w:val="003E1DA3"/>
    <w:rsid w:val="003E2101"/>
    <w:rsid w:val="003E4841"/>
    <w:rsid w:val="003E554B"/>
    <w:rsid w:val="003E5978"/>
    <w:rsid w:val="003E5E28"/>
    <w:rsid w:val="003E67D0"/>
    <w:rsid w:val="003E690F"/>
    <w:rsid w:val="003F00E3"/>
    <w:rsid w:val="003F0239"/>
    <w:rsid w:val="003F08BD"/>
    <w:rsid w:val="003F191A"/>
    <w:rsid w:val="003F2A05"/>
    <w:rsid w:val="003F300F"/>
    <w:rsid w:val="003F30D3"/>
    <w:rsid w:val="003F42E2"/>
    <w:rsid w:val="003F4C74"/>
    <w:rsid w:val="003F5393"/>
    <w:rsid w:val="003F61A4"/>
    <w:rsid w:val="003F7C02"/>
    <w:rsid w:val="00400748"/>
    <w:rsid w:val="00401B6A"/>
    <w:rsid w:val="00403A3B"/>
    <w:rsid w:val="004051AB"/>
    <w:rsid w:val="004054DD"/>
    <w:rsid w:val="0040712C"/>
    <w:rsid w:val="004077CC"/>
    <w:rsid w:val="004103C6"/>
    <w:rsid w:val="004138A0"/>
    <w:rsid w:val="00413C9D"/>
    <w:rsid w:val="00413DB1"/>
    <w:rsid w:val="00415137"/>
    <w:rsid w:val="004158AB"/>
    <w:rsid w:val="00415D8D"/>
    <w:rsid w:val="0041682E"/>
    <w:rsid w:val="0041741C"/>
    <w:rsid w:val="00417811"/>
    <w:rsid w:val="0041796F"/>
    <w:rsid w:val="00417A1F"/>
    <w:rsid w:val="00420E56"/>
    <w:rsid w:val="00421762"/>
    <w:rsid w:val="00421CF6"/>
    <w:rsid w:val="0042288F"/>
    <w:rsid w:val="00422DBF"/>
    <w:rsid w:val="00424CED"/>
    <w:rsid w:val="0042674E"/>
    <w:rsid w:val="00426991"/>
    <w:rsid w:val="004302C2"/>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57"/>
    <w:rsid w:val="00450FEF"/>
    <w:rsid w:val="00451E02"/>
    <w:rsid w:val="0045200A"/>
    <w:rsid w:val="004520C4"/>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BDF"/>
    <w:rsid w:val="00467310"/>
    <w:rsid w:val="00470C97"/>
    <w:rsid w:val="0047156B"/>
    <w:rsid w:val="0047157B"/>
    <w:rsid w:val="00474B68"/>
    <w:rsid w:val="004751E9"/>
    <w:rsid w:val="00475FAF"/>
    <w:rsid w:val="004761BD"/>
    <w:rsid w:val="00480298"/>
    <w:rsid w:val="00480F84"/>
    <w:rsid w:val="0048198D"/>
    <w:rsid w:val="00481F45"/>
    <w:rsid w:val="00485D9B"/>
    <w:rsid w:val="00485DA6"/>
    <w:rsid w:val="004866EA"/>
    <w:rsid w:val="004867B3"/>
    <w:rsid w:val="004903BC"/>
    <w:rsid w:val="0049070A"/>
    <w:rsid w:val="00491304"/>
    <w:rsid w:val="00492407"/>
    <w:rsid w:val="00493D4F"/>
    <w:rsid w:val="00493F92"/>
    <w:rsid w:val="004943E1"/>
    <w:rsid w:val="00495DDE"/>
    <w:rsid w:val="00496288"/>
    <w:rsid w:val="00496E8A"/>
    <w:rsid w:val="00497468"/>
    <w:rsid w:val="004A0D04"/>
    <w:rsid w:val="004A1527"/>
    <w:rsid w:val="004A18DD"/>
    <w:rsid w:val="004A25FD"/>
    <w:rsid w:val="004A3692"/>
    <w:rsid w:val="004A3C85"/>
    <w:rsid w:val="004A4FA1"/>
    <w:rsid w:val="004A5C92"/>
    <w:rsid w:val="004A5DE0"/>
    <w:rsid w:val="004A61C9"/>
    <w:rsid w:val="004A65E7"/>
    <w:rsid w:val="004A6A1A"/>
    <w:rsid w:val="004A76BC"/>
    <w:rsid w:val="004A79C3"/>
    <w:rsid w:val="004B060D"/>
    <w:rsid w:val="004B093E"/>
    <w:rsid w:val="004B1731"/>
    <w:rsid w:val="004B19F4"/>
    <w:rsid w:val="004B1FBB"/>
    <w:rsid w:val="004B38BB"/>
    <w:rsid w:val="004B47B8"/>
    <w:rsid w:val="004B59F9"/>
    <w:rsid w:val="004B6A91"/>
    <w:rsid w:val="004C02E1"/>
    <w:rsid w:val="004C0A13"/>
    <w:rsid w:val="004C1720"/>
    <w:rsid w:val="004C17B9"/>
    <w:rsid w:val="004C36C1"/>
    <w:rsid w:val="004C3E9E"/>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570"/>
    <w:rsid w:val="004F0B48"/>
    <w:rsid w:val="004F15A6"/>
    <w:rsid w:val="004F214A"/>
    <w:rsid w:val="004F2171"/>
    <w:rsid w:val="004F2801"/>
    <w:rsid w:val="004F2828"/>
    <w:rsid w:val="004F2D84"/>
    <w:rsid w:val="004F309F"/>
    <w:rsid w:val="004F330E"/>
    <w:rsid w:val="004F4256"/>
    <w:rsid w:val="004F4351"/>
    <w:rsid w:val="004F49DD"/>
    <w:rsid w:val="004F4F32"/>
    <w:rsid w:val="004F64CD"/>
    <w:rsid w:val="0050022F"/>
    <w:rsid w:val="0050047C"/>
    <w:rsid w:val="005007AE"/>
    <w:rsid w:val="005012D4"/>
    <w:rsid w:val="00501530"/>
    <w:rsid w:val="00501E6C"/>
    <w:rsid w:val="0050351B"/>
    <w:rsid w:val="0050617D"/>
    <w:rsid w:val="005063D7"/>
    <w:rsid w:val="00506FCF"/>
    <w:rsid w:val="00507225"/>
    <w:rsid w:val="005073D6"/>
    <w:rsid w:val="00510E6E"/>
    <w:rsid w:val="00514688"/>
    <w:rsid w:val="00514DE5"/>
    <w:rsid w:val="00515902"/>
    <w:rsid w:val="00516D47"/>
    <w:rsid w:val="00516E84"/>
    <w:rsid w:val="005179A7"/>
    <w:rsid w:val="005204E2"/>
    <w:rsid w:val="00520EDB"/>
    <w:rsid w:val="00520F23"/>
    <w:rsid w:val="00521140"/>
    <w:rsid w:val="005216A4"/>
    <w:rsid w:val="00522390"/>
    <w:rsid w:val="005229AC"/>
    <w:rsid w:val="005236EB"/>
    <w:rsid w:val="0052421A"/>
    <w:rsid w:val="00524D88"/>
    <w:rsid w:val="00527DA1"/>
    <w:rsid w:val="00531978"/>
    <w:rsid w:val="0053197D"/>
    <w:rsid w:val="00532659"/>
    <w:rsid w:val="00532879"/>
    <w:rsid w:val="005345D9"/>
    <w:rsid w:val="005348B2"/>
    <w:rsid w:val="005349F0"/>
    <w:rsid w:val="005374A6"/>
    <w:rsid w:val="00541182"/>
    <w:rsid w:val="005433D8"/>
    <w:rsid w:val="005440D5"/>
    <w:rsid w:val="00544838"/>
    <w:rsid w:val="00544C13"/>
    <w:rsid w:val="00546011"/>
    <w:rsid w:val="00546777"/>
    <w:rsid w:val="005474F2"/>
    <w:rsid w:val="00552093"/>
    <w:rsid w:val="0055297E"/>
    <w:rsid w:val="005538B7"/>
    <w:rsid w:val="005563ED"/>
    <w:rsid w:val="005571EC"/>
    <w:rsid w:val="0055796E"/>
    <w:rsid w:val="00557CEA"/>
    <w:rsid w:val="00557CF9"/>
    <w:rsid w:val="00557FE6"/>
    <w:rsid w:val="00560485"/>
    <w:rsid w:val="0056152A"/>
    <w:rsid w:val="00561870"/>
    <w:rsid w:val="00561A2C"/>
    <w:rsid w:val="005622C5"/>
    <w:rsid w:val="005629E9"/>
    <w:rsid w:val="00563497"/>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387"/>
    <w:rsid w:val="005729D8"/>
    <w:rsid w:val="005730C1"/>
    <w:rsid w:val="005740D8"/>
    <w:rsid w:val="00575A57"/>
    <w:rsid w:val="00576B82"/>
    <w:rsid w:val="00576F33"/>
    <w:rsid w:val="005775CD"/>
    <w:rsid w:val="005778EA"/>
    <w:rsid w:val="00577D59"/>
    <w:rsid w:val="00577FE0"/>
    <w:rsid w:val="00580D75"/>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6842"/>
    <w:rsid w:val="005C02D6"/>
    <w:rsid w:val="005C078E"/>
    <w:rsid w:val="005C0DDF"/>
    <w:rsid w:val="005C1400"/>
    <w:rsid w:val="005C16F1"/>
    <w:rsid w:val="005C1DFB"/>
    <w:rsid w:val="005C1FD9"/>
    <w:rsid w:val="005C222C"/>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265D"/>
    <w:rsid w:val="005E294B"/>
    <w:rsid w:val="005E4ACD"/>
    <w:rsid w:val="005E59EB"/>
    <w:rsid w:val="005E63E0"/>
    <w:rsid w:val="005E7460"/>
    <w:rsid w:val="005E7C31"/>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4507"/>
    <w:rsid w:val="00604737"/>
    <w:rsid w:val="00605433"/>
    <w:rsid w:val="00605CE6"/>
    <w:rsid w:val="00607622"/>
    <w:rsid w:val="00607BC2"/>
    <w:rsid w:val="0061097E"/>
    <w:rsid w:val="00611212"/>
    <w:rsid w:val="00611C10"/>
    <w:rsid w:val="006120A9"/>
    <w:rsid w:val="00612284"/>
    <w:rsid w:val="00612532"/>
    <w:rsid w:val="00613430"/>
    <w:rsid w:val="00614859"/>
    <w:rsid w:val="00614EE5"/>
    <w:rsid w:val="006156F7"/>
    <w:rsid w:val="006157D9"/>
    <w:rsid w:val="0061768E"/>
    <w:rsid w:val="0062053B"/>
    <w:rsid w:val="00620A72"/>
    <w:rsid w:val="006227D7"/>
    <w:rsid w:val="00623A22"/>
    <w:rsid w:val="006240A7"/>
    <w:rsid w:val="00624DD9"/>
    <w:rsid w:val="0062564F"/>
    <w:rsid w:val="00625AD6"/>
    <w:rsid w:val="006268C8"/>
    <w:rsid w:val="00626986"/>
    <w:rsid w:val="00626B54"/>
    <w:rsid w:val="00627FA9"/>
    <w:rsid w:val="006310B4"/>
    <w:rsid w:val="006311A3"/>
    <w:rsid w:val="00631404"/>
    <w:rsid w:val="00632F2B"/>
    <w:rsid w:val="00633715"/>
    <w:rsid w:val="006339F9"/>
    <w:rsid w:val="00634050"/>
    <w:rsid w:val="00634D3B"/>
    <w:rsid w:val="00637074"/>
    <w:rsid w:val="006372D9"/>
    <w:rsid w:val="006405D3"/>
    <w:rsid w:val="00641169"/>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55A8"/>
    <w:rsid w:val="006566EB"/>
    <w:rsid w:val="006575D1"/>
    <w:rsid w:val="00657EB1"/>
    <w:rsid w:val="00660A5B"/>
    <w:rsid w:val="00661C86"/>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817"/>
    <w:rsid w:val="006768B6"/>
    <w:rsid w:val="00677AD4"/>
    <w:rsid w:val="00680484"/>
    <w:rsid w:val="00681BE6"/>
    <w:rsid w:val="00682084"/>
    <w:rsid w:val="006826B8"/>
    <w:rsid w:val="00685383"/>
    <w:rsid w:val="006859D5"/>
    <w:rsid w:val="006861C5"/>
    <w:rsid w:val="00687466"/>
    <w:rsid w:val="00690153"/>
    <w:rsid w:val="00690201"/>
    <w:rsid w:val="00691184"/>
    <w:rsid w:val="0069220A"/>
    <w:rsid w:val="006934C1"/>
    <w:rsid w:val="006938F8"/>
    <w:rsid w:val="00694008"/>
    <w:rsid w:val="00694D6B"/>
    <w:rsid w:val="006960DE"/>
    <w:rsid w:val="00697F41"/>
    <w:rsid w:val="006A094B"/>
    <w:rsid w:val="006A0D81"/>
    <w:rsid w:val="006A1029"/>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B65CB"/>
    <w:rsid w:val="006C16B3"/>
    <w:rsid w:val="006C1ABD"/>
    <w:rsid w:val="006C2072"/>
    <w:rsid w:val="006C2205"/>
    <w:rsid w:val="006C23DC"/>
    <w:rsid w:val="006C3A8E"/>
    <w:rsid w:val="006C53BD"/>
    <w:rsid w:val="006C6706"/>
    <w:rsid w:val="006C6A4B"/>
    <w:rsid w:val="006C73E9"/>
    <w:rsid w:val="006C76A4"/>
    <w:rsid w:val="006C7750"/>
    <w:rsid w:val="006D01C8"/>
    <w:rsid w:val="006D13B3"/>
    <w:rsid w:val="006D1687"/>
    <w:rsid w:val="006D169B"/>
    <w:rsid w:val="006D1FF1"/>
    <w:rsid w:val="006D2188"/>
    <w:rsid w:val="006D4939"/>
    <w:rsid w:val="006D574E"/>
    <w:rsid w:val="006D5EA8"/>
    <w:rsid w:val="006D5FAA"/>
    <w:rsid w:val="006D5FED"/>
    <w:rsid w:val="006D6499"/>
    <w:rsid w:val="006D74B2"/>
    <w:rsid w:val="006E1FD4"/>
    <w:rsid w:val="006E2CED"/>
    <w:rsid w:val="006E373D"/>
    <w:rsid w:val="006E3853"/>
    <w:rsid w:val="006E3E26"/>
    <w:rsid w:val="006E6659"/>
    <w:rsid w:val="006E67C2"/>
    <w:rsid w:val="006E713B"/>
    <w:rsid w:val="006F0D5E"/>
    <w:rsid w:val="006F1A0D"/>
    <w:rsid w:val="006F2311"/>
    <w:rsid w:val="006F3B1B"/>
    <w:rsid w:val="006F4C78"/>
    <w:rsid w:val="006F5A60"/>
    <w:rsid w:val="006F7D54"/>
    <w:rsid w:val="00700570"/>
    <w:rsid w:val="007005F0"/>
    <w:rsid w:val="00702BA8"/>
    <w:rsid w:val="00702D23"/>
    <w:rsid w:val="007038F0"/>
    <w:rsid w:val="00703EDE"/>
    <w:rsid w:val="00704002"/>
    <w:rsid w:val="007047DF"/>
    <w:rsid w:val="00704A9A"/>
    <w:rsid w:val="007056F8"/>
    <w:rsid w:val="00706699"/>
    <w:rsid w:val="00711DA8"/>
    <w:rsid w:val="00712258"/>
    <w:rsid w:val="00712597"/>
    <w:rsid w:val="00712C21"/>
    <w:rsid w:val="007136B2"/>
    <w:rsid w:val="00713FD9"/>
    <w:rsid w:val="00716C4A"/>
    <w:rsid w:val="007227D2"/>
    <w:rsid w:val="00722A73"/>
    <w:rsid w:val="0072333E"/>
    <w:rsid w:val="007240A8"/>
    <w:rsid w:val="00724DD3"/>
    <w:rsid w:val="00726405"/>
    <w:rsid w:val="00726E6A"/>
    <w:rsid w:val="00726E75"/>
    <w:rsid w:val="0072742B"/>
    <w:rsid w:val="007274AE"/>
    <w:rsid w:val="007275E0"/>
    <w:rsid w:val="007276FE"/>
    <w:rsid w:val="007277A2"/>
    <w:rsid w:val="007302D1"/>
    <w:rsid w:val="00731D2E"/>
    <w:rsid w:val="00734280"/>
    <w:rsid w:val="0073434D"/>
    <w:rsid w:val="00734A94"/>
    <w:rsid w:val="007355E0"/>
    <w:rsid w:val="007362A7"/>
    <w:rsid w:val="007364B1"/>
    <w:rsid w:val="00736721"/>
    <w:rsid w:val="0073718A"/>
    <w:rsid w:val="00737425"/>
    <w:rsid w:val="00737C17"/>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3A2C"/>
    <w:rsid w:val="007548D2"/>
    <w:rsid w:val="00754C84"/>
    <w:rsid w:val="00754CFA"/>
    <w:rsid w:val="007559C7"/>
    <w:rsid w:val="00755C97"/>
    <w:rsid w:val="00756238"/>
    <w:rsid w:val="00756E18"/>
    <w:rsid w:val="0075738B"/>
    <w:rsid w:val="00757A02"/>
    <w:rsid w:val="0076315D"/>
    <w:rsid w:val="00765927"/>
    <w:rsid w:val="00766416"/>
    <w:rsid w:val="007668B9"/>
    <w:rsid w:val="00767BF0"/>
    <w:rsid w:val="007708B2"/>
    <w:rsid w:val="007709E7"/>
    <w:rsid w:val="0077232E"/>
    <w:rsid w:val="0077247E"/>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343"/>
    <w:rsid w:val="0078572E"/>
    <w:rsid w:val="00786AE9"/>
    <w:rsid w:val="00786C69"/>
    <w:rsid w:val="00787344"/>
    <w:rsid w:val="00790657"/>
    <w:rsid w:val="00790900"/>
    <w:rsid w:val="0079124F"/>
    <w:rsid w:val="007912CD"/>
    <w:rsid w:val="007917AD"/>
    <w:rsid w:val="00791A80"/>
    <w:rsid w:val="00791F48"/>
    <w:rsid w:val="007924D5"/>
    <w:rsid w:val="00793DD4"/>
    <w:rsid w:val="00795019"/>
    <w:rsid w:val="00795DC1"/>
    <w:rsid w:val="007962B3"/>
    <w:rsid w:val="007967FB"/>
    <w:rsid w:val="007977B7"/>
    <w:rsid w:val="007A0D41"/>
    <w:rsid w:val="007A1356"/>
    <w:rsid w:val="007A15B8"/>
    <w:rsid w:val="007A171D"/>
    <w:rsid w:val="007A1965"/>
    <w:rsid w:val="007A25FA"/>
    <w:rsid w:val="007A2CF2"/>
    <w:rsid w:val="007A3790"/>
    <w:rsid w:val="007A39A2"/>
    <w:rsid w:val="007A44FD"/>
    <w:rsid w:val="007A4589"/>
    <w:rsid w:val="007A464A"/>
    <w:rsid w:val="007A601A"/>
    <w:rsid w:val="007A70D3"/>
    <w:rsid w:val="007A71D1"/>
    <w:rsid w:val="007A7D21"/>
    <w:rsid w:val="007B065A"/>
    <w:rsid w:val="007B0C30"/>
    <w:rsid w:val="007B0C93"/>
    <w:rsid w:val="007B1871"/>
    <w:rsid w:val="007B3369"/>
    <w:rsid w:val="007B3F03"/>
    <w:rsid w:val="007B42C1"/>
    <w:rsid w:val="007B5516"/>
    <w:rsid w:val="007B658E"/>
    <w:rsid w:val="007B6A98"/>
    <w:rsid w:val="007B6C29"/>
    <w:rsid w:val="007C0CD2"/>
    <w:rsid w:val="007C1541"/>
    <w:rsid w:val="007C1A43"/>
    <w:rsid w:val="007C3583"/>
    <w:rsid w:val="007C4473"/>
    <w:rsid w:val="007C4C2B"/>
    <w:rsid w:val="007C6D42"/>
    <w:rsid w:val="007C756E"/>
    <w:rsid w:val="007C7630"/>
    <w:rsid w:val="007C7853"/>
    <w:rsid w:val="007C7F67"/>
    <w:rsid w:val="007D00DD"/>
    <w:rsid w:val="007D0D34"/>
    <w:rsid w:val="007D1993"/>
    <w:rsid w:val="007D5A3E"/>
    <w:rsid w:val="007D73DA"/>
    <w:rsid w:val="007D7919"/>
    <w:rsid w:val="007E101B"/>
    <w:rsid w:val="007E154B"/>
    <w:rsid w:val="007E301E"/>
    <w:rsid w:val="007E3E78"/>
    <w:rsid w:val="007E3EF4"/>
    <w:rsid w:val="007E4A01"/>
    <w:rsid w:val="007E59C8"/>
    <w:rsid w:val="007E7586"/>
    <w:rsid w:val="007E7D37"/>
    <w:rsid w:val="007F0B61"/>
    <w:rsid w:val="007F1860"/>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20202"/>
    <w:rsid w:val="0082078F"/>
    <w:rsid w:val="00822470"/>
    <w:rsid w:val="00822880"/>
    <w:rsid w:val="00822F1C"/>
    <w:rsid w:val="008235AE"/>
    <w:rsid w:val="008239B0"/>
    <w:rsid w:val="00825264"/>
    <w:rsid w:val="0083016D"/>
    <w:rsid w:val="00831099"/>
    <w:rsid w:val="008328CB"/>
    <w:rsid w:val="00832CBD"/>
    <w:rsid w:val="008334EC"/>
    <w:rsid w:val="00833B2C"/>
    <w:rsid w:val="0083413C"/>
    <w:rsid w:val="008350DB"/>
    <w:rsid w:val="0083787B"/>
    <w:rsid w:val="008378A2"/>
    <w:rsid w:val="00840BA0"/>
    <w:rsid w:val="00841468"/>
    <w:rsid w:val="0084149A"/>
    <w:rsid w:val="00841846"/>
    <w:rsid w:val="0084255A"/>
    <w:rsid w:val="00842A11"/>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7A3F"/>
    <w:rsid w:val="00870182"/>
    <w:rsid w:val="00871939"/>
    <w:rsid w:val="00872231"/>
    <w:rsid w:val="008735DD"/>
    <w:rsid w:val="008737BC"/>
    <w:rsid w:val="00873C1D"/>
    <w:rsid w:val="00874042"/>
    <w:rsid w:val="00875199"/>
    <w:rsid w:val="008766E9"/>
    <w:rsid w:val="00876F7D"/>
    <w:rsid w:val="00877B6A"/>
    <w:rsid w:val="00880AE2"/>
    <w:rsid w:val="00880E8C"/>
    <w:rsid w:val="00881904"/>
    <w:rsid w:val="008819F7"/>
    <w:rsid w:val="0088297B"/>
    <w:rsid w:val="00883612"/>
    <w:rsid w:val="00883B06"/>
    <w:rsid w:val="0088469B"/>
    <w:rsid w:val="0088540B"/>
    <w:rsid w:val="00886AEB"/>
    <w:rsid w:val="008879A8"/>
    <w:rsid w:val="00890070"/>
    <w:rsid w:val="00890EE3"/>
    <w:rsid w:val="008914A2"/>
    <w:rsid w:val="00891D49"/>
    <w:rsid w:val="00892358"/>
    <w:rsid w:val="00893280"/>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2805"/>
    <w:rsid w:val="008B28DE"/>
    <w:rsid w:val="008B3B9D"/>
    <w:rsid w:val="008B4515"/>
    <w:rsid w:val="008B515E"/>
    <w:rsid w:val="008B6399"/>
    <w:rsid w:val="008B721F"/>
    <w:rsid w:val="008C068D"/>
    <w:rsid w:val="008C074E"/>
    <w:rsid w:val="008C0CC8"/>
    <w:rsid w:val="008C0CD3"/>
    <w:rsid w:val="008C11CF"/>
    <w:rsid w:val="008C13B0"/>
    <w:rsid w:val="008C1B26"/>
    <w:rsid w:val="008C28A5"/>
    <w:rsid w:val="008C28EB"/>
    <w:rsid w:val="008C2A60"/>
    <w:rsid w:val="008C4456"/>
    <w:rsid w:val="008C48C1"/>
    <w:rsid w:val="008C4B88"/>
    <w:rsid w:val="008C4D7C"/>
    <w:rsid w:val="008C50B2"/>
    <w:rsid w:val="008C54F9"/>
    <w:rsid w:val="008C56FB"/>
    <w:rsid w:val="008D06BB"/>
    <w:rsid w:val="008D0ED8"/>
    <w:rsid w:val="008D1145"/>
    <w:rsid w:val="008D242E"/>
    <w:rsid w:val="008D31CE"/>
    <w:rsid w:val="008D3DE6"/>
    <w:rsid w:val="008D55BF"/>
    <w:rsid w:val="008D5D71"/>
    <w:rsid w:val="008D722A"/>
    <w:rsid w:val="008E066E"/>
    <w:rsid w:val="008E0757"/>
    <w:rsid w:val="008E0CD9"/>
    <w:rsid w:val="008E1185"/>
    <w:rsid w:val="008E1D85"/>
    <w:rsid w:val="008E22A7"/>
    <w:rsid w:val="008E4A7C"/>
    <w:rsid w:val="008E5090"/>
    <w:rsid w:val="008E6EB4"/>
    <w:rsid w:val="008E7DBA"/>
    <w:rsid w:val="008E7E66"/>
    <w:rsid w:val="008F14BD"/>
    <w:rsid w:val="008F1626"/>
    <w:rsid w:val="008F19DE"/>
    <w:rsid w:val="008F1BE9"/>
    <w:rsid w:val="008F2B4B"/>
    <w:rsid w:val="008F32A2"/>
    <w:rsid w:val="008F38BF"/>
    <w:rsid w:val="008F42A4"/>
    <w:rsid w:val="008F4713"/>
    <w:rsid w:val="008F4BEF"/>
    <w:rsid w:val="008F61C5"/>
    <w:rsid w:val="008F7108"/>
    <w:rsid w:val="0090082A"/>
    <w:rsid w:val="00901954"/>
    <w:rsid w:val="00901F76"/>
    <w:rsid w:val="0090275C"/>
    <w:rsid w:val="009027BB"/>
    <w:rsid w:val="00902CB8"/>
    <w:rsid w:val="00903256"/>
    <w:rsid w:val="00903789"/>
    <w:rsid w:val="009047B3"/>
    <w:rsid w:val="00904DE1"/>
    <w:rsid w:val="00906190"/>
    <w:rsid w:val="00906CCC"/>
    <w:rsid w:val="00907F51"/>
    <w:rsid w:val="00911793"/>
    <w:rsid w:val="009117C3"/>
    <w:rsid w:val="00912888"/>
    <w:rsid w:val="0091410B"/>
    <w:rsid w:val="00914F65"/>
    <w:rsid w:val="00914F7C"/>
    <w:rsid w:val="00916BD4"/>
    <w:rsid w:val="00917445"/>
    <w:rsid w:val="009205A5"/>
    <w:rsid w:val="00921856"/>
    <w:rsid w:val="00921D7A"/>
    <w:rsid w:val="00922C7E"/>
    <w:rsid w:val="00923520"/>
    <w:rsid w:val="0092359F"/>
    <w:rsid w:val="0092379A"/>
    <w:rsid w:val="00925505"/>
    <w:rsid w:val="009262F6"/>
    <w:rsid w:val="009277E0"/>
    <w:rsid w:val="00927CCC"/>
    <w:rsid w:val="0093059B"/>
    <w:rsid w:val="00931987"/>
    <w:rsid w:val="00931B5E"/>
    <w:rsid w:val="0093398F"/>
    <w:rsid w:val="00934E7E"/>
    <w:rsid w:val="009362C7"/>
    <w:rsid w:val="00936A2A"/>
    <w:rsid w:val="00937267"/>
    <w:rsid w:val="00937436"/>
    <w:rsid w:val="009402D3"/>
    <w:rsid w:val="00940326"/>
    <w:rsid w:val="00941B19"/>
    <w:rsid w:val="009420C3"/>
    <w:rsid w:val="009437EC"/>
    <w:rsid w:val="0094384F"/>
    <w:rsid w:val="00944B0B"/>
    <w:rsid w:val="00945B08"/>
    <w:rsid w:val="00950486"/>
    <w:rsid w:val="0095138F"/>
    <w:rsid w:val="00955457"/>
    <w:rsid w:val="00955755"/>
    <w:rsid w:val="00956628"/>
    <w:rsid w:val="0095680B"/>
    <w:rsid w:val="00956FBD"/>
    <w:rsid w:val="0095739F"/>
    <w:rsid w:val="009573F5"/>
    <w:rsid w:val="00957698"/>
    <w:rsid w:val="00960786"/>
    <w:rsid w:val="00961535"/>
    <w:rsid w:val="009631B9"/>
    <w:rsid w:val="00963302"/>
    <w:rsid w:val="0096408E"/>
    <w:rsid w:val="00964439"/>
    <w:rsid w:val="00964B6A"/>
    <w:rsid w:val="009662E1"/>
    <w:rsid w:val="009667C1"/>
    <w:rsid w:val="00966F98"/>
    <w:rsid w:val="0097002F"/>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34BC"/>
    <w:rsid w:val="009B43A2"/>
    <w:rsid w:val="009B4561"/>
    <w:rsid w:val="009B4D75"/>
    <w:rsid w:val="009B4FAB"/>
    <w:rsid w:val="009B4FB1"/>
    <w:rsid w:val="009B6B6A"/>
    <w:rsid w:val="009C04DC"/>
    <w:rsid w:val="009C10C5"/>
    <w:rsid w:val="009C3CE7"/>
    <w:rsid w:val="009C4073"/>
    <w:rsid w:val="009C50E8"/>
    <w:rsid w:val="009C5D83"/>
    <w:rsid w:val="009C6445"/>
    <w:rsid w:val="009C691D"/>
    <w:rsid w:val="009C76BE"/>
    <w:rsid w:val="009C7D59"/>
    <w:rsid w:val="009D0084"/>
    <w:rsid w:val="009D0411"/>
    <w:rsid w:val="009D0C99"/>
    <w:rsid w:val="009D1023"/>
    <w:rsid w:val="009D17FB"/>
    <w:rsid w:val="009D2016"/>
    <w:rsid w:val="009D2BC2"/>
    <w:rsid w:val="009D3383"/>
    <w:rsid w:val="009D3BE2"/>
    <w:rsid w:val="009D487A"/>
    <w:rsid w:val="009D61C4"/>
    <w:rsid w:val="009D67A1"/>
    <w:rsid w:val="009D751A"/>
    <w:rsid w:val="009D7610"/>
    <w:rsid w:val="009D7961"/>
    <w:rsid w:val="009D7E89"/>
    <w:rsid w:val="009E0C7B"/>
    <w:rsid w:val="009E2D83"/>
    <w:rsid w:val="009E3DA8"/>
    <w:rsid w:val="009E40B2"/>
    <w:rsid w:val="009E4643"/>
    <w:rsid w:val="009E54AB"/>
    <w:rsid w:val="009E6141"/>
    <w:rsid w:val="009E6485"/>
    <w:rsid w:val="009E7938"/>
    <w:rsid w:val="009E7C8B"/>
    <w:rsid w:val="009E7D15"/>
    <w:rsid w:val="009F05D9"/>
    <w:rsid w:val="009F06B9"/>
    <w:rsid w:val="009F32E6"/>
    <w:rsid w:val="009F4837"/>
    <w:rsid w:val="009F5031"/>
    <w:rsid w:val="009F552D"/>
    <w:rsid w:val="009F5E74"/>
    <w:rsid w:val="009F7061"/>
    <w:rsid w:val="009F75A4"/>
    <w:rsid w:val="009F7A1F"/>
    <w:rsid w:val="00A001BA"/>
    <w:rsid w:val="00A00D85"/>
    <w:rsid w:val="00A0120A"/>
    <w:rsid w:val="00A01968"/>
    <w:rsid w:val="00A0241C"/>
    <w:rsid w:val="00A02BB3"/>
    <w:rsid w:val="00A03B7C"/>
    <w:rsid w:val="00A05360"/>
    <w:rsid w:val="00A05FB4"/>
    <w:rsid w:val="00A0675E"/>
    <w:rsid w:val="00A067C1"/>
    <w:rsid w:val="00A0754C"/>
    <w:rsid w:val="00A07823"/>
    <w:rsid w:val="00A111EE"/>
    <w:rsid w:val="00A13057"/>
    <w:rsid w:val="00A1332C"/>
    <w:rsid w:val="00A147DE"/>
    <w:rsid w:val="00A165FB"/>
    <w:rsid w:val="00A205DC"/>
    <w:rsid w:val="00A211C3"/>
    <w:rsid w:val="00A2160B"/>
    <w:rsid w:val="00A22C1D"/>
    <w:rsid w:val="00A230E0"/>
    <w:rsid w:val="00A26B8A"/>
    <w:rsid w:val="00A27C21"/>
    <w:rsid w:val="00A30F2D"/>
    <w:rsid w:val="00A32267"/>
    <w:rsid w:val="00A34F39"/>
    <w:rsid w:val="00A35874"/>
    <w:rsid w:val="00A35F8E"/>
    <w:rsid w:val="00A376F7"/>
    <w:rsid w:val="00A408DF"/>
    <w:rsid w:val="00A40EEE"/>
    <w:rsid w:val="00A41AFA"/>
    <w:rsid w:val="00A42263"/>
    <w:rsid w:val="00A427B2"/>
    <w:rsid w:val="00A43E92"/>
    <w:rsid w:val="00A44611"/>
    <w:rsid w:val="00A44865"/>
    <w:rsid w:val="00A449E6"/>
    <w:rsid w:val="00A455A5"/>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3311"/>
    <w:rsid w:val="00A647B1"/>
    <w:rsid w:val="00A65803"/>
    <w:rsid w:val="00A67287"/>
    <w:rsid w:val="00A67DC1"/>
    <w:rsid w:val="00A718B1"/>
    <w:rsid w:val="00A72DC2"/>
    <w:rsid w:val="00A762A3"/>
    <w:rsid w:val="00A77657"/>
    <w:rsid w:val="00A77857"/>
    <w:rsid w:val="00A80CB1"/>
    <w:rsid w:val="00A8126B"/>
    <w:rsid w:val="00A81E0F"/>
    <w:rsid w:val="00A81EAA"/>
    <w:rsid w:val="00A81FD8"/>
    <w:rsid w:val="00A82327"/>
    <w:rsid w:val="00A8246D"/>
    <w:rsid w:val="00A82C02"/>
    <w:rsid w:val="00A8499F"/>
    <w:rsid w:val="00A8752B"/>
    <w:rsid w:val="00A90C7C"/>
    <w:rsid w:val="00A90DDD"/>
    <w:rsid w:val="00A9101A"/>
    <w:rsid w:val="00A92C6A"/>
    <w:rsid w:val="00A93E53"/>
    <w:rsid w:val="00A94DB9"/>
    <w:rsid w:val="00A94FFB"/>
    <w:rsid w:val="00A955DE"/>
    <w:rsid w:val="00A962F9"/>
    <w:rsid w:val="00A96685"/>
    <w:rsid w:val="00A968BD"/>
    <w:rsid w:val="00A96CEC"/>
    <w:rsid w:val="00A96DEA"/>
    <w:rsid w:val="00AA0B2F"/>
    <w:rsid w:val="00AA0C06"/>
    <w:rsid w:val="00AA2A02"/>
    <w:rsid w:val="00AA3581"/>
    <w:rsid w:val="00AA417E"/>
    <w:rsid w:val="00AA53F3"/>
    <w:rsid w:val="00AA594C"/>
    <w:rsid w:val="00AA5D90"/>
    <w:rsid w:val="00AA6012"/>
    <w:rsid w:val="00AA607C"/>
    <w:rsid w:val="00AA696A"/>
    <w:rsid w:val="00AA6EC5"/>
    <w:rsid w:val="00AA772C"/>
    <w:rsid w:val="00AB103E"/>
    <w:rsid w:val="00AB18FD"/>
    <w:rsid w:val="00AB23E6"/>
    <w:rsid w:val="00AB3BFB"/>
    <w:rsid w:val="00AB42D0"/>
    <w:rsid w:val="00AB53CA"/>
    <w:rsid w:val="00AB59D1"/>
    <w:rsid w:val="00AB5AC4"/>
    <w:rsid w:val="00AC055C"/>
    <w:rsid w:val="00AC06AD"/>
    <w:rsid w:val="00AC2448"/>
    <w:rsid w:val="00AC2F6F"/>
    <w:rsid w:val="00AC37CA"/>
    <w:rsid w:val="00AC3B09"/>
    <w:rsid w:val="00AC404C"/>
    <w:rsid w:val="00AC48DC"/>
    <w:rsid w:val="00AC5C5C"/>
    <w:rsid w:val="00AC5F57"/>
    <w:rsid w:val="00AC7A4E"/>
    <w:rsid w:val="00AD18FB"/>
    <w:rsid w:val="00AD2399"/>
    <w:rsid w:val="00AD2E22"/>
    <w:rsid w:val="00AD58DF"/>
    <w:rsid w:val="00AD67B4"/>
    <w:rsid w:val="00AD70ED"/>
    <w:rsid w:val="00AE051C"/>
    <w:rsid w:val="00AE070C"/>
    <w:rsid w:val="00AE0792"/>
    <w:rsid w:val="00AE2975"/>
    <w:rsid w:val="00AE389A"/>
    <w:rsid w:val="00AE463F"/>
    <w:rsid w:val="00AE5C33"/>
    <w:rsid w:val="00AE6E9B"/>
    <w:rsid w:val="00AF009A"/>
    <w:rsid w:val="00AF08E5"/>
    <w:rsid w:val="00AF1836"/>
    <w:rsid w:val="00AF1C7D"/>
    <w:rsid w:val="00AF366F"/>
    <w:rsid w:val="00AF43A9"/>
    <w:rsid w:val="00AF6FFA"/>
    <w:rsid w:val="00AF7888"/>
    <w:rsid w:val="00B00D0F"/>
    <w:rsid w:val="00B0168A"/>
    <w:rsid w:val="00B026EC"/>
    <w:rsid w:val="00B030A7"/>
    <w:rsid w:val="00B0363A"/>
    <w:rsid w:val="00B038FB"/>
    <w:rsid w:val="00B066BB"/>
    <w:rsid w:val="00B07720"/>
    <w:rsid w:val="00B0791A"/>
    <w:rsid w:val="00B07AE3"/>
    <w:rsid w:val="00B07F39"/>
    <w:rsid w:val="00B114B2"/>
    <w:rsid w:val="00B1388B"/>
    <w:rsid w:val="00B1398B"/>
    <w:rsid w:val="00B14741"/>
    <w:rsid w:val="00B16619"/>
    <w:rsid w:val="00B168B0"/>
    <w:rsid w:val="00B17D5B"/>
    <w:rsid w:val="00B20D49"/>
    <w:rsid w:val="00B23272"/>
    <w:rsid w:val="00B2554F"/>
    <w:rsid w:val="00B26441"/>
    <w:rsid w:val="00B26494"/>
    <w:rsid w:val="00B26F88"/>
    <w:rsid w:val="00B270B8"/>
    <w:rsid w:val="00B27DB3"/>
    <w:rsid w:val="00B30C99"/>
    <w:rsid w:val="00B31BE6"/>
    <w:rsid w:val="00B323A9"/>
    <w:rsid w:val="00B32EBF"/>
    <w:rsid w:val="00B36346"/>
    <w:rsid w:val="00B36607"/>
    <w:rsid w:val="00B3796C"/>
    <w:rsid w:val="00B4101A"/>
    <w:rsid w:val="00B41274"/>
    <w:rsid w:val="00B42356"/>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2B17"/>
    <w:rsid w:val="00B62D3E"/>
    <w:rsid w:val="00B62E7A"/>
    <w:rsid w:val="00B62F48"/>
    <w:rsid w:val="00B64258"/>
    <w:rsid w:val="00B64445"/>
    <w:rsid w:val="00B6477A"/>
    <w:rsid w:val="00B64B1C"/>
    <w:rsid w:val="00B66A99"/>
    <w:rsid w:val="00B66C52"/>
    <w:rsid w:val="00B67615"/>
    <w:rsid w:val="00B67F23"/>
    <w:rsid w:val="00B7004F"/>
    <w:rsid w:val="00B7098E"/>
    <w:rsid w:val="00B70BEF"/>
    <w:rsid w:val="00B71A82"/>
    <w:rsid w:val="00B71BBD"/>
    <w:rsid w:val="00B71E66"/>
    <w:rsid w:val="00B72530"/>
    <w:rsid w:val="00B73153"/>
    <w:rsid w:val="00B741A6"/>
    <w:rsid w:val="00B74488"/>
    <w:rsid w:val="00B7495E"/>
    <w:rsid w:val="00B75ABB"/>
    <w:rsid w:val="00B77FC6"/>
    <w:rsid w:val="00B80BF8"/>
    <w:rsid w:val="00B828FB"/>
    <w:rsid w:val="00B83075"/>
    <w:rsid w:val="00B84E88"/>
    <w:rsid w:val="00B8509F"/>
    <w:rsid w:val="00B8579F"/>
    <w:rsid w:val="00B857D7"/>
    <w:rsid w:val="00B85C61"/>
    <w:rsid w:val="00B86FB0"/>
    <w:rsid w:val="00B87651"/>
    <w:rsid w:val="00B87FDE"/>
    <w:rsid w:val="00B90179"/>
    <w:rsid w:val="00B90390"/>
    <w:rsid w:val="00B9041D"/>
    <w:rsid w:val="00B91609"/>
    <w:rsid w:val="00B91E7C"/>
    <w:rsid w:val="00B928D7"/>
    <w:rsid w:val="00B93AE0"/>
    <w:rsid w:val="00B93C46"/>
    <w:rsid w:val="00B94507"/>
    <w:rsid w:val="00B96748"/>
    <w:rsid w:val="00B96AF1"/>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2CEE"/>
    <w:rsid w:val="00BB3BD0"/>
    <w:rsid w:val="00BB3D3C"/>
    <w:rsid w:val="00BB5597"/>
    <w:rsid w:val="00BB5A4A"/>
    <w:rsid w:val="00BB5E52"/>
    <w:rsid w:val="00BB6B17"/>
    <w:rsid w:val="00BB7095"/>
    <w:rsid w:val="00BC1AFD"/>
    <w:rsid w:val="00BC31B8"/>
    <w:rsid w:val="00BC35C8"/>
    <w:rsid w:val="00BC47F2"/>
    <w:rsid w:val="00BC4DD7"/>
    <w:rsid w:val="00BC504E"/>
    <w:rsid w:val="00BC5C50"/>
    <w:rsid w:val="00BC5D73"/>
    <w:rsid w:val="00BC69C0"/>
    <w:rsid w:val="00BC6A3F"/>
    <w:rsid w:val="00BC6EFB"/>
    <w:rsid w:val="00BC7412"/>
    <w:rsid w:val="00BD4E12"/>
    <w:rsid w:val="00BD745C"/>
    <w:rsid w:val="00BD7AB2"/>
    <w:rsid w:val="00BD7CC0"/>
    <w:rsid w:val="00BE1069"/>
    <w:rsid w:val="00BE1314"/>
    <w:rsid w:val="00BE2CD7"/>
    <w:rsid w:val="00BE6F15"/>
    <w:rsid w:val="00BE716A"/>
    <w:rsid w:val="00BF1217"/>
    <w:rsid w:val="00BF3CDD"/>
    <w:rsid w:val="00BF3FE4"/>
    <w:rsid w:val="00BF461F"/>
    <w:rsid w:val="00BF5CCB"/>
    <w:rsid w:val="00BF6E0D"/>
    <w:rsid w:val="00BF6F85"/>
    <w:rsid w:val="00BF6FF3"/>
    <w:rsid w:val="00BF76F6"/>
    <w:rsid w:val="00C00C60"/>
    <w:rsid w:val="00C00E35"/>
    <w:rsid w:val="00C017C8"/>
    <w:rsid w:val="00C01FCF"/>
    <w:rsid w:val="00C027B3"/>
    <w:rsid w:val="00C02E47"/>
    <w:rsid w:val="00C03BD9"/>
    <w:rsid w:val="00C050F6"/>
    <w:rsid w:val="00C0680D"/>
    <w:rsid w:val="00C0727F"/>
    <w:rsid w:val="00C116CC"/>
    <w:rsid w:val="00C11C60"/>
    <w:rsid w:val="00C12C9D"/>
    <w:rsid w:val="00C13098"/>
    <w:rsid w:val="00C13B0A"/>
    <w:rsid w:val="00C13F45"/>
    <w:rsid w:val="00C15F42"/>
    <w:rsid w:val="00C16E4D"/>
    <w:rsid w:val="00C17115"/>
    <w:rsid w:val="00C1720C"/>
    <w:rsid w:val="00C20835"/>
    <w:rsid w:val="00C20AD8"/>
    <w:rsid w:val="00C20F30"/>
    <w:rsid w:val="00C210E4"/>
    <w:rsid w:val="00C22877"/>
    <w:rsid w:val="00C23216"/>
    <w:rsid w:val="00C238AE"/>
    <w:rsid w:val="00C23FFA"/>
    <w:rsid w:val="00C2453C"/>
    <w:rsid w:val="00C25ADE"/>
    <w:rsid w:val="00C25D91"/>
    <w:rsid w:val="00C26112"/>
    <w:rsid w:val="00C262A4"/>
    <w:rsid w:val="00C30532"/>
    <w:rsid w:val="00C311D4"/>
    <w:rsid w:val="00C31E31"/>
    <w:rsid w:val="00C31EF6"/>
    <w:rsid w:val="00C3210E"/>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41AE"/>
    <w:rsid w:val="00C552D5"/>
    <w:rsid w:val="00C55703"/>
    <w:rsid w:val="00C55CE9"/>
    <w:rsid w:val="00C60575"/>
    <w:rsid w:val="00C6123F"/>
    <w:rsid w:val="00C6136B"/>
    <w:rsid w:val="00C61840"/>
    <w:rsid w:val="00C61E12"/>
    <w:rsid w:val="00C6272E"/>
    <w:rsid w:val="00C6332E"/>
    <w:rsid w:val="00C6384D"/>
    <w:rsid w:val="00C640B3"/>
    <w:rsid w:val="00C650E1"/>
    <w:rsid w:val="00C65502"/>
    <w:rsid w:val="00C6597B"/>
    <w:rsid w:val="00C6665A"/>
    <w:rsid w:val="00C667C1"/>
    <w:rsid w:val="00C7018D"/>
    <w:rsid w:val="00C71177"/>
    <w:rsid w:val="00C71BD3"/>
    <w:rsid w:val="00C743AE"/>
    <w:rsid w:val="00C7581C"/>
    <w:rsid w:val="00C800F2"/>
    <w:rsid w:val="00C80DF1"/>
    <w:rsid w:val="00C819CA"/>
    <w:rsid w:val="00C82383"/>
    <w:rsid w:val="00C82C21"/>
    <w:rsid w:val="00C83CB8"/>
    <w:rsid w:val="00C84EF3"/>
    <w:rsid w:val="00C84FA0"/>
    <w:rsid w:val="00C86085"/>
    <w:rsid w:val="00C860F7"/>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340"/>
    <w:rsid w:val="00CA6DE7"/>
    <w:rsid w:val="00CA70D3"/>
    <w:rsid w:val="00CA7E02"/>
    <w:rsid w:val="00CA7F30"/>
    <w:rsid w:val="00CB023C"/>
    <w:rsid w:val="00CB04C5"/>
    <w:rsid w:val="00CB0F14"/>
    <w:rsid w:val="00CB25DD"/>
    <w:rsid w:val="00CB2BA0"/>
    <w:rsid w:val="00CB2CB0"/>
    <w:rsid w:val="00CB36A0"/>
    <w:rsid w:val="00CB3C63"/>
    <w:rsid w:val="00CB3FA7"/>
    <w:rsid w:val="00CB56FB"/>
    <w:rsid w:val="00CB662A"/>
    <w:rsid w:val="00CC1655"/>
    <w:rsid w:val="00CC2D01"/>
    <w:rsid w:val="00CC33D6"/>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E81"/>
    <w:rsid w:val="00CD6ED5"/>
    <w:rsid w:val="00CD6FFF"/>
    <w:rsid w:val="00CD74E7"/>
    <w:rsid w:val="00CE05C6"/>
    <w:rsid w:val="00CE15DF"/>
    <w:rsid w:val="00CE19A5"/>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05F75"/>
    <w:rsid w:val="00D075EE"/>
    <w:rsid w:val="00D10B43"/>
    <w:rsid w:val="00D1124B"/>
    <w:rsid w:val="00D11D13"/>
    <w:rsid w:val="00D12CB8"/>
    <w:rsid w:val="00D148D1"/>
    <w:rsid w:val="00D14C03"/>
    <w:rsid w:val="00D14D20"/>
    <w:rsid w:val="00D15802"/>
    <w:rsid w:val="00D16B37"/>
    <w:rsid w:val="00D16DA6"/>
    <w:rsid w:val="00D177AC"/>
    <w:rsid w:val="00D177C0"/>
    <w:rsid w:val="00D2082C"/>
    <w:rsid w:val="00D20835"/>
    <w:rsid w:val="00D20A15"/>
    <w:rsid w:val="00D2186C"/>
    <w:rsid w:val="00D21B64"/>
    <w:rsid w:val="00D22186"/>
    <w:rsid w:val="00D22276"/>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26D1"/>
    <w:rsid w:val="00D33387"/>
    <w:rsid w:val="00D333DE"/>
    <w:rsid w:val="00D33C8F"/>
    <w:rsid w:val="00D35627"/>
    <w:rsid w:val="00D378B0"/>
    <w:rsid w:val="00D40829"/>
    <w:rsid w:val="00D424A9"/>
    <w:rsid w:val="00D4393D"/>
    <w:rsid w:val="00D43C29"/>
    <w:rsid w:val="00D454D9"/>
    <w:rsid w:val="00D46452"/>
    <w:rsid w:val="00D4769D"/>
    <w:rsid w:val="00D509A0"/>
    <w:rsid w:val="00D50A35"/>
    <w:rsid w:val="00D50C78"/>
    <w:rsid w:val="00D517AC"/>
    <w:rsid w:val="00D51B5B"/>
    <w:rsid w:val="00D52299"/>
    <w:rsid w:val="00D535ED"/>
    <w:rsid w:val="00D53ABD"/>
    <w:rsid w:val="00D53B9F"/>
    <w:rsid w:val="00D55B30"/>
    <w:rsid w:val="00D55B91"/>
    <w:rsid w:val="00D5632D"/>
    <w:rsid w:val="00D5673E"/>
    <w:rsid w:val="00D56D60"/>
    <w:rsid w:val="00D570F5"/>
    <w:rsid w:val="00D572D9"/>
    <w:rsid w:val="00D60D40"/>
    <w:rsid w:val="00D62805"/>
    <w:rsid w:val="00D650FE"/>
    <w:rsid w:val="00D66BA6"/>
    <w:rsid w:val="00D6748B"/>
    <w:rsid w:val="00D676BD"/>
    <w:rsid w:val="00D67C67"/>
    <w:rsid w:val="00D70484"/>
    <w:rsid w:val="00D71A6B"/>
    <w:rsid w:val="00D71A83"/>
    <w:rsid w:val="00D71B81"/>
    <w:rsid w:val="00D72B21"/>
    <w:rsid w:val="00D74940"/>
    <w:rsid w:val="00D775FF"/>
    <w:rsid w:val="00D8028D"/>
    <w:rsid w:val="00D8162F"/>
    <w:rsid w:val="00D81E57"/>
    <w:rsid w:val="00D82364"/>
    <w:rsid w:val="00D834E8"/>
    <w:rsid w:val="00D83C90"/>
    <w:rsid w:val="00D846EB"/>
    <w:rsid w:val="00D84F11"/>
    <w:rsid w:val="00D85A24"/>
    <w:rsid w:val="00D874CB"/>
    <w:rsid w:val="00D87E52"/>
    <w:rsid w:val="00D90355"/>
    <w:rsid w:val="00D90772"/>
    <w:rsid w:val="00D90B18"/>
    <w:rsid w:val="00D91773"/>
    <w:rsid w:val="00D920DF"/>
    <w:rsid w:val="00D92742"/>
    <w:rsid w:val="00D928BE"/>
    <w:rsid w:val="00D93742"/>
    <w:rsid w:val="00D949F3"/>
    <w:rsid w:val="00D94A62"/>
    <w:rsid w:val="00D974E8"/>
    <w:rsid w:val="00DA0387"/>
    <w:rsid w:val="00DA0F26"/>
    <w:rsid w:val="00DA1BBD"/>
    <w:rsid w:val="00DA1D9D"/>
    <w:rsid w:val="00DA26DC"/>
    <w:rsid w:val="00DA2A96"/>
    <w:rsid w:val="00DA4529"/>
    <w:rsid w:val="00DA4780"/>
    <w:rsid w:val="00DA4888"/>
    <w:rsid w:val="00DB0006"/>
    <w:rsid w:val="00DB0E8A"/>
    <w:rsid w:val="00DB227C"/>
    <w:rsid w:val="00DB25AD"/>
    <w:rsid w:val="00DB2FA4"/>
    <w:rsid w:val="00DB3FDE"/>
    <w:rsid w:val="00DB4560"/>
    <w:rsid w:val="00DB4902"/>
    <w:rsid w:val="00DB4DBA"/>
    <w:rsid w:val="00DB55B8"/>
    <w:rsid w:val="00DB7250"/>
    <w:rsid w:val="00DB74F2"/>
    <w:rsid w:val="00DB76D3"/>
    <w:rsid w:val="00DC20DA"/>
    <w:rsid w:val="00DC2775"/>
    <w:rsid w:val="00DC27CE"/>
    <w:rsid w:val="00DC4841"/>
    <w:rsid w:val="00DC5F39"/>
    <w:rsid w:val="00DC69E5"/>
    <w:rsid w:val="00DC6A4D"/>
    <w:rsid w:val="00DC79DD"/>
    <w:rsid w:val="00DC7E38"/>
    <w:rsid w:val="00DD0EC3"/>
    <w:rsid w:val="00DD13AC"/>
    <w:rsid w:val="00DD2725"/>
    <w:rsid w:val="00DD531E"/>
    <w:rsid w:val="00DD6BAE"/>
    <w:rsid w:val="00DE0395"/>
    <w:rsid w:val="00DE088C"/>
    <w:rsid w:val="00DE15AA"/>
    <w:rsid w:val="00DE2BEF"/>
    <w:rsid w:val="00DE4DC8"/>
    <w:rsid w:val="00DE57D5"/>
    <w:rsid w:val="00DE5828"/>
    <w:rsid w:val="00DE6A0D"/>
    <w:rsid w:val="00DF009B"/>
    <w:rsid w:val="00DF1FA1"/>
    <w:rsid w:val="00DF2229"/>
    <w:rsid w:val="00DF2FE1"/>
    <w:rsid w:val="00DF3B98"/>
    <w:rsid w:val="00DF46F8"/>
    <w:rsid w:val="00DF5181"/>
    <w:rsid w:val="00DF5F02"/>
    <w:rsid w:val="00DF60F3"/>
    <w:rsid w:val="00DF6145"/>
    <w:rsid w:val="00DF7269"/>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10A51"/>
    <w:rsid w:val="00E12A88"/>
    <w:rsid w:val="00E137DF"/>
    <w:rsid w:val="00E149B5"/>
    <w:rsid w:val="00E14A9D"/>
    <w:rsid w:val="00E14B51"/>
    <w:rsid w:val="00E17F0D"/>
    <w:rsid w:val="00E20012"/>
    <w:rsid w:val="00E20186"/>
    <w:rsid w:val="00E2240F"/>
    <w:rsid w:val="00E22706"/>
    <w:rsid w:val="00E22714"/>
    <w:rsid w:val="00E237C2"/>
    <w:rsid w:val="00E239F0"/>
    <w:rsid w:val="00E24E74"/>
    <w:rsid w:val="00E254FC"/>
    <w:rsid w:val="00E256F1"/>
    <w:rsid w:val="00E256FB"/>
    <w:rsid w:val="00E276C3"/>
    <w:rsid w:val="00E27733"/>
    <w:rsid w:val="00E30327"/>
    <w:rsid w:val="00E30DC6"/>
    <w:rsid w:val="00E31231"/>
    <w:rsid w:val="00E31D08"/>
    <w:rsid w:val="00E329A7"/>
    <w:rsid w:val="00E329B0"/>
    <w:rsid w:val="00E33123"/>
    <w:rsid w:val="00E33E3E"/>
    <w:rsid w:val="00E34265"/>
    <w:rsid w:val="00E3452C"/>
    <w:rsid w:val="00E35576"/>
    <w:rsid w:val="00E3652A"/>
    <w:rsid w:val="00E41E51"/>
    <w:rsid w:val="00E420BE"/>
    <w:rsid w:val="00E42C84"/>
    <w:rsid w:val="00E42FBD"/>
    <w:rsid w:val="00E436B9"/>
    <w:rsid w:val="00E437F7"/>
    <w:rsid w:val="00E4450D"/>
    <w:rsid w:val="00E44BFE"/>
    <w:rsid w:val="00E4503F"/>
    <w:rsid w:val="00E47B95"/>
    <w:rsid w:val="00E5044C"/>
    <w:rsid w:val="00E52612"/>
    <w:rsid w:val="00E53E31"/>
    <w:rsid w:val="00E53F56"/>
    <w:rsid w:val="00E544F6"/>
    <w:rsid w:val="00E56029"/>
    <w:rsid w:val="00E56D5E"/>
    <w:rsid w:val="00E56E0D"/>
    <w:rsid w:val="00E576BE"/>
    <w:rsid w:val="00E6033F"/>
    <w:rsid w:val="00E611B3"/>
    <w:rsid w:val="00E62060"/>
    <w:rsid w:val="00E62EB5"/>
    <w:rsid w:val="00E6304F"/>
    <w:rsid w:val="00E63AFF"/>
    <w:rsid w:val="00E649A2"/>
    <w:rsid w:val="00E65116"/>
    <w:rsid w:val="00E65C2A"/>
    <w:rsid w:val="00E65E76"/>
    <w:rsid w:val="00E66F51"/>
    <w:rsid w:val="00E7056A"/>
    <w:rsid w:val="00E716ED"/>
    <w:rsid w:val="00E72FA3"/>
    <w:rsid w:val="00E752C0"/>
    <w:rsid w:val="00E76581"/>
    <w:rsid w:val="00E765EF"/>
    <w:rsid w:val="00E775F2"/>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3B58"/>
    <w:rsid w:val="00E9456A"/>
    <w:rsid w:val="00E94A1D"/>
    <w:rsid w:val="00E94C0A"/>
    <w:rsid w:val="00E95CE2"/>
    <w:rsid w:val="00E96784"/>
    <w:rsid w:val="00E96F5D"/>
    <w:rsid w:val="00E97CAD"/>
    <w:rsid w:val="00EA1364"/>
    <w:rsid w:val="00EA2BF9"/>
    <w:rsid w:val="00EA2FC8"/>
    <w:rsid w:val="00EA36CB"/>
    <w:rsid w:val="00EA4102"/>
    <w:rsid w:val="00EA41ED"/>
    <w:rsid w:val="00EA5780"/>
    <w:rsid w:val="00EA5B6B"/>
    <w:rsid w:val="00EA5C95"/>
    <w:rsid w:val="00EA62CF"/>
    <w:rsid w:val="00EA7962"/>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1FA3"/>
    <w:rsid w:val="00EC20E8"/>
    <w:rsid w:val="00EC2C9D"/>
    <w:rsid w:val="00EC3029"/>
    <w:rsid w:val="00EC3624"/>
    <w:rsid w:val="00EC3AD8"/>
    <w:rsid w:val="00EC427B"/>
    <w:rsid w:val="00EC4B57"/>
    <w:rsid w:val="00EC625C"/>
    <w:rsid w:val="00EC6609"/>
    <w:rsid w:val="00EC6648"/>
    <w:rsid w:val="00EC7549"/>
    <w:rsid w:val="00ED0C5E"/>
    <w:rsid w:val="00ED2134"/>
    <w:rsid w:val="00ED237C"/>
    <w:rsid w:val="00ED2772"/>
    <w:rsid w:val="00ED2819"/>
    <w:rsid w:val="00ED35ED"/>
    <w:rsid w:val="00ED3BCE"/>
    <w:rsid w:val="00ED49FA"/>
    <w:rsid w:val="00ED54D2"/>
    <w:rsid w:val="00ED6389"/>
    <w:rsid w:val="00EE0C23"/>
    <w:rsid w:val="00EE20F2"/>
    <w:rsid w:val="00EE228F"/>
    <w:rsid w:val="00EE2A37"/>
    <w:rsid w:val="00EE3489"/>
    <w:rsid w:val="00EE373D"/>
    <w:rsid w:val="00EE3881"/>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5CF3"/>
    <w:rsid w:val="00EF6007"/>
    <w:rsid w:val="00EF727A"/>
    <w:rsid w:val="00EF7485"/>
    <w:rsid w:val="00EF7774"/>
    <w:rsid w:val="00EF7A37"/>
    <w:rsid w:val="00EF7CD5"/>
    <w:rsid w:val="00EF7DE6"/>
    <w:rsid w:val="00F00AF1"/>
    <w:rsid w:val="00F00D14"/>
    <w:rsid w:val="00F01A40"/>
    <w:rsid w:val="00F03AAF"/>
    <w:rsid w:val="00F0405E"/>
    <w:rsid w:val="00F04DC4"/>
    <w:rsid w:val="00F057F8"/>
    <w:rsid w:val="00F068B1"/>
    <w:rsid w:val="00F073D2"/>
    <w:rsid w:val="00F07A4B"/>
    <w:rsid w:val="00F102B1"/>
    <w:rsid w:val="00F14478"/>
    <w:rsid w:val="00F14CCD"/>
    <w:rsid w:val="00F15FA4"/>
    <w:rsid w:val="00F1690A"/>
    <w:rsid w:val="00F1710C"/>
    <w:rsid w:val="00F173BE"/>
    <w:rsid w:val="00F20023"/>
    <w:rsid w:val="00F20EA4"/>
    <w:rsid w:val="00F211D2"/>
    <w:rsid w:val="00F2257F"/>
    <w:rsid w:val="00F237C6"/>
    <w:rsid w:val="00F24ACE"/>
    <w:rsid w:val="00F267AF"/>
    <w:rsid w:val="00F27780"/>
    <w:rsid w:val="00F300EB"/>
    <w:rsid w:val="00F3148C"/>
    <w:rsid w:val="00F33BB1"/>
    <w:rsid w:val="00F344B1"/>
    <w:rsid w:val="00F34BAC"/>
    <w:rsid w:val="00F34D50"/>
    <w:rsid w:val="00F373E1"/>
    <w:rsid w:val="00F40D6F"/>
    <w:rsid w:val="00F42529"/>
    <w:rsid w:val="00F4316D"/>
    <w:rsid w:val="00F43789"/>
    <w:rsid w:val="00F43C67"/>
    <w:rsid w:val="00F43DC2"/>
    <w:rsid w:val="00F44A9B"/>
    <w:rsid w:val="00F455D8"/>
    <w:rsid w:val="00F46A55"/>
    <w:rsid w:val="00F46AF9"/>
    <w:rsid w:val="00F4718A"/>
    <w:rsid w:val="00F500F3"/>
    <w:rsid w:val="00F503E8"/>
    <w:rsid w:val="00F526DB"/>
    <w:rsid w:val="00F5316F"/>
    <w:rsid w:val="00F532C5"/>
    <w:rsid w:val="00F5485D"/>
    <w:rsid w:val="00F548F1"/>
    <w:rsid w:val="00F55006"/>
    <w:rsid w:val="00F55AF8"/>
    <w:rsid w:val="00F60C72"/>
    <w:rsid w:val="00F618DE"/>
    <w:rsid w:val="00F62862"/>
    <w:rsid w:val="00F62A32"/>
    <w:rsid w:val="00F637ED"/>
    <w:rsid w:val="00F63979"/>
    <w:rsid w:val="00F63A69"/>
    <w:rsid w:val="00F648BB"/>
    <w:rsid w:val="00F64E58"/>
    <w:rsid w:val="00F64FA1"/>
    <w:rsid w:val="00F651EE"/>
    <w:rsid w:val="00F66A42"/>
    <w:rsid w:val="00F6770A"/>
    <w:rsid w:val="00F707C7"/>
    <w:rsid w:val="00F719E9"/>
    <w:rsid w:val="00F71B4E"/>
    <w:rsid w:val="00F72533"/>
    <w:rsid w:val="00F73571"/>
    <w:rsid w:val="00F735BD"/>
    <w:rsid w:val="00F736C7"/>
    <w:rsid w:val="00F738C9"/>
    <w:rsid w:val="00F73CA4"/>
    <w:rsid w:val="00F768A3"/>
    <w:rsid w:val="00F76A50"/>
    <w:rsid w:val="00F77B84"/>
    <w:rsid w:val="00F8050A"/>
    <w:rsid w:val="00F8101E"/>
    <w:rsid w:val="00F81D3B"/>
    <w:rsid w:val="00F83D3C"/>
    <w:rsid w:val="00F860BB"/>
    <w:rsid w:val="00F875E2"/>
    <w:rsid w:val="00F91049"/>
    <w:rsid w:val="00F9160B"/>
    <w:rsid w:val="00F9233F"/>
    <w:rsid w:val="00F929C7"/>
    <w:rsid w:val="00F92B13"/>
    <w:rsid w:val="00F92BE6"/>
    <w:rsid w:val="00F93150"/>
    <w:rsid w:val="00F949DD"/>
    <w:rsid w:val="00F94FB7"/>
    <w:rsid w:val="00F956C1"/>
    <w:rsid w:val="00F95AC8"/>
    <w:rsid w:val="00F96319"/>
    <w:rsid w:val="00F96CC4"/>
    <w:rsid w:val="00F9782F"/>
    <w:rsid w:val="00F97EC8"/>
    <w:rsid w:val="00FA11E9"/>
    <w:rsid w:val="00FA16DA"/>
    <w:rsid w:val="00FA3AF3"/>
    <w:rsid w:val="00FA3D3C"/>
    <w:rsid w:val="00FA40F7"/>
    <w:rsid w:val="00FA4630"/>
    <w:rsid w:val="00FA4D0D"/>
    <w:rsid w:val="00FA7813"/>
    <w:rsid w:val="00FB08F2"/>
    <w:rsid w:val="00FB1264"/>
    <w:rsid w:val="00FB172D"/>
    <w:rsid w:val="00FB1823"/>
    <w:rsid w:val="00FB2F41"/>
    <w:rsid w:val="00FB3988"/>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181C"/>
    <w:rsid w:val="00FD2359"/>
    <w:rsid w:val="00FD46EE"/>
    <w:rsid w:val="00FD5E2B"/>
    <w:rsid w:val="00FD638F"/>
    <w:rsid w:val="00FD6FF8"/>
    <w:rsid w:val="00FD790A"/>
    <w:rsid w:val="00FE0629"/>
    <w:rsid w:val="00FE09D0"/>
    <w:rsid w:val="00FE112F"/>
    <w:rsid w:val="00FE26F7"/>
    <w:rsid w:val="00FE277C"/>
    <w:rsid w:val="00FE2F28"/>
    <w:rsid w:val="00FE34B8"/>
    <w:rsid w:val="00FE486D"/>
    <w:rsid w:val="00FE6BD6"/>
    <w:rsid w:val="00FE6CAF"/>
    <w:rsid w:val="00FE6F49"/>
    <w:rsid w:val="00FF18F5"/>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20</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21</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22</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19</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11</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12</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13</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14</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15</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18</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16</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17</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9</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10</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8</b:RefOrder>
  </b:Source>
</b:Sources>
</file>

<file path=customXml/itemProps1.xml><?xml version="1.0" encoding="utf-8"?>
<ds:datastoreItem xmlns:ds="http://schemas.openxmlformats.org/officeDocument/2006/customXml" ds:itemID="{5CA95066-C103-4718-919C-2E0266D9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16284</TotalTime>
  <Pages>64</Pages>
  <Words>9383</Words>
  <Characters>53487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3761</cp:revision>
  <dcterms:created xsi:type="dcterms:W3CDTF">2022-04-03T14:32:00Z</dcterms:created>
  <dcterms:modified xsi:type="dcterms:W3CDTF">2022-08-08T22:23:00Z</dcterms:modified>
</cp:coreProperties>
</file>