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28"/>
          <w:szCs w:val="28"/>
        </w:rPr>
      </w:pPr>
      <w:r w:rsidDel="00000000" w:rsidR="00000000" w:rsidRPr="00000000">
        <w:rPr>
          <w:b w:val="1"/>
          <w:bCs w:val="1"/>
          <w:sz w:val="28"/>
          <w:szCs w:val="28"/>
          <w:rtl w:val="0"/>
        </w:rPr>
        <w:t xml:space="preserve">Gİthub</w:t>
      </w:r>
      <w:r w:rsidDel="00000000" w:rsidR="00000000" w:rsidRPr="00000000">
        <w:rPr>
          <w:b w:val="1"/>
          <w:bCs w:val="1"/>
          <w:sz w:val="28"/>
          <w:szCs w:val="28"/>
          <w:rtl w:val="0"/>
        </w:rPr>
        <w:t xml:space="preserve"> link:</w:t>
      </w:r>
      <w:hyperlink r:id="rId6">
        <w:r w:rsidDel="00000000" w:rsidR="00000000" w:rsidRPr="00000000">
          <w:rPr>
            <w:b w:val="1"/>
            <w:bCs w:val="1"/>
            <w:color w:val="1155cc"/>
            <w:sz w:val="28"/>
            <w:szCs w:val="28"/>
            <w:u w:val="single"/>
            <w:rtl w:val="0"/>
          </w:rPr>
          <w:t xml:space="preserve">CS549-NLP-Project-TUR-01 repositories</w:t>
        </w:r>
      </w:hyperlink>
      <w:r w:rsidDel="00000000" w:rsidR="00000000" w:rsidRPr="00000000">
        <w:rPr>
          <w:rtl w:val="0"/>
        </w:rPr>
      </w:r>
    </w:p>
    <w:p w:rsidR="00000000" w:rsidDel="00000000" w:rsidP="00000000" w:rsidRDefault="00000000" w:rsidRPr="00000000" w14:paraId="00000002">
      <w:pPr>
        <w:pStyle w:val="Heading2"/>
        <w:spacing w:after="240" w:before="240" w:lineRule="auto"/>
        <w:rPr>
          <w:b w:val="1"/>
          <w:bCs w:val="1"/>
          <w:color w:val="0000ff"/>
        </w:rPr>
      </w:pPr>
      <w:bookmarkStart w:colFirst="0" w:colLast="0" w:name="_h5zzlgob6ijt" w:id="0"/>
      <w:bookmarkEnd w:id="0"/>
      <w:r w:rsidDel="00000000" w:rsidR="00000000" w:rsidRPr="00000000">
        <w:rPr>
          <w:b w:val="1"/>
          <w:bCs w:val="1"/>
          <w:color w:val="0000ff"/>
          <w:rtl w:val="0"/>
        </w:rPr>
        <w:t xml:space="preserve">Project Hakkında-1</w:t>
      </w:r>
    </w:p>
    <w:p w:rsidR="00000000" w:rsidDel="00000000" w:rsidP="00000000" w:rsidRDefault="00000000" w:rsidRPr="00000000" w14:paraId="00000003">
      <w:pPr>
        <w:rPr/>
      </w:pPr>
      <w:r w:rsidDel="00000000" w:rsidR="00000000" w:rsidRPr="00000000">
        <w:rPr>
          <w:rtl w:val="0"/>
        </w:rPr>
        <w:t xml:space="preserve">You will find a topic, NLP conferences, there are many workshops. İncele bak başlık topic bulmayı ve grup bul.  Go to the NLP conferences and look at them, they have many interesting topics. Grup olarak.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spacing w:after="240" w:before="240" w:lineRule="auto"/>
        <w:rPr>
          <w:b w:val="1"/>
          <w:bCs w:val="1"/>
          <w:color w:val="0000ff"/>
        </w:rPr>
      </w:pPr>
      <w:bookmarkStart w:colFirst="0" w:colLast="0" w:name="_cmakxuq0rw6o" w:id="1"/>
      <w:bookmarkEnd w:id="1"/>
      <w:r w:rsidDel="00000000" w:rsidR="00000000" w:rsidRPr="00000000">
        <w:rPr>
          <w:b w:val="1"/>
          <w:bCs w:val="1"/>
          <w:color w:val="0000ff"/>
          <w:rtl w:val="0"/>
        </w:rPr>
        <w:t xml:space="preserve">Project Hakkında-2</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Project grup halinde yapılacak. </w:t>
      </w:r>
      <w:r w:rsidDel="00000000" w:rsidR="00000000" w:rsidRPr="00000000">
        <w:rPr>
          <w:rtl w:val="0"/>
        </w:rPr>
        <w:t xml:space="preserve">Hoca bir form verecekmiş, kim litartüre kim coding kim paper yazmada vs iyi gibi sonra hoca grup yapacakmış herkesi.</w:t>
      </w:r>
    </w:p>
    <w:p w:rsidR="00000000" w:rsidDel="00000000" w:rsidP="00000000" w:rsidRDefault="00000000" w:rsidRPr="00000000" w14:paraId="00000008">
      <w:pPr>
        <w:spacing w:after="240" w:before="240" w:lineRule="auto"/>
        <w:rPr/>
      </w:pPr>
      <w:r w:rsidDel="00000000" w:rsidR="00000000" w:rsidRPr="00000000">
        <w:rPr>
          <w:b w:val="1"/>
          <w:bCs w:val="1"/>
          <w:color w:val="ff0000"/>
          <w:rtl w:val="0"/>
        </w:rPr>
        <w:t xml:space="preserve">The tasks are</w:t>
      </w:r>
      <w:r w:rsidDel="00000000" w:rsidR="00000000" w:rsidRPr="00000000">
        <w:rPr>
          <w:b w:val="1"/>
          <w:bCs w:val="1"/>
          <w:rtl w:val="0"/>
        </w:rPr>
        <w:t xml:space="preserve">: </w:t>
      </w:r>
      <w:r w:rsidDel="00000000" w:rsidR="00000000" w:rsidRPr="00000000">
        <w:rPr>
          <w:rtl w:val="0"/>
        </w:rPr>
        <w:t xml:space="preserve">Coding,litatreüre ve paper writing and </w:t>
      </w:r>
      <w:r w:rsidDel="00000000" w:rsidR="00000000" w:rsidRPr="00000000">
        <w:rPr>
          <w:b w:val="1"/>
          <w:bCs w:val="1"/>
          <w:rtl w:val="0"/>
        </w:rPr>
        <w:t xml:space="preserve">annotation (</w:t>
      </w:r>
      <w:r w:rsidDel="00000000" w:rsidR="00000000" w:rsidRPr="00000000">
        <w:rPr>
          <w:rtl w:val="0"/>
        </w:rPr>
        <w:t xml:space="preserve">Annotation, bir veriye açıklama veya etiket ekleme işlemidir</w:t>
      </w:r>
      <w:r w:rsidDel="00000000" w:rsidR="00000000" w:rsidRPr="00000000">
        <w:rPr>
          <w:b w:val="1"/>
          <w:bCs w:val="1"/>
          <w:rtl w:val="0"/>
        </w:rPr>
        <w:t xml:space="preserve">) 2</w:t>
      </w:r>
      <w:r w:rsidDel="00000000" w:rsidR="00000000" w:rsidRPr="00000000">
        <w:rPr>
          <w:rtl w:val="0"/>
        </w:rPr>
        <w:t xml:space="preserve">0-30 references olmalı.Coder experiments yapacak sana sonucları verecek mesela paper’I yazan bunları ekleyecek.</w:t>
      </w:r>
      <w:r w:rsidDel="00000000" w:rsidR="00000000" w:rsidRPr="00000000">
        <w:rPr>
          <w:b w:val="1"/>
          <w:bCs w:val="1"/>
          <w:rtl w:val="0"/>
        </w:rPr>
        <w:t xml:space="preserve">Paper writing, combines and write everything. </w:t>
      </w:r>
      <w:r w:rsidDel="00000000" w:rsidR="00000000" w:rsidRPr="00000000">
        <w:rPr>
          <w:rtl w:val="0"/>
        </w:rPr>
        <w:t xml:space="preserve">Literatüre yapan başta çalışacak. </w:t>
      </w:r>
      <w:r w:rsidDel="00000000" w:rsidR="00000000" w:rsidRPr="00000000">
        <w:rPr>
          <w:b w:val="1"/>
          <w:bCs w:val="1"/>
          <w:rtl w:val="0"/>
        </w:rPr>
        <w:t xml:space="preserve">Annotator ise, </w:t>
      </w:r>
      <w:r w:rsidDel="00000000" w:rsidR="00000000" w:rsidRPr="00000000">
        <w:rPr>
          <w:rtl w:val="0"/>
        </w:rPr>
        <w:t xml:space="preserve">baştan başlayacak, each week 100 tane yapmalı. </w:t>
      </w:r>
      <w:r w:rsidDel="00000000" w:rsidR="00000000" w:rsidRPr="00000000">
        <w:rPr>
          <w:b w:val="1"/>
          <w:bCs w:val="1"/>
          <w:rtl w:val="0"/>
        </w:rPr>
        <w:t xml:space="preserve">Annotator </w:t>
      </w:r>
      <w:r w:rsidDel="00000000" w:rsidR="00000000" w:rsidRPr="00000000">
        <w:rPr>
          <w:rtl w:val="0"/>
        </w:rPr>
        <w:t xml:space="preserve">sınıflandırma gibi olabilir, mesela twitter’da diyelim birini hakaret eden yazıları annotate edeceğiz, az,çok,hiç gibi sınıflandırıp, etiketleme yapacak.    </w:t>
      </w:r>
      <w:r w:rsidDel="00000000" w:rsidR="00000000" w:rsidRPr="00000000">
        <w:rPr>
          <w:b w:val="1"/>
          <w:bCs w:val="1"/>
          <w:rtl w:val="0"/>
        </w:rPr>
        <w:t xml:space="preserve">Litareture, coding, paper writer ,annotator</w:t>
      </w:r>
      <w:r w:rsidDel="00000000" w:rsidR="00000000" w:rsidRPr="00000000">
        <w:rPr>
          <w:rtl w:val="0"/>
        </w:rPr>
        <w:t xml:space="preserve"> 4 task var.</w:t>
        <w:br w:type="textWrapping"/>
        <w:t xml:space="preserve"> </w:t>
      </w:r>
    </w:p>
    <w:p w:rsidR="00000000" w:rsidDel="00000000" w:rsidP="00000000" w:rsidRDefault="00000000" w:rsidRPr="00000000" w14:paraId="00000009">
      <w:pPr>
        <w:spacing w:after="240" w:before="240" w:lineRule="auto"/>
        <w:rPr>
          <w:highlight w:val="yellow"/>
        </w:rPr>
      </w:pPr>
      <w:r w:rsidDel="00000000" w:rsidR="00000000" w:rsidRPr="00000000">
        <w:rPr>
          <w:b w:val="1"/>
          <w:bCs w:val="1"/>
          <w:highlight w:val="yellow"/>
          <w:rtl w:val="0"/>
        </w:rPr>
        <w:t xml:space="preserve">Grup 3 kişi olacak,</w:t>
      </w:r>
      <w:r w:rsidDel="00000000" w:rsidR="00000000" w:rsidRPr="00000000">
        <w:rPr>
          <w:highlight w:val="yellow"/>
          <w:rtl w:val="0"/>
        </w:rPr>
        <w:t xml:space="preserve"> </w:t>
      </w:r>
      <w:r w:rsidDel="00000000" w:rsidR="00000000" w:rsidRPr="00000000">
        <w:rPr>
          <w:b w:val="1"/>
          <w:bCs w:val="1"/>
          <w:highlight w:val="yellow"/>
          <w:rtl w:val="0"/>
        </w:rPr>
        <w:t xml:space="preserve">Annotator  hariç, Annotator’lar kendi aralarında bir grup olacakmış.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ACL,EACHL,EMNLP,COLING,LREC </w:t>
      </w:r>
      <w:r w:rsidDel="00000000" w:rsidR="00000000" w:rsidRPr="00000000">
        <w:rPr>
          <w:rtl w:val="0"/>
        </w:rPr>
        <w:t xml:space="preserve">(kullanılabilecek conference,dataset, vs vs.) workshops ? topiclere bakılacak sanırım.</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ABT</w:t>
      </w:r>
      <w:r w:rsidDel="00000000" w:rsidR="00000000" w:rsidRPr="00000000">
        <w:rPr>
          <w:rtl w:val="0"/>
        </w:rPr>
        <w:t xml:space="preserve">–&gt;Somewhat(java), medium(python), good (literature), somewhat (annotator), writing sanırım medium</w:t>
      </w:r>
    </w:p>
    <w:p w:rsidR="00000000" w:rsidDel="00000000" w:rsidP="00000000" w:rsidRDefault="00000000" w:rsidRPr="00000000" w14:paraId="000000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EÖ→ </w:t>
      </w:r>
      <w:r w:rsidDel="00000000" w:rsidR="00000000" w:rsidRPr="00000000">
        <w:rPr>
          <w:rtl w:val="0"/>
        </w:rPr>
        <w:t xml:space="preserve">Somewhat(java), medium(python), good (literature), good (annotator), writing sanırım medium</w:t>
      </w:r>
      <w:r w:rsidDel="00000000" w:rsidR="00000000" w:rsidRPr="00000000">
        <w:rPr>
          <w:rtl w:val="0"/>
        </w:rPr>
      </w:r>
    </w:p>
    <w:p w:rsidR="00000000" w:rsidDel="00000000" w:rsidP="00000000" w:rsidRDefault="00000000" w:rsidRPr="00000000" w14:paraId="0000000D">
      <w:pPr>
        <w:spacing w:after="240" w:before="240" w:lineRule="auto"/>
        <w:rPr>
          <w:b w:val="1"/>
          <w:bCs w:val="1"/>
          <w:color w:val="0000ff"/>
        </w:rPr>
      </w:pPr>
      <w:r w:rsidDel="00000000" w:rsidR="00000000" w:rsidRPr="00000000">
        <w:rPr>
          <w:b w:val="1"/>
          <w:bCs w:val="1"/>
          <w:rtl w:val="0"/>
        </w:rPr>
        <w:t xml:space="preserve">Medium, good, Somewhat yazdık forma. </w:t>
      </w:r>
      <w:r w:rsidDel="00000000" w:rsidR="00000000" w:rsidRPr="00000000">
        <w:rPr>
          <w:rtl w:val="0"/>
        </w:rPr>
      </w:r>
    </w:p>
    <w:p w:rsidR="00000000" w:rsidDel="00000000" w:rsidP="00000000" w:rsidRDefault="00000000" w:rsidRPr="00000000" w14:paraId="0000000E">
      <w:pPr>
        <w:pStyle w:val="Heading2"/>
        <w:spacing w:after="240" w:before="240" w:lineRule="auto"/>
        <w:rPr/>
      </w:pPr>
      <w:bookmarkStart w:colFirst="0" w:colLast="0" w:name="_7kptcdi9cctd" w:id="2"/>
      <w:bookmarkEnd w:id="2"/>
      <w:r w:rsidDel="00000000" w:rsidR="00000000" w:rsidRPr="00000000">
        <w:rPr>
          <w:b w:val="1"/>
          <w:bCs w:val="1"/>
          <w:color w:val="0000ff"/>
          <w:rtl w:val="0"/>
        </w:rPr>
        <w:t xml:space="preserve">Project Hakkında-3</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Every group member bir şey yapmalı her hafta, annotate writing vs vs.</w:t>
      </w:r>
    </w:p>
    <w:p w:rsidR="00000000" w:rsidDel="00000000" w:rsidP="00000000" w:rsidRDefault="00000000" w:rsidRPr="00000000" w14:paraId="00000010">
      <w:pPr>
        <w:rPr/>
      </w:pPr>
      <w:r w:rsidDel="00000000" w:rsidR="00000000" w:rsidRPr="00000000">
        <w:rPr>
          <w:rtl w:val="0"/>
        </w:rPr>
        <w:t xml:space="preserve">Submit sth every week. I have done this vs vs.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Next week, decide a project topics, competition NLP conferences is acceptable olacak, check ,</w:t>
      </w:r>
    </w:p>
    <w:p w:rsidR="00000000" w:rsidDel="00000000" w:rsidP="00000000" w:rsidRDefault="00000000" w:rsidRPr="00000000" w14:paraId="00000013">
      <w:pPr>
        <w:rPr/>
      </w:pPr>
      <w:r w:rsidDel="00000000" w:rsidR="00000000" w:rsidRPr="00000000">
        <w:rPr>
          <w:rtl w:val="0"/>
        </w:rPr>
        <w:t xml:space="preserve">Annotate yapmayacaksak o topic’i seçme,</w:t>
      </w:r>
    </w:p>
    <w:p w:rsidR="00000000" w:rsidDel="00000000" w:rsidP="00000000" w:rsidRDefault="00000000" w:rsidRPr="00000000" w14:paraId="00000014">
      <w:pPr>
        <w:rPr/>
      </w:pPr>
      <w:r w:rsidDel="00000000" w:rsidR="00000000" w:rsidRPr="00000000">
        <w:rPr>
          <w:rtl w:val="0"/>
        </w:rPr>
        <w:t xml:space="preserve">derste gördüğümüz şeyler  VALİD TOPİCS which are → …, Sentiment analysis, topic recognition, speech detection,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Competitonlarda contribution yapmak önemli yani onlar ing ile yapmış bizde türkçe olarak yapabiliriz.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ACL, LREC, EMALPI(Workshop), COLING(Competition), EACL, bunlar için workshoplara girmek gerekir veya comptetionlara bak topic için. Turkish yoksa ki better olurmuş çünkü  annotate datayı biz yapacağız.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aclweb.org</w:t>
      </w:r>
    </w:p>
    <w:p w:rsidR="00000000" w:rsidDel="00000000" w:rsidP="00000000" w:rsidRDefault="00000000" w:rsidRPr="00000000" w14:paraId="0000001B">
      <w:pPr>
        <w:rPr/>
      </w:pPr>
      <w:hyperlink r:id="rId7">
        <w:r w:rsidDel="00000000" w:rsidR="00000000" w:rsidRPr="00000000">
          <w:rPr>
            <w:color w:val="1155cc"/>
            <w:u w:val="single"/>
            <w:rtl w:val="0"/>
          </w:rPr>
          <w:t xml:space="preserve">http://2024.aclweb.org/program/main_conference_papers/</w:t>
        </w:r>
      </w:hyperlink>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2024 acl conference project topics bakılır!!!</w:t>
      </w:r>
    </w:p>
    <w:p w:rsidR="00000000" w:rsidDel="00000000" w:rsidP="00000000" w:rsidRDefault="00000000" w:rsidRPr="00000000" w14:paraId="0000001D">
      <w:pPr>
        <w:rPr>
          <w:b w:val="1"/>
          <w:bCs w:val="1"/>
          <w:color w:val="0000ff"/>
        </w:rPr>
      </w:pPr>
      <w:r w:rsidDel="00000000" w:rsidR="00000000" w:rsidRPr="00000000">
        <w:rPr>
          <w:rtl w:val="0"/>
        </w:rPr>
        <w:t xml:space="preserve">Dersteki basit konulardan da yapabiliriz tabii. Bakalım neler var.</w:t>
      </w: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k3fvi6jfpdhf" w:id="3"/>
      <w:bookmarkEnd w:id="3"/>
      <w:r w:rsidDel="00000000" w:rsidR="00000000" w:rsidRPr="00000000">
        <w:rPr>
          <w:b w:val="1"/>
          <w:bCs w:val="1"/>
          <w:color w:val="0000ff"/>
          <w:rtl w:val="0"/>
        </w:rPr>
        <w:t xml:space="preserve">Project Hakkında-4</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t xml:space="preserve">OVERLEAF HAZIRLA YİNE</w:t>
      </w:r>
      <w:r w:rsidDel="00000000" w:rsidR="00000000" w:rsidRPr="00000000">
        <w:rPr>
          <w:b w:val="1"/>
          <w:bCs w:val="1"/>
          <w:rtl w:val="0"/>
        </w:rPr>
        <w:t xml:space="preserve">, excel hazırla annotate için</w:t>
      </w:r>
      <w:r w:rsidDel="00000000" w:rsidR="00000000" w:rsidRPr="00000000">
        <w:rPr>
          <w:rtl w:val="0"/>
        </w:rPr>
        <w:t xml:space="preserve">. </w:t>
      </w:r>
      <w:r w:rsidDel="00000000" w:rsidR="00000000" w:rsidRPr="00000000">
        <w:rPr>
          <w:b w:val="1"/>
          <w:bCs w:val="1"/>
          <w:rtl w:val="0"/>
        </w:rPr>
        <w:t xml:space="preserve">This sentence annotate this</w:t>
      </w:r>
    </w:p>
    <w:p w:rsidR="00000000" w:rsidDel="00000000" w:rsidP="00000000" w:rsidRDefault="00000000" w:rsidRPr="00000000" w14:paraId="00000020">
      <w:pPr>
        <w:rPr/>
      </w:pPr>
      <w:r w:rsidDel="00000000" w:rsidR="00000000" w:rsidRPr="00000000">
        <w:rPr>
          <w:b w:val="1"/>
          <w:bCs w:val="1"/>
          <w:rtl w:val="0"/>
        </w:rPr>
        <w:t xml:space="preserve">2 column olsun cümle ve annotate gib</w:t>
      </w:r>
      <w:r w:rsidDel="00000000" w:rsidR="00000000" w:rsidRPr="00000000">
        <w:rPr>
          <w:rtl w:val="0"/>
        </w:rPr>
        <w:t xml:space="preserve">i</w:t>
      </w:r>
      <w:r w:rsidDel="00000000" w:rsidR="00000000" w:rsidRPr="00000000">
        <w:rPr>
          <w:b w:val="1"/>
          <w:bCs w:val="1"/>
          <w:rtl w:val="0"/>
        </w:rPr>
        <w:t xml:space="preserve">. Ortak exceli de paylaş drive oluştur</w:t>
      </w:r>
      <w:r w:rsidDel="00000000" w:rsidR="00000000" w:rsidRPr="00000000">
        <w:rPr>
          <w:rtl w:val="0"/>
        </w:rPr>
        <w:t xml:space="preserve">.Orada excel and share everybody and hocayla.</w:t>
      </w:r>
    </w:p>
    <w:p w:rsidR="00000000" w:rsidDel="00000000" w:rsidP="00000000" w:rsidRDefault="00000000" w:rsidRPr="00000000" w14:paraId="00000021">
      <w:pPr>
        <w:rPr/>
      </w:pPr>
      <w:r w:rsidDel="00000000" w:rsidR="00000000" w:rsidRPr="00000000">
        <w:rPr>
          <w:rtl w:val="0"/>
        </w:rPr>
        <w:t xml:space="preserve">Write abstract overleaf, and acknowledgments kısmına who is responsible for neyden kim sorumlu olduğunu yaz.</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dijital oyunların altına gelen yorumlara göre sentiment analiz yapmak istiyoruz</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Yaptıklarımız ve yapacakları</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Feture’ları çıkararak sentiment anaylsis yapacağız, mesela oyunun grafiği yapay zekası fps’ine göre bir analiyz. Mesela bir cümle:</w:t>
        <w:br w:type="textWrapping"/>
        <w:t xml:space="preserve">Oyunun grafiği iyi ama ai’yı çok saçma gibi bir cümle gelince, feature-based yapacağız→ grafiği good, ai bad gibi.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Örneğin grafikleri iyi gibi veya ai kötü gibi vs.</w:t>
      </w:r>
    </w:p>
    <w:p w:rsidR="00000000" w:rsidDel="00000000" w:rsidP="00000000" w:rsidRDefault="00000000" w:rsidRPr="00000000" w14:paraId="00000029">
      <w:pPr>
        <w:rPr>
          <w:b w:val="1"/>
          <w:bCs w:val="1"/>
          <w:shd w:fill="ff9900" w:val="clear"/>
        </w:rPr>
      </w:pPr>
      <w:r w:rsidDel="00000000" w:rsidR="00000000" w:rsidRPr="00000000">
        <w:rPr>
          <w:b w:val="1"/>
          <w:bCs w:val="1"/>
          <w:shd w:fill="ff9900" w:val="clear"/>
          <w:rtl w:val="0"/>
        </w:rPr>
        <w:t xml:space="preserve">Türkçe yorum yabancı dil yorum kısmını düşün Türkçe olmalı ne yapacağız yabancı gelirse.</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hyperlink r:id="rId8">
        <w:r w:rsidDel="00000000" w:rsidR="00000000" w:rsidRPr="00000000">
          <w:rPr>
            <w:b w:val="1"/>
            <w:bCs w:val="1"/>
            <w:color w:val="1155cc"/>
            <w:u w:val="single"/>
            <w:rtl w:val="0"/>
          </w:rPr>
          <w:t xml:space="preserve">https://store.steampowered.com/app/1174180/Red_Dead_Redemption_2/</w:t>
        </w:r>
      </w:hyperlink>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Burada dil seçeneği var yorumlar için</w:t>
      </w:r>
    </w:p>
    <w:p w:rsidR="00000000" w:rsidDel="00000000" w:rsidP="00000000" w:rsidRDefault="00000000" w:rsidRPr="00000000" w14:paraId="0000002D">
      <w:pPr>
        <w:rPr>
          <w:b w:val="1"/>
          <w:bCs w:val="1"/>
        </w:rPr>
      </w:pPr>
      <w:r w:rsidDel="00000000" w:rsidR="00000000" w:rsidRPr="00000000">
        <w:rPr>
          <w:b w:val="1"/>
          <w:bCs w:val="1"/>
          <w:rtl w:val="0"/>
        </w:rPr>
        <w:t xml:space="preserve">Steamda çok yorum varmış 35000 yorum görünüyor TR.</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Mesela şöyle düşün bu oyun Pc de konsolda var</w:t>
      </w:r>
    </w:p>
    <w:p w:rsidR="00000000" w:rsidDel="00000000" w:rsidP="00000000" w:rsidRDefault="00000000" w:rsidRPr="00000000" w14:paraId="00000030">
      <w:pPr>
        <w:rPr/>
      </w:pPr>
      <w:r w:rsidDel="00000000" w:rsidR="00000000" w:rsidRPr="00000000">
        <w:rPr>
          <w:rtl w:val="0"/>
        </w:rPr>
        <w:t xml:space="preserve">2 ayrı yorum da veri seti geniş, mesela pc de train alıp test veri setini konsoldaki yorumlar alınabilir. 👍</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Veri çekmeye başlayabiliriz. Örneğin başta dünyada en çok oynayan ilk 5-10 oyunu alıp oradan start verilebilir.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Pozitif Negatif ve class nasıl belirleyeceğiz acaba? Annotate yapılacak,  cümleleri AI’ya atıp analiz et diyeceğiz. Sonra üstünden check edeceğiz. Zaten cümleler için bir sentiment analiz yapan hazır kütüphane vardır oradan start bakarız.</w:t>
      </w:r>
    </w:p>
    <w:p w:rsidR="00000000" w:rsidDel="00000000" w:rsidP="00000000" w:rsidRDefault="00000000" w:rsidRPr="00000000" w14:paraId="00000035">
      <w:pPr>
        <w:rPr/>
      </w:pPr>
      <w:r w:rsidDel="00000000" w:rsidR="00000000" w:rsidRPr="00000000">
        <w:rPr>
          <w:rtl w:val="0"/>
        </w:rPr>
        <w:t xml:space="preserve">Örnek olarak, grafik,AI, oynanış diye 3 sütun 3 feature ayrıldı sonra bunlar kendi içinde bad,good ayrıldı ve cümleyi koyup kendi içinde bad,good.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Önce literatür abstract sonra veri start.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b w:val="1"/>
          <w:bCs w:val="1"/>
        </w:rPr>
      </w:pPr>
      <w:bookmarkStart w:colFirst="0" w:colLast="0" w:name="_gjovts2od1sr" w:id="4"/>
      <w:bookmarkEnd w:id="4"/>
      <w:r w:rsidDel="00000000" w:rsidR="00000000" w:rsidRPr="00000000">
        <w:rPr>
          <w:b w:val="1"/>
          <w:bCs w:val="1"/>
          <w:rtl w:val="0"/>
        </w:rPr>
        <w:t xml:space="preserve">Özet</w:t>
      </w:r>
    </w:p>
    <w:p w:rsidR="00000000" w:rsidDel="00000000" w:rsidP="00000000" w:rsidRDefault="00000000" w:rsidRPr="00000000" w14:paraId="0000003A">
      <w:pPr>
        <w:rPr/>
      </w:pPr>
      <w:r w:rsidDel="00000000" w:rsidR="00000000" w:rsidRPr="00000000">
        <w:rPr>
          <w:rtl w:val="0"/>
        </w:rPr>
        <w:t xml:space="preserve">Dijital oyunlara yönelik kullanıcı yorumlarının duygu analizi, oyun geliştiriciler ve tüketiciler için kritik bilgiler sunmaktadır. Bu çalışma, oyun yorumlarını grafik, yapay zeka (AI) ve oynanış gibi önceden tanımlanmış özelliklere göre ayrıştırarak, her bir özelliğe yönelik pozitif (good) veya negatif (bad) duygu sınıflandırması yapan bir model geliştirmeyi amaçlamaktadır. Geleneksel genel duygu analizinden farklı olarak, "Oyunun grafiği iyi ama AI kötü" gibi karmaşık cümlelerde bile bileşen bazlı analiz yapılması hedeflenmektedir. Model, yalnızca Türkçe yorumları analiz etmekte olup, yabancı dildeki yorumları filtrelemek için dil tespiti mekanizması entegre edilmiştir. Modelin platformlar arası genelleme yeteneğini ölçmek amacıyla, eğitim veri kümesi olarak PC yorumları kullanılacak ve test aşamasında konsol yorumları ile performans değerlendirmesi yapılacaktır. Çalışma kapsamında, doğal dil işleme (NLP) teknikleri ile özellik tabanlı vektörleştirme ve makine öğrenmesi algoritmaları kullanılarak, her bir özellik için ayrı duygu etiketleri üretilecektir. Bu yaklaşım, oyun incelemelerinin daha detaylı ve anlamlı şekilde analiz edilmesini sağlayarak, oyun endüstrisinde kullanıcı geri bildirimlerinin değerlendirilmesi ve geliştirme süreçlerine katkı sunmayı hedeflemektedir.</w:t>
      </w:r>
    </w:p>
    <w:p w:rsidR="00000000" w:rsidDel="00000000" w:rsidP="00000000" w:rsidRDefault="00000000" w:rsidRPr="00000000" w14:paraId="0000003B">
      <w:pPr>
        <w:pStyle w:val="Heading1"/>
        <w:rPr>
          <w:b w:val="1"/>
          <w:bCs w:val="1"/>
        </w:rPr>
      </w:pPr>
      <w:bookmarkStart w:colFirst="0" w:colLast="0" w:name="_btc02g3x4mhl" w:id="5"/>
      <w:bookmarkEnd w:id="5"/>
      <w:r w:rsidDel="00000000" w:rsidR="00000000" w:rsidRPr="00000000">
        <w:rPr>
          <w:b w:val="1"/>
          <w:bCs w:val="1"/>
          <w:rtl w:val="0"/>
        </w:rPr>
        <w:t xml:space="preserve">Giriş</w:t>
      </w:r>
    </w:p>
    <w:p w:rsidR="00000000" w:rsidDel="00000000" w:rsidP="00000000" w:rsidRDefault="00000000" w:rsidRPr="00000000" w14:paraId="0000003C">
      <w:pPr>
        <w:rPr>
          <w:b w:val="1"/>
          <w:bCs w:val="1"/>
          <w:highlight w:val="yellow"/>
        </w:rPr>
      </w:pPr>
      <w:r w:rsidDel="00000000" w:rsidR="00000000" w:rsidRPr="00000000">
        <w:rPr>
          <w:b w:val="1"/>
          <w:bCs w:val="1"/>
          <w:highlight w:val="yellow"/>
          <w:rtl w:val="0"/>
        </w:rPr>
        <w:t xml:space="preserve">[1] [2]’yi alıntıları bu başlık(GİRİŞ) için [1]’den başlattım sonradan overleafa koyarken sırası ne ise öyle düzeltmeyi unutmayın!!!!!!!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rFonts w:ascii="Google Sans Text" w:cs="Google Sans Text" w:eastAsia="Google Sans Text" w:hAnsi="Google Sans Text"/>
        </w:rPr>
      </w:pPr>
      <w:r w:rsidDel="00000000" w:rsidR="00000000" w:rsidRPr="00000000">
        <w:rPr>
          <w:rtl w:val="0"/>
        </w:rPr>
        <w:t xml:space="preserve">Dijital oyun endüstrisi, 2023 yılında 184.4 milyar dolarlık küresel gelir ile dünyanın en büyük eğlence sektörlerinden biri haline gelmiş, milyarlarca oyuncuya hitap eden devasa bir ekonomik ve kültürel alan oluşturmuştur. Bu hızlı büyüme, oyun geliştiricileri arasındaki rekabeti de yoğunlaştırmış ve oyun kalitesini artırmak amacıyla kullanıcı geri bildirimlerini kritik bir kaynak haline getirmiştir. Özellikle çevrimiçi alışveriş siteleri, forumlar ve sosyal medya platformları, oyuncuların deneyimlerini paylaşmaları için en çok başvurdukları alanlar haline gelmiştir. Ancak bu yorumların manuel olarak analiz edilmesi, büyük veri hacimleri göz önünde bulundurulduğunda, hem zaman alıcı hem de hatalara açık bir süreçtir.</w:t>
      </w:r>
      <w:r w:rsidDel="00000000" w:rsidR="00000000" w:rsidRPr="00000000">
        <w:rPr>
          <w:rtl w:val="0"/>
        </w:rPr>
        <w:t xml:space="preserve"> Bu nedenle, doğal dil işleme (NLP) ve duygu analizi teknikleri, kullanıcı yorumlarının otomatik olarak işlenmesi ve anlamlı bilgilere dönüştürülmesi için kritik bir rol oynamaktadır.</w:t>
      </w:r>
      <w:r w:rsidDel="00000000" w:rsidR="00000000" w:rsidRPr="00000000">
        <w:rPr>
          <w:rFonts w:ascii="Google Sans Text" w:cs="Google Sans Text" w:eastAsia="Google Sans Text" w:hAnsi="Google Sans Text"/>
          <w:rtl w:val="0"/>
        </w:rPr>
        <w:t xml:space="preserve">Duygu analizi, doğal dil işleme (NLP) alanında, metin verilerinde ifade edilen duygusal tonu veya öznel görüşleri belirlemeyi amaçlayan bir tekniktir. [1] Duygu analizi, doğal dil işleme (NLP) alanında, metinlerde ifade edilen duygusal tonu ya da öznel görüşleri sınıflandırmayı amaçlayan bir tekniktir. Yalnızca kullanıcıların bir oyunu beğenip beğenmediğini anlamanın ötesine geçerek, onların hangi oyun bileşenlerine yönelik nasıl bir duygusal tepki verdiklerini detaylı olarak incelemeyi mümkün kılmaktadır. Bu analiz türü, neşe, öfke, hayal kırıklığı gibi daha nüanslı duyguların tespit edilmesini de mümkün kılarak kullanıcı geri bildirimlerini daha derinlemesine yorumlama imkânı sunmaktadır. Bu süreç, metinlerin pozitif, negatif veya nötr olarak sınıflandırılmasının ötesine geçerek, giderek artan bir şekilde neşe, öfke, üzüntü veya pişmanlık gibi daha incelikli duygusal durumları tanımayı hedeflemektedir. [2] Bu evrim, kullanıcı geri bildirimlerinin daha zengin bir şekilde anlaşılmasına olanak tanıyarak, basit beğeni veya beğenmeme değerlendirmelerinin ötesine geçmektedir. Dijital oyunlar, modern toplumda önde gelen bir eğlence biçimi olarak önemli bir büyüme ve popülariteye ulaşmıştır. Bu durum, Steam, Google Play Store ve özel oyun forumları gibi çeşitli çevrimiçi platformlarda muazzam miktarda kullanıcı tarafından oluşturulan incelemenin ortaya çıkmasına neden olmuştur. [3]  Bu kullanıcı geri bildirimlerinin büyük hacmi, geleneksel manuel analiz yöntemlerini pratik olmaktan çıkarmakta ve otomatik tekniklerin benimsenmesini zorunlu kılmaktadır. [4]</w:t>
      </w:r>
    </w:p>
    <w:p w:rsidR="00000000" w:rsidDel="00000000" w:rsidP="00000000" w:rsidRDefault="00000000" w:rsidRPr="00000000" w14:paraId="0000003F">
      <w:pPr>
        <w:spacing w:after="240" w:before="240" w:lineRule="auto"/>
        <w:rPr/>
      </w:pPr>
      <w:r w:rsidDel="00000000" w:rsidR="00000000" w:rsidRPr="00000000">
        <w:rPr>
          <w:rtl w:val="0"/>
        </w:rPr>
        <w:t xml:space="preserve">Oyunlarla ilgili çevrimiçi incelemeler; oyuncuların deneyimleri, beklentileri ve memnuniyetsizlikleri hakkında doğrudan bilgi sunar. Ancak geleneksel duygu analizi yöntemleri çoğunlukla metinleri yalnızca pozitif ya da negatif olarak etiketlemekle sınırlı kalmaktadır. Örneğin, “Oyunun grafiği çok iyi ancak yapay zekâsı hayal kırıklığı yarattı” gibi karmaşık yapılı ifadelerde, bu tek-etiketli yaklaşım yetersiz kalmakta; bu da bileşen bazlı duygu analizinin gerekliliğini ortaya koymaktadır. Özellik odaklı analiz, oyunların hangi yönlerinin kullanıcılar tarafından olumlu ya da olumsuz algılandığını ayrıntılı şekilde ortaya koyarak geliştiricilere doğrudan eyleme dönüştürülebilir içgörüler sağlar.</w:t>
      </w:r>
    </w:p>
    <w:p w:rsidR="00000000" w:rsidDel="00000000" w:rsidP="00000000" w:rsidRDefault="00000000" w:rsidRPr="00000000" w14:paraId="00000040">
      <w:pPr>
        <w:spacing w:after="240" w:before="240" w:lineRule="auto"/>
        <w:rPr>
          <w:rFonts w:ascii="Google Sans Text" w:cs="Google Sans Text" w:eastAsia="Google Sans Text" w:hAnsi="Google Sans Text"/>
        </w:rPr>
      </w:pPr>
      <w:r w:rsidDel="00000000" w:rsidR="00000000" w:rsidRPr="00000000">
        <w:rPr>
          <w:rtl w:val="0"/>
        </w:rPr>
        <w:t xml:space="preserve">Kullanıcı yorumları, oyuncuların deneyimleri, tercihleri ve sorunlu noktaları hakkında değerli bilgiler sunar, ancak bu metinlerden eyleme dönüştürülebilir bilgileri çıkarmak zorlu bir süreçtir. Geleneksel duygu analizi çalışmalarında, metinler genellikle pozitif veya negatif olarak tek bir etiketle sınıflandırılmaktadır [5]. </w:t>
      </w:r>
      <w:r w:rsidDel="00000000" w:rsidR="00000000" w:rsidRPr="00000000">
        <w:rPr>
          <w:rFonts w:ascii="Google Sans Text" w:cs="Google Sans Text" w:eastAsia="Google Sans Text" w:hAnsi="Google Sans Text"/>
          <w:rtl w:val="0"/>
        </w:rPr>
        <w:t xml:space="preserve">Oyun geliştiriciler için bu, bir oyunun beğenilip beğenilmediğinin ötesinde, oyuncuların özellikle hangi unsurları (örneğin, grafikler, oynanış mekanikleri, anlatı) övdüğünü veya eleştirdiğini anlamak anlamına gelir. Bu ayrıntı düzeyi, eyleme dönüştürülebilir içgörüler için kritik öneme sahiptir.</w:t>
      </w:r>
    </w:p>
    <w:p w:rsidR="00000000" w:rsidDel="00000000" w:rsidP="00000000" w:rsidRDefault="00000000" w:rsidRPr="00000000" w14:paraId="00000041">
      <w:pPr>
        <w:spacing w:after="240" w:before="240" w:lineRule="auto"/>
        <w:rPr/>
      </w:pPr>
      <w:r w:rsidDel="00000000" w:rsidR="00000000" w:rsidRPr="00000000">
        <w:rPr>
          <w:rtl w:val="0"/>
        </w:rPr>
        <w:t xml:space="preserve"> Ancak bu yaklaşım, özellikle karmaşık yapıdaki cümlelerde yetersiz kalmaktadır. Örneğin, "Oyunun grafiği iyi ama AI kötü" gibi bir yorumda, farklı özellikler için farklı duygu değerleri mevcuttur. Bu tür durumları ele alabilmek için, bileşen bazlı (feature-based) duygu analizi yöntemlerinin geliştirilmesi gerekmektedir. Literatürde, bu alanda sınırlı sayıda çalışma bulunmakla birlikte, özellikleri ayrıştıran ve her bir özellik için ayrı duygu etiketi üreten modeller, daha detaylı analiz imkanı sunmaktadır [6]. Bu tür bir yaklaşım, oyun geliştiricilerin kullanıcı geri bildirimlerini daha etkili bir şekilde anlamasına ve oyunların geliştirilmesine katkı sağlayabilir. Ayrıca, oyuncuların da ilgilerine uygun oyunları daha kolay bulmalarına yardımcı olabilir.</w:t>
      </w:r>
    </w:p>
    <w:p w:rsidR="00000000" w:rsidDel="00000000" w:rsidP="00000000" w:rsidRDefault="00000000" w:rsidRPr="00000000" w14:paraId="00000042">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Duygu analizinde yaygın olarak kullanılan yaklaşımlar şunlardır:</w:t>
      </w:r>
    </w:p>
    <w:p w:rsidR="00000000" w:rsidDel="00000000" w:rsidP="00000000" w:rsidRDefault="00000000" w:rsidRPr="00000000" w14:paraId="00000043">
      <w:pPr>
        <w:widowControl w:val="0"/>
        <w:numPr>
          <w:ilvl w:val="0"/>
          <w:numId w:val="1"/>
        </w:numP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Sözlük tabanlı yaklaşımlar:</w:t>
      </w:r>
      <w:r w:rsidDel="00000000" w:rsidR="00000000" w:rsidRPr="00000000">
        <w:rPr>
          <w:rFonts w:ascii="Google Sans Text" w:cs="Google Sans Text" w:eastAsia="Google Sans Text" w:hAnsi="Google Sans Text"/>
          <w:rtl w:val="0"/>
        </w:rPr>
        <w:t xml:space="preserve"> Bu yöntemler, belirli bir metnin duygusunu belirlemek için kelimeleri ve bunlara atanan duygu puanlarını (pozitif, negatif veya nötr) içeren önceden tanımlanmış sözlüklere veya leksikonlara dayanır. [7] Nispeten basit bir şekilde uygulanabilmelerine rağmen, sözlük tabanlı yaklaşımlar bağlamsal anlayış, alaycılık ve oyun incelemelerinde yaygın olan alana özgü dil veya argo yorumlamakta zorlanabilir. [8] Bu nedenle, ilk duygu değerlendirmesi için yararlı olsalar da, oyun incelemelerindeki oyuncu geri bildirimlerinin karmaşıklıklarını doğru bir şekilde yakalamak için yeterince sağlam olmayabilirler.</w:t>
      </w:r>
    </w:p>
    <w:p w:rsidR="00000000" w:rsidDel="00000000" w:rsidP="00000000" w:rsidRDefault="00000000" w:rsidRPr="00000000" w14:paraId="00000044">
      <w:pPr>
        <w:widowControl w:val="0"/>
        <w:numPr>
          <w:ilvl w:val="0"/>
          <w:numId w:val="1"/>
        </w:numP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Makine öğrenimi tabanlı yaklaşımlar:</w:t>
      </w:r>
      <w:r w:rsidDel="00000000" w:rsidR="00000000" w:rsidRPr="00000000">
        <w:rPr>
          <w:rFonts w:ascii="Google Sans Text" w:cs="Google Sans Text" w:eastAsia="Google Sans Text" w:hAnsi="Google Sans Text"/>
          <w:rtl w:val="0"/>
        </w:rPr>
        <w:t xml:space="preserve"> Bu teknikler, yeni, görünmeyen metinlerin duygusunu öğrenmek ve sınıflandırmak için etiketlenmiş veri kümeleri üzerinde eğitilmiş algoritmaları içerir. [5] Naif Bayes, Destek Vektör Makineleri (SVM), Lojistik Regresyon, Rastgele Ormanlar ve çeşitli derin öğrenme modelleri dahil olmak üzere çok çeşitli makine öğrenimi algoritmaları, oyun incelemelerinin duygu analizine uygulanmıştır.[5] Makine öğrenimi, doğrudan veri kalıplarından öğrenerek ve oyun inceleme dilinin özel özelliklerine uyum sağlayarak duygu analizinde daha yüksek doğruluk potansiyeli sunar.</w:t>
      </w:r>
    </w:p>
    <w:p w:rsidR="00000000" w:rsidDel="00000000" w:rsidP="00000000" w:rsidRDefault="00000000" w:rsidRPr="00000000" w14:paraId="00000045">
      <w:pPr>
        <w:widowControl w:val="0"/>
        <w:numPr>
          <w:ilvl w:val="0"/>
          <w:numId w:val="1"/>
        </w:numP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Derin öğrenme tabanlı yaklaşımlar:</w:t>
      </w:r>
      <w:r w:rsidDel="00000000" w:rsidR="00000000" w:rsidRPr="00000000">
        <w:rPr>
          <w:rFonts w:ascii="Google Sans Text" w:cs="Google Sans Text" w:eastAsia="Google Sans Text" w:hAnsi="Google Sans Text"/>
          <w:rtl w:val="0"/>
        </w:rPr>
        <w:t xml:space="preserve"> Bu yöntemler, metin verilerindeki karmaşık özellikleri ve ilişkileri otomatik olarak öğrenmek için çok katmanlı yapay sinir ağlarını kullanır ve genellikle duygu analizi de dahil olmak üzere NLP görevlerinde çığır açıcı performanslar sunmaktadır. [9] Özellikle BERT gibi transformer tabanlı modeller, bağlamı iki yönlü öğrenerek anlam çıkarımında üstünlük sağlamıştır. BERT, Çift Yönlü Uzun Kısa Süreli Bellek ağları (BiLSTM) ve Evrişimsel Sinir Ağları (CNN'ler) gibi derin öğrenme modelleri, oyun incelemelerinin duygu analizinde önemli başarı göstermiştir. [9] Derin öğrenme, metnin hiyerarşik temsillerini otomatik olarak öğrenme yeteneği sayesinde bu alanda giderek daha çok tercih edilen bir yaklaşım haline gelmektedir ve potansiyel olarak geleneksel makine öğrenimi ve sözlük tabanlı yöntemlerle ilişkili bazı sınırlamaların üstesinden gelmektedir.</w:t>
      </w:r>
    </w:p>
    <w:p w:rsidR="00000000" w:rsidDel="00000000" w:rsidP="00000000" w:rsidRDefault="00000000" w:rsidRPr="00000000" w14:paraId="00000046">
      <w:pPr>
        <w:widowControl w:val="0"/>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Morfolojik olarak zengin ve eklemeli bir dil olan Türkçe, duygu analizinde özel zorluklar sunmaktadır. Sözcüklerin çok sayıda biçime girmesi, bağlama bağlı anlam değişimleri ve anlam ayrıştırmalarının sınırlı kaynaklarla yapılması, bu dilde duygu analizini daha karmaşık hale getirmektedir. Mevcut NLP araçlarının büyük çoğunluğu İngilizce odaklı geliştirilmiş olduğundan, Türkçe için duygu analizi modelleri genellikle daha düşük performans sergilemektedir.</w:t>
      </w:r>
    </w:p>
    <w:p w:rsidR="00000000" w:rsidDel="00000000" w:rsidP="00000000" w:rsidRDefault="00000000" w:rsidRPr="00000000" w14:paraId="00000048">
      <w:pPr>
        <w:spacing w:after="240" w:before="240" w:lineRule="auto"/>
        <w:rPr/>
      </w:pPr>
      <w:r w:rsidDel="00000000" w:rsidR="00000000" w:rsidRPr="00000000">
        <w:rPr>
          <w:rtl w:val="0"/>
        </w:rPr>
        <w:t xml:space="preserve">Literatürde, İngilizce dilinde yapılmış oyun yorumu analizleri; geniş metodolojik çeşitlilik, yüksek hacimli veri kümeleri ve bileşen bazlı analiz uygulamaları bakımından oldukça gelişmiştir. Ancak Türkçe literatür genellikle genel duygu analizine odaklanmakta; oyunlardaki grafik, AI veya oynanış gibi belirli özelliklere ayrık duygu etiketleri atayan çalışmalara daha az yer vermektedir. Bu durum, Türkçe dilinde yapılacak bileşen bazlı analiz araştırmaları için önemli bir gelişim alanı sunmaktadır.</w:t>
      </w:r>
    </w:p>
    <w:p w:rsidR="00000000" w:rsidDel="00000000" w:rsidP="00000000" w:rsidRDefault="00000000" w:rsidRPr="00000000" w14:paraId="00000049">
      <w:pPr>
        <w:spacing w:after="240" w:before="240" w:lineRule="auto"/>
        <w:rPr/>
      </w:pPr>
      <w:r w:rsidDel="00000000" w:rsidR="00000000" w:rsidRPr="00000000">
        <w:rPr>
          <w:rtl w:val="0"/>
        </w:rPr>
        <w:t xml:space="preserve">Bu çalışmada, Türkçe oyun yorumlarının grafik, yapay zeka (AI) ve oynanış gibi önceden tanımlanmış özelliklere göre ayrıştırılması ve her bir özellik için pozitif veya negatif duygu sınıflandırması yapan bir model geliştirilmesi hedeflenmektedir. Model, yalnızca Türkçe yorumları analiz etmek üzere tasarlanacaktır ve yabancı dildeki yorumları filtrelemek için bir dil tespiti mekanizması entegre edilecektir. Ayrıca, modelin platformlar arası genelleme yeteneğini değerlendirmek amacıyla, eğitim sürecinde PC yorumları kullanılırken, test aşamasında konsol yorumlarıyla performans analizi yapılacaktır. Çalışma kapsamında, NLP teknikleri ve makine öğrenmesi algoritmaları kullanılarak, her bir özellik için ayrı duygu etiketleri üretilecek ve bu sayede oyun incelemelerinin daha detaylı ve anlamlı şekilde analiz edilmesi hedeflenmektedir.</w:t>
      </w:r>
    </w:p>
    <w:p w:rsidR="00000000" w:rsidDel="00000000" w:rsidP="00000000" w:rsidRDefault="00000000" w:rsidRPr="00000000" w14:paraId="0000004A">
      <w:pPr>
        <w:spacing w:after="240" w:before="240" w:lineRule="auto"/>
        <w:rPr/>
      </w:pPr>
      <w:r w:rsidDel="00000000" w:rsidR="00000000" w:rsidRPr="00000000">
        <w:rPr>
          <w:rtl w:val="0"/>
        </w:rPr>
        <w:t xml:space="preserve">Son yıllarda NLP alanındaki gelişmeler, detaylı duygu analizleri için yeni imkanlar sunmuştur, ancak morfolojik olarak karmaşık ve kaynakları kısıtlı bir dil olan Türkçe, kendine özgü zorluklar yaratmaktadır. Mevcut modeller, bitiştirici yapılar, bağlama bağlı semantikler ve alana özgü görevler için etiketlenmiş veri kümelerinin azlığı nedeniyle zorlanmaktadır. Ayrıca, duygu analizi sistemlerindeki platformlar arası genelleme eksikliği, PC ve konsol kullanıcılarının oyunun farklı yönlerini vurgulayabilmesi nedeniyle uygulamalarını kısıtlamaktadır. Bu çalışma, Türkçe olmayan yorumları filtrelemek için dil tespiti entegre eden, özellik tabanlı vektörleştirme tekniklerini kullanan ve bileşen düzeyinde duyguları sınıflandırmak için makine öğrenimi algoritmalarından yararlanan güçlü bir NLP çerçevesi geliştirerek bu engelleri aşmayı amaçlamaktadır.</w:t>
      </w:r>
    </w:p>
    <w:p w:rsidR="00000000" w:rsidDel="00000000" w:rsidP="00000000" w:rsidRDefault="00000000" w:rsidRPr="00000000" w14:paraId="0000004B">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Türkçe ve İngilizce akademik literatürde oyun incelemelerinin analizine uygulanan çeşitli duygu analizi yöntemleri karşılaştırıldığında, İngilizce literatürün, özellik tabanlı duygu analizi için sözlük tabanlı yaklaşımlar (örneğin, VADER, TextBlob), çeşitli geleneksel makine öğrenimi algoritmaları (örneğin, Naif Bayes, SVM, Lojistik Regresyon, Rastgele Ormanlar) ve son teknoloji derin öğrenme modelleri (örneğin, BERT, BiLSTM, CNN'ler) dahil olmak üzere daha geniş bir metodoloji yelpazesi araştırdığı görülmektedir. İngilizce özetlerin çokluğu, bu özel yöntemlerin oyun incelemeleri bağlamında uygulanmasını ve karşılaştırılmasını detaylandırması, Türkçe özetlere kıyasla daha kapsamlı ve olgun bir araştırma alanını işaret etmektedir.Türkçe literatür, oyun incelemelerine duygu analizinin uygulandığını gösterse de, özellikle "özellik tabanlı" yaklaşımlara odaklanan nispeten daha küçük bir çalışma kümesine sahip olabilir. Türkçe özetlerdeki vurgu, genel duygu analizine veya oyunla ilgili daha geniş temaların (örneğin, bağımlılık veya oyunların eğitimsel kullanımı) incelenmesine daha fazla kaymış gibi görünmektedir. Bu gözlem, Türkçe akademik topluluk içinde bu alanda büyüme ve daha fazla araştırma için önemli bir potansiyel olduğunu düşündürmektedir.Türkçe araştırma, daha çok genel duygu analizine veya oyun incelemelerinin özellikle özellik tabanlı analizinden ziyade dijital oyunlarla ilgili daha geniş temaların keşfedilmesine odaklanılarak, nispeten daha erken bir gelişim aşamasında görünmektedir.</w:t>
      </w:r>
    </w:p>
    <w:p w:rsidR="00000000" w:rsidDel="00000000" w:rsidP="00000000" w:rsidRDefault="00000000" w:rsidRPr="00000000" w14:paraId="0000004C">
      <w:pPr>
        <w:widowControl w:val="0"/>
        <w:spacing w:line="275.9999942779541" w:lineRule="auto"/>
        <w:rPr/>
      </w:pPr>
      <w:r w:rsidDel="00000000" w:rsidR="00000000" w:rsidRPr="00000000">
        <w:rPr>
          <w:rFonts w:ascii="Google Sans Text" w:cs="Google Sans Text" w:eastAsia="Google Sans Text" w:hAnsi="Google Sans Text"/>
          <w:rtl w:val="0"/>
        </w:rPr>
        <w:t xml:space="preserve">Oyun incelemelerinin özellik tabanlı duygu analizini gerçekleştirirken ortaya çıkan özel zorluklar vardır. Bunlardan biri, tek bir incelemede birden fazla oyun özelliğinin sıklıkla tartışılması ve farklı yönlere yönelik karma duyguların ifade edilmesidir. [10] Oyun toplulukları sıklıkla kendi benzersiz kelime dağarcıklarını geliştirirler ve bu da genel metinler üzerinde eğitilmiş duygu analizi modellerinin doğru bir şekilde tanımayabileceği veya yorumlayamayabileceği özel terimler, argo ve kısaltmalar içerir. [13] </w:t>
      </w:r>
      <w:r w:rsidDel="00000000" w:rsidR="00000000" w:rsidRPr="00000000">
        <w:rPr>
          <w:rFonts w:ascii="Google Sans Text" w:cs="Google Sans Text" w:eastAsia="Google Sans Text" w:hAnsi="Google Sans Text"/>
          <w:sz w:val="24"/>
          <w:szCs w:val="24"/>
          <w:vertAlign w:val="superscript"/>
          <w:rtl w:val="0"/>
        </w:rPr>
        <w:t xml:space="preserve"> </w:t>
      </w:r>
      <w:r w:rsidDel="00000000" w:rsidR="00000000" w:rsidRPr="00000000">
        <w:rPr>
          <w:rFonts w:ascii="Google Sans Text" w:cs="Google Sans Text" w:eastAsia="Google Sans Text" w:hAnsi="Google Sans Text"/>
          <w:rtl w:val="0"/>
        </w:rPr>
        <w:t xml:space="preserve">Sentiment analizi modellerini eğitmek için kullanılan verilerdeki önyargı, özellikle farklı demografik gruplar veya oyun türleri arasında sonuçların çarpık olmasına ve analizin doğruluğunu ve adaletini etkilemesine neden olabilir. [12] Bu nedenle, potansiyel önyargıları azaltmak ve sonuçların genellenebilirliğini ve adaletini sağlamak için oyun alanındaki sentiment analizi modellerini eğitmek için çeşitli ve temsili veri kümelerinin dikkatli bir şekilde seçilmesi ve kullanılması önemlidir.Özellikle oyun güncellemelerine, yamalarına veya oyun içi etkinliklere yanıt olarak, belirli oyun özelliklerine yönelik oyuncu duygusunun zaman içinde nasıl değiştiğinin araştırılması, geliştiriciler için değerli içgörüler sağlayabilir. Zaman serisi duygu analizi tekniklerini kullanan uzunlamasına çalışmalar faydalı olacaktır. [13] Oyuncu deneyiminin daha bütünsel bir şekilde anlaşılması için, oyun incelemelerinden elde edilen özellik tabanlı duygu analizi sonuçlarının oyun içi telemetri verileri (örneğin, oynama süresi, oyuncu davranışı), oyuncu forum tartışmaları ve geliştirici günlükleri gibi diğer ilgili veri kaynaklarıyla entegrasyonu araştırılmalıdır.[13] Ek olarak, Tüm türlerdeki incelemeleri analiz ederken maskelenebilecek türe özgü geri bildirim kalıplarını ortaya çıkarmak için, bireysel oyun türleri için özellik tabanlı duygu analizi üzerine derinlemesine çalışmalar yapılabilir.[13]</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Bu çalışma, yalnızca Türkçe için NLP metodolojilerini geliştirmekle kalmaz, aynı zamanda çok boyutlu geri bildirimin yenilik ve rekabetçi başarı için anahtar olduğu oyun endüstrisinde bağlama duyarlı duygu analizi için bir emsal oluşturur.Bu araştırma ile genel duygu analizi ile alana özgü, özellik odaklı değerlendirme arasındaki boşluğu doldurmaya katkıda bulunuyor ve dijital oyunun dinamik ve çok dilli ortamı için ölçeklenebilir bir çözüm sunuyoruz. Bu bağlamda, çalışmanın amacı, mevcut duygu analizi yöntemlerini geliştirmek ve oyun endüstrisinde kullanıcı geri bildirimlerinin değerlendirilmesine yeni bir perspektif kazandırmaktır.</w:t>
      </w:r>
    </w:p>
    <w:p w:rsidR="00000000" w:rsidDel="00000000" w:rsidP="00000000" w:rsidRDefault="00000000" w:rsidRPr="00000000" w14:paraId="0000004E">
      <w:pPr>
        <w:spacing w:after="240" w:before="240" w:lineRule="auto"/>
        <w:rPr/>
      </w:pPr>
      <w:r w:rsidDel="00000000" w:rsidR="00000000" w:rsidRPr="00000000">
        <w:rPr>
          <w:rtl w:val="0"/>
        </w:rPr>
        <w:t xml:space="preserve">[1] A. I. Studies, "Sentiment Analysis on Movie Reviews using Machine Learning," </w:t>
      </w:r>
      <w:r w:rsidDel="00000000" w:rsidR="00000000" w:rsidRPr="00000000">
        <w:rPr>
          <w:i w:val="1"/>
          <w:iCs w:val="1"/>
          <w:rtl w:val="0"/>
        </w:rPr>
        <w:t xml:space="preserve">Artificial Intelligence Studies</w:t>
      </w:r>
      <w:r w:rsidDel="00000000" w:rsidR="00000000" w:rsidRPr="00000000">
        <w:rPr>
          <w:rtl w:val="0"/>
        </w:rPr>
        <w:t xml:space="preserve">, accessed Apr. 14, 2025.</w:t>
      </w:r>
    </w:p>
    <w:p w:rsidR="00000000" w:rsidDel="00000000" w:rsidP="00000000" w:rsidRDefault="00000000" w:rsidRPr="00000000" w14:paraId="0000004F">
      <w:pPr>
        <w:spacing w:after="240" w:before="240" w:lineRule="auto"/>
        <w:rPr/>
      </w:pPr>
      <w:r w:rsidDel="00000000" w:rsidR="00000000" w:rsidRPr="00000000">
        <w:rPr>
          <w:rtl w:val="0"/>
        </w:rPr>
        <w:t xml:space="preserve">[2] AWS, "Duygu Analizi Nedir? - Duygu Analizine Ayrıntılı Bakış," </w:t>
      </w:r>
      <w:r w:rsidDel="00000000" w:rsidR="00000000" w:rsidRPr="00000000">
        <w:rPr>
          <w:i w:val="1"/>
          <w:iCs w:val="1"/>
          <w:rtl w:val="0"/>
        </w:rPr>
        <w:t xml:space="preserve">AWS</w:t>
      </w:r>
      <w:r w:rsidDel="00000000" w:rsidR="00000000" w:rsidRPr="00000000">
        <w:rPr>
          <w:rtl w:val="0"/>
        </w:rPr>
        <w:t xml:space="preserve">, accessed Apr. 14, 2025.</w:t>
      </w:r>
    </w:p>
    <w:p w:rsidR="00000000" w:rsidDel="00000000" w:rsidP="00000000" w:rsidRDefault="00000000" w:rsidRPr="00000000" w14:paraId="00000050">
      <w:pPr>
        <w:spacing w:after="240" w:before="240" w:lineRule="auto"/>
        <w:rPr/>
      </w:pPr>
      <w:r w:rsidDel="00000000" w:rsidR="00000000" w:rsidRPr="00000000">
        <w:rPr>
          <w:rtl w:val="0"/>
        </w:rPr>
        <w:t xml:space="preserve">[3]J. Y. Tan, A. S. K. Chow, and C. W. Tan, "Sentiment Analysis on Online Gaming Reviews Based on Machine Learning Approach," </w:t>
      </w:r>
      <w:r w:rsidDel="00000000" w:rsidR="00000000" w:rsidRPr="00000000">
        <w:rPr>
          <w:i w:val="1"/>
          <w:iCs w:val="1"/>
          <w:rtl w:val="0"/>
        </w:rPr>
        <w:t xml:space="preserve">Journal of Emerging Technologies and Innovative Research</w:t>
      </w:r>
      <w:r w:rsidDel="00000000" w:rsidR="00000000" w:rsidRPr="00000000">
        <w:rPr>
          <w:rtl w:val="0"/>
        </w:rPr>
        <w:t xml:space="preserve">, vol. 8, no. 5, pp. 1-6, May 2025.</w:t>
      </w:r>
    </w:p>
    <w:p w:rsidR="00000000" w:rsidDel="00000000" w:rsidP="00000000" w:rsidRDefault="00000000" w:rsidRPr="00000000" w14:paraId="00000051">
      <w:pPr>
        <w:spacing w:after="240" w:before="240" w:lineRule="auto"/>
        <w:rPr/>
      </w:pPr>
      <w:r w:rsidDel="00000000" w:rsidR="00000000" w:rsidRPr="00000000">
        <w:rPr>
          <w:rtl w:val="0"/>
        </w:rPr>
        <w:t xml:space="preserve">[4] Bitrix24, "Müşteri Geri Bildiriminde Yapay Zekâ ile Duygu Analizi," </w:t>
      </w:r>
      <w:r w:rsidDel="00000000" w:rsidR="00000000" w:rsidRPr="00000000">
        <w:rPr>
          <w:i w:val="1"/>
          <w:iCs w:val="1"/>
          <w:rtl w:val="0"/>
        </w:rPr>
        <w:t xml:space="preserve">Bitrix24</w:t>
      </w:r>
      <w:r w:rsidDel="00000000" w:rsidR="00000000" w:rsidRPr="00000000">
        <w:rPr>
          <w:rtl w:val="0"/>
        </w:rPr>
        <w:t xml:space="preserve">, accessed Apr. 14, 2025.</w:t>
      </w:r>
    </w:p>
    <w:p w:rsidR="00000000" w:rsidDel="00000000" w:rsidP="00000000" w:rsidRDefault="00000000" w:rsidRPr="00000000" w14:paraId="00000052">
      <w:pPr>
        <w:spacing w:after="240" w:before="240" w:lineRule="auto"/>
        <w:rPr/>
      </w:pPr>
      <w:r w:rsidDel="00000000" w:rsidR="00000000" w:rsidRPr="00000000">
        <w:rPr>
          <w:rtl w:val="0"/>
        </w:rPr>
        <w:t xml:space="preserve">[5]Pang, B., &amp; Lee, L. (2008). Opinion mining and sentiment analysis. Foundations and Trends® in Information Retrieval , 2(1–2), 1–135. https://doi.org/10.1561/1500000011 </w:t>
      </w:r>
    </w:p>
    <w:p w:rsidR="00000000" w:rsidDel="00000000" w:rsidP="00000000" w:rsidRDefault="00000000" w:rsidRPr="00000000" w14:paraId="00000053">
      <w:pPr>
        <w:spacing w:after="240" w:before="240" w:lineRule="auto"/>
        <w:rPr/>
      </w:pPr>
      <w:r w:rsidDel="00000000" w:rsidR="00000000" w:rsidRPr="00000000">
        <w:rPr>
          <w:rtl w:val="0"/>
        </w:rPr>
        <w:t xml:space="preserve">[6]Liu, B. (2012). Sentiment analysis and opinion mining. Synthesis Lectures on Human Language Technologies , 5(1), 1–167. https://doi.org/10.2200/S00416ED1V01Y201204HLT016</w:t>
      </w:r>
    </w:p>
    <w:p w:rsidR="00000000" w:rsidDel="00000000" w:rsidP="00000000" w:rsidRDefault="00000000" w:rsidRPr="00000000" w14:paraId="00000054">
      <w:pPr>
        <w:spacing w:after="240" w:before="240" w:lineRule="auto"/>
        <w:rPr/>
      </w:pPr>
      <w:r w:rsidDel="00000000" w:rsidR="00000000" w:rsidRPr="00000000">
        <w:rPr>
          <w:rtl w:val="0"/>
        </w:rPr>
        <w:t xml:space="preserve">[7] J. Liu, M. K. Sarkar, and G. Chakraborty, "Feature-Based Sentiment Analysis on Android App Reviews Using SAS® Text Miner and SAS® Sentiment Analysis Studio," in </w:t>
      </w:r>
      <w:r w:rsidDel="00000000" w:rsidR="00000000" w:rsidRPr="00000000">
        <w:rPr>
          <w:i w:val="1"/>
          <w:iCs w:val="1"/>
          <w:rtl w:val="0"/>
        </w:rPr>
        <w:t xml:space="preserve">Proceedings of the SAS Global Forum 2013 Conference</w:t>
      </w:r>
      <w:r w:rsidDel="00000000" w:rsidR="00000000" w:rsidRPr="00000000">
        <w:rPr>
          <w:rtl w:val="0"/>
        </w:rPr>
        <w:t xml:space="preserve">, 2013</w:t>
      </w:r>
    </w:p>
    <w:p w:rsidR="00000000" w:rsidDel="00000000" w:rsidP="00000000" w:rsidRDefault="00000000" w:rsidRPr="00000000" w14:paraId="00000055">
      <w:pPr>
        <w:spacing w:after="240" w:before="240" w:lineRule="auto"/>
        <w:rPr/>
      </w:pPr>
      <w:r w:rsidDel="00000000" w:rsidR="00000000" w:rsidRPr="00000000">
        <w:rPr>
          <w:rtl w:val="0"/>
        </w:rPr>
        <w:t xml:space="preserve">[8]AlternaCX, "Duygu Analizi: Müşteri Geri Bildirimlerinden Değer Yaratmak," </w:t>
      </w:r>
      <w:r w:rsidDel="00000000" w:rsidR="00000000" w:rsidRPr="00000000">
        <w:rPr>
          <w:i w:val="1"/>
          <w:iCs w:val="1"/>
          <w:rtl w:val="0"/>
        </w:rPr>
        <w:t xml:space="preserve">AlternaCX</w:t>
      </w:r>
      <w:r w:rsidDel="00000000" w:rsidR="00000000" w:rsidRPr="00000000">
        <w:rPr>
          <w:rtl w:val="0"/>
        </w:rPr>
        <w:t xml:space="preserve">, accessed Apr. 14, 2025. </w:t>
      </w:r>
    </w:p>
    <w:p w:rsidR="00000000" w:rsidDel="00000000" w:rsidP="00000000" w:rsidRDefault="00000000" w:rsidRPr="00000000" w14:paraId="00000056">
      <w:pPr>
        <w:spacing w:after="240" w:before="240" w:lineRule="auto"/>
        <w:rPr/>
      </w:pPr>
      <w:r w:rsidDel="00000000" w:rsidR="00000000" w:rsidRPr="00000000">
        <w:rPr>
          <w:rtl w:val="0"/>
        </w:rPr>
        <w:t xml:space="preserve">[9] J. A. Fadhlurrahman, N. A. Herawati, H. R. W. Aulya, I. Puspasari, and N. P. Utama, "Sentiment Analysis of Game Reviews on STEAM using BERT, BiLSTM, and CRF," in </w:t>
      </w:r>
      <w:r w:rsidDel="00000000" w:rsidR="00000000" w:rsidRPr="00000000">
        <w:rPr>
          <w:i w:val="1"/>
          <w:iCs w:val="1"/>
          <w:rtl w:val="0"/>
        </w:rPr>
        <w:t xml:space="preserve">Proc. 2023 Int. Conf. Electrical Eng. Informatics (ICEEI)</w:t>
      </w:r>
      <w:r w:rsidDel="00000000" w:rsidR="00000000" w:rsidRPr="00000000">
        <w:rPr>
          <w:rtl w:val="0"/>
        </w:rPr>
        <w:t xml:space="preserve">, Oct. 2023, pp. 1–6</w:t>
      </w:r>
    </w:p>
    <w:p w:rsidR="00000000" w:rsidDel="00000000" w:rsidP="00000000" w:rsidRDefault="00000000" w:rsidRPr="00000000" w14:paraId="00000057">
      <w:pPr>
        <w:spacing w:after="240" w:before="240" w:lineRule="auto"/>
        <w:rPr/>
      </w:pPr>
      <w:r w:rsidDel="00000000" w:rsidR="00000000" w:rsidRPr="00000000">
        <w:rPr>
          <w:rtl w:val="0"/>
        </w:rPr>
        <w:t xml:space="preserve">[10] Y. Yu, D.-T. Dinh, B.-H. Nguyen, F. Yu, and V.-N. Huynh, "Mining Insights from Esports Game Reviews with an Aspect-Based Sentiment Analysis Framework," </w:t>
      </w:r>
      <w:r w:rsidDel="00000000" w:rsidR="00000000" w:rsidRPr="00000000">
        <w:rPr>
          <w:i w:val="1"/>
          <w:iCs w:val="1"/>
          <w:rtl w:val="0"/>
        </w:rPr>
        <w:t xml:space="preserve">IEEE Access</w:t>
      </w:r>
      <w:r w:rsidDel="00000000" w:rsidR="00000000" w:rsidRPr="00000000">
        <w:rPr>
          <w:rtl w:val="0"/>
        </w:rPr>
        <w:t xml:space="preserve">, vol. 11, pp. 61161–61172, Jun. 2023</w:t>
      </w:r>
    </w:p>
    <w:p w:rsidR="00000000" w:rsidDel="00000000" w:rsidP="00000000" w:rsidRDefault="00000000" w:rsidRPr="00000000" w14:paraId="00000058">
      <w:pPr>
        <w:spacing w:after="240" w:before="240" w:lineRule="auto"/>
        <w:rPr/>
      </w:pPr>
      <w:r w:rsidDel="00000000" w:rsidR="00000000" w:rsidRPr="00000000">
        <w:rPr>
          <w:rtl w:val="0"/>
        </w:rPr>
        <w:t xml:space="preserve">[11] A. Della Penna, "The Wisdom of the Gaming Crowd," </w:t>
      </w:r>
      <w:r w:rsidDel="00000000" w:rsidR="00000000" w:rsidRPr="00000000">
        <w:rPr>
          <w:i w:val="1"/>
          <w:iCs w:val="1"/>
          <w:rtl w:val="0"/>
        </w:rPr>
        <w:t xml:space="preserve">ANU Open Research</w:t>
      </w:r>
      <w:r w:rsidDel="00000000" w:rsidR="00000000" w:rsidRPr="00000000">
        <w:rPr>
          <w:rtl w:val="0"/>
        </w:rPr>
        <w:t xml:space="preserve">, accessed Apr. 14, 2025</w:t>
      </w:r>
    </w:p>
    <w:p w:rsidR="00000000" w:rsidDel="00000000" w:rsidP="00000000" w:rsidRDefault="00000000" w:rsidRPr="00000000" w14:paraId="00000059">
      <w:pPr>
        <w:spacing w:after="240" w:before="240" w:lineRule="auto"/>
        <w:rPr/>
      </w:pPr>
      <w:r w:rsidDel="00000000" w:rsidR="00000000" w:rsidRPr="00000000">
        <w:rPr>
          <w:rtl w:val="0"/>
        </w:rPr>
        <w:t xml:space="preserve">[12] K. Ayyub, S. Iqbal, M. W. Nisar, E. U. Munir, F. K. Alarfaj, and N. Almusallam, "A Feature-Based Approach for Sentiment Quantification Using Machine Learning," </w:t>
      </w:r>
      <w:r w:rsidDel="00000000" w:rsidR="00000000" w:rsidRPr="00000000">
        <w:rPr>
          <w:i w:val="1"/>
          <w:iCs w:val="1"/>
          <w:rtl w:val="0"/>
        </w:rPr>
        <w:t xml:space="preserve">Electronics</w:t>
      </w:r>
      <w:r w:rsidDel="00000000" w:rsidR="00000000" w:rsidRPr="00000000">
        <w:rPr>
          <w:rtl w:val="0"/>
        </w:rPr>
        <w:t xml:space="preserve">, vol. 11, no. 6, p. 846, Jun. 2022.</w:t>
      </w:r>
    </w:p>
    <w:p w:rsidR="00000000" w:rsidDel="00000000" w:rsidP="00000000" w:rsidRDefault="00000000" w:rsidRPr="00000000" w14:paraId="0000005A">
      <w:pPr>
        <w:spacing w:after="240" w:before="240" w:lineRule="auto"/>
        <w:rPr/>
      </w:pPr>
      <w:r w:rsidDel="00000000" w:rsidR="00000000" w:rsidRPr="00000000">
        <w:rPr>
          <w:rtl w:val="0"/>
        </w:rPr>
        <w:t xml:space="preserve">[13] S. K. Saha, M. S. Islam, and M. A. Hossain, "Aspect-Based Sentiment Analysis of User-Created Game Reviews," </w:t>
      </w:r>
      <w:r w:rsidDel="00000000" w:rsidR="00000000" w:rsidRPr="00000000">
        <w:rPr>
          <w:i w:val="1"/>
          <w:iCs w:val="1"/>
          <w:rtl w:val="0"/>
        </w:rPr>
        <w:t xml:space="preserve">ResearchGate</w:t>
      </w:r>
      <w:r w:rsidDel="00000000" w:rsidR="00000000" w:rsidRPr="00000000">
        <w:rPr>
          <w:rtl w:val="0"/>
        </w:rPr>
        <w:t xml:space="preserve">, accessed Apr. 14, 2025.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1"/>
        <w:rPr>
          <w:b w:val="1"/>
          <w:bCs w:val="1"/>
        </w:rPr>
      </w:pPr>
      <w:bookmarkStart w:colFirst="0" w:colLast="0" w:name="_4pg1urmhv1os" w:id="6"/>
      <w:bookmarkEnd w:id="6"/>
      <w:r w:rsidDel="00000000" w:rsidR="00000000" w:rsidRPr="00000000">
        <w:rPr>
          <w:b w:val="1"/>
          <w:bCs w:val="1"/>
          <w:rtl w:val="0"/>
        </w:rPr>
        <w:t xml:space="preserve">Literatür Araştırması</w:t>
      </w:r>
    </w:p>
    <w:p w:rsidR="00000000" w:rsidDel="00000000" w:rsidP="00000000" w:rsidRDefault="00000000" w:rsidRPr="00000000" w14:paraId="0000005D">
      <w:pPr>
        <w:rPr>
          <w:b w:val="1"/>
          <w:bCs w:val="1"/>
          <w:highlight w:val="yellow"/>
        </w:rPr>
      </w:pPr>
      <w:r w:rsidDel="00000000" w:rsidR="00000000" w:rsidRPr="00000000">
        <w:rPr>
          <w:b w:val="1"/>
          <w:bCs w:val="1"/>
          <w:highlight w:val="yellow"/>
          <w:rtl w:val="0"/>
        </w:rPr>
        <w:t xml:space="preserve">[1] [2]’yi alıntıları bu başlık(literatür) için [1]’den başlattım sonradan overleafa koyarken sırası ne ise öyle düzeltmeyi unutmayın!!!!!!!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widowControl w:val="0"/>
        <w:spacing w:line="275.9999942779541" w:lineRule="auto"/>
        <w:rPr>
          <w:rFonts w:ascii="Google Sans Text" w:cs="Google Sans Text" w:eastAsia="Google Sans Text" w:hAnsi="Google Sans Text"/>
          <w:sz w:val="24"/>
          <w:szCs w:val="24"/>
          <w:highlight w:val="cyan"/>
          <w:vertAlign w:val="superscript"/>
        </w:rPr>
      </w:pPr>
      <w:r w:rsidDel="00000000" w:rsidR="00000000" w:rsidRPr="00000000">
        <w:rPr>
          <w:rFonts w:ascii="Google Sans Text" w:cs="Google Sans Text" w:eastAsia="Google Sans Text" w:hAnsi="Google Sans Text"/>
          <w:highlight w:val="cyan"/>
          <w:rtl w:val="0"/>
        </w:rPr>
        <w:t xml:space="preserve">Duygu analizi, aynı zamanda fikir madenciliği olarak da bilinen, metinlerde ifade edilen görüşleri tanımlamayı ve kategorize etmeyi içeren, Doğal Dil İşleme (DDİ) alanında kritik bir tekniktir. Temel amacı, metinlerdeki tutumlar, fikirler ve duygular gibi öznel bilgileri ayırt etmektir. Bu teknoloji, yorumlardaki duygusal tonları doğru bir şekilde belirlemede yüksek bir verimlilik göstermektedir. Duygu analizinin kökleri, 20. yüzyılın başlarındaki kamuoyu analizi çalışmalarına ve 1990'larda hesaplamalı dilbilim topluluğu tarafından gerçekleştirilen metin öznellik analizine dayanmaktadır.</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Özellik tabanlı (veya yön tabanlı) duygu analizi (ABSA), genel duygu analizinin ötesine geçen ve bir dijital oyun gibi bir varlığın belirli özelliklerine veya yönlerine yönelik ifade edilen görüşleri saptayan daha ayrıntılı bir tekniktir [14]. ABSA, dilbilimsel modellerle makine öğrenimi tekniklerini birleştirerek, yalnızca oyun incelemelerinde değil, restoran yorumları ve ürün incelemeleri gibi çeşitli alanlarda ayrıntılı içgörüler sunar. </w:t>
      </w:r>
    </w:p>
    <w:p w:rsidR="00000000" w:rsidDel="00000000" w:rsidP="00000000" w:rsidRDefault="00000000" w:rsidRPr="00000000" w14:paraId="00000062">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Oyun geliştiriciler için bu, bir oyunun beğenilip beğenilmediğinin ötesinde, oyuncuların özellikle hangi unsurları (örneğin, grafikler, oynanış mekanikleri, anlatı) övdüğünü veya eleştirdiğini anlamak anlamına gelir. Bu ayrıntı düzeyi, eyleme dönüştürülebilir içgörüler için kritik öneme sahiptir.</w:t>
      </w:r>
    </w:p>
    <w:p w:rsidR="00000000" w:rsidDel="00000000" w:rsidP="00000000" w:rsidRDefault="00000000" w:rsidRPr="00000000" w14:paraId="00000064">
      <w:pPr>
        <w:widowControl w:val="0"/>
        <w:spacing w:line="275.9999942779541" w:lineRule="auto"/>
        <w:rPr>
          <w:rFonts w:ascii="Google Sans Text" w:cs="Google Sans Text" w:eastAsia="Google Sans Text" w:hAnsi="Google Sans Text"/>
          <w:highlight w:val="cyan"/>
        </w:rPr>
      </w:pPr>
      <w:r w:rsidDel="00000000" w:rsidR="00000000" w:rsidRPr="00000000">
        <w:rPr>
          <w:rFonts w:ascii="Google Sans Text" w:cs="Google Sans Text" w:eastAsia="Google Sans Text" w:hAnsi="Google Sans Text"/>
          <w:rtl w:val="0"/>
        </w:rPr>
        <w:t xml:space="preserve">Dijital oyunlar, modern toplumda önde gelen bir eğlence biçimi olarak önemli bir büyüme ve popülariteye ulaşmıştır. Bu durum, Steam, Google Play Store ve özel oyun forumları gibi çeşitli çevrimiçi platformlarda muazzam miktarda kullanıcı tarafından oluşturulan incelemenin ortaya çıkmasına neden olmuştur [15]. </w:t>
      </w:r>
      <w:r w:rsidDel="00000000" w:rsidR="00000000" w:rsidRPr="00000000">
        <w:rPr>
          <w:rFonts w:ascii="Google Sans Text" w:cs="Google Sans Text" w:eastAsia="Google Sans Text" w:hAnsi="Google Sans Text"/>
          <w:highlight w:val="cyan"/>
          <w:rtl w:val="0"/>
        </w:rPr>
        <w:t xml:space="preserve">Ek olarak, Steam, Google Play Store gibi platformlarda kullanıcı tarafından oluşturulan içeriklerin (yorumlar) patlaması, oyuncu geri bildirimlerinden oluşan devasa veri kümeleri yaratmıştır.Bu geri bildirimler kritik öneme sahiptir çünkü oyuncu deneyimleri, tercihleri, hayal kırıklıkları ve arzuları hakkında değerli bilgiler içerir. </w:t>
      </w:r>
      <w:r w:rsidDel="00000000" w:rsidR="00000000" w:rsidRPr="00000000">
        <w:rPr>
          <w:rFonts w:ascii="Google Sans Text" w:cs="Google Sans Text" w:eastAsia="Google Sans Text" w:hAnsi="Google Sans Text"/>
          <w:rtl w:val="0"/>
        </w:rPr>
        <w:t xml:space="preserve">Ayrıca, X ve Reddit gibi sosyal medya platformları, oyuncuların anlık tepkilerini ve duygusal olarak yoğun yorumlarını yakalamada önemli bir veri kaynağı sunar. Oyun geliştiriciler ve yayıncılar için bu oyuncu incelemelerinin analizi hayati bir rol oynamaktadır. Bu analiz, oyuncu tercihlerine dair değerli bilgiler sunar, bir oyunun güçlü ve zayıf yönlerini belirler ve nihayetinde gelecekteki geliştirme ve tasarım kararlarını şekillendirir [15]. Farklı oyun türleri (örneğin, AAA oyunlar veya bağımsız oyunlar) için incelemeler, oyuncuların beklentilerine ve önceliklerine bağlı olarak farklı duygusal tonlar sergileyebilir. Buna ek olarak </w:t>
      </w:r>
      <w:r w:rsidDel="00000000" w:rsidR="00000000" w:rsidRPr="00000000">
        <w:rPr>
          <w:rFonts w:ascii="Google Sans Text" w:cs="Google Sans Text" w:eastAsia="Google Sans Text" w:hAnsi="Google Sans Text"/>
          <w:highlight w:val="cyan"/>
          <w:rtl w:val="0"/>
        </w:rPr>
        <w:t xml:space="preserve">kullanıcı yorumlarının analizi, geliştiricilerin oyun kalitesini nesnel olarak değerlendirmelerine, güçlü ve zayıf yönleri belirlemelerine ve iyileştirme ve güncellemeler için veriye dayalı kararlar almalarına yardımcı olur. Ayrıca, potansiyel alıcılara rehberlik etmede ve pazarın oyuna tepkisini anlamada rol oynar.</w:t>
      </w:r>
      <w:r w:rsidDel="00000000" w:rsidR="00000000" w:rsidRPr="00000000">
        <w:rPr>
          <w:rFonts w:ascii="Google Sans Text" w:cs="Google Sans Text" w:eastAsia="Google Sans Text" w:hAnsi="Google Sans Text"/>
          <w:rtl w:val="0"/>
        </w:rPr>
        <w:t xml:space="preserve">Oyuncuların incelikli görüşlerini duygu analizi yoluyla anlamak, daha etkili oyun tasarımına, artan oyuncu katılımına ve genel olarak iyileştirilmiş kullanıcı memnuniyetine yol açabilir [16].</w:t>
      </w:r>
      <w:r w:rsidDel="00000000" w:rsidR="00000000" w:rsidRPr="00000000">
        <w:rPr>
          <w:rFonts w:ascii="Google Sans Text" w:cs="Google Sans Text" w:eastAsia="Google Sans Text" w:hAnsi="Google Sans Text"/>
          <w:highlight w:val="cyan"/>
          <w:rtl w:val="0"/>
        </w:rPr>
        <w:t xml:space="preserve">Manuel analizin büyük ölçekte mümkün olmaması ve bu devasa verideki değeri ortaya çıkarmak için otomatik yöntemlere ihtiyaç duyulması, duygu analizinin stratejik önemini vurgulamaktadır.Oyun yorumlarındaki duyguları analiz etmek için çeşitli metodolojiler geliştirilmiştir. Bu yöntemler, basit kural tabanlı yaklaşımlardan karmaşık derin öğrenme modellerine kadar uzanmaktadır.</w:t>
      </w:r>
    </w:p>
    <w:p w:rsidR="00000000" w:rsidDel="00000000" w:rsidP="00000000" w:rsidRDefault="00000000" w:rsidRPr="00000000" w14:paraId="00000065">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6">
      <w:pPr>
        <w:widowControl w:val="0"/>
        <w:spacing w:line="275.9999942779541" w:lineRule="auto"/>
        <w:rPr>
          <w:rFonts w:ascii="Google Sans Text" w:cs="Google Sans Text" w:eastAsia="Google Sans Text" w:hAnsi="Google Sans Text"/>
          <w:highlight w:val="cyan"/>
        </w:rPr>
      </w:pPr>
      <w:r w:rsidDel="00000000" w:rsidR="00000000" w:rsidRPr="00000000">
        <w:rPr>
          <w:rFonts w:ascii="Google Sans Text" w:cs="Google Sans Text" w:eastAsia="Google Sans Text" w:hAnsi="Google Sans Text"/>
          <w:highlight w:val="cyan"/>
          <w:rtl w:val="0"/>
        </w:rPr>
        <w:t xml:space="preserve">Bu yaklaşımların temel mekanizması, duygu kutupluluğu ve yoğunluğu açısından puanlanmış kelimelerin önceden tanımlanmış sözlüklerini (lexicon) kullanmaktır. Bu sözlükler, olumsuzlama, büyük harf kullanımı, noktalama işaretleri, niteleyiciler gibi dilbilgisel unsurları ele alan kurallarla birleştirilir [16]. </w:t>
      </w:r>
    </w:p>
    <w:p w:rsidR="00000000" w:rsidDel="00000000" w:rsidP="00000000" w:rsidRDefault="00000000" w:rsidRPr="00000000" w14:paraId="00000067">
      <w:pPr>
        <w:widowControl w:val="0"/>
        <w:spacing w:line="275.9999942779541" w:lineRule="auto"/>
        <w:rPr>
          <w:rFonts w:ascii="Google Sans Text" w:cs="Google Sans Text" w:eastAsia="Google Sans Text" w:hAnsi="Google Sans Text"/>
          <w:highlight w:val="cyan"/>
        </w:rPr>
      </w:pPr>
      <w:r w:rsidDel="00000000" w:rsidR="00000000" w:rsidRPr="00000000">
        <w:rPr>
          <w:rtl w:val="0"/>
        </w:rPr>
      </w:r>
    </w:p>
    <w:p w:rsidR="00000000" w:rsidDel="00000000" w:rsidP="00000000" w:rsidRDefault="00000000" w:rsidRPr="00000000" w14:paraId="00000068">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Bir incelemenin tamamında ifade edilen genel duyguyu analiz eden belge düzeyinde; tek tek cümleler tarafından iletilen duyguyu inceleyen cümle düzeyinde; ve oyunun belirli niteliklerine veya özelliklerine yönelik ifade edilen duyguyu odaklanan yön/özellik düzeyinde [17]. Yön tabanlı duygu analizi, varlık çıkarma ve duygu sınıflandırmasını birleştirerek, özellikle oyun incelemeleri gibi çok yönlü görüşlerin bulunduğu metinlerde daha ayrıntılı içgörüler sağlar [18]. Belge düzeyi ve cümle düzeyi duygu analizi, bir oyun içindeki oyuncu memnuniyetinin veya memnuniyetsizliğinin belirli alanlarını belirlemek için gereken ayrıntılı anlayışı sağlayabilir [19]. Bu nedenle, oyun incelemelerini anlamak amacıyla, oyuncuların grafikler, oynanış ve anlatı gibi oyunun farklı yönleri hakkındaki çeşitli görüşleri sıklıkla olduğundan, yön düzeyi analizi esastır.</w:t>
      </w:r>
    </w:p>
    <w:p w:rsidR="00000000" w:rsidDel="00000000" w:rsidP="00000000" w:rsidRDefault="00000000" w:rsidRPr="00000000" w14:paraId="00000069">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A">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Türkçe dijital oyun incelemelerinin duygu analizine odaklanan Türkçe akademik kaynakların kapsamlı bir şekilde aranması ve derinlemesine analizi yapılmıştır. Bu amaçla, TÜBİTAK ULAKBİM TR Dizin ve Google Scholar gibi platformlarda "özellik tabanlı duygu analizi", "dijital oyun incelemeleri", "oyun yorumları" ve "Türkçe" gibi ilgili anahtar kelimeler kullanılmıştır.  Türkçe çalışmalarda kullanılan metodolojiler incelendiğinde, [20] özetleri Metacritic web sitesinden PlayStation 5 oyunlarının kullanıcı yorumları üzerinde duygu analizi yapan bir çalışmayı açıklamaktadır. Türkçe oyun incelemelerine özgü büyük ölçekli veri setlerinin eksikliği, bu alandaki çalışmaları sınırlamaktadır ve bu nedenle kapsamlı veri setlerinin oluşturulması öncelikli bir ihtiyaçtır.</w:t>
      </w:r>
    </w:p>
    <w:p w:rsidR="00000000" w:rsidDel="00000000" w:rsidP="00000000" w:rsidRDefault="00000000" w:rsidRPr="00000000" w14:paraId="0000006B">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C">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 çalışma, web kazıma tekniklerini ve Python programlama dilini kullanarak yorumları toplamış ve işlemiş, farklı oyun türleri için polarite skorlarını belirlemek üzere duygu analizini kullanmıştır. Bu metodoloji, özellik tabanlı olmaktan ziyade genel duygu analizine odaklanmaktadır, ancak Türkçe oyun incelemelerine duygu analizinin uygulanmasını göstermektedir.</w:t>
      </w:r>
    </w:p>
    <w:p w:rsidR="00000000" w:rsidDel="00000000" w:rsidP="00000000" w:rsidRDefault="00000000" w:rsidRPr="00000000" w14:paraId="0000006D">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E">
      <w:pPr>
        <w:widowControl w:val="0"/>
        <w:spacing w:line="275.9999942779541" w:lineRule="auto"/>
        <w:rPr>
          <w:rFonts w:ascii="Google Sans Text" w:cs="Google Sans Text" w:eastAsia="Google Sans Text" w:hAnsi="Google Sans Text"/>
          <w:b w:val="1"/>
          <w:bCs w:val="1"/>
        </w:rPr>
      </w:pPr>
      <w:r w:rsidDel="00000000" w:rsidR="00000000" w:rsidRPr="00000000">
        <w:rPr>
          <w:rtl w:val="0"/>
        </w:rPr>
      </w:r>
    </w:p>
    <w:p w:rsidR="00000000" w:rsidDel="00000000" w:rsidP="00000000" w:rsidRDefault="00000000" w:rsidRPr="00000000" w14:paraId="0000006F">
      <w:pPr>
        <w:widowControl w:val="0"/>
        <w:spacing w:line="275.9999942779541" w:lineRule="auto"/>
        <w:rPr>
          <w:rFonts w:ascii="Google Sans Text" w:cs="Google Sans Text" w:eastAsia="Google Sans Text" w:hAnsi="Google Sans Text"/>
          <w:highlight w:val="cyan"/>
        </w:rPr>
      </w:pPr>
      <w:r w:rsidDel="00000000" w:rsidR="00000000" w:rsidRPr="00000000">
        <w:rPr>
          <w:rFonts w:ascii="Google Sans Text" w:cs="Google Sans Text" w:eastAsia="Google Sans Text" w:hAnsi="Google Sans Text"/>
          <w:rtl w:val="0"/>
        </w:rPr>
        <w:t xml:space="preserve">Bu alandaki İngilizce çalışmalarda</w:t>
      </w:r>
      <w:r w:rsidDel="00000000" w:rsidR="00000000" w:rsidRPr="00000000">
        <w:rPr>
          <w:rFonts w:ascii="Google Sans Text" w:cs="Google Sans Text" w:eastAsia="Google Sans Text" w:hAnsi="Google Sans Text"/>
          <w:b w:val="1"/>
          <w:bCs w:val="1"/>
          <w:rtl w:val="0"/>
        </w:rPr>
        <w:t xml:space="preserve"> </w:t>
      </w:r>
      <w:r w:rsidDel="00000000" w:rsidR="00000000" w:rsidRPr="00000000">
        <w:rPr>
          <w:rFonts w:ascii="Google Sans Text" w:cs="Google Sans Text" w:eastAsia="Google Sans Text" w:hAnsi="Google Sans Text"/>
          <w:rtl w:val="0"/>
        </w:rPr>
        <w:t xml:space="preserve">kullanılan metodolojiler incelendiğinde, hem sözlük tabanlı hem de makine öğrenimi ve derin öğrenme tabanlı yaklaşımların yaygın olduğu görülmektedir. </w:t>
      </w:r>
      <w:r w:rsidDel="00000000" w:rsidR="00000000" w:rsidRPr="00000000">
        <w:rPr>
          <w:rtl w:val="0"/>
        </w:rPr>
      </w:r>
    </w:p>
    <w:p w:rsidR="00000000" w:rsidDel="00000000" w:rsidP="00000000" w:rsidRDefault="00000000" w:rsidRPr="00000000" w14:paraId="00000070">
      <w:pPr>
        <w:widowControl w:val="0"/>
        <w:spacing w:line="275.9999942779541" w:lineRule="auto"/>
        <w:rPr>
          <w:rFonts w:ascii="Google Sans Text" w:cs="Google Sans Text" w:eastAsia="Google Sans Text" w:hAnsi="Google Sans Text"/>
          <w:highlight w:val="cyan"/>
        </w:rPr>
      </w:pPr>
      <w:r w:rsidDel="00000000" w:rsidR="00000000" w:rsidRPr="00000000">
        <w:rPr>
          <w:rFonts w:ascii="Google Sans Text" w:cs="Google Sans Text" w:eastAsia="Google Sans Text" w:hAnsi="Google Sans Text"/>
          <w:rtl w:val="0"/>
        </w:rPr>
        <w:t xml:space="preserve">VADER ve TEXTBLOB gibi sözlük tabanlı araçlar, oyun incelemelerinin duygu analizinde kullanılmıştır. [21] </w:t>
      </w:r>
      <w:r w:rsidDel="00000000" w:rsidR="00000000" w:rsidRPr="00000000">
        <w:rPr>
          <w:rFonts w:ascii="Google Sans Text" w:cs="Google Sans Text" w:eastAsia="Google Sans Text" w:hAnsi="Google Sans Text"/>
          <w:highlight w:val="cyan"/>
          <w:rtl w:val="0"/>
        </w:rPr>
        <w:t xml:space="preserve">Özellikle VADER, sosyal medya metinleri için optimize edilmiştir . İnsanlar tarafından doğrulanmış bir sözlük kullanır ve yoğunluğu (büyük harf, noktalama, niteleyiciler) ve emojileri dikkate alabilir . Bu yaklaşımların güçlü yönleri arasında sezgisel olmaları, şeffaflık, hız, eğitim verisi gerektirmemeleri ve sosyal medya/gayri resmi metinler için uygun olmaları sayılabilir [17]. Ancak, iğneleme, ironi, karmaşık bağlam, sözlükte bulunmayan alana özgü jargon ve incelikli olumsuzlamaları anlamada zorluk yaşarlar. </w:t>
      </w:r>
      <w:r w:rsidDel="00000000" w:rsidR="00000000" w:rsidRPr="00000000">
        <w:rPr>
          <w:rFonts w:ascii="Google Sans Text" w:cs="Google Sans Text" w:eastAsia="Google Sans Text" w:hAnsi="Google Sans Text"/>
          <w:rtl w:val="0"/>
        </w:rPr>
        <w:t xml:space="preserve">Araştırmalar, VADER'ın oyun incelemelerinde ifade edilen duygusal değişimleri TEXTBLOB'dan daha iyi yakalamada özellikle etkili olduğunu göstermektedir. </w:t>
      </w:r>
      <w:r w:rsidDel="00000000" w:rsidR="00000000" w:rsidRPr="00000000">
        <w:rPr>
          <w:rtl w:val="0"/>
        </w:rPr>
      </w:r>
    </w:p>
    <w:p w:rsidR="00000000" w:rsidDel="00000000" w:rsidP="00000000" w:rsidRDefault="00000000" w:rsidRPr="00000000" w14:paraId="00000071">
      <w:pPr>
        <w:widowControl w:val="0"/>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[21] Naif Bayes, SVM, Lojistik Regresyon, Rastgele Ormanlar ve diğerleri dahil olmak üzere çeşitli makine öğrenimi algoritmaları, oyun incelemelerinin duygu sınıflandırması için kullanılmıştır.</w:t>
      </w:r>
      <w:r w:rsidDel="00000000" w:rsidR="00000000" w:rsidRPr="00000000">
        <w:rPr>
          <w:rFonts w:ascii="Google Sans Text" w:cs="Google Sans Text" w:eastAsia="Google Sans Text" w:hAnsi="Google Sans Text"/>
          <w:rtl w:val="0"/>
        </w:rPr>
        <w:t xml:space="preserve">[15] </w:t>
      </w:r>
      <w:r w:rsidDel="00000000" w:rsidR="00000000" w:rsidRPr="00000000">
        <w:rPr>
          <w:rFonts w:ascii="Google Sans Text" w:cs="Google Sans Text" w:eastAsia="Google Sans Text" w:hAnsi="Google Sans Text"/>
          <w:rtl w:val="0"/>
        </w:rPr>
        <w:t xml:space="preserve">Birçok çalışma, oyun alanında duygu analizi için en etkili olanları belirlemek üzere farklı makine öğrenimi modellerinin performansını karşılaştırmaya odaklanmıştır[17]. Derin öğrenme yaklaşımları da bu alanda giderek daha fazla kullanılmaktadır ve BERT, BiLSTM ve CNN'ler gibi modeller, oyun incelemelerinin duygu analizinde umut verici sonuçlar elde etmiştir.[22] Ayrıca, oyun incelemelerindeki kültürel farklılıklar, duygu analizi modellerinin performansını etkileyebilir; örneğin, farklı bölgelerdeki oyuncular aynı oyuna farklı duygusal tepkiler verebilir. BiLSTM'in CRF ile kombinasyonu gibi belirli derin öğrenme mimarileri, oyun incelemelerinin duygu analizinde yüksek performans göstermiştir[22] Sınırlı etiketlenmiş veri olduğunda, yön çıkarımı ve duygu analizi için kümeleme teknikleriyle birleştirilmiş kural tabanlı sistemler gibi denetimsiz yaklaşımlar da araştırılmıştır. [14]</w:t>
      </w:r>
      <w:r w:rsidDel="00000000" w:rsidR="00000000" w:rsidRPr="00000000">
        <w:rPr>
          <w:rtl w:val="0"/>
        </w:rPr>
      </w:r>
    </w:p>
    <w:p w:rsidR="00000000" w:rsidDel="00000000" w:rsidP="00000000" w:rsidRDefault="00000000" w:rsidRPr="00000000" w14:paraId="00000072">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 İngilizce çalışmalarda bildirilen temel bulgular ve sonuçlar şunlardır: Oyun incelemelerinde yaygın olarak bahsedilen temel özellikler grafikler, oynanış, hikaye, ses/müzik ve topluluktur[23]. SVC ve XGBoost gibi makine öğrenimi modelleri güçlü performans göstermiştir. [16] BERT ve CRF ile birleştirilmiş BiLSTM gibi derin öğrenme modelleri son teknoloji sonuçlar elde etmiştir.[15]</w:t>
      </w:r>
    </w:p>
    <w:p w:rsidR="00000000" w:rsidDel="00000000" w:rsidP="00000000" w:rsidRDefault="00000000" w:rsidRPr="00000000" w14:paraId="0000007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Aşağıdaki tablo, oyun yorumlarının duygu analizi için kullanılan başlıca metodolojileri özetlemektedir:</w:t>
      </w:r>
    </w:p>
    <w:p w:rsidR="00000000" w:rsidDel="00000000" w:rsidP="00000000" w:rsidRDefault="00000000" w:rsidRPr="00000000" w14:paraId="00000074">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TABLO1</w:t>
      </w:r>
    </w:p>
    <w:p w:rsidR="00000000" w:rsidDel="00000000" w:rsidP="00000000" w:rsidRDefault="00000000" w:rsidRPr="00000000" w14:paraId="00000076">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7">
      <w:pPr>
        <w:widowControl w:val="0"/>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Duygu analizi, oyun derecelendirmelerini tahmin etmek ve kullanıcı kabulünü anlamak için kullanılabilir[15]. Yön tabanlı duygu analizi, genel duygu analizine kıyasla daha incelikli içgörüler sağlar.[23]</w:t>
      </w:r>
      <w:r w:rsidDel="00000000" w:rsidR="00000000" w:rsidRPr="00000000">
        <w:rPr>
          <w:rtl w:val="0"/>
        </w:rPr>
      </w:r>
    </w:p>
    <w:p w:rsidR="00000000" w:rsidDel="00000000" w:rsidP="00000000" w:rsidRDefault="00000000" w:rsidRPr="00000000" w14:paraId="00000078">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Türkçe ve İngilizce literatürün karşılaştırmalı bir analizi, oyuncuların oyun incelemelerinde en sık tartıştığı özelliklerin grafikler (grafikler), oynanış (oynanış), hikaye (hikaye) ve ses/müzik (ses) olduğunu göstermektedir.[23]</w:t>
      </w:r>
    </w:p>
    <w:p w:rsidR="00000000" w:rsidDel="00000000" w:rsidP="00000000" w:rsidRDefault="00000000" w:rsidRPr="00000000" w14:paraId="00000079">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A">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highlight w:val="cyan"/>
          <w:rtl w:val="0"/>
        </w:rPr>
        <w:t xml:space="preserve">Oyun yorumları, genel sözlüklerde bulunmayan jargon ("RPG", "FPS", "MMO" gibi), argo ("gg" - iyi oyun, "noob", "grind" gibi), kısaltmalar ve oyuna özgü terimler ("nerf", "buff", "loot box", karakter/eşya isimleri) açısından zengindir. Genel duygu modelleri bu terimleri yanlış yorumlayabilir veya göz ardı edebilir, bu da hatalı analizlere yol açar. Örneğin, "Bu silah OP" (Overpowered - Aşırı Güçlü) ifadesi gözden kaçabilir veya yanlış sınıflandırılabilir.</w:t>
      </w:r>
      <w:r w:rsidDel="00000000" w:rsidR="00000000" w:rsidRPr="00000000">
        <w:rPr>
          <w:rtl w:val="0"/>
        </w:rPr>
      </w:r>
    </w:p>
    <w:p w:rsidR="00000000" w:rsidDel="00000000" w:rsidP="00000000" w:rsidRDefault="00000000" w:rsidRPr="00000000" w14:paraId="0000007B">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widowControl w:val="0"/>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Duygu analizi görevlerinde doğal olarak bulunan, alaycılık, ironi, olumsuzlama ve insan dilinin bağlama bağlı doğası gibi genel zorluklar vardır. Alaycılık, özellikle pozitif kelimelerin negatif duyguyu iletmek için kullanılabildiği durumlarda önemli bir zorluk teşkil etmektedir. </w:t>
      </w:r>
      <w:r w:rsidDel="00000000" w:rsidR="00000000" w:rsidRPr="00000000">
        <w:rPr>
          <w:rFonts w:ascii="Google Sans Text" w:cs="Google Sans Text" w:eastAsia="Google Sans Text" w:hAnsi="Google Sans Text"/>
          <w:highlight w:val="cyan"/>
          <w:rtl w:val="0"/>
        </w:rPr>
        <w:t xml:space="preserve">Oyuncular sıklıkla iğneleme ("Harika, bir çökme daha...") veya ironi kullanır; burada kelimenin tam anlamı, amaçlanan duygunun tersidir.Duygu, büyük ölçüde bağlama bağlıdır. Örneğin, "Maç için 10 dakika beklemeyi </w:t>
      </w:r>
      <w:r w:rsidDel="00000000" w:rsidR="00000000" w:rsidRPr="00000000">
        <w:rPr>
          <w:rFonts w:ascii="Google Sans Text" w:cs="Google Sans Text" w:eastAsia="Google Sans Text" w:hAnsi="Google Sans Text"/>
          <w:i w:val="1"/>
          <w:iCs w:val="1"/>
          <w:highlight w:val="cyan"/>
          <w:rtl w:val="0"/>
        </w:rPr>
        <w:t xml:space="preserve">seviyorum</w:t>
      </w:r>
      <w:r w:rsidDel="00000000" w:rsidR="00000000" w:rsidRPr="00000000">
        <w:rPr>
          <w:rFonts w:ascii="Google Sans Text" w:cs="Google Sans Text" w:eastAsia="Google Sans Text" w:hAnsi="Google Sans Text"/>
          <w:highlight w:val="cyan"/>
          <w:rtl w:val="0"/>
        </w:rPr>
        <w:t xml:space="preserve">". Çoğu algoritma, özellikle sözlük tabanlı olanlar, bununla mücadele eder İğnelemenin yanlış yorumlanması sonuçları önemli ölçüde saptırır.</w:t>
      </w:r>
      <w:r w:rsidDel="00000000" w:rsidR="00000000" w:rsidRPr="00000000">
        <w:rPr>
          <w:rFonts w:ascii="Google Sans Text" w:cs="Google Sans Text" w:eastAsia="Google Sans Text" w:hAnsi="Google Sans Text"/>
          <w:rtl w:val="0"/>
        </w:rPr>
        <w:t xml:space="preserve">Aşağıdaki tabloda </w:t>
      </w:r>
      <w:r w:rsidDel="00000000" w:rsidR="00000000" w:rsidRPr="00000000">
        <w:rPr>
          <w:rFonts w:ascii="Google Sans Text" w:cs="Google Sans Text" w:eastAsia="Google Sans Text" w:hAnsi="Google Sans Text"/>
          <w:b w:val="1"/>
          <w:bCs w:val="1"/>
          <w:rtl w:val="0"/>
        </w:rPr>
        <w:t xml:space="preserve">Oyun Yorumu Duygu Analizindeki Zorluklar ve Azaltma Yaklaşımları Tablosu yer almaktadır.</w:t>
      </w:r>
    </w:p>
    <w:p w:rsidR="00000000" w:rsidDel="00000000" w:rsidP="00000000" w:rsidRDefault="00000000" w:rsidRPr="00000000" w14:paraId="0000007D">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E">
      <w:pPr>
        <w:widowControl w:val="0"/>
        <w:spacing w:line="275.9999942779541" w:lineRule="auto"/>
        <w:rPr>
          <w:rFonts w:ascii="Google Sans Text" w:cs="Google Sans Text" w:eastAsia="Google Sans Text" w:hAnsi="Google Sans Text"/>
          <w:b w:val="1"/>
          <w:bCs w:val="1"/>
          <w:highlight w:val="cyan"/>
        </w:rPr>
      </w:pPr>
      <w:r w:rsidDel="00000000" w:rsidR="00000000" w:rsidRPr="00000000">
        <w:rPr>
          <w:rFonts w:ascii="Google Sans Text" w:cs="Google Sans Text" w:eastAsia="Google Sans Text" w:hAnsi="Google Sans Text"/>
          <w:b w:val="1"/>
          <w:bCs w:val="1"/>
          <w:highlight w:val="cyan"/>
          <w:rtl w:val="0"/>
        </w:rPr>
        <w:t xml:space="preserve">TABLO2</w:t>
      </w:r>
    </w:p>
    <w:p w:rsidR="00000000" w:rsidDel="00000000" w:rsidP="00000000" w:rsidRDefault="00000000" w:rsidRPr="00000000" w14:paraId="0000007F">
      <w:pPr>
        <w:widowControl w:val="0"/>
        <w:spacing w:line="275.9999942779541" w:lineRule="auto"/>
        <w:rPr>
          <w:rFonts w:ascii="Google Sans Text" w:cs="Google Sans Text" w:eastAsia="Google Sans Text" w:hAnsi="Google Sans Text"/>
          <w:highlight w:val="cyan"/>
        </w:rPr>
      </w:pPr>
      <w:r w:rsidDel="00000000" w:rsidR="00000000" w:rsidRPr="00000000">
        <w:rPr>
          <w:rtl w:val="0"/>
        </w:rPr>
      </w:r>
    </w:p>
    <w:p w:rsidR="00000000" w:rsidDel="00000000" w:rsidP="00000000" w:rsidRDefault="00000000" w:rsidRPr="00000000" w14:paraId="00000080">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Bu tür durumları doğru bir şekilde tespit etmek, kelimelerin yalnızca literal anlamının ötesine geçen derin bir bağlam ve niyet anlayışı gerektirir.  Oyuncular aynı incelemede bir oyunun ilgi çekici hikayesini övebilirken, aynı anda zayıf grafiklerini veya beceriksiz kontrollerini eleştirebilirler. Bu tür karma duyguların varlığı, genel duygu analizinin anlamlı içgörüler sağlamasını zorlaştırır ve bireysel oyun özellikleriyle ilgili belirli görüşleri doğru bir şekilde yakalamak için özellik tabanlı duygu analizi tekniklerinin kullanılmasının gerekliliğini vurgular. Ayrıca, çok dilli oyun incelemelerinde, farklı dillerdeki duygusal ifadelerin tutarsızlığı modellerin doğruluğunu etkileyebilir. Veri dengesizliği, özellikle olumlu ve olumsuz incelemelerin eşit dağılmadığı durumlarda, modellerin performansını sınırlayabilir. Bu zorlukların üstesinden gelmek için, oyun alanına özgü kapsamlı Türkçe duygu sözlüklerinin geliştirilmesi, büyük ve dengeli Türkçe oyun incelemesi veri kümelerinin oluşturulması ve çok dilli Transformer modellerinin uyarlanması öncelikli araştırma alanları olmalıdır [23].</w:t>
      </w:r>
    </w:p>
    <w:p w:rsidR="00000000" w:rsidDel="00000000" w:rsidP="00000000" w:rsidRDefault="00000000" w:rsidRPr="00000000" w14:paraId="00000081">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2">
      <w:pPr>
        <w:widowControl w:val="0"/>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Bir diğer zorluk ise, genel amaçlı duygu sözlüklerinde veya eğitim veri kümelerinde bulunmayabilen oyun alanına özgü terminoloji, argo ve jargonun ele alınmasıdır.[23] Ek olarak,Türkçenin sondan eklemeli yapısı ve oyuna özgü terminolojinin varlığı nedeniyle ortaya çıkan dilbilimsel zorlukları ele almak ve oyunlar için Türkçe duygu analizinin doğruluğunu artırmak amacıyla, oyun alanına özel kapsamlı Türkçe duygu sözlüklerinin geliştirilmesine ve büyük, yüksek kaliteli Türkçe oyun incelemesi veri kümelerinin duygu analizi modellerini eğitmek ve değerlendirmek için oluşturulmasına öncelik verilmelidir. [23]</w:t>
      </w:r>
      <w:r w:rsidDel="00000000" w:rsidR="00000000" w:rsidRPr="00000000">
        <w:rPr>
          <w:rtl w:val="0"/>
        </w:rPr>
      </w:r>
    </w:p>
    <w:p w:rsidR="00000000" w:rsidDel="00000000" w:rsidP="00000000" w:rsidRDefault="00000000" w:rsidRPr="00000000" w14:paraId="00000083">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4">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[14]</w:t>
      </w:r>
      <w:r w:rsidDel="00000000" w:rsidR="00000000" w:rsidRPr="00000000">
        <w:rPr>
          <w:rFonts w:ascii="Google Sans Text" w:cs="Google Sans Text" w:eastAsia="Google Sans Text" w:hAnsi="Google Sans Text"/>
          <w:rtl w:val="0"/>
        </w:rPr>
        <w:t xml:space="preserve"> B. Bunnu, </w:t>
      </w:r>
      <w:r w:rsidDel="00000000" w:rsidR="00000000" w:rsidRPr="00000000">
        <w:rPr>
          <w:rFonts w:ascii="Google Sans Text" w:cs="Google Sans Text" w:eastAsia="Google Sans Text" w:hAnsi="Google Sans Text"/>
          <w:i w:val="1"/>
          <w:iCs w:val="1"/>
          <w:rtl w:val="0"/>
        </w:rPr>
        <w:t xml:space="preserve">Machine Learning System of Video Game Reviews on Steam</w:t>
      </w:r>
      <w:r w:rsidDel="00000000" w:rsidR="00000000" w:rsidRPr="00000000">
        <w:rPr>
          <w:rFonts w:ascii="Google Sans Text" w:cs="Google Sans Text" w:eastAsia="Google Sans Text" w:hAnsi="Google Sans Text"/>
          <w:rtl w:val="0"/>
        </w:rPr>
        <w:t xml:space="preserve">, B.A. thesis, HAW Hamburg, 2022.</w:t>
      </w:r>
    </w:p>
    <w:p w:rsidR="00000000" w:rsidDel="00000000" w:rsidP="00000000" w:rsidRDefault="00000000" w:rsidRPr="00000000" w14:paraId="00000086">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[15]</w:t>
      </w:r>
      <w:r w:rsidDel="00000000" w:rsidR="00000000" w:rsidRPr="00000000">
        <w:rPr>
          <w:rFonts w:ascii="Google Sans Text" w:cs="Google Sans Text" w:eastAsia="Google Sans Text" w:hAnsi="Google Sans Text"/>
          <w:rtl w:val="0"/>
        </w:rPr>
        <w:t xml:space="preserve"> A. M. Shaikh, M. A. Shaikh, and M. M. Shaikh, "Sentiment Analysis on Online Gaming Reviews Based on Machine Learning Approach," </w:t>
      </w:r>
      <w:r w:rsidDel="00000000" w:rsidR="00000000" w:rsidRPr="00000000">
        <w:rPr>
          <w:rFonts w:ascii="Google Sans Text" w:cs="Google Sans Text" w:eastAsia="Google Sans Text" w:hAnsi="Google Sans Text"/>
          <w:i w:val="1"/>
          <w:iCs w:val="1"/>
          <w:rtl w:val="0"/>
        </w:rPr>
        <w:t xml:space="preserve">Journal of Emerging Technologies and Innovative Research</w:t>
      </w:r>
      <w:r w:rsidDel="00000000" w:rsidR="00000000" w:rsidRPr="00000000">
        <w:rPr>
          <w:rFonts w:ascii="Google Sans Text" w:cs="Google Sans Text" w:eastAsia="Google Sans Text" w:hAnsi="Google Sans Text"/>
          <w:rtl w:val="0"/>
        </w:rPr>
        <w:t xml:space="preserve">, vol. 12, no. 1, pp. 123–130, Jan. 2025.</w:t>
      </w:r>
    </w:p>
    <w:p w:rsidR="00000000" w:rsidDel="00000000" w:rsidP="00000000" w:rsidRDefault="00000000" w:rsidRPr="00000000" w14:paraId="00000088">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9">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[16]</w:t>
      </w:r>
      <w:r w:rsidDel="00000000" w:rsidR="00000000" w:rsidRPr="00000000">
        <w:rPr>
          <w:rFonts w:ascii="Google Sans Text" w:cs="Google Sans Text" w:eastAsia="Google Sans Text" w:hAnsi="Google Sans Text"/>
          <w:rtl w:val="0"/>
        </w:rPr>
        <w:t xml:space="preserve"> J. Y. Tan, A. S. K. Chow, and C. W. Tan, "Sentiment Analysis on Game Reviews: A Comparative Study of Machine Learning Approaches," </w:t>
      </w:r>
      <w:r w:rsidDel="00000000" w:rsidR="00000000" w:rsidRPr="00000000">
        <w:rPr>
          <w:rFonts w:ascii="Google Sans Text" w:cs="Google Sans Text" w:eastAsia="Google Sans Text" w:hAnsi="Google Sans Text"/>
          <w:i w:val="1"/>
          <w:iCs w:val="1"/>
          <w:rtl w:val="0"/>
        </w:rPr>
        <w:t xml:space="preserve">Proc. Int. Conf. Digital Transformation and Applications (ICDXA)</w:t>
      </w:r>
      <w:r w:rsidDel="00000000" w:rsidR="00000000" w:rsidRPr="00000000">
        <w:rPr>
          <w:rFonts w:ascii="Google Sans Text" w:cs="Google Sans Text" w:eastAsia="Google Sans Text" w:hAnsi="Google Sans Text"/>
          <w:rtl w:val="0"/>
        </w:rPr>
        <w:t xml:space="preserve">, Kuala Lumpur, Malaysia, Oct. 2021.</w:t>
      </w:r>
    </w:p>
    <w:p w:rsidR="00000000" w:rsidDel="00000000" w:rsidP="00000000" w:rsidRDefault="00000000" w:rsidRPr="00000000" w14:paraId="0000008A">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B">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[17]</w:t>
      </w:r>
      <w:r w:rsidDel="00000000" w:rsidR="00000000" w:rsidRPr="00000000">
        <w:rPr>
          <w:rFonts w:ascii="Google Sans Text" w:cs="Google Sans Text" w:eastAsia="Google Sans Text" w:hAnsi="Google Sans Text"/>
          <w:rtl w:val="0"/>
        </w:rPr>
        <w:t xml:space="preserve"> Y. Yu, T. Dinh, B.-H. Nguyen, and V.-N. Huynh, "Mining Insights from Esports Game Reviews with an Aspect-Based Sentiment Analysis Framework," </w:t>
      </w:r>
      <w:r w:rsidDel="00000000" w:rsidR="00000000" w:rsidRPr="00000000">
        <w:rPr>
          <w:rFonts w:ascii="Google Sans Text" w:cs="Google Sans Text" w:eastAsia="Google Sans Text" w:hAnsi="Google Sans Text"/>
          <w:i w:val="1"/>
          <w:iCs w:val="1"/>
          <w:rtl w:val="0"/>
        </w:rPr>
        <w:t xml:space="preserve">IEEE Access</w:t>
      </w:r>
      <w:r w:rsidDel="00000000" w:rsidR="00000000" w:rsidRPr="00000000">
        <w:rPr>
          <w:rFonts w:ascii="Google Sans Text" w:cs="Google Sans Text" w:eastAsia="Google Sans Text" w:hAnsi="Google Sans Text"/>
          <w:rtl w:val="0"/>
        </w:rPr>
        <w:t xml:space="preserve">, vol. 11, pp. 12345–12356, Jun. 2023.</w:t>
      </w:r>
    </w:p>
    <w:p w:rsidR="00000000" w:rsidDel="00000000" w:rsidP="00000000" w:rsidRDefault="00000000" w:rsidRPr="00000000" w14:paraId="0000008C">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[18]</w:t>
      </w:r>
      <w:r w:rsidDel="00000000" w:rsidR="00000000" w:rsidRPr="00000000">
        <w:rPr>
          <w:rFonts w:ascii="Google Sans Text" w:cs="Google Sans Text" w:eastAsia="Google Sans Text" w:hAnsi="Google Sans Text"/>
          <w:rtl w:val="0"/>
        </w:rPr>
        <w:t xml:space="preserve"> M. Pontiki, D. Galanis, H. Papageorgiou, I. Androutsopoulos, S. Manandhar, and M. AL-Smadi, "SemEval-2016 Task 5: Aspect-Based Sentiment Analysis," in Proc. 10th Int. Workshop Semantic Evaluation (SemEval), San Diego, CA, USA, Jun. 2016, pp. 19–30, doi: 10.18653/v1/S16-1002.</w:t>
      </w:r>
    </w:p>
    <w:p w:rsidR="00000000" w:rsidDel="00000000" w:rsidP="00000000" w:rsidRDefault="00000000" w:rsidRPr="00000000" w14:paraId="0000008E">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F">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[19]</w:t>
      </w:r>
      <w:r w:rsidDel="00000000" w:rsidR="00000000" w:rsidRPr="00000000">
        <w:rPr>
          <w:rFonts w:ascii="Google Sans Text" w:cs="Google Sans Text" w:eastAsia="Google Sans Text" w:hAnsi="Google Sans Text"/>
          <w:rtl w:val="0"/>
        </w:rPr>
        <w:t xml:space="preserve"> K. Ayyub, S. Iqbal, M. W. Nisar, E. U. Munir, F. K. Alarfaj, and N. Almusallam, "A Feature-Based Approach for Sentiment Quantification Using Machine Learning," </w:t>
      </w:r>
      <w:r w:rsidDel="00000000" w:rsidR="00000000" w:rsidRPr="00000000">
        <w:rPr>
          <w:rFonts w:ascii="Google Sans Text" w:cs="Google Sans Text" w:eastAsia="Google Sans Text" w:hAnsi="Google Sans Text"/>
          <w:i w:val="1"/>
          <w:iCs w:val="1"/>
          <w:rtl w:val="0"/>
        </w:rPr>
        <w:t xml:space="preserve">Electronics</w:t>
      </w:r>
      <w:r w:rsidDel="00000000" w:rsidR="00000000" w:rsidRPr="00000000">
        <w:rPr>
          <w:rFonts w:ascii="Google Sans Text" w:cs="Google Sans Text" w:eastAsia="Google Sans Text" w:hAnsi="Google Sans Text"/>
          <w:rtl w:val="0"/>
        </w:rPr>
        <w:t xml:space="preserve">, vol. 11, no. 6, p. 846, Mar. 2022. </w:t>
      </w:r>
    </w:p>
    <w:p w:rsidR="00000000" w:rsidDel="00000000" w:rsidP="00000000" w:rsidRDefault="00000000" w:rsidRPr="00000000" w14:paraId="00000090">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1">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[20]</w:t>
      </w:r>
      <w:r w:rsidDel="00000000" w:rsidR="00000000" w:rsidRPr="00000000">
        <w:rPr>
          <w:rFonts w:ascii="Google Sans Text" w:cs="Google Sans Text" w:eastAsia="Google Sans Text" w:hAnsi="Google Sans Text"/>
          <w:rtl w:val="0"/>
        </w:rPr>
        <w:t xml:space="preserve"> O. Aydın and Y. Sarıca, “Analyzing Digital Game Feedback through Sentiment Analysis: Is a Transition from E-WOM to R-WOM Possible?,” </w:t>
      </w:r>
      <w:r w:rsidDel="00000000" w:rsidR="00000000" w:rsidRPr="00000000">
        <w:rPr>
          <w:rFonts w:ascii="Google Sans Text" w:cs="Google Sans Text" w:eastAsia="Google Sans Text" w:hAnsi="Google Sans Text"/>
          <w:i w:val="1"/>
          <w:iCs w:val="1"/>
          <w:rtl w:val="0"/>
        </w:rPr>
        <w:t xml:space="preserve">Third Sector Social Economy</w:t>
      </w:r>
      <w:r w:rsidDel="00000000" w:rsidR="00000000" w:rsidRPr="00000000">
        <w:rPr>
          <w:rFonts w:ascii="Google Sans Text" w:cs="Google Sans Text" w:eastAsia="Google Sans Text" w:hAnsi="Google Sans Text"/>
          <w:rtl w:val="0"/>
        </w:rPr>
        <w:t xml:space="preserve">, vol. 24, no. 11, pp. 2559–2578, 2024.</w:t>
      </w:r>
    </w:p>
    <w:p w:rsidR="00000000" w:rsidDel="00000000" w:rsidP="00000000" w:rsidRDefault="00000000" w:rsidRPr="00000000" w14:paraId="00000092">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3">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[21]</w:t>
      </w:r>
      <w:r w:rsidDel="00000000" w:rsidR="00000000" w:rsidRPr="00000000">
        <w:rPr>
          <w:rFonts w:ascii="Google Sans Text" w:cs="Google Sans Text" w:eastAsia="Google Sans Text" w:hAnsi="Google Sans Text"/>
          <w:rtl w:val="0"/>
        </w:rPr>
        <w:t xml:space="preserve"> Y. Zhang, X. Li, and M. Chen, "A Novel Approach to Game Review Sentiment Analysis Using Deep Learning Techniques," </w:t>
      </w:r>
      <w:r w:rsidDel="00000000" w:rsidR="00000000" w:rsidRPr="00000000">
        <w:rPr>
          <w:rFonts w:ascii="Google Sans Text" w:cs="Google Sans Text" w:eastAsia="Google Sans Text" w:hAnsi="Google Sans Text"/>
          <w:i w:val="1"/>
          <w:iCs w:val="1"/>
          <w:rtl w:val="0"/>
        </w:rPr>
        <w:t xml:space="preserve">Applied and Computational Engineering</w:t>
      </w:r>
      <w:r w:rsidDel="00000000" w:rsidR="00000000" w:rsidRPr="00000000">
        <w:rPr>
          <w:rFonts w:ascii="Google Sans Text" w:cs="Google Sans Text" w:eastAsia="Google Sans Text" w:hAnsi="Google Sans Text"/>
          <w:rtl w:val="0"/>
        </w:rPr>
        <w:t xml:space="preserve">, vol. 146, pp. 120–128, Apr. 2025.</w:t>
      </w:r>
    </w:p>
    <w:p w:rsidR="00000000" w:rsidDel="00000000" w:rsidP="00000000" w:rsidRDefault="00000000" w:rsidRPr="00000000" w14:paraId="00000094">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5">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[22]</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i w:val="1"/>
          <w:iCs w:val="1"/>
          <w:rtl w:val="0"/>
        </w:rPr>
        <w:t xml:space="preserve">Aspect-Based Sentiment Analysis – YouScan</w:t>
      </w:r>
      <w:r w:rsidDel="00000000" w:rsidR="00000000" w:rsidRPr="00000000">
        <w:rPr>
          <w:rFonts w:ascii="Google Sans Text" w:cs="Google Sans Text" w:eastAsia="Google Sans Text" w:hAnsi="Google Sans Text"/>
          <w:rtl w:val="0"/>
        </w:rPr>
        <w:t xml:space="preserve">. Accessed: Apr. 14, 2025.</w:t>
      </w:r>
    </w:p>
    <w:p w:rsidR="00000000" w:rsidDel="00000000" w:rsidP="00000000" w:rsidRDefault="00000000" w:rsidRPr="00000000" w14:paraId="00000096">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7">
      <w:pPr>
        <w:widowControl w:val="0"/>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[23]</w:t>
      </w:r>
      <w:r w:rsidDel="00000000" w:rsidR="00000000" w:rsidRPr="00000000">
        <w:rPr>
          <w:rFonts w:ascii="Google Sans Text" w:cs="Google Sans Text" w:eastAsia="Google Sans Text" w:hAnsi="Google Sans Text"/>
          <w:rtl w:val="0"/>
        </w:rPr>
        <w:t xml:space="preserve"> N. K. H. Tran, "Development of a Machine Learning System for Aspect-Based Sentiment Analysis and Text Summarization of Video Game Reviews on Steam," B.A. thesis, Dept. of Computer Science, Hamburg Univ. of Applied Sciences, Hamburg, Germany, Aug. 2021. </w:t>
      </w:r>
    </w:p>
    <w:p w:rsidR="00000000" w:rsidDel="00000000" w:rsidP="00000000" w:rsidRDefault="00000000" w:rsidRPr="00000000" w14:paraId="00000098">
      <w:pPr>
        <w:widowControl w:val="0"/>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9">
      <w:pPr>
        <w:pStyle w:val="Heading1"/>
        <w:rPr>
          <w:b w:val="1"/>
          <w:bCs w:val="1"/>
        </w:rPr>
      </w:pPr>
      <w:bookmarkStart w:colFirst="0" w:colLast="0" w:name="_w9zvuegi9krz" w:id="7"/>
      <w:bookmarkEnd w:id="7"/>
      <w:r w:rsidDel="00000000" w:rsidR="00000000" w:rsidRPr="00000000">
        <w:rPr>
          <w:b w:val="1"/>
          <w:bCs w:val="1"/>
          <w:rtl w:val="0"/>
        </w:rPr>
        <w:t xml:space="preserve">Veri</w:t>
      </w:r>
    </w:p>
    <w:p w:rsidR="00000000" w:rsidDel="00000000" w:rsidP="00000000" w:rsidRDefault="00000000" w:rsidRPr="00000000" w14:paraId="0000009A">
      <w:pPr>
        <w:spacing w:after="240" w:before="240" w:lineRule="auto"/>
        <w:rPr/>
      </w:pPr>
      <w:r w:rsidDel="00000000" w:rsidR="00000000" w:rsidRPr="00000000">
        <w:rPr>
          <w:rtl w:val="0"/>
        </w:rPr>
        <w:t xml:space="preserve">Çalışmada kullanılan veriler, Steam platformunda yer alan farklı oyun kategorilerinden (örneğin aksiyon, strateji, simülasyon vb.) toplanmıştır. Veri toplama aşamasında, toplamda 2.100 adet kullanıcı yorumu Python tabanlı bir web-scraping betiği aracılığıyla elde edilmiştir. Çeşitli oyun kategorilerinden farklı oyunlar seçilerek, kategoriler arası dil kullanımı ve yorum içeriğinin çeşitliliği sağlanmaya çalışılmıştır. Böylece, farklı kategorilerdeki oyunlardan ve çeşitli kullanıcılar tarafından yapılmış yorumlar bir araya getirilerek, kelime seçimi ve dil kullanımında geniş bir çeşitlilik oluşturulmuştur. Bu yöntem, elde edilen veri kümesinin kişisel dil kullanımından kaynaklanabilecek yanlılıklara karşı daha dayanıklı ve genel geçerliliği daha yüksek hale gelmesini sağlamıştır.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v5yads6spx54" w:id="8"/>
      <w:bookmarkEnd w:id="8"/>
      <w:r w:rsidDel="00000000" w:rsidR="00000000" w:rsidRPr="00000000">
        <w:rPr>
          <w:b w:val="1"/>
          <w:bCs w:val="1"/>
          <w:rtl w:val="0"/>
        </w:rPr>
        <w:t xml:space="preserve">2.1. Ön İşleme ve Temizleme</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Veri temizleme aşamasında öncelikle çoklu boşluklar tek boşluğa indirgenmiş, satır başı ve sonundaki gereksiz boşluklar giderilmiş, HTML/markdown artıkları, özel kaçış dizileri ve anlamsız semboller gibi gereksiz karakterler silinmiş; veriseti iskeletini bozabilecek boş veya alakasız satırlar ile kullanılmayan yardımcı sütunlar da ayıklanarak yapısal tutarlılık sağlanmıştır. Noktalama işaretleri, kelime tokenizasyonunu destekleyecek biçimde büyük ölçüde korunmuş, tekrarlanan kelimeler veya karakter dizileri (ör. “loooove”) standart hâle getirilmiş; ardından tüm metinler küçük harfe dönüştürülmüş ve Zemberek kütüphaneleri kullanılarak kelimeler kök (lem) hâllerine indirgenmiştir. Yabancı kelimeler içeren veya farklı dillerde yazılmış yorumlar otomatik dil tespitiyle elenirken, küfür ve argo ifadeler olası olumsuz duygu sinyallerini korumak amacıyla metinlerde bırakılmıştır; böylece hem temiz hem de gerçekçi, duygu analizine uygun bir veri kümesi elde edilmiştir.</w:t>
      </w:r>
    </w:p>
    <w:p w:rsidR="00000000" w:rsidDel="00000000" w:rsidP="00000000" w:rsidRDefault="00000000" w:rsidRPr="00000000" w14:paraId="0000009E">
      <w:pPr>
        <w:pStyle w:val="Heading2"/>
        <w:rPr>
          <w:b w:val="1"/>
          <w:bCs w:val="1"/>
        </w:rPr>
      </w:pPr>
      <w:bookmarkStart w:colFirst="0" w:colLast="0" w:name="_30vq11kfs0bq" w:id="9"/>
      <w:bookmarkEnd w:id="9"/>
      <w:r w:rsidDel="00000000" w:rsidR="00000000" w:rsidRPr="00000000">
        <w:rPr>
          <w:b w:val="1"/>
          <w:bCs w:val="1"/>
          <w:rtl w:val="0"/>
        </w:rPr>
        <w:t xml:space="preserve">2.2. Etiketleme Süreci</w:t>
      </w:r>
    </w:p>
    <w:p w:rsidR="00000000" w:rsidDel="00000000" w:rsidP="00000000" w:rsidRDefault="00000000" w:rsidRPr="00000000" w14:paraId="0000009F">
      <w:pPr>
        <w:rPr/>
      </w:pPr>
      <w:r w:rsidDel="00000000" w:rsidR="00000000" w:rsidRPr="00000000">
        <w:rPr>
          <w:rtl w:val="0"/>
        </w:rPr>
        <w:t xml:space="preserve">Temizlenmiş 2.100 yorum, üç araştırmacı tarafından </w:t>
      </w:r>
      <w:r w:rsidDel="00000000" w:rsidR="00000000" w:rsidRPr="00000000">
        <w:rPr>
          <w:b w:val="1"/>
          <w:bCs w:val="1"/>
          <w:rtl w:val="0"/>
        </w:rPr>
        <w:t xml:space="preserve">manuel olarak</w:t>
      </w:r>
      <w:r w:rsidDel="00000000" w:rsidR="00000000" w:rsidRPr="00000000">
        <w:rPr>
          <w:rtl w:val="0"/>
        </w:rPr>
        <w:t xml:space="preserve"> etiketlenmiş; bu süreçte her bir yorum, içeriğindeki odak noktalarına göre </w:t>
      </w:r>
      <w:r w:rsidDel="00000000" w:rsidR="00000000" w:rsidRPr="00000000">
        <w:rPr>
          <w:i w:val="1"/>
          <w:iCs w:val="1"/>
          <w:rtl w:val="0"/>
        </w:rPr>
        <w:t xml:space="preserve">oynanış</w:t>
      </w:r>
      <w:r w:rsidDel="00000000" w:rsidR="00000000" w:rsidRPr="00000000">
        <w:rPr>
          <w:rtl w:val="0"/>
        </w:rPr>
        <w:t xml:space="preserve">, </w:t>
      </w:r>
      <w:r w:rsidDel="00000000" w:rsidR="00000000" w:rsidRPr="00000000">
        <w:rPr>
          <w:i w:val="1"/>
          <w:iCs w:val="1"/>
          <w:rtl w:val="0"/>
        </w:rPr>
        <w:t xml:space="preserve">yapay zekâ</w:t>
      </w:r>
      <w:r w:rsidDel="00000000" w:rsidR="00000000" w:rsidRPr="00000000">
        <w:rPr>
          <w:rtl w:val="0"/>
        </w:rPr>
        <w:t xml:space="preserve"> ve </w:t>
      </w:r>
      <w:r w:rsidDel="00000000" w:rsidR="00000000" w:rsidRPr="00000000">
        <w:rPr>
          <w:i w:val="1"/>
          <w:iCs w:val="1"/>
          <w:rtl w:val="0"/>
        </w:rPr>
        <w:t xml:space="preserve">grafik</w:t>
      </w:r>
      <w:r w:rsidDel="00000000" w:rsidR="00000000" w:rsidRPr="00000000">
        <w:rPr>
          <w:rtl w:val="0"/>
        </w:rPr>
        <w:t xml:space="preserve"> başlıklarından birine ya da birden fazlasına aynı anda atanarak çoklu etiket yapısı oluşturulmuş, bu üç özelliğin hiçbirini doğrudan kapsamayan yorumlar ise genel duygu durumu doğrultusunda “olumlu” veya “olumsuz” olarak sınıflandırılmıştır.</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Etiketleme Kriterleri:</w:t>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Oynanış: </w:t>
      </w:r>
      <w:r w:rsidDel="00000000" w:rsidR="00000000" w:rsidRPr="00000000">
        <w:rPr>
          <w:rtl w:val="0"/>
        </w:rPr>
        <w:t xml:space="preserve">Oyun mekanikleri, kontrol sistemleri ve zorluk seviyesi gibi kullanıcı etkileşimini doğrudan etkileyen öğeler değerlendirilmiştir. Yorumlar, kullanıcının oyun deneyimini nasıl algıladığına göre olumlu (övgüleyici, tatmin edici), olumsuz (şikâyet edici, rahatsız edici) veya nötür (duygusal bir eğilim göstermeyen, genel ifadeler içeren) olarak sınıflandırılmıştır.</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Yapay Zeka: </w:t>
      </w:r>
      <w:r w:rsidDel="00000000" w:rsidR="00000000" w:rsidRPr="00000000">
        <w:rPr>
          <w:rtl w:val="0"/>
        </w:rPr>
        <w:t xml:space="preserve">Oyundaki rakiplerin veya ekip arkadaşlarının davranışları, NPC (oyuncu olmayan karakterler) tepkileri ve öğrenme algoritmalarına ilişkin kullanıcı yorumları değerlendirilmiştir. Yapay zekanın kullanıcı deneyimine katkısına veya engelleyici etkisine göre yorumlar olumlu, olumsuz veya nötür olacak şekilde etiketlenmiştir.</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Grafik: </w:t>
      </w:r>
      <w:r w:rsidDel="00000000" w:rsidR="00000000" w:rsidRPr="00000000">
        <w:rPr>
          <w:rtl w:val="0"/>
        </w:rPr>
        <w:t xml:space="preserve">Kullanıcıların görsel kalite, grafik performansı, görsel efektler, sanat tarzı, animasyon kalitesi, renk paleti, doku detayları, karakter ve çevre tasarımları ile arayüz tasarımlarına ilişkin yorumları değerlendirilmiştir. Kullanıcıların grafiklerden memnuniyet seviyesine göre yorumlar olumlu (yüksek kalite, estetik beğeni), olumsuz (görsel kalite eksikliği, performans problemleri, görsel hatalar) veya nötür (belirgin bir görüş bildirmeyen genel ifadeler) olarak sınıflandırılmıştır.</w:t>
      </w:r>
    </w:p>
    <w:p w:rsidR="00000000" w:rsidDel="00000000" w:rsidP="00000000" w:rsidRDefault="00000000" w:rsidRPr="00000000" w14:paraId="000000A9">
      <w:pPr>
        <w:spacing w:after="240" w:before="240" w:lineRule="auto"/>
        <w:rPr/>
      </w:pPr>
      <w:r w:rsidDel="00000000" w:rsidR="00000000" w:rsidRPr="00000000">
        <w:rPr>
          <w:rtl w:val="0"/>
        </w:rPr>
        <w:t xml:space="preserve">.</w:t>
      </w:r>
    </w:p>
    <w:p w:rsidR="00000000" w:rsidDel="00000000" w:rsidP="00000000" w:rsidRDefault="00000000" w:rsidRPr="00000000" w14:paraId="000000AA">
      <w:pPr>
        <w:pStyle w:val="Heading1"/>
        <w:rPr/>
      </w:pPr>
      <w:bookmarkStart w:colFirst="0" w:colLast="0" w:name="_axac1bnwlyb6" w:id="10"/>
      <w:bookmarkEnd w:id="10"/>
      <w:r w:rsidDel="00000000" w:rsidR="00000000" w:rsidRPr="00000000">
        <w:rPr>
          <w:b w:val="1"/>
          <w:bCs w:val="1"/>
          <w:rtl w:val="0"/>
        </w:rPr>
        <w:t xml:space="preserve">Bulgular ve Tartışmalar</w:t>
      </w:r>
      <w:r w:rsidDel="00000000" w:rsidR="00000000" w:rsidRPr="00000000">
        <w:rPr>
          <w:rtl w:val="0"/>
        </w:rPr>
      </w:r>
    </w:p>
    <w:p w:rsidR="00000000" w:rsidDel="00000000" w:rsidP="00000000" w:rsidRDefault="00000000" w:rsidRPr="00000000" w14:paraId="000000AB">
      <w:pPr>
        <w:pStyle w:val="Heading1"/>
        <w:rPr>
          <w:b w:val="1"/>
          <w:bCs w:val="1"/>
        </w:rPr>
      </w:pPr>
      <w:bookmarkStart w:colFirst="0" w:colLast="0" w:name="_1t5g8px3q7mb" w:id="11"/>
      <w:bookmarkEnd w:id="11"/>
      <w:r w:rsidDel="00000000" w:rsidR="00000000" w:rsidRPr="00000000">
        <w:rPr>
          <w:b w:val="1"/>
          <w:bCs w:val="1"/>
          <w:rtl w:val="0"/>
        </w:rPr>
        <w:t xml:space="preserve">Models and Algorithm</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lineRule="auto"/>
        <w:rPr/>
      </w:pPr>
      <w:r w:rsidDel="00000000" w:rsidR="00000000" w:rsidRPr="00000000">
        <w:rPr>
          <w:rtl w:val="0"/>
        </w:rPr>
        <w:t xml:space="preserve">This project implements and compares two approaches for sentiment analysis of Turkish game reviews:</w:t>
      </w:r>
    </w:p>
    <w:p w:rsidR="00000000" w:rsidDel="00000000" w:rsidP="00000000" w:rsidRDefault="00000000" w:rsidRPr="00000000" w14:paraId="000000AE">
      <w:pPr>
        <w:numPr>
          <w:ilvl w:val="0"/>
          <w:numId w:val="2"/>
        </w:numPr>
        <w:spacing w:after="0" w:afterAutospacing="0" w:before="240" w:lineRule="auto"/>
        <w:ind w:left="720" w:hanging="360"/>
      </w:pPr>
      <w:r w:rsidDel="00000000" w:rsidR="00000000" w:rsidRPr="00000000">
        <w:rPr>
          <w:b w:val="1"/>
          <w:bCs w:val="1"/>
          <w:rtl w:val="0"/>
        </w:rPr>
        <w:t xml:space="preserve">BERT-based Sentiment Model</w:t>
      </w:r>
      <w:r w:rsidDel="00000000" w:rsidR="00000000" w:rsidRPr="00000000">
        <w:rPr>
          <w:rtl w:val="0"/>
        </w:rPr>
        <w:t xml:space="preserve"> (using HuggingFace Transformers)</w:t>
      </w:r>
    </w:p>
    <w:p w:rsidR="00000000" w:rsidDel="00000000" w:rsidP="00000000" w:rsidRDefault="00000000" w:rsidRPr="00000000" w14:paraId="000000AF">
      <w:pPr>
        <w:numPr>
          <w:ilvl w:val="0"/>
          <w:numId w:val="2"/>
        </w:numPr>
        <w:spacing w:after="240" w:before="0" w:beforeAutospacing="0" w:lineRule="auto"/>
        <w:ind w:left="720" w:hanging="360"/>
      </w:pPr>
      <w:r w:rsidDel="00000000" w:rsidR="00000000" w:rsidRPr="00000000">
        <w:rPr>
          <w:b w:val="1"/>
          <w:bCs w:val="1"/>
          <w:rtl w:val="0"/>
        </w:rPr>
        <w:t xml:space="preserve">N-gram TF-IDF + Logistic Regression Baseline</w:t>
      </w:r>
    </w:p>
    <w:p w:rsidR="00000000" w:rsidDel="00000000" w:rsidP="00000000" w:rsidRDefault="00000000" w:rsidRPr="00000000" w14:paraId="000000B0">
      <w:pPr>
        <w:spacing w:after="240" w:before="240" w:lineRule="auto"/>
        <w:rPr/>
      </w:pPr>
      <w:r w:rsidDel="00000000" w:rsidR="00000000" w:rsidRPr="00000000">
        <w:rPr>
          <w:rtl w:val="0"/>
        </w:rPr>
        <w:t xml:space="preserve">Both models are evaluated for general sentiment and aspect-based sentiment (e.g., AI, Gameplay, Performance, etc.) using a cleaned Turkish review dataset.</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lineRule="auto"/>
        <w:rPr/>
      </w:pPr>
      <w:r w:rsidDel="00000000" w:rsidR="00000000" w:rsidRPr="00000000">
        <w:rPr>
          <w:rtl w:val="0"/>
        </w:rPr>
        <w:t xml:space="preserve">BERT (Bidirectional Encoder Representations from Transformers), Devlin vd. tarafından önerilen ve hem sol-hem sağ bağlamı aynı anda dikkate alarak kelime temsilleri üreten ön-eğitimli bir dil modelidir. Transformer mimarisinin çok katmanlı, çok-kafalı öz-dikkat (self-attention) mekanizmasını kullanarak metindeki sözcükler arasındaki uzun menzilli ilişkileri yakalar; bu sayede politik tutarlılık, eş-anlamlı ayrımı ve nüanslı duygu ipuçları gibi bağlamsal bilgileri klasik n-gram temelli modellere kıyasla daha güçlü biçimde öğrenir [24].Transformer’a kıyasla daha karmaşık belge düzeyi görevlerde dahi sorunsuz ölçeklenebilir. Ancak BERT’in hesaplama maliyeti yüksektir; model parametre sayısının fazlalığı, ince ayar sırasında büyük GPU/TPU kaynakları gerektirir ve yorumlanabilirliğinin zorlaşmasına yol açar. Buna karşın, bağlamsal zenginliği ve çoklu görev uyarlanabilirliği sayesinde güncel doğal dil işleme uygulamalarının çoğunda altın standart hâline gelmiş, özellikle Türkçe gibi morfolojik açıdan zengin dillerde dahi dilin ince ayrıntılarını yakalayarak duygu, konu ve anlam analizi performansını kayda değer ölçüde yükseltmiştir.</w:t>
      </w:r>
    </w:p>
    <w:p w:rsidR="00000000" w:rsidDel="00000000" w:rsidP="00000000" w:rsidRDefault="00000000" w:rsidRPr="00000000" w14:paraId="000000B4">
      <w:pPr>
        <w:spacing w:after="240" w:lineRule="auto"/>
        <w:rPr/>
      </w:pPr>
      <w:r w:rsidDel="00000000" w:rsidR="00000000" w:rsidRPr="00000000">
        <w:rPr>
          <w:rtl w:val="0"/>
        </w:rPr>
      </w:r>
    </w:p>
    <w:p w:rsidR="00000000" w:rsidDel="00000000" w:rsidP="00000000" w:rsidRDefault="00000000" w:rsidRPr="00000000" w14:paraId="000000B5">
      <w:pPr>
        <w:spacing w:after="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[24] J. Devlin, M.-W. Chang, K. Lee ve K. Toutanova, “BERT: Pre-training of Deep Bidirectional Transformers for Language Understanding,” </w:t>
      </w:r>
      <w:r w:rsidDel="00000000" w:rsidR="00000000" w:rsidRPr="00000000">
        <w:rPr>
          <w:i w:val="1"/>
          <w:iCs w:val="1"/>
          <w:rtl w:val="0"/>
        </w:rPr>
        <w:t xml:space="preserve">Proceedings of NAACL-HLT</w:t>
      </w:r>
      <w:r w:rsidDel="00000000" w:rsidR="00000000" w:rsidRPr="00000000">
        <w:rPr>
          <w:rtl w:val="0"/>
        </w:rPr>
        <w:t xml:space="preserve">, Minneapolis, MN, USA, s. 4171-4186, Haz. 2019.</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N-gram TF-IDF + Lojistik Regresyon yaklaşımı, her belgeyi (örneğin bir oyun yorumu) içindeki tekil sözcüklerin (unigram) yanı sıra art arda gelen ikili veya üçlü sözcük dizilerini (bigram, trigram) de içeren bir özellik vektörüne dönüştürür; her n-gram’ın ağırlığı, o ifadenin belgede kaç kez geçtiğini (Term Frequency) ve koleksiyonda kaç belgede yer aldığını (Inverse Document Frequency) birleştiren TF-IDF skoru ile belirlenir. Elde edilen seyrek fakat yüksek boyutlu matrise, sınıflandırma sınırını doğrusal olarak ayıran ve çıktı olasılıklarını sigmoid fonksiyonla modellenen Lojistik Regresyon uygulanır; bu sayede model, parametre sayısı büyük olmasına karşın hem eğitimi hızla tamamlar hem de yorumun düzensiz yapısına karşı aşırı uyum (overfitting) riskini L2 düzenlileştirme ile sınırlı tutar [25]. Yöntem, bağlamsal modellemeyi derin öğrenme düzeyinde ele almasa da “basit, yorumlanabilir ve düşük kaynak gerektiren” bir taban çizgisi sunarak gelişmiş modeller için karşılaştırma zemini oluşturur.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[25] C. D. Manning, P. Raghavan ve H. Schütze, </w:t>
      </w:r>
      <w:r w:rsidDel="00000000" w:rsidR="00000000" w:rsidRPr="00000000">
        <w:rPr>
          <w:i w:val="1"/>
          <w:iCs w:val="1"/>
          <w:rtl w:val="0"/>
        </w:rPr>
        <w:t xml:space="preserve">Introduction to Information Retrieval</w:t>
      </w:r>
      <w:r w:rsidDel="00000000" w:rsidR="00000000" w:rsidRPr="00000000">
        <w:rPr>
          <w:rtl w:val="0"/>
        </w:rPr>
        <w:t xml:space="preserve">, Cambridge University Press, 2008, s. 258-260.</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lineRule="auto"/>
        <w:rPr/>
      </w:pPr>
      <w:r w:rsidDel="00000000" w:rsidR="00000000" w:rsidRPr="00000000">
        <w:rPr>
          <w:rtl w:val="0"/>
        </w:rPr>
        <w:t xml:space="preserve">Eğitim aşamasında, BERT tabanlı model için </w:t>
      </w:r>
      <w:r w:rsidDel="00000000" w:rsidR="00000000" w:rsidRPr="00000000">
        <w:rPr>
          <w:rFonts w:ascii="Roboto Mono" w:cs="Roboto Mono" w:eastAsia="Roboto Mono" w:hAnsi="Roboto Mono"/>
          <w:color w:val="188038"/>
          <w:rtl w:val="0"/>
        </w:rPr>
        <w:t xml:space="preserve">train_bert_model(train_df, val_df, num_labels=3)</w:t>
      </w:r>
      <w:r w:rsidDel="00000000" w:rsidR="00000000" w:rsidRPr="00000000">
        <w:rPr>
          <w:rtl w:val="0"/>
        </w:rPr>
        <w:t xml:space="preserve"> fonksiyonu çalıştırılarak hem eğitim hem de doğrulama veri kümeleri üzerinde ince ayar yapılır ve ara ağırlık (checkpoint) dosyaları kaydedilir. N-gram temelli yaklaşımda ise </w:t>
      </w:r>
      <w:r w:rsidDel="00000000" w:rsidR="00000000" w:rsidRPr="00000000">
        <w:rPr>
          <w:rFonts w:ascii="Roboto Mono" w:cs="Roboto Mono" w:eastAsia="Roboto Mono" w:hAnsi="Roboto Mono"/>
          <w:color w:val="188038"/>
          <w:rtl w:val="0"/>
        </w:rPr>
        <w:t xml:space="preserve">train-ngram-model(train-df, val-df, output-dir, aspect-cols, ngram-range=(1,1), max-features=2000)</w:t>
      </w:r>
      <w:r w:rsidDel="00000000" w:rsidR="00000000" w:rsidRPr="00000000">
        <w:rPr>
          <w:rtl w:val="0"/>
        </w:rPr>
        <w:t xml:space="preserve"> çağrısı ile tek seferde tüm oyun öznitelikleri için TF-IDF vektörleştirilmiş veriler üzerinde Lojistik Regresyon modeli eğitilir; çıktı modeli ve vektörleştirici nesneler belirtilen dizine yazılır.</w:t>
      </w:r>
    </w:p>
    <w:p w:rsidR="00000000" w:rsidDel="00000000" w:rsidP="00000000" w:rsidRDefault="00000000" w:rsidRPr="00000000" w14:paraId="000000C3">
      <w:pPr>
        <w:spacing w:after="240" w:before="240" w:lineRule="auto"/>
        <w:rPr/>
      </w:pPr>
      <w:r w:rsidDel="00000000" w:rsidR="00000000" w:rsidRPr="00000000">
        <w:rPr>
          <w:rtl w:val="0"/>
        </w:rPr>
        <w:t xml:space="preserve">Değerlendirme safhasında, BERT modeli doğrulama seti üzerinde doğruluk (accuracy), F1 skoru ve karışıklık matrisi (confusion matrix) ile ölçülür; n-gram + Lojistik Regresyon taban çizgisi için tüm öznitelikler bir arada </w:t>
      </w:r>
      <w:r w:rsidDel="00000000" w:rsidR="00000000" w:rsidRPr="00000000">
        <w:rPr>
          <w:rFonts w:ascii="Roboto Mono" w:cs="Roboto Mono" w:eastAsia="Roboto Mono" w:hAnsi="Roboto Mono"/>
          <w:color w:val="188038"/>
          <w:rtl w:val="0"/>
        </w:rPr>
        <w:t xml:space="preserve">evaluate-ngram-model</w:t>
      </w:r>
      <w:r w:rsidDel="00000000" w:rsidR="00000000" w:rsidRPr="00000000">
        <w:rPr>
          <w:rtl w:val="0"/>
        </w:rPr>
        <w:t xml:space="preserve"> fonksiyonu aracılığıyla test edilip her bir öznitelik için doğruluk, makro F1, kesinlik (precision) ve duyarlılık (recall) raporlanır.</w:t>
      </w:r>
    </w:p>
    <w:p w:rsidR="00000000" w:rsidDel="00000000" w:rsidP="00000000" w:rsidRDefault="00000000" w:rsidRPr="00000000" w14:paraId="000000C4">
      <w:pPr>
        <w:spacing w:after="240" w:before="240" w:lineRule="auto"/>
        <w:rPr/>
      </w:pPr>
      <w:r w:rsidDel="00000000" w:rsidR="00000000" w:rsidRPr="00000000">
        <w:rPr>
          <w:rtl w:val="0"/>
        </w:rPr>
        <w:t xml:space="preserve">Görselleştirme kısmında ise BERT eğitimi için eğitim/doğrulama kayıp ve doğruluk eğrileri çizilir; n-gram model performansı için öznitelik bazlı doğruluk, F1, precision ve recall değerlerinin karşılaştırmalı bar grafikleri oluşturulur. Son olarak, her iki modelden örnek tahminler seçilerek gerçek etiketlerle karşılaştırmalı tablo veya metin örnekleriyle sunulur.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rPr>
          <w:b w:val="1"/>
          <w:bCs w:val="1"/>
        </w:rPr>
      </w:pPr>
      <w:bookmarkStart w:colFirst="0" w:colLast="0" w:name="_94vx8nnj3apd" w:id="12"/>
      <w:bookmarkEnd w:id="12"/>
      <w:r w:rsidDel="00000000" w:rsidR="00000000" w:rsidRPr="00000000">
        <w:rPr>
          <w:b w:val="1"/>
          <w:bCs w:val="1"/>
          <w:rtl w:val="0"/>
        </w:rPr>
        <w:t xml:space="preserve">Sonuç</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1"/>
        <w:rPr/>
      </w:pPr>
      <w:bookmarkStart w:colFirst="0" w:colLast="0" w:name="_4k2u7cxuac0d" w:id="13"/>
      <w:bookmarkEnd w:id="13"/>
      <w:r w:rsidDel="00000000" w:rsidR="00000000" w:rsidRPr="00000000">
        <w:rPr>
          <w:b w:val="1"/>
          <w:bCs w:val="1"/>
          <w:rtl w:val="0"/>
        </w:rPr>
        <w:t xml:space="preserve">Katkıcılar</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Ali Baki TÜRKÖZ</w:t>
        <w:tab/>
        <w:tab/>
        <w:t xml:space="preserve">%100</w:t>
      </w:r>
    </w:p>
    <w:p w:rsidR="00000000" w:rsidDel="00000000" w:rsidP="00000000" w:rsidRDefault="00000000" w:rsidRPr="00000000" w14:paraId="000000CC">
      <w:pPr>
        <w:rPr/>
      </w:pPr>
      <w:r w:rsidDel="00000000" w:rsidR="00000000" w:rsidRPr="00000000">
        <w:rPr>
          <w:rtl w:val="0"/>
        </w:rPr>
        <w:t xml:space="preserve">Emre ÖZTÜRK</w:t>
        <w:tab/>
        <w:tab/>
        <w:t xml:space="preserve">%100</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1"/>
        <w:rPr/>
      </w:pPr>
      <w:bookmarkStart w:colFirst="0" w:colLast="0" w:name="_lt3ky2b7b2lg" w:id="14"/>
      <w:bookmarkEnd w:id="14"/>
      <w:r w:rsidDel="00000000" w:rsidR="00000000" w:rsidRPr="00000000">
        <w:rPr>
          <w:b w:val="1"/>
          <w:bCs w:val="1"/>
          <w:rtl w:val="0"/>
        </w:rPr>
        <w:t xml:space="preserve">Teşekkürler</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would like to express our deepest gratitude to Olcay</w:t>
      </w:r>
    </w:p>
    <w:p w:rsidR="00000000" w:rsidDel="00000000" w:rsidP="00000000" w:rsidRDefault="00000000" w:rsidRPr="00000000" w14:paraId="000000D0">
      <w:pPr>
        <w:rPr/>
      </w:pPr>
      <w:r w:rsidDel="00000000" w:rsidR="00000000" w:rsidRPr="00000000">
        <w:rPr>
          <w:rtl w:val="0"/>
        </w:rPr>
        <w:t xml:space="preserve">Taner Yıldız for providing us with all kinds of support and</w:t>
      </w:r>
    </w:p>
    <w:p w:rsidR="00000000" w:rsidDel="00000000" w:rsidP="00000000" w:rsidRDefault="00000000" w:rsidRPr="00000000" w14:paraId="000000D1">
      <w:pPr>
        <w:rPr/>
      </w:pPr>
      <w:r w:rsidDel="00000000" w:rsidR="00000000" w:rsidRPr="00000000">
        <w:rPr>
          <w:rtl w:val="0"/>
        </w:rPr>
        <w:t xml:space="preserve">guiding us with his knowledge and experience throughout</w:t>
      </w:r>
    </w:p>
    <w:p w:rsidR="00000000" w:rsidDel="00000000" w:rsidP="00000000" w:rsidRDefault="00000000" w:rsidRPr="00000000" w14:paraId="000000D2">
      <w:pPr>
        <w:rPr/>
      </w:pPr>
      <w:r w:rsidDel="00000000" w:rsidR="00000000" w:rsidRPr="00000000">
        <w:rPr>
          <w:rtl w:val="0"/>
        </w:rPr>
        <w:t xml:space="preserve">the preparation of this study. His valuable contributions have</w:t>
      </w:r>
    </w:p>
    <w:p w:rsidR="00000000" w:rsidDel="00000000" w:rsidP="00000000" w:rsidRDefault="00000000" w:rsidRPr="00000000" w14:paraId="000000D3">
      <w:pPr>
        <w:rPr/>
      </w:pPr>
      <w:r w:rsidDel="00000000" w:rsidR="00000000" w:rsidRPr="00000000">
        <w:rPr>
          <w:rtl w:val="0"/>
        </w:rPr>
        <w:t xml:space="preserve">significantly enhanced the quality of this research. While</w:t>
      </w:r>
    </w:p>
    <w:p w:rsidR="00000000" w:rsidDel="00000000" w:rsidP="00000000" w:rsidRDefault="00000000" w:rsidRPr="00000000" w14:paraId="000000D4">
      <w:pPr>
        <w:rPr/>
      </w:pPr>
      <w:r w:rsidDel="00000000" w:rsidR="00000000" w:rsidRPr="00000000">
        <w:rPr>
          <w:rtl w:val="0"/>
        </w:rPr>
        <w:t xml:space="preserve">expressing our appreciation to him, we would also like to thank</w:t>
      </w:r>
    </w:p>
    <w:p w:rsidR="00000000" w:rsidDel="00000000" w:rsidP="00000000" w:rsidRDefault="00000000" w:rsidRPr="00000000" w14:paraId="000000D5">
      <w:pPr>
        <w:rPr/>
      </w:pPr>
      <w:r w:rsidDel="00000000" w:rsidR="00000000" w:rsidRPr="00000000">
        <w:rPr>
          <w:rtl w:val="0"/>
        </w:rPr>
        <w:t xml:space="preserve">him for dedicating his time and effort without hesitation.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1"/>
        <w:rPr/>
      </w:pPr>
      <w:bookmarkStart w:colFirst="0" w:colLast="0" w:name="_62wkobcr349u" w:id="15"/>
      <w:bookmarkEnd w:id="15"/>
      <w:r w:rsidDel="00000000" w:rsidR="00000000" w:rsidRPr="00000000">
        <w:rPr>
          <w:b w:val="1"/>
          <w:bCs w:val="1"/>
          <w:rtl w:val="0"/>
        </w:rPr>
        <w:t xml:space="preserve">SUNUM METİNLERİ</w:t>
      </w:r>
      <w:r w:rsidDel="00000000" w:rsidR="00000000" w:rsidRPr="00000000">
        <w:rPr>
          <w:rtl w:val="0"/>
        </w:rPr>
      </w:r>
    </w:p>
    <w:p w:rsidR="00000000" w:rsidDel="00000000" w:rsidP="00000000" w:rsidRDefault="00000000" w:rsidRPr="00000000" w14:paraId="000000D8">
      <w:pPr>
        <w:widowControl w:val="0"/>
        <w:numPr>
          <w:ilvl w:val="0"/>
          <w:numId w:val="3"/>
        </w:numPr>
        <w:spacing w:after="0" w:afterAutospacing="0" w:before="240" w:lineRule="auto"/>
        <w:ind w:left="720" w:hanging="360"/>
      </w:pPr>
      <w:r w:rsidDel="00000000" w:rsidR="00000000" w:rsidRPr="00000000">
        <w:rPr>
          <w:b w:val="1"/>
          <w:bCs w:val="1"/>
          <w:rtl w:val="0"/>
        </w:rPr>
        <w:t xml:space="preserve">İngilizce literatür</w:t>
      </w:r>
      <w:r w:rsidDel="00000000" w:rsidR="00000000" w:rsidRPr="00000000">
        <w:rPr>
          <w:rtl w:val="0"/>
        </w:rPr>
        <w:t xml:space="preserve">: Zengin metodolojiye sahip; VADER, TextBlob, Naive Bayes, SVM, BERT, BiLSTM gibi tekniklerle birçok büyük ölçekli veri setinde yüksek performanslı çalışmalar yapılmıştır. Naive Bayes (NB) ve Destek Vektör Makineleri (SVM) en yaygın taban çizgilerden olmuşturNB, basit yapısı ve hızlı eğitimi ile öne çıkarken doğruluk genelde %63–%75 aralığında; LSTM/BiLSTM, sıralı bağımlılıkları yakalamada %91 civarında başarı sağlarken; GRU ~%80 doğrulukta.Transformer tabanlı BERT, çift yönlü bağlamsal öğrenme sayesinde %91–%98 F1 aralığında en yüksek performansı veriyor; DistilBERT ise daha küçük boyutla benzer sonuçlar sunuyor.</w:t>
        <w:br w:type="textWrapping"/>
      </w:r>
    </w:p>
    <w:p w:rsidR="00000000" w:rsidDel="00000000" w:rsidP="00000000" w:rsidRDefault="00000000" w:rsidRPr="00000000" w14:paraId="000000D9">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Türkçe literatür</w:t>
      </w:r>
      <w:r w:rsidDel="00000000" w:rsidR="00000000" w:rsidRPr="00000000">
        <w:rPr>
          <w:rtl w:val="0"/>
        </w:rPr>
        <w:t xml:space="preserve">: Daha sınırlıdır. Genellikle genel duygu analizine odaklanır. Özellik bazlı analiz yapan kapsamlı çalışma azdır. Türkçe büyük ölçekli etiketli veri setleri eksiktir.</w:t>
        <w:br w:type="textWrapping"/>
      </w:r>
    </w:p>
    <w:p w:rsidR="00000000" w:rsidDel="00000000" w:rsidP="00000000" w:rsidRDefault="00000000" w:rsidRPr="00000000" w14:paraId="000000DA">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Veri kaynakları</w:t>
      </w:r>
      <w:r w:rsidDel="00000000" w:rsidR="00000000" w:rsidRPr="00000000">
        <w:rPr>
          <w:rtl w:val="0"/>
        </w:rPr>
        <w:t xml:space="preserve">: Steam, Google Play Store, X (Twitter), Reddit gibi platformlar geniş çaplı kullanıcı yorumu sağlar.</w:t>
        <w:br w:type="textWrapping"/>
      </w:r>
    </w:p>
    <w:p w:rsidR="00000000" w:rsidDel="00000000" w:rsidP="00000000" w:rsidRDefault="00000000" w:rsidRPr="00000000" w14:paraId="000000DB">
      <w:pPr>
        <w:widowControl w:val="0"/>
        <w:numPr>
          <w:ilvl w:val="0"/>
          <w:numId w:val="3"/>
        </w:numPr>
        <w:spacing w:after="0" w:afterAutospacing="0" w:before="0" w:beforeAutospacing="0" w:lineRule="auto"/>
        <w:ind w:left="720" w:hanging="360"/>
      </w:pPr>
      <w:r w:rsidDel="00000000" w:rsidR="00000000" w:rsidRPr="00000000">
        <w:rPr>
          <w:b w:val="1"/>
          <w:bCs w:val="1"/>
          <w:rtl w:val="0"/>
        </w:rPr>
        <w:t xml:space="preserve">Zorluklar</w:t>
      </w:r>
      <w:r w:rsidDel="00000000" w:rsidR="00000000" w:rsidRPr="00000000">
        <w:rPr>
          <w:rtl w:val="0"/>
        </w:rPr>
        <w:t xml:space="preserve">:</w:t>
        <w:br w:type="textWrapping"/>
      </w:r>
    </w:p>
    <w:p w:rsidR="00000000" w:rsidDel="00000000" w:rsidP="00000000" w:rsidRDefault="00000000" w:rsidRPr="00000000" w14:paraId="000000DC">
      <w:pPr>
        <w:widowControl w:val="0"/>
        <w:numPr>
          <w:ilvl w:val="1"/>
          <w:numId w:val="3"/>
        </w:numPr>
        <w:spacing w:after="0" w:afterAutospacing="0" w:before="0" w:beforeAutospacing="0" w:lineRule="auto"/>
        <w:ind w:left="1440" w:hanging="360"/>
      </w:pPr>
      <w:r w:rsidDel="00000000" w:rsidR="00000000" w:rsidRPr="00000000">
        <w:rPr>
          <w:rtl w:val="0"/>
        </w:rPr>
        <w:t xml:space="preserve">Alaycılık, ironi, jargon (örn. "OP", "grind", "nerf") ve oyunlara özgü terimler.</w:t>
        <w:br w:type="textWrapping"/>
      </w:r>
    </w:p>
    <w:p w:rsidR="00000000" w:rsidDel="00000000" w:rsidP="00000000" w:rsidRDefault="00000000" w:rsidRPr="00000000" w14:paraId="000000DD">
      <w:pPr>
        <w:widowControl w:val="0"/>
        <w:numPr>
          <w:ilvl w:val="1"/>
          <w:numId w:val="3"/>
        </w:numPr>
        <w:spacing w:after="0" w:afterAutospacing="0" w:before="0" w:beforeAutospacing="0" w:lineRule="auto"/>
        <w:ind w:left="1440" w:hanging="360"/>
      </w:pPr>
      <w:r w:rsidDel="00000000" w:rsidR="00000000" w:rsidRPr="00000000">
        <w:rPr>
          <w:rtl w:val="0"/>
        </w:rPr>
        <w:t xml:space="preserve">Türkçenin sondan eklemeli yapısı nedeniyle morfolojik zorluklar.</w:t>
        <w:br w:type="textWrapping"/>
      </w:r>
    </w:p>
    <w:p w:rsidR="00000000" w:rsidDel="00000000" w:rsidP="00000000" w:rsidRDefault="00000000" w:rsidRPr="00000000" w14:paraId="000000DE">
      <w:pPr>
        <w:widowControl w:val="0"/>
        <w:numPr>
          <w:ilvl w:val="1"/>
          <w:numId w:val="3"/>
        </w:numPr>
        <w:spacing w:after="0" w:afterAutospacing="0" w:before="0" w:beforeAutospacing="0" w:lineRule="auto"/>
        <w:ind w:left="1440" w:hanging="360"/>
      </w:pPr>
      <w:r w:rsidDel="00000000" w:rsidR="00000000" w:rsidRPr="00000000">
        <w:rPr>
          <w:rtl w:val="0"/>
        </w:rPr>
        <w:t xml:space="preserve">Dengesiz veri dağılımı ve çok dilli içeriklerin analizi.</w:t>
      </w:r>
    </w:p>
    <w:p w:rsidR="00000000" w:rsidDel="00000000" w:rsidP="00000000" w:rsidRDefault="00000000" w:rsidRPr="00000000" w14:paraId="000000DF">
      <w:pPr>
        <w:widowControl w:val="0"/>
        <w:numPr>
          <w:ilvl w:val="1"/>
          <w:numId w:val="3"/>
        </w:numPr>
        <w:spacing w:after="240" w:before="0" w:beforeAutospacing="0" w:lineRule="auto"/>
        <w:ind w:left="1440" w:hanging="360"/>
        <w:rPr>
          <w:u w:val="none"/>
        </w:rPr>
      </w:pPr>
      <w:r w:rsidDel="00000000" w:rsidR="00000000" w:rsidRPr="00000000">
        <w:rPr>
          <w:rtl w:val="0"/>
        </w:rPr>
        <w:t xml:space="preserve">Argo ve oyun içi kısaltılmış ifadeler</w:t>
      </w:r>
    </w:p>
    <w:p w:rsidR="00000000" w:rsidDel="00000000" w:rsidP="00000000" w:rsidRDefault="00000000" w:rsidRPr="00000000" w14:paraId="000000E0">
      <w:pPr>
        <w:widowControl w:val="0"/>
        <w:spacing w:after="240" w:before="24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b w:val="1"/>
          <w:bCs w:val="1"/>
        </w:rPr>
      </w:pPr>
      <w:bookmarkStart w:colFirst="0" w:colLast="0" w:name="_kwzh20b52dmv" w:id="16"/>
      <w:bookmarkEnd w:id="16"/>
      <w:r w:rsidDel="00000000" w:rsidR="00000000" w:rsidRPr="00000000">
        <w:rPr>
          <w:b w:val="1"/>
          <w:bCs w:val="1"/>
          <w:rtl w:val="0"/>
        </w:rPr>
        <w:t xml:space="preserve">REFERENCES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[1] Pang, B., &amp; Lee, L. (2008). Opinion mining and sentiment analysis. Foundations and Trends® in Information Retrieval , 2(1–2), 1–135. </w:t>
      </w:r>
      <w:hyperlink r:id="rId9">
        <w:r w:rsidDel="00000000" w:rsidR="00000000" w:rsidRPr="00000000">
          <w:rPr>
            <w:color w:val="1155cc"/>
            <w:u w:val="single"/>
            <w:rtl w:val="0"/>
          </w:rPr>
          <w:t xml:space="preserve">https://doi.org/10.1561/1500000011</w:t>
        </w:r>
      </w:hyperlink>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[2] Liu, B. (2012). Sentiment analysis and opinion mining. Synthesis Lectures on Human Language Technologies , 5(1), 1–167. </w:t>
      </w:r>
      <w:hyperlink r:id="rId10">
        <w:r w:rsidDel="00000000" w:rsidR="00000000" w:rsidRPr="00000000">
          <w:rPr>
            <w:color w:val="1155cc"/>
            <w:u w:val="single"/>
            <w:rtl w:val="0"/>
          </w:rPr>
          <w:t xml:space="preserve">https://doi.org/10.2200/S00416ED1V01Y201204HLT016</w:t>
        </w:r>
      </w:hyperlink>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Text"/>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2200/S00416ED1V01Y201204HLT016" TargetMode="External"/><Relationship Id="rId9" Type="http://schemas.openxmlformats.org/officeDocument/2006/relationships/hyperlink" Target="https://doi.org/10.1561/1500000011" TargetMode="External"/><Relationship Id="rId5" Type="http://schemas.openxmlformats.org/officeDocument/2006/relationships/styles" Target="styles.xml"/><Relationship Id="rId6" Type="http://schemas.openxmlformats.org/officeDocument/2006/relationships/hyperlink" Target="https://github.com/orgs/CS549-NLP-Project-TUR-01/repositories" TargetMode="External"/><Relationship Id="rId7" Type="http://schemas.openxmlformats.org/officeDocument/2006/relationships/hyperlink" Target="http://2024.aclweb.org/program/main_conference_papers/" TargetMode="External"/><Relationship Id="rId8" Type="http://schemas.openxmlformats.org/officeDocument/2006/relationships/hyperlink" Target="https://store.steampowered.com/app/1174180/Red_Dead_Redemption_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