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Gövde"/>
        <w:spacing w:before="100" w:after="100" w:line="240" w:lineRule="auto"/>
        <w:outlineLvl w:val="0"/>
        <w:rPr>
          <w:rFonts w:ascii="Times New Roman" w:cs="Times New Roman" w:hAnsi="Times New Roman" w:eastAsia="Times New Roman"/>
          <w:b w:val="1"/>
          <w:bCs w:val="1"/>
          <w:kern w:val="36"/>
          <w:sz w:val="48"/>
          <w:szCs w:val="48"/>
        </w:rPr>
      </w:pPr>
      <w:r>
        <w:rPr>
          <w:rFonts w:ascii="Times New Roman" w:hAnsi="Times New Roman"/>
          <w:b w:val="1"/>
          <w:bCs w:val="1"/>
          <w:kern w:val="36"/>
          <w:sz w:val="48"/>
          <w:szCs w:val="48"/>
          <w:rtl w:val="0"/>
        </w:rPr>
        <w:t>Otizm Spektrum Bozuklu</w:t>
      </w:r>
      <w:r>
        <w:rPr>
          <w:rFonts w:ascii="Times New Roman" w:hAnsi="Times New Roman" w:hint="default"/>
          <w:b w:val="1"/>
          <w:bCs w:val="1"/>
          <w:kern w:val="36"/>
          <w:sz w:val="48"/>
          <w:szCs w:val="48"/>
          <w:rtl w:val="0"/>
        </w:rPr>
        <w:t>ğ</w:t>
      </w:r>
      <w:r>
        <w:rPr>
          <w:rFonts w:ascii="Times New Roman" w:hAnsi="Times New Roman"/>
          <w:b w:val="1"/>
          <w:bCs w:val="1"/>
          <w:kern w:val="36"/>
          <w:sz w:val="48"/>
          <w:szCs w:val="48"/>
          <w:rtl w:val="0"/>
          <w:lang w:val="pt-PT"/>
        </w:rPr>
        <w:t xml:space="preserve">u (OSB) </w:t>
      </w:r>
      <w:r>
        <w:rPr>
          <w:rFonts w:ascii="Times New Roman" w:hAnsi="Times New Roman"/>
          <w:b w:val="1"/>
          <w:bCs w:val="1"/>
          <w:kern w:val="0"/>
          <w:sz w:val="48"/>
          <w:szCs w:val="48"/>
          <w:rtl w:val="0"/>
        </w:rPr>
        <w:t>Nedir?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</w:rPr>
        <w:t>Otizm Spektrum Bozuklu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u (OSB), sosyal ileti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im ve etkile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imde belirgin g</w:t>
      </w:r>
      <w:r>
        <w:rPr>
          <w:rFonts w:ascii="Times New Roman" w:hAnsi="Times New Roman" w:hint="default"/>
          <w:kern w:val="0"/>
          <w:rtl w:val="0"/>
        </w:rPr>
        <w:t>üç</w:t>
      </w:r>
      <w:r>
        <w:rPr>
          <w:rFonts w:ascii="Times New Roman" w:hAnsi="Times New Roman"/>
          <w:kern w:val="0"/>
          <w:rtl w:val="0"/>
        </w:rPr>
        <w:t>l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kler ile tekrarlay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c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davran</w:t>
      </w:r>
      <w:r>
        <w:rPr>
          <w:rFonts w:ascii="Times New Roman" w:hAnsi="Times New Roman" w:hint="default"/>
          <w:kern w:val="0"/>
          <w:rtl w:val="0"/>
        </w:rPr>
        <w:t>ış</w:t>
      </w:r>
      <w:r>
        <w:rPr>
          <w:rFonts w:ascii="Times New Roman" w:hAnsi="Times New Roman"/>
          <w:kern w:val="0"/>
          <w:rtl w:val="0"/>
        </w:rPr>
        <w:t>lar ve ilgi alanlar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yla karakterize n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  <w:lang w:val="nl-NL"/>
        </w:rPr>
        <w:t>rogeli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 xml:space="preserve">imsel bir bozukluktur. </w:t>
      </w:r>
      <w:r>
        <w:rPr>
          <w:rFonts w:ascii="Times New Roman" w:hAnsi="Times New Roman" w:hint="default"/>
          <w:kern w:val="0"/>
          <w:rtl w:val="1"/>
          <w:lang w:val="ar-SA" w:bidi="ar-SA"/>
        </w:rPr>
        <w:t>“</w:t>
      </w:r>
      <w:r>
        <w:rPr>
          <w:rFonts w:ascii="Times New Roman" w:hAnsi="Times New Roman"/>
          <w:kern w:val="0"/>
          <w:rtl w:val="0"/>
          <w:lang w:val="de-DE"/>
        </w:rPr>
        <w:t>Spektrum</w:t>
      </w:r>
      <w:r>
        <w:rPr>
          <w:rFonts w:ascii="Times New Roman" w:hAnsi="Times New Roman" w:hint="default"/>
          <w:kern w:val="0"/>
          <w:rtl w:val="0"/>
        </w:rPr>
        <w:t xml:space="preserve">” </w:t>
      </w:r>
      <w:r>
        <w:rPr>
          <w:rFonts w:ascii="Times New Roman" w:hAnsi="Times New Roman"/>
          <w:kern w:val="0"/>
          <w:rtl w:val="0"/>
        </w:rPr>
        <w:t xml:space="preserve">terimi, belirtilerin 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iddetinin ve g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r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n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m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n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 xml:space="preserve">n 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ocuklar aras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nda geni</w:t>
      </w:r>
      <w:r>
        <w:rPr>
          <w:rFonts w:ascii="Times New Roman" w:hAnsi="Times New Roman" w:hint="default"/>
          <w:kern w:val="0"/>
          <w:rtl w:val="0"/>
        </w:rPr>
        <w:t xml:space="preserve">ş </w:t>
      </w:r>
      <w:r>
        <w:rPr>
          <w:rFonts w:ascii="Times New Roman" w:hAnsi="Times New Roman"/>
          <w:kern w:val="0"/>
          <w:rtl w:val="0"/>
        </w:rPr>
        <w:t xml:space="preserve">bir 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e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itlilik g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stermesini ifade eder. Baz</w:t>
      </w:r>
      <w:r>
        <w:rPr>
          <w:rFonts w:ascii="Times New Roman" w:hAnsi="Times New Roman" w:hint="default"/>
          <w:kern w:val="0"/>
          <w:rtl w:val="0"/>
        </w:rPr>
        <w:t>ı ç</w:t>
      </w:r>
      <w:r>
        <w:rPr>
          <w:rFonts w:ascii="Times New Roman" w:hAnsi="Times New Roman"/>
          <w:kern w:val="0"/>
          <w:rtl w:val="0"/>
        </w:rPr>
        <w:t xml:space="preserve">ocuklar 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ok s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rl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ileti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im becerilerine sahipken baz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lar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ak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c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konu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abilir fakat sosyal etkile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  <w:lang w:val="it-IT"/>
        </w:rPr>
        <w:t>imi s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rd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rmekte zorlanabilir.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</w:rPr>
        <w:t>OSB zeka ile ilgili bir durum de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ildir; baz</w:t>
      </w:r>
      <w:r>
        <w:rPr>
          <w:rFonts w:ascii="Times New Roman" w:hAnsi="Times New Roman" w:hint="default"/>
          <w:kern w:val="0"/>
          <w:rtl w:val="0"/>
        </w:rPr>
        <w:t>ı ç</w:t>
      </w:r>
      <w:r>
        <w:rPr>
          <w:rFonts w:ascii="Times New Roman" w:hAnsi="Times New Roman"/>
          <w:kern w:val="0"/>
          <w:rtl w:val="0"/>
        </w:rPr>
        <w:t>ocuklarda zeka gerili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i e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lik ederken baz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lar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 xml:space="preserve">normal veya 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st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n bili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sel kapasiteye sahiptir. Baz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durumlarda OSB t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bbi ya da genetik hastal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klarla birlikte g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r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lebilir. Belirtiler ya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am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 erken d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neminde ba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lar, ancak 2-3 ya</w:t>
      </w:r>
      <w:r>
        <w:rPr>
          <w:rFonts w:ascii="Times New Roman" w:hAnsi="Times New Roman" w:hint="default"/>
          <w:kern w:val="0"/>
          <w:rtl w:val="0"/>
        </w:rPr>
        <w:t xml:space="preserve">ş </w:t>
      </w:r>
      <w:r>
        <w:rPr>
          <w:rFonts w:ascii="Times New Roman" w:hAnsi="Times New Roman"/>
          <w:kern w:val="0"/>
          <w:rtl w:val="0"/>
        </w:rPr>
        <w:t>aral</w:t>
      </w:r>
      <w:r>
        <w:rPr>
          <w:rFonts w:ascii="Times New Roman" w:hAnsi="Times New Roman" w:hint="default"/>
          <w:kern w:val="0"/>
          <w:rtl w:val="0"/>
        </w:rPr>
        <w:t>ığı</w:t>
      </w:r>
      <w:r>
        <w:rPr>
          <w:rFonts w:ascii="Times New Roman" w:hAnsi="Times New Roman"/>
          <w:kern w:val="0"/>
          <w:rtl w:val="0"/>
        </w:rPr>
        <w:t>nda belirginle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ir ve genelde bu ya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larda fark edilir. Etkin bir tedavi i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in erken tan</w:t>
      </w:r>
      <w:r>
        <w:rPr>
          <w:rFonts w:ascii="Times New Roman" w:hAnsi="Times New Roman" w:hint="default"/>
          <w:kern w:val="0"/>
          <w:rtl w:val="0"/>
        </w:rPr>
        <w:t>ı ö</w:t>
      </w:r>
      <w:r>
        <w:rPr>
          <w:rFonts w:ascii="Times New Roman" w:hAnsi="Times New Roman"/>
          <w:kern w:val="0"/>
          <w:rtl w:val="0"/>
        </w:rPr>
        <w:t xml:space="preserve">nemlidir. Bu nedenle, otizmden </w:t>
      </w:r>
      <w:r>
        <w:rPr>
          <w:rFonts w:ascii="Times New Roman" w:hAnsi="Times New Roman" w:hint="default"/>
          <w:kern w:val="0"/>
          <w:rtl w:val="0"/>
        </w:rPr>
        <w:t>şü</w:t>
      </w:r>
      <w:r>
        <w:rPr>
          <w:rFonts w:ascii="Times New Roman" w:hAnsi="Times New Roman"/>
          <w:kern w:val="0"/>
          <w:rtl w:val="0"/>
        </w:rPr>
        <w:t>phelenildi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 xml:space="preserve">inde vakit kaybetmeden bir 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ocuk ve ergen psikiyatristine ba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 xml:space="preserve">vurmak uygun olur.  </w:t>
      </w:r>
    </w:p>
    <w:p>
      <w:pPr>
        <w:pStyle w:val="Gövde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756783" cy="12301"/>
                <wp:effectExtent l="0" t="0" r="0" b="0"/>
                <wp:docPr id="1073741825" name="officeArt object" descr="Dikdörtge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6783" cy="12301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453.3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Gövde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OSB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1"/>
        </w:rPr>
        <w:t>’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nin Temel Belirti Alanlar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ı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 xml:space="preserve">1. Sosyal 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>İ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leti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>ş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im ve Etkile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>ş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  <w:lang w:val="de-DE"/>
        </w:rPr>
        <w:t>im G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>üç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l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>ü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kleri</w:t>
      </w:r>
    </w:p>
    <w:p>
      <w:pPr>
        <w:pStyle w:val="Gövde"/>
        <w:numPr>
          <w:ilvl w:val="0"/>
          <w:numId w:val="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G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  <w:lang w:val="pt-PT"/>
        </w:rPr>
        <w:t>z temas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kurma veya s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rd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rmede zorlanma</w:t>
      </w:r>
    </w:p>
    <w:p>
      <w:pPr>
        <w:pStyle w:val="Gövde"/>
        <w:numPr>
          <w:ilvl w:val="0"/>
          <w:numId w:val="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Ad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yla seslenildi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inde tepkinin zay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f olmas</w:t>
      </w:r>
      <w:r>
        <w:rPr>
          <w:rFonts w:ascii="Times New Roman" w:hAnsi="Times New Roman" w:hint="default"/>
          <w:kern w:val="0"/>
          <w:rtl w:val="0"/>
        </w:rPr>
        <w:t>ı</w:t>
      </w:r>
    </w:p>
    <w:p>
      <w:pPr>
        <w:pStyle w:val="Gövde"/>
        <w:numPr>
          <w:ilvl w:val="0"/>
          <w:numId w:val="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Kar</w:t>
      </w:r>
      <w:r>
        <w:rPr>
          <w:rFonts w:ascii="Times New Roman" w:hAnsi="Times New Roman" w:hint="default"/>
          <w:kern w:val="0"/>
          <w:rtl w:val="0"/>
        </w:rPr>
        <w:t>şı</w:t>
      </w:r>
      <w:r>
        <w:rPr>
          <w:rFonts w:ascii="Times New Roman" w:hAnsi="Times New Roman"/>
          <w:kern w:val="0"/>
          <w:rtl w:val="0"/>
        </w:rPr>
        <w:t>l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kl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oyun ve sohbeti ba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latma/s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rd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rmede g</w:t>
      </w:r>
      <w:r>
        <w:rPr>
          <w:rFonts w:ascii="Times New Roman" w:hAnsi="Times New Roman" w:hint="default"/>
          <w:kern w:val="0"/>
          <w:rtl w:val="0"/>
        </w:rPr>
        <w:t>üç</w:t>
      </w:r>
      <w:r>
        <w:rPr>
          <w:rFonts w:ascii="Times New Roman" w:hAnsi="Times New Roman"/>
          <w:kern w:val="0"/>
          <w:rtl w:val="0"/>
        </w:rPr>
        <w:t>l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k</w:t>
      </w:r>
    </w:p>
    <w:p>
      <w:pPr>
        <w:pStyle w:val="Gövde"/>
        <w:numPr>
          <w:ilvl w:val="0"/>
          <w:numId w:val="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Jest ve mimik kullan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m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 s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rl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olmas</w:t>
      </w:r>
      <w:r>
        <w:rPr>
          <w:rFonts w:ascii="Times New Roman" w:hAnsi="Times New Roman" w:hint="default"/>
          <w:kern w:val="0"/>
          <w:rtl w:val="0"/>
        </w:rPr>
        <w:t>ı</w:t>
      </w:r>
    </w:p>
    <w:p>
      <w:pPr>
        <w:pStyle w:val="Gövde"/>
        <w:numPr>
          <w:ilvl w:val="0"/>
          <w:numId w:val="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Duygular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ifade etmede veya ba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kalar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 duygular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anlamada zorluk</w:t>
      </w:r>
    </w:p>
    <w:p>
      <w:pPr>
        <w:pStyle w:val="Gövde"/>
        <w:numPr>
          <w:ilvl w:val="0"/>
          <w:numId w:val="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Akran ili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kilerinde kopukluk veya yaln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zl</w:t>
      </w:r>
      <w:r>
        <w:rPr>
          <w:rFonts w:ascii="Times New Roman" w:hAnsi="Times New Roman" w:hint="default"/>
          <w:kern w:val="0"/>
          <w:rtl w:val="0"/>
        </w:rPr>
        <w:t xml:space="preserve">ığı </w:t>
      </w:r>
      <w:r>
        <w:rPr>
          <w:rFonts w:ascii="Times New Roman" w:hAnsi="Times New Roman"/>
          <w:kern w:val="0"/>
          <w:rtl w:val="0"/>
        </w:rPr>
        <w:t>tercih etme g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r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n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mleri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2. S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>ı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n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>ı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rl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 xml:space="preserve">ı 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ve Tekrarlay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>ı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c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 xml:space="preserve">ı 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Davran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>ış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lar</w:t>
      </w:r>
    </w:p>
    <w:p>
      <w:pPr>
        <w:pStyle w:val="Gövde"/>
        <w:numPr>
          <w:ilvl w:val="0"/>
          <w:numId w:val="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Nesneleri d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nd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rme, dizme, sallanma gibi tekrarlay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c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hareketler</w:t>
      </w:r>
    </w:p>
    <w:p>
      <w:pPr>
        <w:pStyle w:val="Gövde"/>
        <w:numPr>
          <w:ilvl w:val="0"/>
          <w:numId w:val="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S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rl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ve yo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un ilgi alanlar</w:t>
      </w:r>
      <w:r>
        <w:rPr>
          <w:rFonts w:ascii="Times New Roman" w:hAnsi="Times New Roman" w:hint="default"/>
          <w:kern w:val="0"/>
          <w:rtl w:val="0"/>
        </w:rPr>
        <w:t>ı</w:t>
      </w:r>
    </w:p>
    <w:p>
      <w:pPr>
        <w:pStyle w:val="Gövde"/>
        <w:numPr>
          <w:ilvl w:val="0"/>
          <w:numId w:val="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 xml:space="preserve">Rutinlerde 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srar etme; de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ikliklere kar</w:t>
      </w:r>
      <w:r>
        <w:rPr>
          <w:rFonts w:ascii="Times New Roman" w:hAnsi="Times New Roman" w:hint="default"/>
          <w:kern w:val="0"/>
          <w:rtl w:val="0"/>
        </w:rPr>
        <w:t xml:space="preserve">şı </w:t>
      </w:r>
      <w:r>
        <w:rPr>
          <w:rFonts w:ascii="Times New Roman" w:hAnsi="Times New Roman"/>
          <w:kern w:val="0"/>
          <w:rtl w:val="0"/>
        </w:rPr>
        <w:t>belirgin huzursuzluk</w:t>
      </w:r>
    </w:p>
    <w:p>
      <w:pPr>
        <w:pStyle w:val="Gövde"/>
        <w:numPr>
          <w:ilvl w:val="0"/>
          <w:numId w:val="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 xml:space="preserve">Ses, koku, doku veya </w:t>
      </w:r>
      <w:r>
        <w:rPr>
          <w:rFonts w:ascii="Times New Roman" w:hAnsi="Times New Roman" w:hint="default"/>
          <w:kern w:val="0"/>
          <w:rtl w:val="0"/>
        </w:rPr>
        <w:t>ışığ</w:t>
      </w:r>
      <w:r>
        <w:rPr>
          <w:rFonts w:ascii="Times New Roman" w:hAnsi="Times New Roman"/>
          <w:kern w:val="0"/>
          <w:rtl w:val="0"/>
        </w:rPr>
        <w:t>a kar</w:t>
      </w:r>
      <w:r>
        <w:rPr>
          <w:rFonts w:ascii="Times New Roman" w:hAnsi="Times New Roman" w:hint="default"/>
          <w:kern w:val="0"/>
          <w:rtl w:val="0"/>
        </w:rPr>
        <w:t xml:space="preserve">şı </w:t>
      </w:r>
      <w:r>
        <w:rPr>
          <w:rFonts w:ascii="Times New Roman" w:hAnsi="Times New Roman"/>
          <w:kern w:val="0"/>
          <w:rtl w:val="0"/>
        </w:rPr>
        <w:t>a</w:t>
      </w:r>
      <w:r>
        <w:rPr>
          <w:rFonts w:ascii="Times New Roman" w:hAnsi="Times New Roman" w:hint="default"/>
          <w:kern w:val="0"/>
          <w:rtl w:val="0"/>
        </w:rPr>
        <w:t>şı</w:t>
      </w:r>
      <w:r>
        <w:rPr>
          <w:rFonts w:ascii="Times New Roman" w:hAnsi="Times New Roman"/>
          <w:kern w:val="0"/>
          <w:rtl w:val="0"/>
        </w:rPr>
        <w:t>r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 xml:space="preserve">hassasiyet ya da 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ok az tepki</w:t>
      </w:r>
    </w:p>
    <w:p>
      <w:pPr>
        <w:pStyle w:val="Gövde"/>
        <w:numPr>
          <w:ilvl w:val="0"/>
          <w:numId w:val="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Oyuncaklar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 xml:space="preserve">levine uygun olmayan 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ekilde kullanma</w:t>
      </w:r>
    </w:p>
    <w:p>
      <w:pPr>
        <w:pStyle w:val="Gövde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756783" cy="12301"/>
                <wp:effectExtent l="0" t="0" r="0" b="0"/>
                <wp:docPr id="1073741826" name="officeArt object" descr="Dikdörtge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6783" cy="12301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7" style="visibility:visible;width:453.3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Gövde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OSB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1"/>
        </w:rPr>
        <w:t>’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 xml:space="preserve">nin 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Ç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ocuklarda Nas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ı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l Fark Edildi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ğ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i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</w:rPr>
        <w:t xml:space="preserve">Belirtiler 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o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 xml:space="preserve">unlukla </w:t>
      </w:r>
      <w:r>
        <w:rPr>
          <w:rFonts w:ascii="Times New Roman" w:hAnsi="Times New Roman"/>
          <w:b w:val="1"/>
          <w:bCs w:val="1"/>
          <w:kern w:val="0"/>
          <w:rtl w:val="0"/>
        </w:rPr>
        <w:t>2 ya</w:t>
      </w:r>
      <w:r>
        <w:rPr>
          <w:rFonts w:ascii="Times New Roman" w:hAnsi="Times New Roman" w:hint="default"/>
          <w:b w:val="1"/>
          <w:bCs w:val="1"/>
          <w:kern w:val="0"/>
          <w:rtl w:val="0"/>
        </w:rPr>
        <w:t xml:space="preserve">ş </w:t>
      </w:r>
      <w:r>
        <w:rPr>
          <w:rFonts w:ascii="Times New Roman" w:hAnsi="Times New Roman"/>
          <w:b w:val="1"/>
          <w:bCs w:val="1"/>
          <w:kern w:val="0"/>
          <w:rtl w:val="0"/>
        </w:rPr>
        <w:t>civar</w:t>
      </w:r>
      <w:r>
        <w:rPr>
          <w:rFonts w:ascii="Times New Roman" w:hAnsi="Times New Roman" w:hint="default"/>
          <w:b w:val="1"/>
          <w:bCs w:val="1"/>
          <w:kern w:val="0"/>
          <w:rtl w:val="0"/>
        </w:rPr>
        <w:t>ı</w:t>
      </w:r>
      <w:r>
        <w:rPr>
          <w:rFonts w:ascii="Times New Roman" w:hAnsi="Times New Roman"/>
          <w:b w:val="1"/>
          <w:bCs w:val="1"/>
          <w:kern w:val="0"/>
          <w:rtl w:val="0"/>
        </w:rPr>
        <w:t>nda</w:t>
      </w:r>
      <w:r>
        <w:rPr>
          <w:rFonts w:ascii="Times New Roman" w:hAnsi="Times New Roman"/>
          <w:kern w:val="0"/>
          <w:rtl w:val="0"/>
        </w:rPr>
        <w:t xml:space="preserve"> belirginle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ir. Ancak daha erken d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nemde de 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aretler g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r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lebilir:</w:t>
      </w:r>
    </w:p>
    <w:p>
      <w:pPr>
        <w:pStyle w:val="Gövde"/>
        <w:numPr>
          <w:ilvl w:val="0"/>
          <w:numId w:val="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G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l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msemeye azalm</w:t>
      </w:r>
      <w:r>
        <w:rPr>
          <w:rFonts w:ascii="Times New Roman" w:hAnsi="Times New Roman" w:hint="default"/>
          <w:kern w:val="0"/>
          <w:rtl w:val="0"/>
        </w:rPr>
        <w:t xml:space="preserve">ış </w:t>
      </w:r>
      <w:r>
        <w:rPr>
          <w:rFonts w:ascii="Times New Roman" w:hAnsi="Times New Roman"/>
          <w:kern w:val="0"/>
          <w:rtl w:val="0"/>
        </w:rPr>
        <w:t>kar</w:t>
      </w:r>
      <w:r>
        <w:rPr>
          <w:rFonts w:ascii="Times New Roman" w:hAnsi="Times New Roman" w:hint="default"/>
          <w:kern w:val="0"/>
          <w:rtl w:val="0"/>
        </w:rPr>
        <w:t>şı</w:t>
      </w:r>
      <w:r>
        <w:rPr>
          <w:rFonts w:ascii="Times New Roman" w:hAnsi="Times New Roman"/>
          <w:kern w:val="0"/>
          <w:rtl w:val="0"/>
        </w:rPr>
        <w:t>l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 xml:space="preserve">k verme </w:t>
      </w:r>
    </w:p>
    <w:p>
      <w:pPr>
        <w:pStyle w:val="Gövde"/>
        <w:numPr>
          <w:ilvl w:val="0"/>
          <w:numId w:val="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Taklit davran</w:t>
      </w:r>
      <w:r>
        <w:rPr>
          <w:rFonts w:ascii="Times New Roman" w:hAnsi="Times New Roman" w:hint="default"/>
          <w:kern w:val="0"/>
          <w:rtl w:val="0"/>
        </w:rPr>
        <w:t>ış</w:t>
      </w:r>
      <w:r>
        <w:rPr>
          <w:rFonts w:ascii="Times New Roman" w:hAnsi="Times New Roman"/>
          <w:kern w:val="0"/>
          <w:rtl w:val="0"/>
        </w:rPr>
        <w:t>lar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 az olmas</w:t>
      </w:r>
      <w:r>
        <w:rPr>
          <w:rFonts w:ascii="Times New Roman" w:hAnsi="Times New Roman" w:hint="default"/>
          <w:kern w:val="0"/>
          <w:rtl w:val="0"/>
        </w:rPr>
        <w:t>ı</w:t>
      </w:r>
    </w:p>
    <w:p>
      <w:pPr>
        <w:pStyle w:val="Gövde"/>
        <w:numPr>
          <w:ilvl w:val="0"/>
          <w:numId w:val="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Bab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ldaman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n, ses taklidinin gecikmesi</w:t>
      </w:r>
    </w:p>
    <w:p>
      <w:pPr>
        <w:pStyle w:val="Gövde"/>
        <w:numPr>
          <w:ilvl w:val="0"/>
          <w:numId w:val="6"/>
        </w:numPr>
        <w:bidi w:val="0"/>
        <w:spacing w:before="100" w:after="100" w:line="240" w:lineRule="auto"/>
        <w:ind w:right="0"/>
        <w:jc w:val="left"/>
        <w:rPr>
          <w:rFonts w:ascii="Times New Roman" w:hAnsi="Times New Roman" w:hint="default"/>
          <w:rtl w:val="0"/>
        </w:rPr>
      </w:pPr>
      <w:r>
        <w:rPr>
          <w:rFonts w:ascii="Times New Roman" w:hAnsi="Times New Roman" w:hint="default"/>
          <w:kern w:val="0"/>
          <w:rtl w:val="0"/>
        </w:rPr>
        <w:t>İş</w:t>
      </w:r>
      <w:r>
        <w:rPr>
          <w:rFonts w:ascii="Times New Roman" w:hAnsi="Times New Roman"/>
          <w:kern w:val="0"/>
          <w:rtl w:val="0"/>
        </w:rPr>
        <w:t>aret etme davran</w:t>
      </w:r>
      <w:r>
        <w:rPr>
          <w:rFonts w:ascii="Times New Roman" w:hAnsi="Times New Roman" w:hint="default"/>
          <w:kern w:val="0"/>
          <w:rtl w:val="0"/>
        </w:rPr>
        <w:t>ışı</w:t>
      </w:r>
      <w:r>
        <w:rPr>
          <w:rFonts w:ascii="Times New Roman" w:hAnsi="Times New Roman"/>
          <w:kern w:val="0"/>
          <w:rtl w:val="0"/>
        </w:rPr>
        <w:t>n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 olmamas</w:t>
      </w:r>
      <w:r>
        <w:rPr>
          <w:rFonts w:ascii="Times New Roman" w:hAnsi="Times New Roman" w:hint="default"/>
          <w:kern w:val="0"/>
          <w:rtl w:val="0"/>
        </w:rPr>
        <w:t xml:space="preserve">ı 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756783" cy="12301"/>
                <wp:effectExtent l="0" t="0" r="0" b="0"/>
                <wp:docPr id="1073741827" name="officeArt object" descr="Dikdörtge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6783" cy="12301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8" style="visibility:visible;width:453.3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Gövde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OSB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1"/>
        </w:rPr>
        <w:t>’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ye E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ş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lik Edebilen Durumlar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</w:rPr>
        <w:t>Baz</w:t>
      </w:r>
      <w:r>
        <w:rPr>
          <w:rFonts w:ascii="Times New Roman" w:hAnsi="Times New Roman" w:hint="default"/>
          <w:kern w:val="0"/>
          <w:rtl w:val="0"/>
        </w:rPr>
        <w:t>ı ç</w:t>
      </w:r>
      <w:r>
        <w:rPr>
          <w:rFonts w:ascii="Times New Roman" w:hAnsi="Times New Roman"/>
          <w:kern w:val="0"/>
          <w:rtl w:val="0"/>
        </w:rPr>
        <w:t>ocuklarda a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a</w:t>
      </w:r>
      <w:r>
        <w:rPr>
          <w:rFonts w:ascii="Times New Roman" w:hAnsi="Times New Roman" w:hint="default"/>
          <w:kern w:val="0"/>
          <w:rtl w:val="0"/>
        </w:rPr>
        <w:t>ğı</w:t>
      </w:r>
      <w:r>
        <w:rPr>
          <w:rFonts w:ascii="Times New Roman" w:hAnsi="Times New Roman"/>
          <w:kern w:val="0"/>
          <w:rtl w:val="0"/>
        </w:rPr>
        <w:t>daki sorunlar e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lik edebilir:</w:t>
      </w:r>
    </w:p>
    <w:p>
      <w:pPr>
        <w:pStyle w:val="Gövde"/>
        <w:numPr>
          <w:ilvl w:val="0"/>
          <w:numId w:val="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Dil ve konu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ma gecikmesi</w:t>
      </w:r>
    </w:p>
    <w:p>
      <w:pPr>
        <w:pStyle w:val="Gövde"/>
        <w:numPr>
          <w:ilvl w:val="0"/>
          <w:numId w:val="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Duyusal 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lemleme g</w:t>
      </w:r>
      <w:r>
        <w:rPr>
          <w:rFonts w:ascii="Times New Roman" w:hAnsi="Times New Roman" w:hint="default"/>
          <w:kern w:val="0"/>
          <w:rtl w:val="0"/>
        </w:rPr>
        <w:t>üç</w:t>
      </w:r>
      <w:r>
        <w:rPr>
          <w:rFonts w:ascii="Times New Roman" w:hAnsi="Times New Roman"/>
          <w:kern w:val="0"/>
          <w:rtl w:val="0"/>
        </w:rPr>
        <w:t>l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kleri</w:t>
      </w:r>
    </w:p>
    <w:p>
      <w:pPr>
        <w:pStyle w:val="Gövde"/>
        <w:numPr>
          <w:ilvl w:val="0"/>
          <w:numId w:val="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Zihinsel geli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im gerili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i</w:t>
      </w:r>
    </w:p>
    <w:p>
      <w:pPr>
        <w:pStyle w:val="Gövde"/>
        <w:numPr>
          <w:ilvl w:val="0"/>
          <w:numId w:val="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Dikkat eksikli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i ve hiperaktivite belirtileri</w:t>
      </w:r>
    </w:p>
    <w:p>
      <w:pPr>
        <w:pStyle w:val="Gövde"/>
        <w:numPr>
          <w:ilvl w:val="0"/>
          <w:numId w:val="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Uyku ve yeme sorunlar</w:t>
      </w:r>
      <w:r>
        <w:rPr>
          <w:rFonts w:ascii="Times New Roman" w:hAnsi="Times New Roman" w:hint="default"/>
          <w:kern w:val="0"/>
          <w:rtl w:val="0"/>
        </w:rPr>
        <w:t>ı</w:t>
      </w:r>
    </w:p>
    <w:p>
      <w:pPr>
        <w:pStyle w:val="Gövde"/>
        <w:numPr>
          <w:ilvl w:val="0"/>
          <w:numId w:val="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Anksiyete ve davran</w:t>
      </w:r>
      <w:r>
        <w:rPr>
          <w:rFonts w:ascii="Times New Roman" w:hAnsi="Times New Roman" w:hint="default"/>
          <w:kern w:val="0"/>
          <w:rtl w:val="0"/>
        </w:rPr>
        <w:t xml:space="preserve">ış </w:t>
      </w:r>
      <w:r>
        <w:rPr>
          <w:rFonts w:ascii="Times New Roman" w:hAnsi="Times New Roman"/>
          <w:kern w:val="0"/>
          <w:rtl w:val="0"/>
        </w:rPr>
        <w:t>problemleri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</w:rPr>
        <w:t>Bu nedenle de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 xml:space="preserve">erlendirme ve tedavi 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ocuk psikiyatristi taraf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ndan b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t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nc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l yap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lmal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d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r.</w:t>
      </w:r>
    </w:p>
    <w:p>
      <w:pPr>
        <w:pStyle w:val="Gövde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756783" cy="12301"/>
                <wp:effectExtent l="0" t="0" r="0" b="0"/>
                <wp:docPr id="1073741828" name="officeArt object" descr="Dikdörtge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6783" cy="12301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9" style="visibility:visible;width:453.3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Gövde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  <w:lang w:val="en-US"/>
        </w:rPr>
        <w:t>OSB Tan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ı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s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 xml:space="preserve">ı 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Nas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ı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l Konur?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</w:rPr>
        <w:t>Tan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 xml:space="preserve">, 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ocuk ve ergen psikiyatristinin yapt</w:t>
      </w:r>
      <w:r>
        <w:rPr>
          <w:rFonts w:ascii="Times New Roman" w:hAnsi="Times New Roman" w:hint="default"/>
          <w:kern w:val="0"/>
          <w:rtl w:val="0"/>
        </w:rPr>
        <w:t xml:space="preserve">ığı </w:t>
      </w:r>
      <w:r>
        <w:rPr>
          <w:rFonts w:ascii="Times New Roman" w:hAnsi="Times New Roman"/>
          <w:kern w:val="0"/>
          <w:rtl w:val="0"/>
        </w:rPr>
        <w:t>detayl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bir klinik de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erlendirmeye dayan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r. Tan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s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re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 xml:space="preserve">leri 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unlar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i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erir:</w:t>
      </w:r>
    </w:p>
    <w:p>
      <w:pPr>
        <w:pStyle w:val="Gövde"/>
        <w:numPr>
          <w:ilvl w:val="0"/>
          <w:numId w:val="1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Geli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 xml:space="preserve">imsel 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yk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n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n ayr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nt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l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al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nmas</w:t>
      </w:r>
      <w:r>
        <w:rPr>
          <w:rFonts w:ascii="Times New Roman" w:hAnsi="Times New Roman" w:hint="default"/>
          <w:kern w:val="0"/>
          <w:rtl w:val="0"/>
        </w:rPr>
        <w:t>ı</w:t>
      </w:r>
    </w:p>
    <w:p>
      <w:pPr>
        <w:pStyle w:val="Gövde"/>
        <w:numPr>
          <w:ilvl w:val="0"/>
          <w:numId w:val="10"/>
        </w:numPr>
        <w:bidi w:val="0"/>
        <w:spacing w:before="100" w:after="100" w:line="240" w:lineRule="auto"/>
        <w:ind w:right="0"/>
        <w:jc w:val="left"/>
        <w:rPr>
          <w:rFonts w:ascii="Times New Roman" w:hAnsi="Times New Roman" w:hint="default"/>
          <w:rtl w:val="0"/>
        </w:rPr>
      </w:pP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  <w:lang w:val="it-IT"/>
        </w:rPr>
        <w:t>ocu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un sosyal ileti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im, oyun, davran</w:t>
      </w:r>
      <w:r>
        <w:rPr>
          <w:rFonts w:ascii="Times New Roman" w:hAnsi="Times New Roman" w:hint="default"/>
          <w:kern w:val="0"/>
          <w:rtl w:val="0"/>
        </w:rPr>
        <w:t xml:space="preserve">ış </w:t>
      </w:r>
      <w:r>
        <w:rPr>
          <w:rFonts w:ascii="Times New Roman" w:hAnsi="Times New Roman"/>
          <w:kern w:val="0"/>
          <w:rtl w:val="0"/>
        </w:rPr>
        <w:t>ve duyusal tepkilerinin g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zlemlenmesi</w:t>
      </w:r>
    </w:p>
    <w:p>
      <w:pPr>
        <w:pStyle w:val="Gövde"/>
        <w:numPr>
          <w:ilvl w:val="0"/>
          <w:numId w:val="1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Gerekirse yap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land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lm</w:t>
      </w:r>
      <w:r>
        <w:rPr>
          <w:rFonts w:ascii="Times New Roman" w:hAnsi="Times New Roman" w:hint="default"/>
          <w:kern w:val="0"/>
          <w:rtl w:val="0"/>
        </w:rPr>
        <w:t xml:space="preserve">ış </w:t>
      </w:r>
      <w:r>
        <w:rPr>
          <w:rFonts w:ascii="Times New Roman" w:hAnsi="Times New Roman"/>
          <w:kern w:val="0"/>
          <w:rtl w:val="0"/>
        </w:rPr>
        <w:t>tan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  <w:lang w:val="pt-PT"/>
        </w:rPr>
        <w:t>sal de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 xml:space="preserve">erlendirmeler </w:t>
      </w:r>
    </w:p>
    <w:p>
      <w:pPr>
        <w:pStyle w:val="Gövde"/>
        <w:numPr>
          <w:ilvl w:val="0"/>
          <w:numId w:val="1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Ailenin ve bak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m verenlerin g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zlemlerinin al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nmas</w:t>
      </w:r>
      <w:r>
        <w:rPr>
          <w:rFonts w:ascii="Times New Roman" w:hAnsi="Times New Roman" w:hint="default"/>
          <w:kern w:val="0"/>
          <w:rtl w:val="0"/>
        </w:rPr>
        <w:t>ı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</w:rPr>
        <w:t>Kan tahlili, beyin g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r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nt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leme veya genetik testler OSB tan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s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koymak i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in gerekli de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ildir; yaln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  <w:lang w:val="es-ES_tradnl"/>
        </w:rPr>
        <w:t>zca e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lik eden ba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ka durumlar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de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erlendirmek i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in istenebilir.</w:t>
      </w:r>
    </w:p>
    <w:p>
      <w:pPr>
        <w:pStyle w:val="Gövde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756783" cy="12301"/>
                <wp:effectExtent l="0" t="0" r="0" b="0"/>
                <wp:docPr id="1073741829" name="officeArt object" descr="Dikdörtge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6783" cy="12301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0" style="visibility:visible;width:453.3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Gövde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OSB Tedavisi ve M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ü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dahale Yakla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şı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mlar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ı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  <w:lang w:val="en-US"/>
        </w:rPr>
        <w:t>OSB i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 xml:space="preserve">in tek bir </w:t>
      </w:r>
      <w:r>
        <w:rPr>
          <w:rFonts w:ascii="Times New Roman" w:hAnsi="Times New Roman" w:hint="default"/>
          <w:kern w:val="0"/>
          <w:rtl w:val="1"/>
          <w:lang w:val="ar-SA" w:bidi="ar-SA"/>
        </w:rPr>
        <w:t>“</w:t>
      </w:r>
      <w:r>
        <w:rPr>
          <w:rFonts w:ascii="Times New Roman" w:hAnsi="Times New Roman"/>
          <w:kern w:val="0"/>
          <w:rtl w:val="0"/>
        </w:rPr>
        <w:t>standart tedavi</w:t>
      </w:r>
      <w:r>
        <w:rPr>
          <w:rFonts w:ascii="Times New Roman" w:hAnsi="Times New Roman" w:hint="default"/>
          <w:kern w:val="0"/>
          <w:rtl w:val="0"/>
        </w:rPr>
        <w:t xml:space="preserve">” </w:t>
      </w:r>
      <w:r>
        <w:rPr>
          <w:rFonts w:ascii="Times New Roman" w:hAnsi="Times New Roman"/>
          <w:kern w:val="0"/>
          <w:rtl w:val="0"/>
        </w:rPr>
        <w:t>yoktur; m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 xml:space="preserve">dahale 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  <w:lang w:val="it-IT"/>
        </w:rPr>
        <w:t>ocu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un ya</w:t>
      </w:r>
      <w:r>
        <w:rPr>
          <w:rFonts w:ascii="Times New Roman" w:hAnsi="Times New Roman" w:hint="default"/>
          <w:kern w:val="0"/>
          <w:rtl w:val="0"/>
        </w:rPr>
        <w:t>şı</w:t>
      </w:r>
      <w:r>
        <w:rPr>
          <w:rFonts w:ascii="Times New Roman" w:hAnsi="Times New Roman"/>
          <w:kern w:val="0"/>
          <w:rtl w:val="0"/>
        </w:rPr>
        <w:t>na, g</w:t>
      </w:r>
      <w:r>
        <w:rPr>
          <w:rFonts w:ascii="Times New Roman" w:hAnsi="Times New Roman" w:hint="default"/>
          <w:kern w:val="0"/>
          <w:rtl w:val="0"/>
        </w:rPr>
        <w:t>üç</w:t>
      </w:r>
      <w:r>
        <w:rPr>
          <w:rFonts w:ascii="Times New Roman" w:hAnsi="Times New Roman"/>
          <w:kern w:val="0"/>
          <w:rtl w:val="0"/>
        </w:rPr>
        <w:t>l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k alanlar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na ve g</w:t>
      </w:r>
      <w:r>
        <w:rPr>
          <w:rFonts w:ascii="Times New Roman" w:hAnsi="Times New Roman" w:hint="default"/>
          <w:kern w:val="0"/>
          <w:rtl w:val="0"/>
        </w:rPr>
        <w:t>üç</w:t>
      </w:r>
      <w:r>
        <w:rPr>
          <w:rFonts w:ascii="Times New Roman" w:hAnsi="Times New Roman"/>
          <w:kern w:val="0"/>
          <w:rtl w:val="0"/>
        </w:rPr>
        <w:t>l</w:t>
      </w:r>
      <w:r>
        <w:rPr>
          <w:rFonts w:ascii="Times New Roman" w:hAnsi="Times New Roman" w:hint="default"/>
          <w:kern w:val="0"/>
          <w:rtl w:val="0"/>
        </w:rPr>
        <w:t xml:space="preserve">ü </w:t>
      </w:r>
      <w:r>
        <w:rPr>
          <w:rFonts w:ascii="Times New Roman" w:hAnsi="Times New Roman"/>
          <w:kern w:val="0"/>
          <w:rtl w:val="0"/>
        </w:rPr>
        <w:t>y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nlerine g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re bireyselle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tirilir. Ancak bilimsel olarak etkili oldu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u kan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tlanan ba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l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  <w:lang w:val="es-ES_tradnl"/>
        </w:rPr>
        <w:t>ca y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 xml:space="preserve">ntemler 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unlard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r: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1. Erken M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>ü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dahale Programlar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>ı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</w:rPr>
        <w:t>En etkili yakla</w:t>
      </w:r>
      <w:r>
        <w:rPr>
          <w:rFonts w:ascii="Times New Roman" w:hAnsi="Times New Roman" w:hint="default"/>
          <w:kern w:val="0"/>
          <w:rtl w:val="0"/>
        </w:rPr>
        <w:t>şı</w:t>
      </w:r>
      <w:r>
        <w:rPr>
          <w:rFonts w:ascii="Times New Roman" w:hAnsi="Times New Roman"/>
          <w:kern w:val="0"/>
          <w:rtl w:val="0"/>
        </w:rPr>
        <w:t>m, geli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imin en h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zl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oldu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  <w:lang w:val="de-DE"/>
        </w:rPr>
        <w:t xml:space="preserve">u erken 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ocukluk d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neminde ba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lat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lan yo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un ve yap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land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lm</w:t>
      </w:r>
      <w:r>
        <w:rPr>
          <w:rFonts w:ascii="Times New Roman" w:hAnsi="Times New Roman" w:hint="default"/>
          <w:kern w:val="0"/>
          <w:rtl w:val="0"/>
        </w:rPr>
        <w:t xml:space="preserve">ış </w:t>
      </w:r>
      <w:r>
        <w:rPr>
          <w:rFonts w:ascii="Times New Roman" w:hAnsi="Times New Roman"/>
          <w:kern w:val="0"/>
          <w:rtl w:val="0"/>
        </w:rPr>
        <w:t>e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itim programlar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d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r.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2. Uygulamal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 xml:space="preserve">ı 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Davran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 xml:space="preserve">ış 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Analizi (ABA) Temelli M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>ü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dahaleler</w:t>
      </w:r>
    </w:p>
    <w:p>
      <w:pPr>
        <w:pStyle w:val="Gövde"/>
        <w:numPr>
          <w:ilvl w:val="0"/>
          <w:numId w:val="12"/>
        </w:numPr>
        <w:bidi w:val="0"/>
        <w:spacing w:before="100" w:after="100" w:line="240" w:lineRule="auto"/>
        <w:ind w:right="0"/>
        <w:jc w:val="left"/>
        <w:rPr>
          <w:rFonts w:ascii="Times New Roman" w:hAnsi="Times New Roman" w:hint="default"/>
          <w:rtl w:val="0"/>
        </w:rPr>
      </w:pPr>
      <w:r>
        <w:rPr>
          <w:rFonts w:ascii="Times New Roman" w:hAnsi="Times New Roman" w:hint="default"/>
          <w:kern w:val="0"/>
          <w:rtl w:val="0"/>
        </w:rPr>
        <w:t>İ</w:t>
      </w:r>
      <w:r>
        <w:rPr>
          <w:rFonts w:ascii="Times New Roman" w:hAnsi="Times New Roman"/>
          <w:kern w:val="0"/>
          <w:rtl w:val="0"/>
        </w:rPr>
        <w:t>leti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im becerilerinin geli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tirilmesi</w:t>
      </w:r>
    </w:p>
    <w:p>
      <w:pPr>
        <w:pStyle w:val="Gövde"/>
        <w:numPr>
          <w:ilvl w:val="0"/>
          <w:numId w:val="1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Problem davran</w:t>
      </w:r>
      <w:r>
        <w:rPr>
          <w:rFonts w:ascii="Times New Roman" w:hAnsi="Times New Roman" w:hint="default"/>
          <w:kern w:val="0"/>
          <w:rtl w:val="0"/>
        </w:rPr>
        <w:t>ış</w:t>
      </w:r>
      <w:r>
        <w:rPr>
          <w:rFonts w:ascii="Times New Roman" w:hAnsi="Times New Roman"/>
          <w:kern w:val="0"/>
          <w:rtl w:val="0"/>
        </w:rPr>
        <w:t>lar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 azalt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lmas</w:t>
      </w:r>
      <w:r>
        <w:rPr>
          <w:rFonts w:ascii="Times New Roman" w:hAnsi="Times New Roman" w:hint="default"/>
          <w:kern w:val="0"/>
          <w:rtl w:val="0"/>
        </w:rPr>
        <w:t>ı</w:t>
      </w:r>
    </w:p>
    <w:p>
      <w:pPr>
        <w:pStyle w:val="Gövde"/>
        <w:numPr>
          <w:ilvl w:val="0"/>
          <w:numId w:val="1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G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nl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k ya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 xml:space="preserve">am becerilerinin </w:t>
      </w:r>
      <w:r>
        <w:rPr>
          <w:rFonts w:ascii="Times New Roman" w:hAnsi="Times New Roman" w:hint="default"/>
          <w:kern w:val="0"/>
          <w:rtl w:val="0"/>
        </w:rPr>
        <w:t>öğ</w:t>
      </w:r>
      <w:r>
        <w:rPr>
          <w:rFonts w:ascii="Times New Roman" w:hAnsi="Times New Roman"/>
          <w:kern w:val="0"/>
          <w:rtl w:val="0"/>
        </w:rPr>
        <w:t>retilmesi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3. Dil ve Konu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>ş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ma Terapisi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4. Ergoterapi ve Duyusal B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>ü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t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>ü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nleme Yakla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>şı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mlar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>ı</w:t>
      </w:r>
    </w:p>
    <w:p>
      <w:pPr>
        <w:pStyle w:val="Gövde"/>
        <w:numPr>
          <w:ilvl w:val="0"/>
          <w:numId w:val="1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Duyusal hassasiyetlerin d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zenlenmesi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5. Sosyal beceri e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>ğ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itimleri</w:t>
      </w:r>
    </w:p>
    <w:p>
      <w:pPr>
        <w:pStyle w:val="Gövde"/>
        <w:numPr>
          <w:ilvl w:val="0"/>
          <w:numId w:val="1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Akran ili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kilerini ba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latma ve s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rd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rme</w:t>
      </w:r>
    </w:p>
    <w:p>
      <w:pPr>
        <w:pStyle w:val="Gövde"/>
        <w:numPr>
          <w:ilvl w:val="0"/>
          <w:numId w:val="1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Sosyal ipu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lar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okuma</w:t>
      </w:r>
    </w:p>
    <w:p>
      <w:pPr>
        <w:pStyle w:val="Gövde"/>
        <w:numPr>
          <w:ilvl w:val="0"/>
          <w:numId w:val="1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S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ra alma, payla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ma gibi sosyal kurallar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6. Aile e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>ğ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itimleri ve dan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>ış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manl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>ı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k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</w:rPr>
        <w:t>Ailenin g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nl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k ya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amda uygulayabilece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 xml:space="preserve">i stratejiler, 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  <w:lang w:val="it-IT"/>
        </w:rPr>
        <w:t>ocu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un ilerlemesinde temel belirleyicidir.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outlineLvl w:val="2"/>
        <w:rPr>
          <w:rFonts w:ascii="Times New Roman" w:cs="Times New Roman" w:hAnsi="Times New Roman" w:eastAsia="Times New Roman"/>
          <w:b w:val="1"/>
          <w:bCs w:val="1"/>
          <w:kern w:val="0"/>
          <w:sz w:val="27"/>
          <w:szCs w:val="27"/>
        </w:rPr>
      </w:pP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 xml:space="preserve">7. 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>İ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la</w:t>
      </w:r>
      <w:r>
        <w:rPr>
          <w:rFonts w:ascii="Times New Roman" w:hAnsi="Times New Roman" w:hint="default"/>
          <w:b w:val="1"/>
          <w:bCs w:val="1"/>
          <w:kern w:val="0"/>
          <w:sz w:val="27"/>
          <w:szCs w:val="27"/>
          <w:rtl w:val="0"/>
        </w:rPr>
        <w:t xml:space="preserve">ç </w:t>
      </w:r>
      <w:r>
        <w:rPr>
          <w:rFonts w:ascii="Times New Roman" w:hAnsi="Times New Roman"/>
          <w:b w:val="1"/>
          <w:bCs w:val="1"/>
          <w:kern w:val="0"/>
          <w:sz w:val="27"/>
          <w:szCs w:val="27"/>
          <w:rtl w:val="0"/>
        </w:rPr>
        <w:t>tedavisi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</w:rPr>
        <w:t>OSB</w:t>
      </w:r>
      <w:r>
        <w:rPr>
          <w:rFonts w:ascii="Times New Roman" w:hAnsi="Times New Roman" w:hint="default"/>
          <w:kern w:val="0"/>
          <w:rtl w:val="1"/>
        </w:rPr>
        <w:t>’</w:t>
      </w:r>
      <w:r>
        <w:rPr>
          <w:rFonts w:ascii="Times New Roman" w:hAnsi="Times New Roman"/>
          <w:kern w:val="0"/>
          <w:rtl w:val="0"/>
        </w:rPr>
        <w:t xml:space="preserve">nin kendisini </w:t>
      </w:r>
      <w:r>
        <w:rPr>
          <w:rFonts w:ascii="Times New Roman" w:hAnsi="Times New Roman" w:hint="default"/>
          <w:kern w:val="0"/>
          <w:rtl w:val="1"/>
          <w:lang w:val="ar-SA" w:bidi="ar-SA"/>
        </w:rPr>
        <w:t>“</w:t>
      </w:r>
      <w:r>
        <w:rPr>
          <w:rFonts w:ascii="Times New Roman" w:hAnsi="Times New Roman"/>
          <w:kern w:val="0"/>
          <w:rtl w:val="0"/>
        </w:rPr>
        <w:t>tedavi eden</w:t>
      </w:r>
      <w:r>
        <w:rPr>
          <w:rFonts w:ascii="Times New Roman" w:hAnsi="Times New Roman" w:hint="default"/>
          <w:kern w:val="0"/>
          <w:rtl w:val="0"/>
        </w:rPr>
        <w:t xml:space="preserve">” </w:t>
      </w:r>
      <w:r>
        <w:rPr>
          <w:rFonts w:ascii="Times New Roman" w:hAnsi="Times New Roman"/>
          <w:kern w:val="0"/>
          <w:rtl w:val="0"/>
        </w:rPr>
        <w:t>bir ila</w:t>
      </w:r>
      <w:r>
        <w:rPr>
          <w:rFonts w:ascii="Times New Roman" w:hAnsi="Times New Roman" w:hint="default"/>
          <w:kern w:val="0"/>
          <w:rtl w:val="0"/>
        </w:rPr>
        <w:t xml:space="preserve">ç </w:t>
      </w:r>
      <w:r>
        <w:rPr>
          <w:rFonts w:ascii="Times New Roman" w:hAnsi="Times New Roman"/>
          <w:kern w:val="0"/>
          <w:rtl w:val="0"/>
        </w:rPr>
        <w:t>yoktur. Ancak e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lik eden:</w:t>
      </w:r>
    </w:p>
    <w:p>
      <w:pPr>
        <w:pStyle w:val="Gövde"/>
        <w:numPr>
          <w:ilvl w:val="0"/>
          <w:numId w:val="1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dikkat sorunlar</w:t>
      </w:r>
      <w:r>
        <w:rPr>
          <w:rFonts w:ascii="Times New Roman" w:hAnsi="Times New Roman" w:hint="default"/>
          <w:kern w:val="0"/>
          <w:rtl w:val="0"/>
        </w:rPr>
        <w:t>ı</w:t>
      </w:r>
    </w:p>
    <w:p>
      <w:pPr>
        <w:pStyle w:val="Gövde"/>
        <w:numPr>
          <w:ilvl w:val="0"/>
          <w:numId w:val="1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a</w:t>
      </w:r>
      <w:r>
        <w:rPr>
          <w:rFonts w:ascii="Times New Roman" w:hAnsi="Times New Roman" w:hint="default"/>
          <w:kern w:val="0"/>
          <w:rtl w:val="0"/>
        </w:rPr>
        <w:t>şı</w:t>
      </w:r>
      <w:r>
        <w:rPr>
          <w:rFonts w:ascii="Times New Roman" w:hAnsi="Times New Roman"/>
          <w:kern w:val="0"/>
          <w:rtl w:val="0"/>
        </w:rPr>
        <w:t>r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hareketlilik</w:t>
      </w:r>
    </w:p>
    <w:p>
      <w:pPr>
        <w:pStyle w:val="Gövde"/>
        <w:numPr>
          <w:ilvl w:val="0"/>
          <w:numId w:val="1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anksiyete</w:t>
      </w:r>
    </w:p>
    <w:p>
      <w:pPr>
        <w:pStyle w:val="Gövde"/>
        <w:numPr>
          <w:ilvl w:val="0"/>
          <w:numId w:val="1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uyku g</w:t>
      </w:r>
      <w:r>
        <w:rPr>
          <w:rFonts w:ascii="Times New Roman" w:hAnsi="Times New Roman" w:hint="default"/>
          <w:kern w:val="0"/>
          <w:rtl w:val="0"/>
        </w:rPr>
        <w:t>üç</w:t>
      </w:r>
      <w:r>
        <w:rPr>
          <w:rFonts w:ascii="Times New Roman" w:hAnsi="Times New Roman"/>
          <w:kern w:val="0"/>
          <w:rtl w:val="0"/>
        </w:rPr>
        <w:t>l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kleri</w:t>
      </w:r>
    </w:p>
    <w:p>
      <w:pPr>
        <w:pStyle w:val="Gövde"/>
        <w:numPr>
          <w:ilvl w:val="0"/>
          <w:numId w:val="1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yo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 xml:space="preserve">un 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fke ve davran</w:t>
      </w:r>
      <w:r>
        <w:rPr>
          <w:rFonts w:ascii="Times New Roman" w:hAnsi="Times New Roman" w:hint="default"/>
          <w:kern w:val="0"/>
          <w:rtl w:val="0"/>
        </w:rPr>
        <w:t xml:space="preserve">ış </w:t>
      </w:r>
      <w:r>
        <w:rPr>
          <w:rFonts w:ascii="Times New Roman" w:hAnsi="Times New Roman"/>
          <w:kern w:val="0"/>
          <w:rtl w:val="0"/>
        </w:rPr>
        <w:t>sorunlar</w:t>
      </w:r>
      <w:r>
        <w:rPr>
          <w:rFonts w:ascii="Times New Roman" w:hAnsi="Times New Roman" w:hint="default"/>
          <w:kern w:val="0"/>
          <w:rtl w:val="0"/>
        </w:rPr>
        <w:t>ı</w:t>
      </w:r>
    </w:p>
    <w:p>
      <w:pPr>
        <w:pStyle w:val="Gövde"/>
        <w:spacing w:before="100" w:after="100" w:line="240" w:lineRule="auto"/>
        <w:ind w:left="720" w:firstLine="0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</w:rPr>
        <w:t>gibi durumlarda ila</w:t>
      </w:r>
      <w:r>
        <w:rPr>
          <w:rFonts w:ascii="Times New Roman" w:hAnsi="Times New Roman" w:hint="default"/>
          <w:kern w:val="0"/>
          <w:rtl w:val="0"/>
        </w:rPr>
        <w:t xml:space="preserve">ç </w:t>
      </w:r>
      <w:r>
        <w:rPr>
          <w:rFonts w:ascii="Times New Roman" w:hAnsi="Times New Roman"/>
          <w:kern w:val="0"/>
          <w:rtl w:val="0"/>
        </w:rPr>
        <w:t>tedavisi etkili olabilir.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</w:rPr>
        <w:t>Tedavide herhangi bir diyetin ya da y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 xml:space="preserve">ksek doz vitamin takviyesinin yeri yoktur. </w:t>
      </w:r>
    </w:p>
    <w:p>
      <w:pPr>
        <w:pStyle w:val="Gövde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756783" cy="12301"/>
                <wp:effectExtent l="0" t="0" r="0" b="0"/>
                <wp:docPr id="1073741830" name="officeArt object" descr="Dikdörtge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6783" cy="12301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1" style="visibility:visible;width:453.3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Gövde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Zaman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ı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nda M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ü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dahale Olmazsa Neler G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  <w:lang w:val="sv-SE"/>
        </w:rPr>
        <w:t>ö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r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ü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lebilir?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  <w:lang w:val="de-DE"/>
        </w:rPr>
        <w:t>Erken m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 xml:space="preserve">dahalenin gecikmesi, 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u alanlarda belirgin zorluklar yaratabilir:</w:t>
      </w:r>
    </w:p>
    <w:p>
      <w:pPr>
        <w:pStyle w:val="Gövde"/>
        <w:numPr>
          <w:ilvl w:val="0"/>
          <w:numId w:val="2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Sosyal becerilerde kal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c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g</w:t>
      </w:r>
      <w:r>
        <w:rPr>
          <w:rFonts w:ascii="Times New Roman" w:hAnsi="Times New Roman" w:hint="default"/>
          <w:kern w:val="0"/>
          <w:rtl w:val="0"/>
        </w:rPr>
        <w:t>üç</w:t>
      </w:r>
      <w:r>
        <w:rPr>
          <w:rFonts w:ascii="Times New Roman" w:hAnsi="Times New Roman"/>
          <w:kern w:val="0"/>
          <w:rtl w:val="0"/>
        </w:rPr>
        <w:t>l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kler</w:t>
      </w:r>
    </w:p>
    <w:p>
      <w:pPr>
        <w:pStyle w:val="Gövde"/>
        <w:numPr>
          <w:ilvl w:val="0"/>
          <w:numId w:val="2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Akademik becerilerde gerilik</w:t>
      </w:r>
    </w:p>
    <w:p>
      <w:pPr>
        <w:pStyle w:val="Gövde"/>
        <w:numPr>
          <w:ilvl w:val="0"/>
          <w:numId w:val="2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Davran</w:t>
      </w:r>
      <w:r>
        <w:rPr>
          <w:rFonts w:ascii="Times New Roman" w:hAnsi="Times New Roman" w:hint="default"/>
          <w:kern w:val="0"/>
          <w:rtl w:val="0"/>
        </w:rPr>
        <w:t>ış</w:t>
      </w:r>
      <w:r>
        <w:rPr>
          <w:rFonts w:ascii="Times New Roman" w:hAnsi="Times New Roman"/>
          <w:kern w:val="0"/>
          <w:rtl w:val="0"/>
        </w:rPr>
        <w:t>sal sorunlarda art</w:t>
      </w:r>
      <w:r>
        <w:rPr>
          <w:rFonts w:ascii="Times New Roman" w:hAnsi="Times New Roman" w:hint="default"/>
          <w:kern w:val="0"/>
          <w:rtl w:val="0"/>
        </w:rPr>
        <w:t>ış</w:t>
      </w:r>
    </w:p>
    <w:p>
      <w:pPr>
        <w:pStyle w:val="Gövde"/>
        <w:numPr>
          <w:ilvl w:val="0"/>
          <w:numId w:val="2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Aile i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i stresin y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kselmesi</w:t>
      </w:r>
    </w:p>
    <w:p>
      <w:pPr>
        <w:pStyle w:val="Gövde"/>
        <w:numPr>
          <w:ilvl w:val="0"/>
          <w:numId w:val="2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Ba</w:t>
      </w:r>
      <w:r>
        <w:rPr>
          <w:rFonts w:ascii="Times New Roman" w:hAnsi="Times New Roman" w:hint="default"/>
          <w:kern w:val="0"/>
          <w:rtl w:val="0"/>
        </w:rPr>
        <w:t>ğı</w:t>
      </w:r>
      <w:r>
        <w:rPr>
          <w:rFonts w:ascii="Times New Roman" w:hAnsi="Times New Roman"/>
          <w:kern w:val="0"/>
          <w:rtl w:val="0"/>
        </w:rPr>
        <w:t>ms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z ya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am becerilerinin s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rl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  <w:lang w:val="nl-NL"/>
        </w:rPr>
        <w:t>geli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mesi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</w:rPr>
        <w:t>Erken ve do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 xml:space="preserve">ru destek, 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  <w:lang w:val="it-IT"/>
        </w:rPr>
        <w:t>ocu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un geli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 xml:space="preserve">imsel potansiyelini belirgin 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ekilde art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r.</w:t>
      </w:r>
    </w:p>
    <w:p>
      <w:pPr>
        <w:pStyle w:val="Gövde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756783" cy="12301"/>
                <wp:effectExtent l="0" t="0" r="0" b="0"/>
                <wp:docPr id="1073741831" name="officeArt object" descr="Dikdörtge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6783" cy="12301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2" style="visibility:visible;width:453.3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Gövde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  <w:lang w:val="es-ES_tradnl"/>
        </w:rPr>
        <w:t>Son S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  <w:lang w:val="sv-SE"/>
        </w:rPr>
        <w:t>ö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z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</w:pPr>
      <w:r>
        <w:rPr>
          <w:rFonts w:ascii="Times New Roman" w:hAnsi="Times New Roman"/>
          <w:kern w:val="0"/>
          <w:rtl w:val="0"/>
        </w:rPr>
        <w:t>Otizm Spektrum Bozuklu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u, tek bir nedenle a</w:t>
      </w:r>
      <w:r>
        <w:rPr>
          <w:rFonts w:ascii="Times New Roman" w:hAnsi="Times New Roman" w:hint="default"/>
          <w:kern w:val="0"/>
          <w:rtl w:val="0"/>
        </w:rPr>
        <w:t>çı</w:t>
      </w:r>
      <w:r>
        <w:rPr>
          <w:rFonts w:ascii="Times New Roman" w:hAnsi="Times New Roman"/>
          <w:kern w:val="0"/>
          <w:rtl w:val="0"/>
        </w:rPr>
        <w:t>klanamayan ve geni</w:t>
      </w:r>
      <w:r>
        <w:rPr>
          <w:rFonts w:ascii="Times New Roman" w:hAnsi="Times New Roman" w:hint="default"/>
          <w:kern w:val="0"/>
          <w:rtl w:val="0"/>
        </w:rPr>
        <w:t xml:space="preserve">ş </w:t>
      </w:r>
      <w:r>
        <w:rPr>
          <w:rFonts w:ascii="Times New Roman" w:hAnsi="Times New Roman"/>
          <w:kern w:val="0"/>
          <w:rtl w:val="0"/>
        </w:rPr>
        <w:t>bir yelpazede seyreden n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  <w:lang w:val="nl-NL"/>
        </w:rPr>
        <w:t>rogeli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imsel bir durumdur. Ancak erken tan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, do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ru e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itim plan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ve ailelerin s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rece aktif kat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l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m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 xml:space="preserve">ile 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ocuklar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 sosyal ileti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 xml:space="preserve">imden akademik becerilere kadar pek 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 xml:space="preserve">ok alanda 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nemli ilerlemeler kaydetmesi m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mk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nd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r.</w:t>
      </w:r>
    </w:p>
    <w:sectPr>
      <w:headerReference w:type="default" r:id="rId4"/>
      <w:footerReference w:type="default" r:id="rId5"/>
      <w:pgSz w:w="11900" w:h="16840" w:orient="portrait"/>
      <w:pgMar w:top="1417" w:right="1417" w:bottom="1417" w:left="1417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Üst Bilgi ve Alt Bilgi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Üst Bilgi ve Alt Bilgi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İçe Aktarılan 1 Stili"/>
  </w:abstractNum>
  <w:abstractNum w:abstractNumId="1">
    <w:multiLevelType w:val="hybridMultilevel"/>
    <w:styleLink w:val="İçe Aktarılan 1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">
    <w:multiLevelType w:val="hybridMultilevel"/>
    <w:numStyleLink w:val="İçe Aktarılan 2 Stili"/>
  </w:abstractNum>
  <w:abstractNum w:abstractNumId="3">
    <w:multiLevelType w:val="hybridMultilevel"/>
    <w:styleLink w:val="İçe Aktarılan 2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4">
    <w:multiLevelType w:val="hybridMultilevel"/>
    <w:numStyleLink w:val="İçe Aktarılan 3 Stili"/>
  </w:abstractNum>
  <w:abstractNum w:abstractNumId="5">
    <w:multiLevelType w:val="hybridMultilevel"/>
    <w:styleLink w:val="İçe Aktarılan 3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6">
    <w:multiLevelType w:val="hybridMultilevel"/>
    <w:numStyleLink w:val="İçe Aktarılan 4 Stili"/>
  </w:abstractNum>
  <w:abstractNum w:abstractNumId="7">
    <w:multiLevelType w:val="hybridMultilevel"/>
    <w:styleLink w:val="İçe Aktarılan 4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8">
    <w:multiLevelType w:val="hybridMultilevel"/>
    <w:numStyleLink w:val="İçe Aktarılan 5 Stili"/>
  </w:abstractNum>
  <w:abstractNum w:abstractNumId="9">
    <w:multiLevelType w:val="hybridMultilevel"/>
    <w:styleLink w:val="İçe Aktarılan 5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0">
    <w:multiLevelType w:val="hybridMultilevel"/>
    <w:numStyleLink w:val="İçe Aktarılan 6 Stili"/>
  </w:abstractNum>
  <w:abstractNum w:abstractNumId="11">
    <w:multiLevelType w:val="hybridMultilevel"/>
    <w:styleLink w:val="İçe Aktarılan 6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2">
    <w:multiLevelType w:val="hybridMultilevel"/>
    <w:numStyleLink w:val="İçe Aktarılan 7 Stili"/>
  </w:abstractNum>
  <w:abstractNum w:abstractNumId="13">
    <w:multiLevelType w:val="hybridMultilevel"/>
    <w:styleLink w:val="İçe Aktarılan 7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4">
    <w:multiLevelType w:val="hybridMultilevel"/>
    <w:numStyleLink w:val="İçe Aktarılan 8 Stili"/>
  </w:abstractNum>
  <w:abstractNum w:abstractNumId="15">
    <w:multiLevelType w:val="hybridMultilevel"/>
    <w:styleLink w:val="İçe Aktarılan 8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6">
    <w:multiLevelType w:val="hybridMultilevel"/>
    <w:numStyleLink w:val="İçe Aktarılan 9 Stili"/>
  </w:abstractNum>
  <w:abstractNum w:abstractNumId="17">
    <w:multiLevelType w:val="hybridMultilevel"/>
    <w:styleLink w:val="İçe Aktarılan 9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8">
    <w:multiLevelType w:val="hybridMultilevel"/>
    <w:numStyleLink w:val="İçe Aktarılan 10 Stili"/>
  </w:abstractNum>
  <w:abstractNum w:abstractNumId="19">
    <w:multiLevelType w:val="hybridMultilevel"/>
    <w:styleLink w:val="İçe Aktarılan 10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8"/>
  </w:num>
  <w:num w:numId="11">
    <w:abstractNumId w:val="11"/>
  </w:num>
  <w:num w:numId="12">
    <w:abstractNumId w:val="10"/>
  </w:num>
  <w:num w:numId="13">
    <w:abstractNumId w:val="13"/>
  </w:num>
  <w:num w:numId="14">
    <w:abstractNumId w:val="12"/>
  </w:num>
  <w:num w:numId="15">
    <w:abstractNumId w:val="15"/>
  </w:num>
  <w:num w:numId="16">
    <w:abstractNumId w:val="14"/>
  </w:num>
  <w:num w:numId="17">
    <w:abstractNumId w:val="17"/>
  </w:num>
  <w:num w:numId="18">
    <w:abstractNumId w:val="16"/>
  </w:num>
  <w:num w:numId="19">
    <w:abstractNumId w:val="19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Türkçe" w:val="‘“(〔[{〈《「『【⦅〘〖«〝︵︷︹︻︽︿﹁﹃﹇﹙﹛﹝｢"/>
  <w:noLineBreaksBefore w:lang="Türkçe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Üst Bilgi ve Alt Bilgi">
    <w:name w:val="Üst Bilgi ve Alt Bilgi"/>
    <w:next w:val="Üst Bilgi ve Alt Bilgi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Gövde">
    <w:name w:val="Gövde"/>
    <w:next w:val="Gövd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İçe Aktarılan 1 Stili">
    <w:name w:val="İçe Aktarılan 1 Stili"/>
    <w:pPr>
      <w:numPr>
        <w:numId w:val="1"/>
      </w:numPr>
    </w:pPr>
  </w:style>
  <w:style w:type="numbering" w:styleId="İçe Aktarılan 2 Stili">
    <w:name w:val="İçe Aktarılan 2 Stili"/>
    <w:pPr>
      <w:numPr>
        <w:numId w:val="3"/>
      </w:numPr>
    </w:pPr>
  </w:style>
  <w:style w:type="numbering" w:styleId="İçe Aktarılan 3 Stili">
    <w:name w:val="İçe Aktarılan 3 Stili"/>
    <w:pPr>
      <w:numPr>
        <w:numId w:val="5"/>
      </w:numPr>
    </w:pPr>
  </w:style>
  <w:style w:type="numbering" w:styleId="İçe Aktarılan 4 Stili">
    <w:name w:val="İçe Aktarılan 4 Stili"/>
    <w:pPr>
      <w:numPr>
        <w:numId w:val="7"/>
      </w:numPr>
    </w:pPr>
  </w:style>
  <w:style w:type="numbering" w:styleId="İçe Aktarılan 5 Stili">
    <w:name w:val="İçe Aktarılan 5 Stili"/>
    <w:pPr>
      <w:numPr>
        <w:numId w:val="9"/>
      </w:numPr>
    </w:pPr>
  </w:style>
  <w:style w:type="numbering" w:styleId="İçe Aktarılan 6 Stili">
    <w:name w:val="İçe Aktarılan 6 Stili"/>
    <w:pPr>
      <w:numPr>
        <w:numId w:val="11"/>
      </w:numPr>
    </w:pPr>
  </w:style>
  <w:style w:type="numbering" w:styleId="İçe Aktarılan 7 Stili">
    <w:name w:val="İçe Aktarılan 7 Stili"/>
    <w:pPr>
      <w:numPr>
        <w:numId w:val="13"/>
      </w:numPr>
    </w:pPr>
  </w:style>
  <w:style w:type="numbering" w:styleId="İçe Aktarılan 8 Stili">
    <w:name w:val="İçe Aktarılan 8 Stili"/>
    <w:pPr>
      <w:numPr>
        <w:numId w:val="15"/>
      </w:numPr>
    </w:pPr>
  </w:style>
  <w:style w:type="numbering" w:styleId="İçe Aktarılan 9 Stili">
    <w:name w:val="İçe Aktarılan 9 Stili"/>
    <w:pPr>
      <w:numPr>
        <w:numId w:val="17"/>
      </w:numPr>
    </w:pPr>
  </w:style>
  <w:style w:type="numbering" w:styleId="İçe Aktarılan 10 Stili">
    <w:name w:val="İçe Aktarılan 10 Stili"/>
    <w:pPr>
      <w:numPr>
        <w:numId w:val="19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eması">
  <a:themeElements>
    <a:clrScheme name="Office Teması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eması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eması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