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854" w:type="dxa"/>
        <w:jc w:val="left"/>
        <w:tblInd w:w="-99" w:type="dxa"/>
        <w:tblLayout w:type="fixed"/>
        <w:tblCellMar>
          <w:top w:w="18" w:type="dxa"/>
          <w:left w:w="88" w:type="dxa"/>
          <w:bottom w:w="0" w:type="dxa"/>
          <w:right w:w="115" w:type="dxa"/>
        </w:tblCellMar>
        <w:tblLook w:val="04a0" w:noHBand="0" w:noVBand="1" w:firstColumn="1" w:lastRow="0" w:lastColumn="0" w:firstRow="1"/>
      </w:tblPr>
      <w:tblGrid>
        <w:gridCol w:w="1384"/>
        <w:gridCol w:w="8469"/>
      </w:tblGrid>
      <w:tr>
        <w:trPr>
          <w:trHeight w:val="1978" w:hRule="atLeast"/>
        </w:trPr>
        <w:tc>
          <w:tcPr>
            <w:tcW w:w="1384" w:type="dxa"/>
            <w:tcBorders>
              <w:top w:val="single" w:sz="4" w:space="0" w:color="000000"/>
              <w:left w:val="single" w:sz="4" w:space="0" w:color="000000"/>
              <w:bottom w:val="double" w:sz="14" w:space="0" w:color="000000"/>
              <w:right w:val="single" w:sz="4" w:space="0" w:color="000000"/>
            </w:tcBorders>
          </w:tcPr>
          <w:p>
            <w:pPr>
              <w:pStyle w:val="Normal"/>
              <w:widowControl w:val="false"/>
              <w:spacing w:lineRule="auto" w:line="259" w:before="0" w:after="0"/>
              <w:jc w:val="left"/>
              <w:rPr>
                <w:rFonts w:cs="Times New Roman"/>
              </w:rPr>
            </w:pPr>
            <w:r>
              <w:rPr/>
              <w:drawing>
                <wp:inline distT="0" distB="0" distL="0" distR="0">
                  <wp:extent cx="734695" cy="822325"/>
                  <wp:effectExtent l="0" t="0" r="0" b="0"/>
                  <wp:docPr id="1" name="Picture 13" descr="Изображение выглядит как герб, эмблема, символ, наши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Изображение выглядит как герб, эмблема, символ, нашивка&#10;&#10;Автоматически созданное описание"/>
                          <pic:cNvPicPr>
                            <a:picLocks noChangeAspect="1" noChangeArrowheads="1"/>
                          </pic:cNvPicPr>
                        </pic:nvPicPr>
                        <pic:blipFill>
                          <a:blip r:embed="rId2"/>
                          <a:stretch>
                            <a:fillRect/>
                          </a:stretch>
                        </pic:blipFill>
                        <pic:spPr bwMode="auto">
                          <a:xfrm>
                            <a:off x="0" y="0"/>
                            <a:ext cx="734695" cy="822325"/>
                          </a:xfrm>
                          <a:prstGeom prst="rect">
                            <a:avLst/>
                          </a:prstGeom>
                        </pic:spPr>
                      </pic:pic>
                    </a:graphicData>
                  </a:graphic>
                </wp:inline>
              </w:drawing>
            </w:r>
          </w:p>
        </w:tc>
        <w:tc>
          <w:tcPr>
            <w:tcW w:w="8469" w:type="dxa"/>
            <w:tcBorders>
              <w:top w:val="single" w:sz="4" w:space="0" w:color="000000"/>
              <w:left w:val="single" w:sz="4" w:space="0" w:color="000000"/>
              <w:bottom w:val="double" w:sz="14" w:space="0" w:color="000000"/>
              <w:right w:val="single" w:sz="4" w:space="0" w:color="000000"/>
            </w:tcBorders>
          </w:tcPr>
          <w:p>
            <w:pPr>
              <w:pStyle w:val="Normal"/>
              <w:widowControl w:val="false"/>
              <w:spacing w:lineRule="auto" w:line="259" w:before="0" w:after="0"/>
              <w:ind w:left="23" w:hanging="0"/>
              <w:jc w:val="center"/>
              <w:rPr>
                <w:rFonts w:cs="Times New Roman"/>
              </w:rPr>
            </w:pPr>
            <w:r>
              <w:rPr>
                <w:rFonts w:eastAsia="游明朝" w:cs="Times New Roman"/>
                <w:b/>
                <w:color w:val="000000"/>
                <w:lang w:val="ru-RU"/>
              </w:rPr>
              <w:t>Министерство науки и высшего образования Российской Федерации</w:t>
            </w:r>
          </w:p>
          <w:p>
            <w:pPr>
              <w:pStyle w:val="Normal"/>
              <w:widowControl w:val="false"/>
              <w:spacing w:lineRule="auto" w:line="223" w:before="0" w:after="0"/>
              <w:jc w:val="center"/>
              <w:rPr>
                <w:rFonts w:cs="Times New Roman"/>
                <w:b/>
                <w:b/>
                <w:color w:val="000000"/>
              </w:rPr>
            </w:pPr>
            <w:r>
              <w:rPr>
                <w:rFonts w:eastAsia="游明朝" w:cs="Times New Roman"/>
                <w:b/>
                <w:color w:val="000000"/>
                <w:lang w:val="ru-RU"/>
              </w:rPr>
              <w:t xml:space="preserve">Федеральное государственное бюджетное образовательное учреждение </w:t>
            </w:r>
          </w:p>
          <w:p>
            <w:pPr>
              <w:pStyle w:val="Normal"/>
              <w:widowControl w:val="false"/>
              <w:spacing w:lineRule="auto" w:line="223" w:before="0" w:after="0"/>
              <w:jc w:val="center"/>
              <w:rPr>
                <w:rFonts w:cs="Times New Roman"/>
              </w:rPr>
            </w:pPr>
            <w:r>
              <w:rPr>
                <w:rFonts w:eastAsia="游明朝" w:cs="Times New Roman"/>
                <w:b/>
                <w:color w:val="000000"/>
                <w:lang w:val="ru-RU"/>
              </w:rPr>
              <w:t>высшего образования</w:t>
            </w:r>
          </w:p>
          <w:p>
            <w:pPr>
              <w:pStyle w:val="Normal"/>
              <w:widowControl w:val="false"/>
              <w:spacing w:lineRule="auto" w:line="223" w:before="0" w:after="1"/>
              <w:ind w:left="662" w:right="634" w:hanging="0"/>
              <w:jc w:val="center"/>
              <w:rPr>
                <w:rFonts w:cs="Times New Roman"/>
              </w:rPr>
            </w:pPr>
            <w:r>
              <w:rPr>
                <w:rFonts w:eastAsia="游明朝" w:cs="Times New Roman"/>
                <w:b/>
                <w:color w:val="000000"/>
                <w:lang w:val="ru-RU"/>
              </w:rPr>
              <w:t>«Московский государственный технический университет имени Н.Э. Баумана</w:t>
            </w:r>
          </w:p>
          <w:p>
            <w:pPr>
              <w:pStyle w:val="Normal"/>
              <w:widowControl w:val="false"/>
              <w:spacing w:lineRule="auto" w:line="259" w:before="0" w:after="0"/>
              <w:ind w:right="983" w:hanging="0"/>
              <w:jc w:val="center"/>
              <w:rPr>
                <w:rFonts w:cs="Times New Roman"/>
                <w:b/>
                <w:b/>
                <w:color w:val="000000"/>
              </w:rPr>
            </w:pPr>
            <w:r>
              <w:rPr>
                <w:rFonts w:eastAsia="游明朝" w:cs="Times New Roman"/>
                <w:b/>
                <w:color w:val="000000"/>
                <w:lang w:val="ru-RU"/>
              </w:rPr>
              <w:t xml:space="preserve">(национальный исследовательский университет)» </w:t>
            </w:r>
          </w:p>
          <w:p>
            <w:pPr>
              <w:pStyle w:val="Normal"/>
              <w:widowControl w:val="false"/>
              <w:spacing w:lineRule="auto" w:line="259" w:before="0" w:after="0"/>
              <w:ind w:right="983" w:hanging="0"/>
              <w:jc w:val="center"/>
              <w:rPr>
                <w:rFonts w:cs="Times New Roman"/>
              </w:rPr>
            </w:pPr>
            <w:r>
              <w:rPr>
                <w:rFonts w:eastAsia="游明朝" w:cs="Times New Roman"/>
                <w:b/>
                <w:color w:val="000000"/>
                <w:lang w:val="ru-RU"/>
              </w:rPr>
              <w:t>(МГТУ им. Н.Э. Баумана)</w:t>
            </w:r>
          </w:p>
        </w:tc>
      </w:tr>
    </w:tbl>
    <w:p>
      <w:pPr>
        <w:pStyle w:val="Normal"/>
        <w:spacing w:lineRule="auto" w:line="259" w:before="0" w:after="196"/>
        <w:ind w:left="14" w:hanging="0"/>
        <w:rPr>
          <w:rFonts w:cs="Times New Roman"/>
        </w:rPr>
      </w:pPr>
      <w:r>
        <w:rPr>
          <w:rFonts w:cs="Times New Roman"/>
          <w:color w:val="000000"/>
        </w:rPr>
        <w:t>ФАКУЛЬТЕТ «ИНФОРМАТИКА И СИСТЕМЫ УПРАВЛЕНИЯ»</w:t>
      </w:r>
    </w:p>
    <w:p>
      <w:pPr>
        <w:pStyle w:val="Heading1"/>
        <w:spacing w:lineRule="auto" w:line="264" w:before="0" w:after="654"/>
        <w:ind w:left="9" w:right="0" w:hanging="10"/>
        <w:jc w:val="left"/>
        <w:rPr>
          <w:rFonts w:cs="Times New Roman"/>
        </w:rPr>
      </w:pPr>
      <w:r>
        <w:rPr>
          <w:rFonts w:cs="Times New Roman"/>
          <w:color w:val="000000"/>
          <w:sz w:val="22"/>
        </w:rPr>
        <w:t>КАФЕДРА «ПРОГРАММНОЕ ОБЕСПЕЧЕНИЕ ЭВМ И ИНФОРМАЦИОННЫЕ ТЕХНОЛОГИИ»</w:t>
      </w:r>
    </w:p>
    <w:p>
      <w:pPr>
        <w:pStyle w:val="Normal"/>
        <w:spacing w:lineRule="auto" w:line="216"/>
        <w:ind w:left="1093" w:right="500" w:hanging="0"/>
        <w:rPr>
          <w:rFonts w:cs="Times New Roman"/>
        </w:rPr>
      </w:pPr>
      <w:r>
        <w:rPr>
          <w:rFonts w:cs="Times New Roman"/>
          <w:b/>
          <w:color w:val="000000"/>
          <w:sz w:val="36"/>
        </w:rPr>
        <w:t>ОТЧЕТ ПО ЛАБОРАТОРНОЙ РАБОТЕ №2 ПО ДИСЦИПЛИНЕ:</w:t>
      </w:r>
    </w:p>
    <w:p>
      <w:pPr>
        <w:pStyle w:val="Normal"/>
        <w:spacing w:lineRule="auto" w:line="216" w:before="0" w:after="342"/>
        <w:ind w:left="1093" w:right="500" w:hanging="0"/>
        <w:rPr>
          <w:rFonts w:cs="Times New Roman"/>
          <w:b/>
          <w:b/>
          <w:color w:val="000000"/>
          <w:sz w:val="36"/>
        </w:rPr>
      </w:pPr>
      <w:r>
        <w:rPr>
          <w:rFonts w:cs="Times New Roman"/>
          <w:b/>
          <w:color w:val="000000"/>
          <w:sz w:val="36"/>
        </w:rPr>
        <w:t>ТИПЫ И СТРУКТУРЫ ДАННЫХ</w:t>
      </w:r>
    </w:p>
    <w:p>
      <w:pPr>
        <w:pStyle w:val="Normal"/>
        <w:spacing w:lineRule="auto" w:line="216" w:before="0" w:after="342"/>
        <w:ind w:left="1093" w:right="500" w:hanging="0"/>
        <w:rPr>
          <w:rFonts w:cs="Times New Roman"/>
          <w:b/>
          <w:b/>
          <w:color w:val="000000"/>
          <w:sz w:val="36"/>
        </w:rPr>
      </w:pPr>
      <w:r>
        <w:rPr>
          <w:rFonts w:cs="Times New Roman"/>
          <w:b/>
          <w:i/>
          <w:iCs/>
          <w:color w:val="000000"/>
          <w:sz w:val="36"/>
        </w:rPr>
        <w:t>«Хеш-таблицы и деревья»</w:t>
      </w:r>
    </w:p>
    <w:p>
      <w:pPr>
        <w:pStyle w:val="Normal"/>
        <w:tabs>
          <w:tab w:val="clear" w:pos="708"/>
          <w:tab w:val="center" w:pos="3259" w:leader="none"/>
          <w:tab w:val="center" w:pos="6494" w:leader="none"/>
        </w:tabs>
        <w:spacing w:lineRule="auto" w:line="264" w:before="0" w:after="118"/>
        <w:ind w:left="-5" w:hanging="0"/>
        <w:rPr>
          <w:rFonts w:cs="Times New Roman"/>
          <w:color w:val="000000"/>
        </w:rPr>
      </w:pPr>
      <w:r>
        <w:rPr>
          <w:rFonts w:cs="Times New Roman"/>
          <w:color w:val="000000"/>
        </w:rPr>
        <w:t xml:space="preserve">Студент </w:t>
      </w:r>
      <w:r>
        <w:rPr>
          <w:rFonts w:cs="Times New Roman"/>
          <w:b/>
          <w:color w:val="000000"/>
        </w:rPr>
        <w:t>Демирел Э.А.</w:t>
      </w:r>
      <w:r>
        <w:rPr>
          <w:rFonts w:cs="Times New Roman"/>
          <w:b/>
          <w:i/>
          <w:iCs/>
          <w:color w:val="000000"/>
        </w:rPr>
        <w:t xml:space="preserve"> </w:t>
      </w:r>
    </w:p>
    <w:p>
      <w:pPr>
        <w:pStyle w:val="Normal"/>
        <w:tabs>
          <w:tab w:val="clear" w:pos="708"/>
          <w:tab w:val="center" w:pos="3259" w:leader="none"/>
          <w:tab w:val="center" w:pos="6494" w:leader="none"/>
        </w:tabs>
        <w:spacing w:lineRule="auto" w:line="264" w:before="0" w:after="118"/>
        <w:ind w:left="-5" w:hanging="0"/>
        <w:rPr>
          <w:rFonts w:cs="Times New Roman"/>
          <w:b/>
          <w:b/>
        </w:rPr>
      </w:pPr>
      <w:r>
        <w:rPr>
          <w:rFonts w:cs="Times New Roman"/>
          <w:b/>
          <w:color w:val="000000"/>
        </w:rPr>
        <w:t>Вариант 2</w:t>
        <w:tab/>
        <w:tab/>
        <w:t xml:space="preserve"> </w:t>
      </w:r>
    </w:p>
    <w:p>
      <w:pPr>
        <w:pStyle w:val="Normal"/>
        <w:tabs>
          <w:tab w:val="clear" w:pos="708"/>
          <w:tab w:val="center" w:pos="2018" w:leader="none"/>
        </w:tabs>
        <w:spacing w:lineRule="auto" w:line="264" w:before="0" w:after="599"/>
        <w:ind w:left="-5" w:hanging="0"/>
        <w:rPr>
          <w:rFonts w:cs="Times New Roman"/>
          <w:color w:val="000000"/>
        </w:rPr>
      </w:pPr>
      <w:r>
        <w:rPr>
          <w:rFonts w:cs="Times New Roman"/>
          <w:color w:val="000000"/>
        </w:rPr>
        <w:t xml:space="preserve">Группа  </w:t>
      </w:r>
      <w:r>
        <w:rPr>
          <w:rFonts w:cs="Times New Roman"/>
          <w:b/>
          <w:color w:val="000000"/>
        </w:rPr>
        <w:t>ИУ7-31Б</w:t>
      </w:r>
      <w:r>
        <w:rPr>
          <w:rFonts w:cs="Times New Roman"/>
          <w:color w:val="000000"/>
        </w:rPr>
        <w:tab/>
      </w:r>
    </w:p>
    <w:p>
      <w:pPr>
        <w:pStyle w:val="Normal"/>
        <w:tabs>
          <w:tab w:val="clear" w:pos="708"/>
          <w:tab w:val="center" w:pos="2018" w:leader="none"/>
        </w:tabs>
        <w:spacing w:lineRule="auto" w:line="264" w:before="0" w:after="599"/>
        <w:ind w:left="-5" w:hanging="0"/>
        <w:rPr>
          <w:rFonts w:cs="Times New Roman"/>
        </w:rPr>
      </w:pPr>
      <w:r>
        <w:rPr>
          <w:rFonts w:cs="Times New Roman"/>
        </w:rPr>
      </w:r>
    </w:p>
    <w:p>
      <w:pPr>
        <w:pStyle w:val="Normal"/>
        <w:tabs>
          <w:tab w:val="clear" w:pos="708"/>
          <w:tab w:val="center" w:pos="2018" w:leader="none"/>
        </w:tabs>
        <w:spacing w:lineRule="auto" w:line="264" w:before="0" w:after="599"/>
        <w:ind w:left="-5" w:hanging="0"/>
        <w:rPr>
          <w:rFonts w:cs="Times New Roman"/>
        </w:rPr>
      </w:pPr>
      <w:r>
        <w:rPr>
          <w:rFonts w:cs="Times New Roman"/>
        </w:rPr>
      </w:r>
    </w:p>
    <w:p>
      <w:pPr>
        <w:pStyle w:val="Normal"/>
        <w:spacing w:lineRule="auto" w:line="264" w:before="0" w:after="560"/>
        <w:ind w:left="5" w:hanging="0"/>
        <w:rPr>
          <w:rFonts w:cs="Times New Roman"/>
        </w:rPr>
      </w:pPr>
      <w:r>
        <w:rPr>
          <w:rFonts w:cs="Times New Roman"/>
          <w:color w:val="000000"/>
        </w:rPr>
        <w:t xml:space="preserve">Название предприятия </w:t>
      </w:r>
      <w:r>
        <w:rPr>
          <w:rFonts w:cs="Times New Roman"/>
          <w:b/>
          <w:color w:val="000000"/>
        </w:rPr>
        <w:t>НУК ИУ МГТУ им. Н. Э. Баумана</w:t>
      </w:r>
    </w:p>
    <w:tbl>
      <w:tblPr>
        <w:tblStyle w:val="TableGrid"/>
        <w:tblW w:w="9628"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2675"/>
        <w:gridCol w:w="6952"/>
      </w:tblGrid>
      <w:tr>
        <w:trPr>
          <w:trHeight w:val="653" w:hRule="atLeast"/>
        </w:trPr>
        <w:tc>
          <w:tcPr>
            <w:tcW w:w="2675" w:type="dxa"/>
            <w:tcBorders/>
          </w:tcPr>
          <w:p>
            <w:pPr>
              <w:pStyle w:val="Normal"/>
              <w:widowControl w:val="false"/>
              <w:spacing w:lineRule="auto" w:line="259" w:before="0" w:after="0"/>
              <w:jc w:val="left"/>
              <w:rPr>
                <w:rFonts w:cs="Times New Roman"/>
              </w:rPr>
            </w:pPr>
            <w:r>
              <w:rPr>
                <w:rFonts w:eastAsia="游明朝" w:cs="Times New Roman"/>
                <w:color w:val="000000"/>
                <w:lang w:val="ru-RU"/>
              </w:rPr>
              <w:t>Студент</w:t>
            </w:r>
          </w:p>
        </w:tc>
        <w:tc>
          <w:tcPr>
            <w:tcW w:w="6952" w:type="dxa"/>
            <w:tcBorders/>
          </w:tcPr>
          <w:p>
            <w:pPr>
              <w:pStyle w:val="Normal"/>
              <w:widowControl w:val="false"/>
              <w:spacing w:lineRule="auto" w:line="259" w:before="0" w:after="0"/>
              <w:ind w:left="1762" w:hanging="0"/>
              <w:jc w:val="left"/>
              <w:rPr>
                <w:rFonts w:cs="Times New Roman"/>
              </w:rPr>
            </w:pPr>
            <w:r>
              <w:rPr>
                <w:rFonts w:eastAsia="游明朝" w:cs="Times New Roman"/>
                <w:color w:val="000000"/>
                <w:lang w:val="ru-RU"/>
              </w:rPr>
              <w:t xml:space="preserve">_______________ </w:t>
            </w:r>
            <w:r>
              <w:rPr>
                <w:rFonts w:eastAsia="游明朝" w:cs="Times New Roman"/>
                <w:b/>
                <w:color w:val="000000"/>
                <w:lang w:val="ru-RU"/>
              </w:rPr>
              <w:t xml:space="preserve"> Демирел Э.А.</w:t>
            </w:r>
          </w:p>
        </w:tc>
      </w:tr>
      <w:tr>
        <w:trPr>
          <w:trHeight w:val="995" w:hRule="atLeast"/>
        </w:trPr>
        <w:tc>
          <w:tcPr>
            <w:tcW w:w="2675" w:type="dxa"/>
            <w:tcBorders/>
            <w:vAlign w:val="center"/>
          </w:tcPr>
          <w:p>
            <w:pPr>
              <w:pStyle w:val="Normal"/>
              <w:widowControl w:val="false"/>
              <w:spacing w:lineRule="auto" w:line="259" w:before="0" w:after="0"/>
              <w:jc w:val="left"/>
              <w:rPr>
                <w:rFonts w:cs="Times New Roman"/>
              </w:rPr>
            </w:pPr>
            <w:r>
              <w:rPr>
                <w:rFonts w:eastAsia="游明朝" w:cs="Times New Roman"/>
                <w:color w:val="000000"/>
                <w:lang w:val="ru-RU"/>
              </w:rPr>
              <w:t>Преподаватель</w:t>
            </w:r>
          </w:p>
        </w:tc>
        <w:tc>
          <w:tcPr>
            <w:tcW w:w="6952" w:type="dxa"/>
            <w:tcBorders/>
            <w:vAlign w:val="center"/>
          </w:tcPr>
          <w:p>
            <w:pPr>
              <w:pStyle w:val="Normal"/>
              <w:widowControl w:val="false"/>
              <w:spacing w:lineRule="auto" w:line="259" w:before="0" w:after="0"/>
              <w:ind w:right="358" w:hanging="0"/>
              <w:jc w:val="both"/>
              <w:rPr>
                <w:rFonts w:cs="Times New Roman"/>
              </w:rPr>
            </w:pPr>
            <w:r>
              <w:rPr>
                <w:rFonts w:eastAsia="游明朝" w:cs="Times New Roman"/>
                <w:color w:val="000000"/>
                <w:lang w:val="ru-RU"/>
              </w:rPr>
              <w:t xml:space="preserve">                        </w:t>
            </w:r>
            <w:r>
              <w:rPr>
                <w:rFonts w:eastAsia="游明朝" w:cs="Times New Roman"/>
                <w:color w:val="000000"/>
                <w:lang w:val="ru-RU"/>
              </w:rPr>
              <w:t xml:space="preserve">_______________  </w:t>
            </w:r>
            <w:r>
              <w:rPr>
                <w:rFonts w:eastAsia="游明朝" w:cs="Times New Roman"/>
                <w:b/>
                <w:color w:val="000000"/>
                <w:lang w:val="ru-RU"/>
              </w:rPr>
              <w:t xml:space="preserve">Барышникова М.Ю. </w:t>
            </w:r>
          </w:p>
        </w:tc>
      </w:tr>
    </w:tbl>
    <w:p>
      <w:pPr>
        <w:pStyle w:val="Normal"/>
        <w:jc w:val="center"/>
        <w:rPr>
          <w:rFonts w:cs="Times New Roman"/>
          <w:b/>
          <w:b/>
          <w:bCs/>
          <w:szCs w:val="28"/>
        </w:rPr>
      </w:pPr>
      <w:r>
        <w:rPr>
          <w:rFonts w:cs="Times New Roman"/>
          <w:b/>
          <w:bCs/>
          <w:szCs w:val="28"/>
        </w:rPr>
      </w:r>
    </w:p>
    <w:p>
      <w:pPr>
        <w:pStyle w:val="Normal"/>
        <w:jc w:val="center"/>
        <w:rPr>
          <w:rFonts w:cs="Times New Roman"/>
          <w:b/>
          <w:b/>
          <w:bCs/>
          <w:szCs w:val="28"/>
        </w:rPr>
      </w:pPr>
      <w:r>
        <w:rPr>
          <w:rFonts w:cs="Times New Roman"/>
          <w:b/>
          <w:bCs/>
          <w:szCs w:val="28"/>
        </w:rPr>
      </w:r>
    </w:p>
    <w:p>
      <w:pPr>
        <w:pStyle w:val="Normal"/>
        <w:jc w:val="center"/>
        <w:rPr>
          <w:rFonts w:cs="Times New Roman"/>
          <w:b/>
          <w:b/>
          <w:bCs/>
          <w:szCs w:val="28"/>
        </w:rPr>
      </w:pPr>
      <w:r>
        <w:rPr>
          <w:rFonts w:cs="Times New Roman"/>
          <w:b/>
          <w:bCs/>
          <w:szCs w:val="28"/>
        </w:rPr>
        <w:t>2024</w:t>
      </w:r>
    </w:p>
    <w:p>
      <w:pPr>
        <w:pStyle w:val="Normal"/>
        <w:jc w:val="center"/>
        <w:rPr>
          <w:b/>
          <w:b/>
          <w:lang w:eastAsia="ja-JP"/>
        </w:rPr>
      </w:pPr>
      <w:r>
        <w:rPr>
          <w:b/>
          <w:lang w:eastAsia="ja-JP"/>
        </w:rPr>
        <w:t>Условие задачи</w:t>
      </w:r>
    </w:p>
    <w:p>
      <w:pPr>
        <w:pStyle w:val="Normal"/>
        <w:jc w:val="center"/>
        <w:rPr>
          <w:b/>
          <w:b/>
          <w:lang w:eastAsia="ja-JP"/>
        </w:rPr>
      </w:pPr>
      <w:r>
        <w:rPr>
          <w:b/>
          <w:lang w:eastAsia="ja-JP"/>
        </w:rPr>
      </w:r>
    </w:p>
    <w:p>
      <w:pPr>
        <w:pStyle w:val="Normal"/>
        <w:rPr>
          <w:lang w:eastAsia="ja-JP"/>
        </w:rPr>
      </w:pPr>
      <w:r>
        <w:rPr>
          <w:lang w:eastAsia="ja-JP"/>
        </w:rPr>
        <w:t>Используя предыдущую программу (лабораторная работа №6), сбалансировать полученное дерево. Вывести его на экран в виде дерева. Построить хеш-таблицу из чисел файла. Реализовать операции добавления и удаления введенного числа во всех структурах. Осуществить поиск введенного целого числа в двоичном дереве поиска, в сбалансированном дереве и в хеш-таблице. Сравнить время поиска, объем памяти и количество сравнений при использовании различных структур данных.</w:t>
      </w:r>
    </w:p>
    <w:p>
      <w:pPr>
        <w:pStyle w:val="Normal"/>
        <w:suppressAutoHyphens w:val="false"/>
        <w:spacing w:lineRule="auto" w:line="259" w:before="0" w:after="160"/>
        <w:textAlignment w:val="auto"/>
        <w:rPr>
          <w:lang w:eastAsia="ja-JP"/>
        </w:rPr>
      </w:pPr>
      <w:r>
        <w:rPr>
          <w:lang w:eastAsia="ja-JP"/>
        </w:rPr>
      </w:r>
      <w:r>
        <w:br w:type="page"/>
      </w:r>
    </w:p>
    <w:p>
      <w:pPr>
        <w:pStyle w:val="Normal"/>
        <w:jc w:val="center"/>
        <w:rPr>
          <w:b/>
          <w:b/>
          <w:lang w:eastAsia="ja-JP"/>
        </w:rPr>
      </w:pPr>
      <w:r>
        <w:rPr>
          <w:b/>
          <w:lang w:eastAsia="ja-JP"/>
        </w:rPr>
        <w:t>Техническое задание</w:t>
      </w:r>
    </w:p>
    <w:p>
      <w:pPr>
        <w:pStyle w:val="Normal"/>
        <w:jc w:val="center"/>
        <w:rPr>
          <w:b/>
          <w:b/>
          <w:lang w:eastAsia="ja-JP"/>
        </w:rPr>
      </w:pPr>
      <w:r>
        <w:rPr>
          <w:b/>
          <w:lang w:eastAsia="ja-JP"/>
        </w:rPr>
      </w:r>
    </w:p>
    <w:p>
      <w:pPr>
        <w:pStyle w:val="Normal"/>
        <w:rPr>
          <w:b/>
          <w:b/>
          <w:lang w:eastAsia="ja-JP"/>
        </w:rPr>
      </w:pPr>
      <w:r>
        <w:rPr>
          <w:b/>
          <w:lang w:eastAsia="ja-JP"/>
        </w:rPr>
        <w:t>Входные данные:</w:t>
      </w:r>
    </w:p>
    <w:p>
      <w:pPr>
        <w:pStyle w:val="Normal"/>
        <w:rPr>
          <w:lang w:eastAsia="ja-JP"/>
        </w:rPr>
      </w:pPr>
      <w:r>
        <w:rPr>
          <w:lang w:eastAsia="ja-JP"/>
        </w:rPr>
      </w:r>
    </w:p>
    <w:p>
      <w:pPr>
        <w:pStyle w:val="Normal"/>
        <w:rPr>
          <w:lang w:eastAsia="ja-JP"/>
        </w:rPr>
      </w:pPr>
      <w:r>
        <w:rPr>
          <w:lang w:eastAsia="ja-JP"/>
        </w:rPr>
        <w:t>Файл, содержащий числа, которые могут храниться в следующих структурах:</w:t>
      </w:r>
    </w:p>
    <w:p>
      <w:pPr>
        <w:pStyle w:val="ListParagraph"/>
        <w:numPr>
          <w:ilvl w:val="0"/>
          <w:numId w:val="1"/>
        </w:numPr>
        <w:rPr>
          <w:lang w:eastAsia="ja-JP"/>
        </w:rPr>
      </w:pPr>
      <w:r>
        <w:rPr>
          <w:lang w:eastAsia="ja-JP"/>
        </w:rPr>
        <w:t>бинарное дерево поиска</w:t>
      </w:r>
      <w:r>
        <w:rPr>
          <w:lang w:val="en-US" w:eastAsia="ja-JP"/>
        </w:rPr>
        <w:t>;</w:t>
      </w:r>
    </w:p>
    <w:p>
      <w:pPr>
        <w:pStyle w:val="ListParagraph"/>
        <w:numPr>
          <w:ilvl w:val="0"/>
          <w:numId w:val="1"/>
        </w:numPr>
        <w:rPr>
          <w:lang w:eastAsia="ja-JP"/>
        </w:rPr>
      </w:pPr>
      <w:r>
        <w:rPr>
          <w:lang w:val="en-US" w:eastAsia="ja-JP"/>
        </w:rPr>
        <w:t>AVL-</w:t>
      </w:r>
      <w:r>
        <w:rPr>
          <w:lang w:eastAsia="ja-JP"/>
        </w:rPr>
        <w:t>дерево</w:t>
      </w:r>
      <w:r>
        <w:rPr>
          <w:lang w:val="en-US" w:eastAsia="ja-JP"/>
        </w:rPr>
        <w:t>;</w:t>
      </w:r>
    </w:p>
    <w:p>
      <w:pPr>
        <w:pStyle w:val="ListParagraph"/>
        <w:numPr>
          <w:ilvl w:val="0"/>
          <w:numId w:val="1"/>
        </w:numPr>
        <w:rPr>
          <w:lang w:eastAsia="ja-JP"/>
        </w:rPr>
      </w:pPr>
      <w:r>
        <w:rPr>
          <w:lang w:eastAsia="ja-JP"/>
        </w:rPr>
        <w:t>Хэш-таблица с закрытой адресацией;</w:t>
      </w:r>
    </w:p>
    <w:p>
      <w:pPr>
        <w:pStyle w:val="ListParagraph"/>
        <w:numPr>
          <w:ilvl w:val="0"/>
          <w:numId w:val="1"/>
        </w:numPr>
        <w:rPr>
          <w:lang w:eastAsia="ja-JP"/>
        </w:rPr>
      </w:pPr>
      <w:r>
        <w:rPr>
          <w:lang w:eastAsia="ja-JP"/>
        </w:rPr>
        <w:t>Хэш-таблица с открытой адресацией.</w:t>
      </w:r>
    </w:p>
    <w:p>
      <w:pPr>
        <w:pStyle w:val="Normal"/>
        <w:rPr>
          <w:lang w:eastAsia="ja-JP"/>
        </w:rPr>
      </w:pPr>
      <w:r>
        <w:rPr>
          <w:lang w:eastAsia="ja-JP"/>
        </w:rPr>
      </w:r>
    </w:p>
    <w:p>
      <w:pPr>
        <w:pStyle w:val="Normal"/>
        <w:rPr>
          <w:lang w:eastAsia="ja-JP"/>
        </w:rPr>
      </w:pPr>
      <w:r>
        <w:rPr>
          <w:lang w:eastAsia="ja-JP"/>
        </w:rPr>
        <w:t>Строка – имя файла, из которого будут считываться числа.</w:t>
      </w:r>
    </w:p>
    <w:p>
      <w:pPr>
        <w:pStyle w:val="Normal"/>
        <w:rPr>
          <w:lang w:eastAsia="ja-JP"/>
        </w:rPr>
      </w:pPr>
      <w:r>
        <w:rPr>
          <w:lang w:eastAsia="ja-JP"/>
        </w:rPr>
      </w:r>
    </w:p>
    <w:p>
      <w:pPr>
        <w:pStyle w:val="Normal"/>
        <w:rPr>
          <w:lang w:eastAsia="ja-JP"/>
        </w:rPr>
      </w:pPr>
      <w:r>
        <w:rPr>
          <w:lang w:eastAsia="ja-JP"/>
        </w:rPr>
        <w:t>Целое число – действие, выбранное пользователем (от 0 до 12).</w:t>
      </w:r>
    </w:p>
    <w:p>
      <w:pPr>
        <w:pStyle w:val="Normal"/>
        <w:rPr>
          <w:lang w:eastAsia="ja-JP"/>
        </w:rPr>
      </w:pPr>
      <w:r>
        <w:rPr>
          <w:lang w:eastAsia="ja-JP"/>
        </w:rPr>
      </w:r>
    </w:p>
    <w:p>
      <w:pPr>
        <w:pStyle w:val="Normal"/>
        <w:rPr>
          <w:b/>
          <w:b/>
          <w:lang w:eastAsia="ja-JP"/>
        </w:rPr>
      </w:pPr>
      <w:r>
        <w:rPr>
          <w:b/>
          <w:lang w:eastAsia="ja-JP"/>
        </w:rPr>
        <w:t>Выходные данные:</w:t>
      </w:r>
    </w:p>
    <w:p>
      <w:pPr>
        <w:pStyle w:val="Normal"/>
        <w:rPr>
          <w:lang w:eastAsia="ja-JP"/>
        </w:rPr>
      </w:pPr>
      <w:r>
        <w:rPr>
          <w:lang w:eastAsia="ja-JP"/>
        </w:rPr>
      </w:r>
    </w:p>
    <w:p>
      <w:pPr>
        <w:pStyle w:val="Normal"/>
        <w:rPr>
          <w:lang w:eastAsia="ja-JP"/>
        </w:rPr>
      </w:pPr>
      <w:r>
        <w:rPr>
          <w:lang w:eastAsia="ja-JP"/>
        </w:rPr>
        <w:t>В результате операций можно получить изображение (файл формата .</w:t>
      </w:r>
      <w:r>
        <w:rPr>
          <w:lang w:val="en-US" w:eastAsia="ja-JP"/>
        </w:rPr>
        <w:t>png</w:t>
      </w:r>
      <w:r>
        <w:rPr>
          <w:lang w:eastAsia="ja-JP"/>
        </w:rPr>
        <w:t xml:space="preserve">), содержащий визуальное представление полученного бинарного или </w:t>
      </w:r>
      <w:r>
        <w:rPr>
          <w:lang w:val="en-US" w:eastAsia="ja-JP"/>
        </w:rPr>
        <w:t>AVL</w:t>
      </w:r>
      <w:r>
        <w:rPr>
          <w:lang w:eastAsia="ja-JP"/>
        </w:rPr>
        <w:t xml:space="preserve"> – дерева.</w:t>
      </w:r>
    </w:p>
    <w:p>
      <w:pPr>
        <w:pStyle w:val="Normal"/>
        <w:rPr>
          <w:lang w:eastAsia="ja-JP"/>
        </w:rPr>
      </w:pPr>
      <w:r>
        <w:rPr>
          <w:lang w:eastAsia="ja-JP"/>
        </w:rPr>
        <w:t>Также на экран выводится содержание хеш-таблиц.</w:t>
      </w:r>
    </w:p>
    <w:p>
      <w:pPr>
        <w:pStyle w:val="Normal"/>
        <w:rPr>
          <w:lang w:eastAsia="ja-JP"/>
        </w:rPr>
      </w:pPr>
      <w:r>
        <w:rPr>
          <w:lang w:eastAsia="ja-JP"/>
        </w:rPr>
        <w:t>При выборе замерного эксперимента выводится результат сравнения структур, описанных выше.</w:t>
      </w:r>
    </w:p>
    <w:p>
      <w:pPr>
        <w:pStyle w:val="Normal"/>
        <w:rPr>
          <w:lang w:eastAsia="ja-JP"/>
        </w:rPr>
      </w:pPr>
      <w:r>
        <w:rPr>
          <w:lang w:eastAsia="ja-JP"/>
        </w:rPr>
      </w:r>
    </w:p>
    <w:p>
      <w:pPr>
        <w:pStyle w:val="Normal"/>
        <w:rPr>
          <w:b/>
          <w:b/>
          <w:lang w:eastAsia="ja-JP"/>
        </w:rPr>
      </w:pPr>
      <w:r>
        <w:rPr>
          <w:b/>
          <w:lang w:eastAsia="ja-JP"/>
        </w:rPr>
        <w:t>Описание задачи:</w:t>
      </w:r>
    </w:p>
    <w:p>
      <w:pPr>
        <w:pStyle w:val="Normal"/>
        <w:rPr>
          <w:b/>
          <w:b/>
          <w:lang w:eastAsia="ja-JP"/>
        </w:rPr>
      </w:pPr>
      <w:r>
        <w:rPr>
          <w:b/>
          <w:lang w:eastAsia="ja-JP"/>
        </w:rPr>
      </w:r>
    </w:p>
    <w:p>
      <w:pPr>
        <w:pStyle w:val="Normal"/>
        <w:rPr>
          <w:lang w:eastAsia="ja-JP"/>
        </w:rPr>
      </w:pPr>
      <w:r>
        <w:rPr>
          <w:lang w:eastAsia="ja-JP"/>
        </w:rPr>
        <w:t>Программа обязана строить двоичное дерево поиска и АВЛ-дерево по числам из файла, а также считывать эти числа в хеш-таблицу.</w:t>
      </w:r>
    </w:p>
    <w:p>
      <w:pPr>
        <w:pStyle w:val="Normal"/>
        <w:rPr>
          <w:lang w:eastAsia="ja-JP"/>
        </w:rPr>
      </w:pPr>
      <w:r>
        <w:rPr>
          <w:lang w:eastAsia="ja-JP"/>
        </w:rPr>
        <w:t>Должны быть функции добавления и удаления чисел из этих структур, а также визуализация деревьев. Программа обязана предоставлять возможность проведения замерного эксперимента.</w:t>
      </w:r>
    </w:p>
    <w:p>
      <w:pPr>
        <w:pStyle w:val="Normal"/>
        <w:rPr>
          <w:lang w:eastAsia="ja-JP"/>
        </w:rPr>
      </w:pPr>
      <w:r>
        <w:rPr>
          <w:lang w:eastAsia="ja-JP"/>
        </w:rPr>
      </w:r>
    </w:p>
    <w:p>
      <w:pPr>
        <w:pStyle w:val="Normal"/>
        <w:rPr>
          <w:b/>
          <w:b/>
          <w:lang w:eastAsia="ja-JP"/>
        </w:rPr>
      </w:pPr>
      <w:r>
        <w:rPr>
          <w:b/>
          <w:lang w:eastAsia="ja-JP"/>
        </w:rPr>
        <w:t>Способ обращения к программе:</w:t>
      </w:r>
    </w:p>
    <w:p>
      <w:pPr>
        <w:pStyle w:val="Normal"/>
        <w:rPr>
          <w:b/>
          <w:b/>
          <w:lang w:eastAsia="ja-JP"/>
        </w:rPr>
      </w:pPr>
      <w:r>
        <w:rPr>
          <w:b/>
          <w:lang w:eastAsia="ja-JP"/>
        </w:rPr>
      </w:r>
    </w:p>
    <w:p>
      <w:pPr>
        <w:pStyle w:val="Normal"/>
        <w:rPr>
          <w:lang w:eastAsia="ja-JP"/>
        </w:rPr>
      </w:pPr>
      <w:r>
        <w:rPr>
          <w:lang w:eastAsia="ja-JP"/>
        </w:rPr>
        <w:t xml:space="preserve">Обращение к программе происходит через запуск исполняемого файла </w:t>
      </w:r>
      <w:r>
        <w:rPr>
          <w:lang w:val="en-US" w:eastAsia="ja-JP"/>
        </w:rPr>
        <w:t>app</w:t>
      </w:r>
      <w:r>
        <w:rPr>
          <w:lang w:eastAsia="ja-JP"/>
        </w:rPr>
        <w:t>.</w:t>
      </w:r>
      <w:r>
        <w:rPr>
          <w:lang w:val="en-US" w:eastAsia="ja-JP"/>
        </w:rPr>
        <w:t>exe</w:t>
      </w:r>
      <w:r>
        <w:rPr>
          <w:lang w:eastAsia="ja-JP"/>
        </w:rPr>
        <w:t>. После запуска пользователем с клавиатуры вводятся желаемые действия и имя файла.</w:t>
      </w:r>
    </w:p>
    <w:p>
      <w:pPr>
        <w:pStyle w:val="Normal"/>
        <w:rPr>
          <w:lang w:eastAsia="ja-JP"/>
        </w:rPr>
      </w:pPr>
      <w:r>
        <w:rPr>
          <w:lang w:eastAsia="ja-JP"/>
        </w:rPr>
      </w:r>
    </w:p>
    <w:p>
      <w:pPr>
        <w:pStyle w:val="Normal"/>
        <w:rPr>
          <w:b/>
          <w:b/>
          <w:lang w:eastAsia="ja-JP"/>
        </w:rPr>
      </w:pPr>
      <w:r>
        <w:rPr>
          <w:b/>
          <w:lang w:eastAsia="ja-JP"/>
        </w:rPr>
        <w:t>Аварийные ситуации:</w:t>
      </w:r>
    </w:p>
    <w:p>
      <w:pPr>
        <w:pStyle w:val="Normal"/>
        <w:rPr>
          <w:b/>
          <w:b/>
          <w:lang w:eastAsia="ja-JP"/>
        </w:rPr>
      </w:pPr>
      <w:r>
        <w:rPr>
          <w:b/>
          <w:lang w:eastAsia="ja-JP"/>
        </w:rPr>
      </w:r>
    </w:p>
    <w:p>
      <w:pPr>
        <w:pStyle w:val="Normal"/>
        <w:rPr>
          <w:lang w:eastAsia="ja-JP"/>
        </w:rPr>
      </w:pPr>
      <w:r>
        <w:rPr>
          <w:lang w:eastAsia="ja-JP"/>
        </w:rPr>
        <w:t xml:space="preserve">Все аварийные ситуации, связанные с неправильным вводом пользователя, обработаны. Единственными аварийными ситуациями может быть ошибка выделения памяти и ошибка создания </w:t>
      </w:r>
      <w:r>
        <w:rPr>
          <w:lang w:val="en-US" w:eastAsia="ja-JP"/>
        </w:rPr>
        <w:t>dot</w:t>
      </w:r>
      <w:r>
        <w:rPr>
          <w:lang w:eastAsia="ja-JP"/>
        </w:rPr>
        <w:t xml:space="preserve"> файла и изображения, зачастую из-за отсутствия на компьютере пользователя утилиты </w:t>
      </w:r>
      <w:r>
        <w:rPr>
          <w:lang w:val="en-US" w:eastAsia="ja-JP"/>
        </w:rPr>
        <w:t>Graphwiz</w:t>
      </w:r>
      <w:r>
        <w:rPr>
          <w:lang w:eastAsia="ja-JP"/>
        </w:rPr>
        <w:t>.</w:t>
      </w:r>
    </w:p>
    <w:p>
      <w:pPr>
        <w:pStyle w:val="Normal"/>
        <w:suppressAutoHyphens w:val="false"/>
        <w:spacing w:lineRule="auto" w:line="259" w:before="0" w:after="160"/>
        <w:textAlignment w:val="auto"/>
        <w:rPr>
          <w:lang w:eastAsia="ja-JP"/>
        </w:rPr>
      </w:pPr>
      <w:r>
        <w:rPr>
          <w:lang w:eastAsia="ja-JP"/>
        </w:rPr>
      </w:r>
      <w:r>
        <w:br w:type="page"/>
      </w:r>
    </w:p>
    <w:p>
      <w:pPr>
        <w:pStyle w:val="Normal"/>
        <w:jc w:val="center"/>
        <w:rPr>
          <w:b/>
          <w:b/>
          <w:lang w:eastAsia="ja-JP"/>
        </w:rPr>
      </w:pPr>
      <w:r>
        <w:rPr>
          <w:b/>
          <w:lang w:eastAsia="ja-JP"/>
        </w:rPr>
        <w:t>Используемые структуры данных</w:t>
      </w:r>
    </w:p>
    <w:p>
      <w:pPr>
        <w:pStyle w:val="Normal"/>
        <w:jc w:val="center"/>
        <w:rPr>
          <w:b/>
          <w:b/>
          <w:lang w:eastAsia="ja-JP"/>
        </w:rPr>
      </w:pPr>
      <w:r>
        <w:rPr>
          <w:b/>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#define TABLE_SIZE 101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typedef struct HashNode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int key;</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struct HashNode *next;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HashNode;</w:t>
        <w:br/>
        <w:br/>
        <w:t>typedef struct HashTable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HashNode **table;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size_t occupied;</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int size;</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 HashTable;</w:t>
      </w:r>
    </w:p>
    <w:p>
      <w:pPr>
        <w:pStyle w:val="Normal"/>
        <w:rPr>
          <w:lang w:eastAsia="ja-JP"/>
        </w:rPr>
      </w:pPr>
      <w:r>
        <w:rPr>
          <w:lang w:val="en-US" w:eastAsia="ja-JP"/>
        </w:rPr>
        <w:t>TABLE</w:t>
      </w:r>
      <w:r>
        <w:rPr>
          <w:lang w:eastAsia="ja-JP"/>
        </w:rPr>
        <w:t>_</w:t>
      </w:r>
      <w:r>
        <w:rPr>
          <w:lang w:val="en-US" w:eastAsia="ja-JP"/>
        </w:rPr>
        <w:t>SIZE</w:t>
      </w:r>
      <w:r>
        <w:rPr>
          <w:lang w:eastAsia="ja-JP"/>
        </w:rPr>
        <w:t xml:space="preserve"> – начальный размер хеш-таблицы при её создании.</w:t>
      </w:r>
    </w:p>
    <w:p>
      <w:pPr>
        <w:pStyle w:val="Normal"/>
        <w:rPr>
          <w:lang w:eastAsia="ja-JP"/>
        </w:rPr>
      </w:pPr>
      <w:r>
        <w:rPr>
          <w:lang w:val="en-US" w:eastAsia="ja-JP"/>
        </w:rPr>
        <w:t>HashNode</w:t>
      </w:r>
      <w:r>
        <w:rPr>
          <w:lang w:eastAsia="ja-JP"/>
        </w:rPr>
        <w:t xml:space="preserve"> – узел хеш-таблицы с закрытой адресацией.</w:t>
      </w:r>
    </w:p>
    <w:p>
      <w:pPr>
        <w:pStyle w:val="Normal"/>
        <w:rPr>
          <w:lang w:eastAsia="ja-JP"/>
        </w:rPr>
      </w:pPr>
      <w:r>
        <w:rPr>
          <w:lang w:val="en-US" w:eastAsia="ja-JP"/>
        </w:rPr>
        <w:t>key</w:t>
      </w:r>
      <w:r>
        <w:rPr>
          <w:lang w:eastAsia="ja-JP"/>
        </w:rPr>
        <w:t xml:space="preserve"> – значение узла хеш-таблицы.</w:t>
      </w:r>
    </w:p>
    <w:p>
      <w:pPr>
        <w:pStyle w:val="Normal"/>
        <w:rPr>
          <w:lang w:eastAsia="ja-JP"/>
        </w:rPr>
      </w:pPr>
      <w:r>
        <w:rPr>
          <w:lang w:val="en-US" w:eastAsia="ja-JP"/>
        </w:rPr>
        <w:t>next</w:t>
      </w:r>
      <w:r>
        <w:rPr>
          <w:lang w:eastAsia="ja-JP"/>
        </w:rPr>
        <w:t xml:space="preserve"> – адрес на следующий узел.</w:t>
      </w:r>
    </w:p>
    <w:p>
      <w:pPr>
        <w:pStyle w:val="Normal"/>
        <w:rPr>
          <w:lang w:eastAsia="ja-JP"/>
        </w:rPr>
      </w:pPr>
      <w:r>
        <w:rPr>
          <w:lang w:eastAsia="ja-JP"/>
        </w:rPr>
      </w:r>
    </w:p>
    <w:p>
      <w:pPr>
        <w:pStyle w:val="Normal"/>
        <w:rPr>
          <w:lang w:eastAsia="ja-JP"/>
        </w:rPr>
      </w:pPr>
      <w:r>
        <w:rPr>
          <w:lang w:val="en-US" w:eastAsia="ja-JP"/>
        </w:rPr>
        <w:t>HashTable</w:t>
      </w:r>
      <w:r>
        <w:rPr>
          <w:lang w:eastAsia="ja-JP"/>
        </w:rPr>
        <w:t xml:space="preserve"> – структура хеш-таблицы, где </w:t>
      </w:r>
      <w:r>
        <w:rPr>
          <w:lang w:val="en-US" w:eastAsia="ja-JP"/>
        </w:rPr>
        <w:t>table</w:t>
      </w:r>
      <w:r>
        <w:rPr>
          <w:lang w:eastAsia="ja-JP"/>
        </w:rPr>
        <w:t xml:space="preserve"> – массив узлов хеш-таблицы, </w:t>
      </w:r>
      <w:r>
        <w:rPr>
          <w:lang w:val="en-US" w:eastAsia="ja-JP"/>
        </w:rPr>
        <w:t>occupied</w:t>
      </w:r>
      <w:r>
        <w:rPr>
          <w:lang w:eastAsia="ja-JP"/>
        </w:rPr>
        <w:t xml:space="preserve"> – количество элементов, </w:t>
      </w:r>
      <w:r>
        <w:rPr>
          <w:lang w:val="en-US" w:eastAsia="ja-JP"/>
        </w:rPr>
        <w:t>size</w:t>
      </w:r>
      <w:r>
        <w:rPr>
          <w:lang w:eastAsia="ja-JP"/>
        </w:rPr>
        <w:t xml:space="preserve"> – размер хеш-таблицы.</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typedef struct TreeNode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int value;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struct TreeNode *left;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struct TreeNode *right;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TreeNode;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typedef struct AVLNode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int value;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int height;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struct AVLNode *left, *right;</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 AVLNode;</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r>
    </w:p>
    <w:p>
      <w:pPr>
        <w:pStyle w:val="Normal"/>
        <w:rPr>
          <w:lang w:eastAsia="ja-JP"/>
        </w:rPr>
      </w:pPr>
      <w:r>
        <w:rPr>
          <w:lang w:val="en-US" w:eastAsia="ja-JP"/>
        </w:rPr>
        <w:t>TreeNode</w:t>
      </w:r>
      <w:r>
        <w:rPr>
          <w:lang w:eastAsia="ja-JP"/>
        </w:rPr>
        <w:t xml:space="preserve"> – описание узла бинарного дерева, которое может выступать сразу в качестве корня, так что дополнительной «абстракции» не требуется.</w:t>
      </w:r>
    </w:p>
    <w:p>
      <w:pPr>
        <w:pStyle w:val="Normal"/>
        <w:rPr>
          <w:lang w:eastAsia="ja-JP"/>
        </w:rPr>
      </w:pPr>
      <w:r>
        <w:rPr>
          <w:lang w:val="en-US" w:eastAsia="ja-JP"/>
        </w:rPr>
        <w:t>value</w:t>
      </w:r>
      <w:r>
        <w:rPr>
          <w:lang w:eastAsia="ja-JP"/>
        </w:rPr>
        <w:t xml:space="preserve"> – значение узла, </w:t>
      </w:r>
      <w:r>
        <w:rPr>
          <w:lang w:val="en-US" w:eastAsia="ja-JP"/>
        </w:rPr>
        <w:t>left</w:t>
      </w:r>
      <w:r>
        <w:rPr>
          <w:lang w:eastAsia="ja-JP"/>
        </w:rPr>
        <w:t xml:space="preserve"> и </w:t>
      </w:r>
      <w:r>
        <w:rPr>
          <w:lang w:val="en-US" w:eastAsia="ja-JP"/>
        </w:rPr>
        <w:t>right</w:t>
      </w:r>
      <w:r>
        <w:rPr>
          <w:lang w:eastAsia="ja-JP"/>
        </w:rPr>
        <w:t xml:space="preserve"> – адреса левого и правого узла.</w:t>
      </w:r>
    </w:p>
    <w:p>
      <w:pPr>
        <w:pStyle w:val="Normal"/>
        <w:rPr>
          <w:lang w:eastAsia="ja-JP"/>
        </w:rPr>
      </w:pPr>
      <w:r>
        <w:rPr>
          <w:lang w:val="en-US" w:eastAsia="ja-JP"/>
        </w:rPr>
        <w:t>AVLNode</w:t>
      </w:r>
      <w:r>
        <w:rPr>
          <w:lang w:eastAsia="ja-JP"/>
        </w:rPr>
        <w:t xml:space="preserve"> – описание узла </w:t>
      </w:r>
      <w:r>
        <w:rPr>
          <w:lang w:val="en-US" w:eastAsia="ja-JP"/>
        </w:rPr>
        <w:t>AVL</w:t>
      </w:r>
      <w:r>
        <w:rPr>
          <w:lang w:eastAsia="ja-JP"/>
        </w:rPr>
        <w:t xml:space="preserve">-дерева. Здесь, аналогично, не требуется «абстракция». </w:t>
      </w:r>
      <w:r>
        <w:rPr>
          <w:lang w:val="en-US" w:eastAsia="ja-JP"/>
        </w:rPr>
        <w:t>valu</w:t>
      </w:r>
      <w:r>
        <w:rPr>
          <w:lang w:eastAsia="ja-JP"/>
        </w:rPr>
        <w:t xml:space="preserve">e – значение узла, </w:t>
      </w:r>
      <w:r>
        <w:rPr>
          <w:lang w:val="en-US" w:eastAsia="ja-JP"/>
        </w:rPr>
        <w:t>height</w:t>
      </w:r>
      <w:r>
        <w:rPr>
          <w:lang w:eastAsia="ja-JP"/>
        </w:rPr>
        <w:t xml:space="preserve"> – его высота, </w:t>
      </w:r>
      <w:r>
        <w:rPr>
          <w:lang w:val="en-US" w:eastAsia="ja-JP"/>
        </w:rPr>
        <w:t>left</w:t>
      </w:r>
      <w:r>
        <w:rPr>
          <w:lang w:eastAsia="ja-JP"/>
        </w:rPr>
        <w:t xml:space="preserve"> и </w:t>
      </w:r>
      <w:r>
        <w:rPr>
          <w:lang w:val="en-US" w:eastAsia="ja-JP"/>
        </w:rPr>
        <w:t>right</w:t>
      </w:r>
      <w:r>
        <w:rPr>
          <w:lang w:eastAsia="ja-JP"/>
        </w:rPr>
        <w:t xml:space="preserve"> – адреса левого и правого узла.</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typedef struct HashNodeLinear</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int key;</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val="en-US" w:eastAsia="ja-JP"/>
        </w:rPr>
        <w:t xml:space="preserve">    </w:t>
      </w:r>
      <w:r>
        <w:rPr>
          <w:rFonts w:ascii="Consolas" w:hAnsi="Consolas"/>
          <w:lang w:eastAsia="ja-JP"/>
        </w:rPr>
        <w:t xml:space="preserve">int is_occupied; </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HashNodeLinear;</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typedef struct HashTableLinear</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HashNodeLinear *table;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size_t size;</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    </w:t>
      </w:r>
      <w:r>
        <w:rPr>
          <w:rFonts w:ascii="Consolas" w:hAnsi="Consolas"/>
          <w:lang w:val="en-US" w:eastAsia="ja-JP"/>
        </w:rPr>
        <w:t>size_t occupied;</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HashTableLinear;</w:t>
      </w:r>
    </w:p>
    <w:p>
      <w:pPr>
        <w:pStyle w:val="Normal"/>
        <w:rPr>
          <w:lang w:val="en-US" w:eastAsia="ja-JP"/>
        </w:rPr>
      </w:pPr>
      <w:r>
        <w:rPr>
          <w:lang w:val="en-US" w:eastAsia="ja-JP"/>
        </w:rPr>
      </w:r>
    </w:p>
    <w:p>
      <w:pPr>
        <w:pStyle w:val="Normal"/>
        <w:rPr>
          <w:lang w:eastAsia="ja-JP"/>
        </w:rPr>
      </w:pPr>
      <w:r>
        <w:rPr>
          <w:lang w:val="en-US" w:eastAsia="ja-JP"/>
        </w:rPr>
        <w:t>HashNodeLinear</w:t>
      </w:r>
      <w:r>
        <w:rPr>
          <w:lang w:eastAsia="ja-JP"/>
        </w:rPr>
        <w:t xml:space="preserve"> – структура, содержащая значение и флаг занятости ключа (0 – свободно, 1 – занято): </w:t>
      </w:r>
      <w:r>
        <w:rPr>
          <w:lang w:val="en-US" w:eastAsia="ja-JP"/>
        </w:rPr>
        <w:t>key</w:t>
      </w:r>
      <w:r>
        <w:rPr>
          <w:lang w:eastAsia="ja-JP"/>
        </w:rPr>
        <w:t xml:space="preserve"> – ключ, </w:t>
      </w:r>
      <w:r>
        <w:rPr>
          <w:lang w:val="en-US" w:eastAsia="ja-JP"/>
        </w:rPr>
        <w:t>is</w:t>
      </w:r>
      <w:r>
        <w:rPr>
          <w:lang w:eastAsia="ja-JP"/>
        </w:rPr>
        <w:t>_occupied – флаг занятости.</w:t>
      </w:r>
    </w:p>
    <w:p>
      <w:pPr>
        <w:pStyle w:val="Normal"/>
        <w:rPr>
          <w:lang w:val="en-US" w:eastAsia="ja-JP"/>
        </w:rPr>
      </w:pPr>
      <w:r>
        <w:rPr>
          <w:lang w:val="en-US" w:eastAsia="ja-JP"/>
        </w:rPr>
        <w:t>HashTableLinear</w:t>
      </w:r>
      <w:r>
        <w:rPr>
          <w:lang w:eastAsia="ja-JP"/>
        </w:rPr>
        <w:t xml:space="preserve"> – структура хеш-таблицы с открытой адресацией. </w:t>
      </w:r>
      <w:r>
        <w:rPr>
          <w:lang w:val="en-US" w:eastAsia="ja-JP"/>
        </w:rPr>
        <w:t>table</w:t>
      </w:r>
      <w:r>
        <w:rPr>
          <w:lang w:eastAsia="ja-JP"/>
        </w:rPr>
        <w:t xml:space="preserve"> – массив структур </w:t>
      </w:r>
      <w:r>
        <w:rPr>
          <w:lang w:val="en-US" w:eastAsia="ja-JP"/>
        </w:rPr>
        <w:t>HashNodeLinear</w:t>
      </w:r>
      <w:r>
        <w:rPr>
          <w:lang w:eastAsia="ja-JP"/>
        </w:rPr>
        <w:t xml:space="preserve">, </w:t>
      </w:r>
      <w:r>
        <w:rPr>
          <w:lang w:val="en-US" w:eastAsia="ja-JP"/>
        </w:rPr>
        <w:t>size</w:t>
      </w:r>
      <w:r>
        <w:rPr>
          <w:lang w:eastAsia="ja-JP"/>
        </w:rPr>
        <w:t xml:space="preserve"> – размер таблицы, </w:t>
      </w:r>
      <w:r>
        <w:rPr>
          <w:lang w:val="en-US" w:eastAsia="ja-JP"/>
        </w:rPr>
        <w:t>occupied</w:t>
      </w:r>
      <w:r>
        <w:rPr>
          <w:lang w:eastAsia="ja-JP"/>
        </w:rPr>
        <w:t xml:space="preserve"> – количество элементов.</w:t>
      </w:r>
    </w:p>
    <w:p>
      <w:pPr>
        <w:pStyle w:val="Normal"/>
        <w:suppressAutoHyphens w:val="false"/>
        <w:spacing w:lineRule="auto" w:line="259" w:before="0" w:after="160"/>
        <w:textAlignment w:val="auto"/>
        <w:rPr>
          <w:lang w:val="en-US" w:eastAsia="ja-JP"/>
        </w:rPr>
      </w:pPr>
      <w:r>
        <w:rPr>
          <w:lang w:val="en-US" w:eastAsia="ja-JP"/>
        </w:rPr>
      </w:r>
      <w:r>
        <w:br w:type="page"/>
      </w:r>
    </w:p>
    <w:p>
      <w:pPr>
        <w:pStyle w:val="Normal"/>
        <w:rPr>
          <w:lang w:eastAsia="ja-JP"/>
        </w:rPr>
      </w:pPr>
      <w:r>
        <w:rPr>
          <w:lang w:eastAsia="ja-JP"/>
        </w:rPr>
        <w:t xml:space="preserve"> </w:t>
      </w:r>
    </w:p>
    <w:p>
      <w:pPr>
        <w:pStyle w:val="Normal"/>
        <w:jc w:val="center"/>
        <w:rPr>
          <w:b/>
          <w:b/>
          <w:lang w:eastAsia="ja-JP"/>
        </w:rPr>
      </w:pPr>
      <w:r>
        <w:rPr>
          <w:b/>
          <w:lang w:eastAsia="ja-JP"/>
        </w:rPr>
        <w:t>Алгоритм программы</w:t>
      </w:r>
    </w:p>
    <w:p>
      <w:pPr>
        <w:pStyle w:val="Normal"/>
        <w:jc w:val="center"/>
        <w:rPr>
          <w:b/>
          <w:b/>
          <w:lang w:eastAsia="ja-JP"/>
        </w:rPr>
      </w:pPr>
      <w:r>
        <w:rPr>
          <w:b/>
          <w:lang w:eastAsia="ja-JP"/>
        </w:rPr>
      </w:r>
    </w:p>
    <w:p>
      <w:pPr>
        <w:pStyle w:val="Normal"/>
        <w:rPr>
          <w:b/>
          <w:b/>
          <w:lang w:eastAsia="ja-JP"/>
        </w:rPr>
      </w:pPr>
      <w:r>
        <w:rPr>
          <w:b/>
          <w:lang w:eastAsia="ja-JP"/>
        </w:rPr>
        <w:t>Общий алгоритм работы программы:</w:t>
      </w:r>
    </w:p>
    <w:p>
      <w:pPr>
        <w:pStyle w:val="Normal"/>
        <w:rPr>
          <w:b/>
          <w:b/>
          <w:lang w:eastAsia="ja-JP"/>
        </w:rPr>
      </w:pPr>
      <w:r>
        <w:rPr>
          <w:b/>
          <w:lang w:eastAsia="ja-JP"/>
        </w:rPr>
      </w:r>
    </w:p>
    <w:p>
      <w:pPr>
        <w:pStyle w:val="ListParagraph"/>
        <w:numPr>
          <w:ilvl w:val="0"/>
          <w:numId w:val="2"/>
        </w:numPr>
        <w:rPr>
          <w:lang w:eastAsia="ja-JP"/>
        </w:rPr>
      </w:pPr>
      <w:r>
        <w:rPr>
          <w:lang w:eastAsia="ja-JP"/>
        </w:rPr>
        <w:t>Отображается меню с доступными операциями, затем программа ожидает ввод от пользователя.</w:t>
      </w:r>
    </w:p>
    <w:p>
      <w:pPr>
        <w:pStyle w:val="ListParagraph"/>
        <w:numPr>
          <w:ilvl w:val="0"/>
          <w:numId w:val="2"/>
        </w:numPr>
        <w:rPr>
          <w:lang w:eastAsia="ja-JP"/>
        </w:rPr>
      </w:pPr>
      <w:r>
        <w:rPr>
          <w:lang w:eastAsia="ja-JP"/>
        </w:rPr>
        <w:t>Пользователь вводит имя файла, в котором содержатся числа.</w:t>
      </w:r>
    </w:p>
    <w:p>
      <w:pPr>
        <w:pStyle w:val="ListParagraph"/>
        <w:numPr>
          <w:ilvl w:val="0"/>
          <w:numId w:val="2"/>
        </w:numPr>
        <w:rPr>
          <w:lang w:eastAsia="ja-JP"/>
        </w:rPr>
      </w:pPr>
      <w:r>
        <w:rPr>
          <w:lang w:eastAsia="ja-JP"/>
        </w:rPr>
        <w:t>Каждое число потом сохраняется в соответствующей структуре данных.</w:t>
      </w:r>
    </w:p>
    <w:p>
      <w:pPr>
        <w:pStyle w:val="ListParagraph"/>
        <w:rPr>
          <w:lang w:eastAsia="ja-JP"/>
        </w:rPr>
      </w:pPr>
      <w:r>
        <w:rPr>
          <w:lang w:eastAsia="ja-JP"/>
        </w:rPr>
      </w:r>
    </w:p>
    <w:p>
      <w:pPr>
        <w:pStyle w:val="Normal"/>
        <w:rPr>
          <w:lang w:eastAsia="ja-JP"/>
        </w:rPr>
      </w:pPr>
      <w:r>
        <w:rPr>
          <w:lang w:eastAsia="ja-JP"/>
        </w:rPr>
        <w:t>В зависимости от выбора пользователя производится одна из следующих операций:</w:t>
      </w:r>
    </w:p>
    <w:p>
      <w:pPr>
        <w:pStyle w:val="ListParagraph"/>
        <w:numPr>
          <w:ilvl w:val="0"/>
          <w:numId w:val="3"/>
        </w:numPr>
        <w:rPr>
          <w:lang w:eastAsia="ja-JP"/>
        </w:rPr>
      </w:pPr>
      <w:r>
        <w:rPr>
          <w:lang w:eastAsia="ja-JP"/>
        </w:rPr>
        <w:t>Добавление элемента</w:t>
      </w:r>
    </w:p>
    <w:p>
      <w:pPr>
        <w:pStyle w:val="ListParagraph"/>
        <w:numPr>
          <w:ilvl w:val="0"/>
          <w:numId w:val="3"/>
        </w:numPr>
        <w:rPr>
          <w:lang w:eastAsia="ja-JP"/>
        </w:rPr>
      </w:pPr>
      <w:r>
        <w:rPr>
          <w:lang w:eastAsia="ja-JP"/>
        </w:rPr>
        <w:t>Удаление элемента</w:t>
      </w:r>
    </w:p>
    <w:p>
      <w:pPr>
        <w:pStyle w:val="ListParagraph"/>
        <w:numPr>
          <w:ilvl w:val="0"/>
          <w:numId w:val="3"/>
        </w:numPr>
        <w:rPr>
          <w:lang w:eastAsia="ja-JP"/>
        </w:rPr>
      </w:pPr>
      <w:r>
        <w:rPr>
          <w:lang w:eastAsia="ja-JP"/>
        </w:rPr>
        <w:t>Вывод содержимого структуры</w:t>
      </w:r>
    </w:p>
    <w:p>
      <w:pPr>
        <w:pStyle w:val="ListParagraph"/>
        <w:numPr>
          <w:ilvl w:val="0"/>
          <w:numId w:val="3"/>
        </w:numPr>
        <w:rPr>
          <w:lang w:eastAsia="ja-JP"/>
        </w:rPr>
      </w:pPr>
      <w:r>
        <w:rPr>
          <w:lang w:eastAsia="ja-JP"/>
        </w:rPr>
        <w:t>Поиск элемента</w:t>
      </w:r>
    </w:p>
    <w:p>
      <w:pPr>
        <w:pStyle w:val="ListParagraph"/>
        <w:numPr>
          <w:ilvl w:val="0"/>
          <w:numId w:val="3"/>
        </w:numPr>
        <w:rPr>
          <w:lang w:eastAsia="ja-JP"/>
        </w:rPr>
      </w:pPr>
      <w:r>
        <w:rPr>
          <w:lang w:eastAsia="ja-JP"/>
        </w:rPr>
        <w:t>Проведение замерного эксперимента (для оценки производительности)</w:t>
      </w:r>
    </w:p>
    <w:p>
      <w:pPr>
        <w:pStyle w:val="ListParagraph"/>
        <w:numPr>
          <w:ilvl w:val="0"/>
          <w:numId w:val="3"/>
        </w:numPr>
        <w:rPr>
          <w:lang w:eastAsia="ja-JP"/>
        </w:rPr>
      </w:pPr>
      <w:r>
        <w:rPr>
          <w:lang w:eastAsia="ja-JP"/>
        </w:rPr>
        <w:t>Балансировка двоичного дерева</w:t>
      </w:r>
    </w:p>
    <w:p>
      <w:pPr>
        <w:pStyle w:val="ListParagraph"/>
        <w:numPr>
          <w:ilvl w:val="0"/>
          <w:numId w:val="3"/>
        </w:numPr>
        <w:rPr>
          <w:lang w:eastAsia="ja-JP"/>
        </w:rPr>
      </w:pPr>
      <w:r>
        <w:rPr>
          <w:lang w:eastAsia="ja-JP"/>
        </w:rPr>
        <w:t>Произвести рехеширование хеш-таблиц</w:t>
      </w:r>
    </w:p>
    <w:p>
      <w:pPr>
        <w:pStyle w:val="ListParagraph"/>
        <w:numPr>
          <w:ilvl w:val="0"/>
          <w:numId w:val="3"/>
        </w:numPr>
        <w:rPr>
          <w:lang w:eastAsia="ja-JP"/>
        </w:rPr>
      </w:pPr>
      <w:r>
        <w:rPr>
          <w:lang w:eastAsia="ja-JP"/>
        </w:rPr>
        <w:t>Считать данные из файла в хеш-таблицу</w:t>
      </w:r>
    </w:p>
    <w:p>
      <w:pPr>
        <w:pStyle w:val="Normal"/>
        <w:rPr>
          <w:lang w:eastAsia="ja-JP"/>
        </w:rPr>
      </w:pPr>
      <w:r>
        <w:rPr>
          <w:lang w:eastAsia="ja-JP"/>
        </w:rPr>
      </w:r>
    </w:p>
    <w:p>
      <w:pPr>
        <w:pStyle w:val="Normal"/>
        <w:rPr>
          <w:b/>
          <w:b/>
          <w:lang w:eastAsia="ja-JP"/>
        </w:rPr>
      </w:pPr>
      <w:r>
        <w:rPr>
          <w:b/>
          <w:lang w:eastAsia="ja-JP"/>
        </w:rPr>
        <w:t>Двоичное дерево поиска (BST)</w:t>
      </w:r>
    </w:p>
    <w:p>
      <w:pPr>
        <w:pStyle w:val="Normal"/>
        <w:rPr>
          <w:lang w:eastAsia="ja-JP"/>
        </w:rPr>
      </w:pPr>
      <w:r>
        <w:rPr>
          <w:lang w:eastAsia="ja-JP"/>
        </w:rPr>
      </w:r>
    </w:p>
    <w:p>
      <w:pPr>
        <w:pStyle w:val="Normal"/>
        <w:rPr>
          <w:lang w:eastAsia="ja-JP"/>
        </w:rPr>
      </w:pPr>
      <w:r>
        <w:rPr>
          <w:lang w:eastAsia="ja-JP"/>
        </w:rPr>
        <w:t>Хранит данные в форме двоичного дерева, упорядоченного по ключам.</w:t>
      </w:r>
    </w:p>
    <w:p>
      <w:pPr>
        <w:pStyle w:val="Normal"/>
        <w:rPr>
          <w:lang w:eastAsia="ja-JP"/>
        </w:rPr>
      </w:pPr>
      <w:r>
        <w:rPr>
          <w:lang w:eastAsia="ja-JP"/>
        </w:rPr>
        <w:t>Поиск в BST:</w:t>
      </w:r>
    </w:p>
    <w:p>
      <w:pPr>
        <w:pStyle w:val="ListParagraph"/>
        <w:numPr>
          <w:ilvl w:val="0"/>
          <w:numId w:val="4"/>
        </w:numPr>
        <w:rPr>
          <w:lang w:eastAsia="ja-JP"/>
        </w:rPr>
      </w:pPr>
      <w:r>
        <w:rPr>
          <w:lang w:eastAsia="ja-JP"/>
        </w:rPr>
        <w:t>Начинаем с корневого узла.</w:t>
      </w:r>
    </w:p>
    <w:p>
      <w:pPr>
        <w:pStyle w:val="ListParagraph"/>
        <w:numPr>
          <w:ilvl w:val="0"/>
          <w:numId w:val="4"/>
        </w:numPr>
        <w:rPr>
          <w:lang w:eastAsia="ja-JP"/>
        </w:rPr>
      </w:pPr>
      <w:r>
        <w:rPr>
          <w:lang w:eastAsia="ja-JP"/>
        </w:rPr>
        <w:t>Сравниваем искомый ключ с ключом текущего узла.</w:t>
      </w:r>
    </w:p>
    <w:p>
      <w:pPr>
        <w:pStyle w:val="ListParagraph"/>
        <w:numPr>
          <w:ilvl w:val="0"/>
          <w:numId w:val="4"/>
        </w:numPr>
        <w:rPr>
          <w:lang w:eastAsia="ja-JP"/>
        </w:rPr>
      </w:pPr>
      <w:r>
        <w:rPr>
          <w:lang w:eastAsia="ja-JP"/>
        </w:rPr>
        <w:t>Если искомый ключ меньше, идём в левое поддерево.</w:t>
      </w:r>
    </w:p>
    <w:p>
      <w:pPr>
        <w:pStyle w:val="ListParagraph"/>
        <w:numPr>
          <w:ilvl w:val="0"/>
          <w:numId w:val="4"/>
        </w:numPr>
        <w:rPr>
          <w:lang w:eastAsia="ja-JP"/>
        </w:rPr>
      </w:pPr>
      <w:r>
        <w:rPr>
          <w:lang w:eastAsia="ja-JP"/>
        </w:rPr>
        <w:t>Если больше — в правое поддерево.</w:t>
      </w:r>
    </w:p>
    <w:p>
      <w:pPr>
        <w:pStyle w:val="ListParagraph"/>
        <w:numPr>
          <w:ilvl w:val="0"/>
          <w:numId w:val="4"/>
        </w:numPr>
        <w:rPr>
          <w:lang w:eastAsia="ja-JP"/>
        </w:rPr>
      </w:pPr>
      <w:r>
        <w:rPr>
          <w:lang w:eastAsia="ja-JP"/>
        </w:rPr>
        <w:t>Если равен — нашли нужный узел и возвращаем результат.</w:t>
      </w:r>
    </w:p>
    <w:p>
      <w:pPr>
        <w:pStyle w:val="ListParagraph"/>
        <w:numPr>
          <w:ilvl w:val="0"/>
          <w:numId w:val="4"/>
        </w:numPr>
        <w:rPr>
          <w:lang w:eastAsia="ja-JP"/>
        </w:rPr>
      </w:pPr>
      <w:r>
        <w:rPr>
          <w:lang w:eastAsia="ja-JP"/>
        </w:rPr>
        <w:t>Продолжаем процесс, пока не найдём ключ или не достигнем конца дерева.</w:t>
      </w:r>
    </w:p>
    <w:p>
      <w:pPr>
        <w:pStyle w:val="Normal"/>
        <w:rPr>
          <w:lang w:eastAsia="ja-JP"/>
        </w:rPr>
      </w:pPr>
      <w:r>
        <w:rPr>
          <w:lang w:eastAsia="ja-JP"/>
        </w:rPr>
        <w:t>Добавление:</w:t>
      </w:r>
    </w:p>
    <w:p>
      <w:pPr>
        <w:pStyle w:val="ListParagraph"/>
        <w:numPr>
          <w:ilvl w:val="0"/>
          <w:numId w:val="5"/>
        </w:numPr>
        <w:rPr>
          <w:lang w:eastAsia="ja-JP"/>
        </w:rPr>
      </w:pPr>
      <w:r>
        <w:rPr>
          <w:lang w:eastAsia="ja-JP"/>
        </w:rPr>
        <w:t>Начинаем с корневого узла.</w:t>
      </w:r>
    </w:p>
    <w:p>
      <w:pPr>
        <w:pStyle w:val="ListParagraph"/>
        <w:numPr>
          <w:ilvl w:val="0"/>
          <w:numId w:val="5"/>
        </w:numPr>
        <w:rPr>
          <w:lang w:eastAsia="ja-JP"/>
        </w:rPr>
      </w:pPr>
      <w:r>
        <w:rPr>
          <w:lang w:eastAsia="ja-JP"/>
        </w:rPr>
        <w:t>Сравниваем добавляемый ключ с ключом текущего узла.</w:t>
      </w:r>
    </w:p>
    <w:p>
      <w:pPr>
        <w:pStyle w:val="ListParagraph"/>
        <w:numPr>
          <w:ilvl w:val="0"/>
          <w:numId w:val="5"/>
        </w:numPr>
        <w:rPr>
          <w:lang w:eastAsia="ja-JP"/>
        </w:rPr>
      </w:pPr>
      <w:r>
        <w:rPr>
          <w:lang w:eastAsia="ja-JP"/>
        </w:rPr>
        <w:t>Если меньше — переходим к левому поддереву, если больше — к правому.</w:t>
      </w:r>
    </w:p>
    <w:p>
      <w:pPr>
        <w:pStyle w:val="ListParagraph"/>
        <w:numPr>
          <w:ilvl w:val="0"/>
          <w:numId w:val="5"/>
        </w:numPr>
        <w:rPr>
          <w:lang w:eastAsia="ja-JP"/>
        </w:rPr>
      </w:pPr>
      <w:r>
        <w:rPr>
          <w:lang w:eastAsia="ja-JP"/>
        </w:rPr>
        <w:t>Когда достигаем пустого места, создаём новый узел.</w:t>
      </w:r>
    </w:p>
    <w:p>
      <w:pPr>
        <w:pStyle w:val="Normal"/>
        <w:rPr>
          <w:lang w:eastAsia="ja-JP"/>
        </w:rPr>
      </w:pPr>
      <w:r>
        <w:rPr>
          <w:lang w:eastAsia="ja-JP"/>
        </w:rPr>
        <w:t>Удаление:</w:t>
      </w:r>
    </w:p>
    <w:p>
      <w:pPr>
        <w:pStyle w:val="ListParagraph"/>
        <w:numPr>
          <w:ilvl w:val="0"/>
          <w:numId w:val="6"/>
        </w:numPr>
        <w:rPr>
          <w:lang w:eastAsia="ja-JP"/>
        </w:rPr>
      </w:pPr>
      <w:r>
        <w:rPr>
          <w:lang w:eastAsia="ja-JP"/>
        </w:rPr>
        <w:t>Находим узел с заданным ключом.</w:t>
      </w:r>
    </w:p>
    <w:p>
      <w:pPr>
        <w:pStyle w:val="ListParagraph"/>
        <w:numPr>
          <w:ilvl w:val="0"/>
          <w:numId w:val="6"/>
        </w:numPr>
        <w:rPr>
          <w:lang w:eastAsia="ja-JP"/>
        </w:rPr>
      </w:pPr>
      <w:r>
        <w:rPr>
          <w:lang w:eastAsia="ja-JP"/>
        </w:rPr>
        <w:t>Рассматриваем три ситуации:</w:t>
      </w:r>
    </w:p>
    <w:p>
      <w:pPr>
        <w:pStyle w:val="ListParagraph"/>
        <w:numPr>
          <w:ilvl w:val="0"/>
          <w:numId w:val="6"/>
        </w:numPr>
        <w:rPr>
          <w:lang w:eastAsia="ja-JP"/>
        </w:rPr>
      </w:pPr>
      <w:r>
        <w:rPr>
          <w:lang w:eastAsia="ja-JP"/>
        </w:rPr>
        <w:t>Узел не имеет потомков: просто удаляем его.</w:t>
      </w:r>
    </w:p>
    <w:p>
      <w:pPr>
        <w:pStyle w:val="ListParagraph"/>
        <w:numPr>
          <w:ilvl w:val="0"/>
          <w:numId w:val="6"/>
        </w:numPr>
        <w:rPr>
          <w:lang w:eastAsia="ja-JP"/>
        </w:rPr>
      </w:pPr>
      <w:r>
        <w:rPr>
          <w:lang w:eastAsia="ja-JP"/>
        </w:rPr>
        <w:t>Узел имеет одного потомка: удаляем узел и ставим на его место потомка.</w:t>
      </w:r>
    </w:p>
    <w:p>
      <w:pPr>
        <w:pStyle w:val="ListParagraph"/>
        <w:numPr>
          <w:ilvl w:val="0"/>
          <w:numId w:val="6"/>
        </w:numPr>
        <w:rPr>
          <w:lang w:eastAsia="ja-JP"/>
        </w:rPr>
      </w:pPr>
      <w:r>
        <w:rPr>
          <w:lang w:eastAsia="ja-JP"/>
        </w:rPr>
        <w:t>Узел имеет двух потомков: находим наименьший ключ в правом поддереве, заменяем ключ удаляемого узла этим значением, а затем удаляем дубликат в правом поддереве.</w:t>
      </w:r>
    </w:p>
    <w:p>
      <w:pPr>
        <w:pStyle w:val="Normal"/>
        <w:rPr>
          <w:lang w:eastAsia="ja-JP"/>
        </w:rPr>
      </w:pPr>
      <w:r>
        <w:rPr>
          <w:lang w:eastAsia="ja-JP"/>
        </w:rPr>
      </w:r>
    </w:p>
    <w:p>
      <w:pPr>
        <w:pStyle w:val="Normal"/>
        <w:rPr>
          <w:b/>
          <w:b/>
          <w:lang w:eastAsia="ja-JP"/>
        </w:rPr>
      </w:pPr>
      <w:r>
        <w:rPr>
          <w:b/>
          <w:lang w:eastAsia="ja-JP"/>
        </w:rPr>
        <w:t>AVL-дерево</w:t>
      </w:r>
    </w:p>
    <w:p>
      <w:pPr>
        <w:pStyle w:val="Normal"/>
        <w:rPr>
          <w:lang w:eastAsia="ja-JP"/>
        </w:rPr>
      </w:pPr>
      <w:r>
        <w:rPr>
          <w:lang w:eastAsia="ja-JP"/>
        </w:rPr>
      </w:r>
    </w:p>
    <w:p>
      <w:pPr>
        <w:pStyle w:val="Normal"/>
        <w:rPr>
          <w:lang w:eastAsia="ja-JP"/>
        </w:rPr>
      </w:pPr>
      <w:r>
        <w:rPr>
          <w:lang w:eastAsia="ja-JP"/>
        </w:rPr>
        <w:t>AVL-дерево — это BST с автоматической балансировкой.</w:t>
      </w:r>
    </w:p>
    <w:p>
      <w:pPr>
        <w:pStyle w:val="Normal"/>
        <w:rPr>
          <w:lang w:eastAsia="ja-JP"/>
        </w:rPr>
      </w:pPr>
      <w:r>
        <w:rPr>
          <w:lang w:eastAsia="ja-JP"/>
        </w:rPr>
        <w:t>Добавление и удаление аналогичны операциям в BST.</w:t>
      </w:r>
    </w:p>
    <w:p>
      <w:pPr>
        <w:pStyle w:val="Normal"/>
        <w:rPr>
          <w:lang w:eastAsia="ja-JP"/>
        </w:rPr>
      </w:pPr>
      <w:r>
        <w:rPr>
          <w:lang w:eastAsia="ja-JP"/>
        </w:rPr>
      </w:r>
    </w:p>
    <w:p>
      <w:pPr>
        <w:pStyle w:val="Normal"/>
        <w:rPr>
          <w:lang w:eastAsia="ja-JP"/>
        </w:rPr>
      </w:pPr>
      <w:r>
        <w:rPr>
          <w:lang w:eastAsia="ja-JP"/>
        </w:rPr>
        <w:t>Балансировка:</w:t>
      </w:r>
    </w:p>
    <w:p>
      <w:pPr>
        <w:pStyle w:val="ListParagraph"/>
        <w:numPr>
          <w:ilvl w:val="0"/>
          <w:numId w:val="7"/>
        </w:numPr>
        <w:rPr>
          <w:lang w:eastAsia="ja-JP"/>
        </w:rPr>
      </w:pPr>
      <w:r>
        <w:rPr>
          <w:lang w:eastAsia="ja-JP"/>
        </w:rPr>
        <w:t>После каждой операции вставки или удаления проверяем балансировку узлов.</w:t>
      </w:r>
    </w:p>
    <w:p>
      <w:pPr>
        <w:pStyle w:val="ListParagraph"/>
        <w:numPr>
          <w:ilvl w:val="0"/>
          <w:numId w:val="7"/>
        </w:numPr>
        <w:rPr>
          <w:lang w:eastAsia="ja-JP"/>
        </w:rPr>
      </w:pPr>
      <w:r>
        <w:rPr>
          <w:lang w:eastAsia="ja-JP"/>
        </w:rPr>
        <w:t>Если разница в высотах левого и правого поддеревьев для какого-либо узла больше 1, выполняем одно или двойное вращение:</w:t>
      </w:r>
    </w:p>
    <w:p>
      <w:pPr>
        <w:pStyle w:val="ListParagraph"/>
        <w:numPr>
          <w:ilvl w:val="0"/>
          <w:numId w:val="7"/>
        </w:numPr>
        <w:rPr>
          <w:lang w:eastAsia="ja-JP"/>
        </w:rPr>
      </w:pPr>
      <w:r>
        <w:rPr>
          <w:lang w:eastAsia="ja-JP"/>
        </w:rPr>
        <w:t>LL: Правое вращение</w:t>
      </w:r>
    </w:p>
    <w:p>
      <w:pPr>
        <w:pStyle w:val="ListParagraph"/>
        <w:numPr>
          <w:ilvl w:val="0"/>
          <w:numId w:val="7"/>
        </w:numPr>
        <w:rPr>
          <w:lang w:eastAsia="ja-JP"/>
        </w:rPr>
      </w:pPr>
      <w:r>
        <w:rPr>
          <w:lang w:eastAsia="ja-JP"/>
        </w:rPr>
        <w:t>RR: Левое вращение</w:t>
      </w:r>
    </w:p>
    <w:p>
      <w:pPr>
        <w:pStyle w:val="ListParagraph"/>
        <w:numPr>
          <w:ilvl w:val="0"/>
          <w:numId w:val="7"/>
        </w:numPr>
        <w:rPr>
          <w:lang w:eastAsia="ja-JP"/>
        </w:rPr>
      </w:pPr>
      <w:r>
        <w:rPr>
          <w:lang w:eastAsia="ja-JP"/>
        </w:rPr>
        <w:t>LR: Сначала левое, затем правое вращение</w:t>
      </w:r>
    </w:p>
    <w:p>
      <w:pPr>
        <w:pStyle w:val="ListParagraph"/>
        <w:numPr>
          <w:ilvl w:val="0"/>
          <w:numId w:val="7"/>
        </w:numPr>
        <w:rPr>
          <w:lang w:eastAsia="ja-JP"/>
        </w:rPr>
      </w:pPr>
      <w:r>
        <w:rPr>
          <w:lang w:eastAsia="ja-JP"/>
        </w:rPr>
        <w:t>RL: Сначала правое, затем левое вращение</w:t>
      </w:r>
    </w:p>
    <w:p>
      <w:pPr>
        <w:pStyle w:val="ListParagraph"/>
        <w:rPr>
          <w:lang w:eastAsia="ja-JP"/>
        </w:rPr>
      </w:pPr>
      <w:r>
        <w:rPr>
          <w:lang w:eastAsia="ja-JP"/>
        </w:rPr>
      </w:r>
    </w:p>
    <w:p>
      <w:pPr>
        <w:pStyle w:val="Normal"/>
        <w:rPr>
          <w:b/>
          <w:b/>
          <w:lang w:eastAsia="ja-JP"/>
        </w:rPr>
      </w:pPr>
      <w:r>
        <w:rPr>
          <w:b/>
          <w:lang w:eastAsia="ja-JP"/>
        </w:rPr>
        <w:t>Хеш-таблица: Реализуется двумя способами.</w:t>
      </w:r>
    </w:p>
    <w:p>
      <w:pPr>
        <w:pStyle w:val="Normal"/>
        <w:rPr>
          <w:lang w:eastAsia="ja-JP"/>
        </w:rPr>
      </w:pPr>
      <w:r>
        <w:rPr>
          <w:lang w:eastAsia="ja-JP"/>
        </w:rPr>
      </w:r>
    </w:p>
    <w:p>
      <w:pPr>
        <w:pStyle w:val="Normal"/>
        <w:rPr>
          <w:lang w:eastAsia="ja-JP"/>
        </w:rPr>
      </w:pPr>
      <w:r>
        <w:rPr>
          <w:lang w:eastAsia="ja-JP"/>
        </w:rPr>
        <w:t>С закрытой адресацией (метод цепочек), где в каждой ячейке хранится связный список.</w:t>
      </w:r>
    </w:p>
    <w:p>
      <w:pPr>
        <w:pStyle w:val="Normal"/>
        <w:rPr>
          <w:lang w:eastAsia="ja-JP"/>
        </w:rPr>
      </w:pPr>
      <w:r>
        <w:rPr>
          <w:lang w:eastAsia="ja-JP"/>
        </w:rPr>
        <w:t>С открытой адресацией (метод линейного пробирования), где при коллизии ищется следующая свободная ячейка.</w:t>
      </w:r>
    </w:p>
    <w:p>
      <w:pPr>
        <w:pStyle w:val="Normal"/>
        <w:rPr>
          <w:lang w:eastAsia="ja-JP"/>
        </w:rPr>
      </w:pPr>
      <w:r>
        <w:rPr>
          <w:lang w:eastAsia="ja-JP"/>
        </w:rPr>
        <w:t xml:space="preserve">Хеш-таблица с </w:t>
      </w:r>
      <w:r>
        <w:rPr>
          <w:b/>
          <w:lang w:eastAsia="ja-JP"/>
        </w:rPr>
        <w:t>цепочками</w:t>
      </w:r>
      <w:r>
        <w:rPr>
          <w:lang w:eastAsia="ja-JP"/>
        </w:rPr>
        <w:t>:</w:t>
      </w:r>
    </w:p>
    <w:p>
      <w:pPr>
        <w:pStyle w:val="Normal"/>
        <w:rPr>
          <w:lang w:eastAsia="ja-JP"/>
        </w:rPr>
      </w:pPr>
      <w:r>
        <w:rPr>
          <w:lang w:eastAsia="ja-JP"/>
        </w:rPr>
      </w:r>
    </w:p>
    <w:p>
      <w:pPr>
        <w:pStyle w:val="Normal"/>
        <w:rPr>
          <w:lang w:eastAsia="ja-JP"/>
        </w:rPr>
      </w:pPr>
      <w:r>
        <w:rPr>
          <w:lang w:eastAsia="ja-JP"/>
        </w:rPr>
        <w:t>Поиск:</w:t>
      </w:r>
    </w:p>
    <w:p>
      <w:pPr>
        <w:pStyle w:val="ListParagraph"/>
        <w:numPr>
          <w:ilvl w:val="0"/>
          <w:numId w:val="8"/>
        </w:numPr>
        <w:rPr>
          <w:lang w:val="en-US" w:eastAsia="ja-JP"/>
        </w:rPr>
      </w:pPr>
      <w:r>
        <w:rPr>
          <w:lang w:eastAsia="ja-JP"/>
        </w:rPr>
        <w:t>Вычисляем</w:t>
      </w:r>
      <w:r>
        <w:rPr>
          <w:lang w:val="en-US" w:eastAsia="ja-JP"/>
        </w:rPr>
        <w:t xml:space="preserve"> </w:t>
      </w:r>
      <w:r>
        <w:rPr>
          <w:lang w:eastAsia="ja-JP"/>
        </w:rPr>
        <w:t>хеш</w:t>
      </w:r>
      <w:r>
        <w:rPr>
          <w:lang w:val="en-US" w:eastAsia="ja-JP"/>
        </w:rPr>
        <w:t xml:space="preserve"> </w:t>
      </w:r>
      <w:r>
        <w:rPr>
          <w:lang w:eastAsia="ja-JP"/>
        </w:rPr>
        <w:t>ключа</w:t>
      </w:r>
      <w:r>
        <w:rPr>
          <w:lang w:val="en-US" w:eastAsia="ja-JP"/>
        </w:rPr>
        <w:t>: index = hash(key) % size.</w:t>
      </w:r>
    </w:p>
    <w:p>
      <w:pPr>
        <w:pStyle w:val="ListParagraph"/>
        <w:numPr>
          <w:ilvl w:val="0"/>
          <w:numId w:val="8"/>
        </w:numPr>
        <w:rPr>
          <w:lang w:eastAsia="ja-JP"/>
        </w:rPr>
      </w:pPr>
      <w:r>
        <w:rPr>
          <w:lang w:eastAsia="ja-JP"/>
        </w:rPr>
        <w:t>Находим соответствующий список в ячейке.</w:t>
      </w:r>
    </w:p>
    <w:p>
      <w:pPr>
        <w:pStyle w:val="ListParagraph"/>
        <w:numPr>
          <w:ilvl w:val="0"/>
          <w:numId w:val="8"/>
        </w:numPr>
        <w:rPr>
          <w:lang w:eastAsia="ja-JP"/>
        </w:rPr>
      </w:pPr>
      <w:r>
        <w:rPr>
          <w:lang w:eastAsia="ja-JP"/>
        </w:rPr>
        <w:t>Просматриваем элементы списка, пока не найдём совпадающий ключ.</w:t>
      </w:r>
    </w:p>
    <w:p>
      <w:pPr>
        <w:pStyle w:val="Normal"/>
        <w:rPr>
          <w:lang w:eastAsia="ja-JP"/>
        </w:rPr>
      </w:pPr>
      <w:r>
        <w:rPr>
          <w:lang w:eastAsia="ja-JP"/>
        </w:rPr>
        <w:t>Добавление:</w:t>
      </w:r>
    </w:p>
    <w:p>
      <w:pPr>
        <w:pStyle w:val="ListParagraph"/>
        <w:numPr>
          <w:ilvl w:val="0"/>
          <w:numId w:val="9"/>
        </w:numPr>
        <w:rPr>
          <w:lang w:eastAsia="ja-JP"/>
        </w:rPr>
      </w:pPr>
      <w:r>
        <w:rPr>
          <w:lang w:eastAsia="ja-JP"/>
        </w:rPr>
        <w:t>Вычисляем индекс по хэшу.</w:t>
      </w:r>
    </w:p>
    <w:p>
      <w:pPr>
        <w:pStyle w:val="ListParagraph"/>
        <w:numPr>
          <w:ilvl w:val="0"/>
          <w:numId w:val="9"/>
        </w:numPr>
        <w:rPr>
          <w:lang w:eastAsia="ja-JP"/>
        </w:rPr>
      </w:pPr>
      <w:r>
        <w:rPr>
          <w:lang w:eastAsia="ja-JP"/>
        </w:rPr>
        <w:t>Если ключ уже существует, обновляем значение.</w:t>
      </w:r>
    </w:p>
    <w:p>
      <w:pPr>
        <w:pStyle w:val="ListParagraph"/>
        <w:numPr>
          <w:ilvl w:val="0"/>
          <w:numId w:val="9"/>
        </w:numPr>
        <w:rPr>
          <w:lang w:eastAsia="ja-JP"/>
        </w:rPr>
      </w:pPr>
      <w:r>
        <w:rPr>
          <w:lang w:eastAsia="ja-JP"/>
        </w:rPr>
        <w:t>Если нет — добавляем новый элемент в начало списка.</w:t>
      </w:r>
    </w:p>
    <w:p>
      <w:pPr>
        <w:pStyle w:val="Normal"/>
        <w:rPr>
          <w:lang w:eastAsia="ja-JP"/>
        </w:rPr>
      </w:pPr>
      <w:r>
        <w:rPr>
          <w:lang w:eastAsia="ja-JP"/>
        </w:rPr>
        <w:t>Удаление:</w:t>
      </w:r>
    </w:p>
    <w:p>
      <w:pPr>
        <w:pStyle w:val="ListParagraph"/>
        <w:numPr>
          <w:ilvl w:val="0"/>
          <w:numId w:val="10"/>
        </w:numPr>
        <w:rPr>
          <w:lang w:eastAsia="ja-JP"/>
        </w:rPr>
      </w:pPr>
      <w:r>
        <w:rPr>
          <w:lang w:eastAsia="ja-JP"/>
        </w:rPr>
        <w:t>Вычисляем индекс по хэшу.</w:t>
      </w:r>
    </w:p>
    <w:p>
      <w:pPr>
        <w:pStyle w:val="ListParagraph"/>
        <w:numPr>
          <w:ilvl w:val="0"/>
          <w:numId w:val="10"/>
        </w:numPr>
        <w:rPr>
          <w:lang w:eastAsia="ja-JP"/>
        </w:rPr>
      </w:pPr>
      <w:r>
        <w:rPr>
          <w:lang w:eastAsia="ja-JP"/>
        </w:rPr>
        <w:t>Находим элемент в списке с заданным ключом.</w:t>
      </w:r>
    </w:p>
    <w:p>
      <w:pPr>
        <w:pStyle w:val="ListParagraph"/>
        <w:numPr>
          <w:ilvl w:val="0"/>
          <w:numId w:val="10"/>
        </w:numPr>
        <w:rPr>
          <w:lang w:eastAsia="ja-JP"/>
        </w:rPr>
      </w:pPr>
      <w:r>
        <w:rPr>
          <w:lang w:eastAsia="ja-JP"/>
        </w:rPr>
        <w:t>Удаляем его, корректируя ссылки в списке.</w:t>
      </w:r>
    </w:p>
    <w:p>
      <w:pPr>
        <w:pStyle w:val="ListParagraph"/>
        <w:rPr>
          <w:lang w:eastAsia="ja-JP"/>
        </w:rPr>
      </w:pPr>
      <w:r>
        <w:rPr>
          <w:lang w:eastAsia="ja-JP"/>
        </w:rPr>
      </w:r>
    </w:p>
    <w:p>
      <w:pPr>
        <w:pStyle w:val="Normal"/>
        <w:rPr>
          <w:lang w:eastAsia="ja-JP"/>
        </w:rPr>
      </w:pPr>
      <w:r>
        <w:rPr>
          <w:lang w:eastAsia="ja-JP"/>
        </w:rPr>
        <w:t xml:space="preserve">Хеш-таблица с </w:t>
      </w:r>
      <w:r>
        <w:rPr>
          <w:b/>
          <w:lang w:eastAsia="ja-JP"/>
        </w:rPr>
        <w:t>линейным пробированием</w:t>
      </w:r>
      <w:r>
        <w:rPr>
          <w:lang w:eastAsia="ja-JP"/>
        </w:rPr>
        <w:t>:</w:t>
      </w:r>
    </w:p>
    <w:p>
      <w:pPr>
        <w:pStyle w:val="Normal"/>
        <w:rPr>
          <w:lang w:eastAsia="ja-JP"/>
        </w:rPr>
      </w:pPr>
      <w:r>
        <w:rPr>
          <w:lang w:eastAsia="ja-JP"/>
        </w:rPr>
      </w:r>
    </w:p>
    <w:p>
      <w:pPr>
        <w:pStyle w:val="Normal"/>
        <w:rPr>
          <w:lang w:eastAsia="ja-JP"/>
        </w:rPr>
      </w:pPr>
      <w:r>
        <w:rPr>
          <w:lang w:eastAsia="ja-JP"/>
        </w:rPr>
        <w:t>Поиск:</w:t>
      </w:r>
    </w:p>
    <w:p>
      <w:pPr>
        <w:pStyle w:val="ListParagraph"/>
        <w:numPr>
          <w:ilvl w:val="0"/>
          <w:numId w:val="11"/>
        </w:numPr>
        <w:rPr>
          <w:lang w:eastAsia="ja-JP"/>
        </w:rPr>
      </w:pPr>
      <w:r>
        <w:rPr>
          <w:lang w:eastAsia="ja-JP"/>
        </w:rPr>
        <w:t>Вычисляем начальный индекс: index = hash(key) % size.</w:t>
      </w:r>
    </w:p>
    <w:p>
      <w:pPr>
        <w:pStyle w:val="ListParagraph"/>
        <w:numPr>
          <w:ilvl w:val="0"/>
          <w:numId w:val="11"/>
        </w:numPr>
        <w:rPr>
          <w:lang w:eastAsia="ja-JP"/>
        </w:rPr>
      </w:pPr>
      <w:r>
        <w:rPr>
          <w:lang w:eastAsia="ja-JP"/>
        </w:rPr>
        <w:t>Если ячейка пуста, поиск неудачен.</w:t>
      </w:r>
    </w:p>
    <w:p>
      <w:pPr>
        <w:pStyle w:val="ListParagraph"/>
        <w:numPr>
          <w:ilvl w:val="0"/>
          <w:numId w:val="11"/>
        </w:numPr>
        <w:rPr>
          <w:lang w:eastAsia="ja-JP"/>
        </w:rPr>
      </w:pPr>
      <w:r>
        <w:rPr>
          <w:lang w:eastAsia="ja-JP"/>
        </w:rPr>
        <w:t>Если ячейка занята, сравниваем ключи.</w:t>
      </w:r>
    </w:p>
    <w:p>
      <w:pPr>
        <w:pStyle w:val="ListParagraph"/>
        <w:numPr>
          <w:ilvl w:val="0"/>
          <w:numId w:val="11"/>
        </w:numPr>
        <w:rPr>
          <w:lang w:eastAsia="ja-JP"/>
        </w:rPr>
      </w:pPr>
      <w:r>
        <w:rPr>
          <w:lang w:eastAsia="ja-JP"/>
        </w:rPr>
        <w:t>Если ключ совпадает — возвращаем значение.</w:t>
      </w:r>
    </w:p>
    <w:p>
      <w:pPr>
        <w:pStyle w:val="ListParagraph"/>
        <w:numPr>
          <w:ilvl w:val="0"/>
          <w:numId w:val="11"/>
        </w:numPr>
        <w:rPr>
          <w:lang w:eastAsia="ja-JP"/>
        </w:rPr>
      </w:pPr>
      <w:r>
        <w:rPr>
          <w:lang w:eastAsia="ja-JP"/>
        </w:rPr>
        <w:t>Если нет — идём к следующей ячейке: (index + 1) % size.</w:t>
      </w:r>
    </w:p>
    <w:p>
      <w:pPr>
        <w:pStyle w:val="ListParagraph"/>
        <w:numPr>
          <w:ilvl w:val="0"/>
          <w:numId w:val="11"/>
        </w:numPr>
        <w:rPr>
          <w:lang w:eastAsia="ja-JP"/>
        </w:rPr>
      </w:pPr>
      <w:r>
        <w:rPr>
          <w:lang w:eastAsia="ja-JP"/>
        </w:rPr>
        <w:t>Повторяем, пока не найдём нужный элемент или не убедимся, что его нет.</w:t>
      </w:r>
    </w:p>
    <w:p>
      <w:pPr>
        <w:pStyle w:val="Normal"/>
        <w:rPr>
          <w:lang w:eastAsia="ja-JP"/>
        </w:rPr>
      </w:pPr>
      <w:r>
        <w:rPr>
          <w:lang w:eastAsia="ja-JP"/>
        </w:rPr>
        <w:t>Добавление:</w:t>
      </w:r>
    </w:p>
    <w:p>
      <w:pPr>
        <w:pStyle w:val="ListParagraph"/>
        <w:numPr>
          <w:ilvl w:val="0"/>
          <w:numId w:val="12"/>
        </w:numPr>
        <w:rPr>
          <w:lang w:eastAsia="ja-JP"/>
        </w:rPr>
      </w:pPr>
      <w:r>
        <w:rPr>
          <w:lang w:eastAsia="ja-JP"/>
        </w:rPr>
        <w:t>Вычисляем индекс по хэшу.</w:t>
      </w:r>
    </w:p>
    <w:p>
      <w:pPr>
        <w:pStyle w:val="ListParagraph"/>
        <w:numPr>
          <w:ilvl w:val="0"/>
          <w:numId w:val="12"/>
        </w:numPr>
        <w:rPr>
          <w:lang w:eastAsia="ja-JP"/>
        </w:rPr>
      </w:pPr>
      <w:r>
        <w:rPr>
          <w:lang w:eastAsia="ja-JP"/>
        </w:rPr>
        <w:t>Если ячейка пустая — вставляем элемент.</w:t>
      </w:r>
    </w:p>
    <w:p>
      <w:pPr>
        <w:pStyle w:val="ListParagraph"/>
        <w:numPr>
          <w:ilvl w:val="0"/>
          <w:numId w:val="12"/>
        </w:numPr>
        <w:rPr>
          <w:lang w:eastAsia="ja-JP"/>
        </w:rPr>
      </w:pPr>
      <w:r>
        <w:rPr>
          <w:lang w:eastAsia="ja-JP"/>
        </w:rPr>
        <w:t>Если ячейка занята, но с тем же ключом — обновляем значение.</w:t>
      </w:r>
    </w:p>
    <w:p>
      <w:pPr>
        <w:pStyle w:val="ListParagraph"/>
        <w:numPr>
          <w:ilvl w:val="0"/>
          <w:numId w:val="12"/>
        </w:numPr>
        <w:rPr>
          <w:lang w:eastAsia="ja-JP"/>
        </w:rPr>
      </w:pPr>
      <w:r>
        <w:rPr>
          <w:lang w:eastAsia="ja-JP"/>
        </w:rPr>
        <w:t>Если ключи разные, ищем следующую пустую ячейку, двигаясь по формуле (index + 1) % size.</w:t>
      </w:r>
    </w:p>
    <w:p>
      <w:pPr>
        <w:pStyle w:val="ListParagraph"/>
        <w:numPr>
          <w:ilvl w:val="0"/>
          <w:numId w:val="12"/>
        </w:numPr>
        <w:rPr>
          <w:lang w:eastAsia="ja-JP"/>
        </w:rPr>
      </w:pPr>
      <w:r>
        <w:rPr>
          <w:lang w:eastAsia="ja-JP"/>
        </w:rPr>
        <w:t>При необходимости производится рехэширование.</w:t>
      </w:r>
    </w:p>
    <w:p>
      <w:pPr>
        <w:pStyle w:val="Normal"/>
        <w:rPr>
          <w:lang w:eastAsia="ja-JP"/>
        </w:rPr>
      </w:pPr>
      <w:r>
        <w:rPr>
          <w:lang w:eastAsia="ja-JP"/>
        </w:rPr>
        <w:t>Удаление:</w:t>
      </w:r>
    </w:p>
    <w:p>
      <w:pPr>
        <w:pStyle w:val="ListParagraph"/>
        <w:numPr>
          <w:ilvl w:val="0"/>
          <w:numId w:val="13"/>
        </w:numPr>
        <w:rPr>
          <w:lang w:eastAsia="ja-JP"/>
        </w:rPr>
      </w:pPr>
      <w:r>
        <w:rPr>
          <w:lang w:eastAsia="ja-JP"/>
        </w:rPr>
        <w:t>Находим элемент по принципу поиска.</w:t>
      </w:r>
    </w:p>
    <w:p>
      <w:pPr>
        <w:pStyle w:val="ListParagraph"/>
        <w:numPr>
          <w:ilvl w:val="0"/>
          <w:numId w:val="13"/>
        </w:numPr>
        <w:rPr>
          <w:lang w:eastAsia="ja-JP"/>
        </w:rPr>
      </w:pPr>
      <w:r>
        <w:rPr>
          <w:lang w:eastAsia="ja-JP"/>
        </w:rPr>
        <w:t>Если элемент найден, помечаем ячейку как удалённую.</w:t>
      </w:r>
    </w:p>
    <w:p>
      <w:pPr>
        <w:pStyle w:val="ListParagraph"/>
        <w:numPr>
          <w:ilvl w:val="0"/>
          <w:numId w:val="13"/>
        </w:numPr>
        <w:rPr>
          <w:lang w:eastAsia="ja-JP"/>
        </w:rPr>
      </w:pPr>
      <w:r>
        <w:rPr>
          <w:lang w:eastAsia="ja-JP"/>
        </w:rPr>
        <w:t>После удаления возможно потребуется перестановка (пробирование) других элементов, чтобы сохранить корректность поиска.</w:t>
      </w:r>
    </w:p>
    <w:p>
      <w:pPr>
        <w:pStyle w:val="Normal"/>
        <w:rPr>
          <w:lang w:eastAsia="ja-JP"/>
        </w:rPr>
      </w:pPr>
      <w:r>
        <w:rPr>
          <w:lang w:eastAsia="ja-JP"/>
        </w:rPr>
      </w:r>
    </w:p>
    <w:p>
      <w:pPr>
        <w:pStyle w:val="Normal"/>
        <w:rPr>
          <w:lang w:eastAsia="ja-JP"/>
        </w:rPr>
      </w:pPr>
      <w:r>
        <w:rPr>
          <w:lang w:eastAsia="ja-JP"/>
        </w:rPr>
        <w:t>Рехэширование</w:t>
      </w:r>
    </w:p>
    <w:p>
      <w:pPr>
        <w:pStyle w:val="Normal"/>
        <w:rPr>
          <w:lang w:eastAsia="ja-JP"/>
        </w:rPr>
      </w:pPr>
      <w:r>
        <w:rPr>
          <w:lang w:eastAsia="ja-JP"/>
        </w:rPr>
      </w:r>
    </w:p>
    <w:p>
      <w:pPr>
        <w:pStyle w:val="Normal"/>
        <w:rPr>
          <w:lang w:eastAsia="ja-JP"/>
        </w:rPr>
      </w:pPr>
      <w:r>
        <w:rPr>
          <w:lang w:eastAsia="ja-JP"/>
        </w:rPr>
        <w:t>Выполняется, если:</w:t>
      </w:r>
    </w:p>
    <w:p>
      <w:pPr>
        <w:pStyle w:val="ListParagraph"/>
        <w:numPr>
          <w:ilvl w:val="0"/>
          <w:numId w:val="15"/>
        </w:numPr>
        <w:rPr>
          <w:lang w:eastAsia="ja-JP"/>
        </w:rPr>
      </w:pPr>
      <w:r>
        <w:rPr>
          <w:lang w:eastAsia="ja-JP"/>
        </w:rPr>
        <w:t>Таблица заполнена на 75% или более.</w:t>
      </w:r>
    </w:p>
    <w:p>
      <w:pPr>
        <w:pStyle w:val="ListParagraph"/>
        <w:numPr>
          <w:ilvl w:val="0"/>
          <w:numId w:val="15"/>
        </w:numPr>
        <w:rPr>
          <w:lang w:eastAsia="ja-JP"/>
        </w:rPr>
      </w:pPr>
      <w:r>
        <w:rPr>
          <w:lang w:eastAsia="ja-JP"/>
        </w:rPr>
        <w:t>Пользователь выбрал операцию рехэширования.</w:t>
      </w:r>
    </w:p>
    <w:p>
      <w:pPr>
        <w:pStyle w:val="Normal"/>
        <w:rPr>
          <w:lang w:eastAsia="ja-JP"/>
        </w:rPr>
      </w:pPr>
      <w:r>
        <w:rPr>
          <w:lang w:eastAsia="ja-JP"/>
        </w:rPr>
        <w:t>Процесс рехэширования:</w:t>
      </w:r>
    </w:p>
    <w:p>
      <w:pPr>
        <w:pStyle w:val="ListParagraph"/>
        <w:numPr>
          <w:ilvl w:val="0"/>
          <w:numId w:val="14"/>
        </w:numPr>
        <w:rPr>
          <w:lang w:eastAsia="ja-JP"/>
        </w:rPr>
      </w:pPr>
      <w:r>
        <w:rPr>
          <w:lang w:eastAsia="ja-JP"/>
        </w:rPr>
        <w:t>Увеличиваем размер таблицы в 2 раза.</w:t>
      </w:r>
    </w:p>
    <w:p>
      <w:pPr>
        <w:pStyle w:val="ListParagraph"/>
        <w:numPr>
          <w:ilvl w:val="0"/>
          <w:numId w:val="14"/>
        </w:numPr>
        <w:rPr>
          <w:lang w:eastAsia="ja-JP"/>
        </w:rPr>
      </w:pPr>
      <w:r>
        <w:rPr>
          <w:lang w:eastAsia="ja-JP"/>
        </w:rPr>
        <w:t>Повторно вычисляем хеши для всех ключей.</w:t>
      </w:r>
    </w:p>
    <w:p>
      <w:pPr>
        <w:pStyle w:val="ListParagraph"/>
        <w:numPr>
          <w:ilvl w:val="0"/>
          <w:numId w:val="14"/>
        </w:numPr>
        <w:rPr>
          <w:lang w:eastAsia="ja-JP"/>
        </w:rPr>
      </w:pPr>
      <w:r>
        <w:rPr>
          <w:lang w:eastAsia="ja-JP"/>
        </w:rPr>
        <w:t>Перемещаем элементы в новую, более крупную таблицу.</w:t>
      </w:r>
    </w:p>
    <w:p>
      <w:pPr>
        <w:pStyle w:val="Normal"/>
        <w:suppressAutoHyphens w:val="false"/>
        <w:spacing w:lineRule="auto" w:line="259" w:before="0" w:after="160"/>
        <w:textAlignment w:val="auto"/>
        <w:rPr>
          <w:lang w:eastAsia="ja-JP"/>
        </w:rPr>
      </w:pPr>
      <w:r>
        <w:rPr>
          <w:lang w:eastAsia="ja-JP"/>
        </w:rPr>
      </w:r>
      <w:r>
        <w:br w:type="page"/>
      </w:r>
    </w:p>
    <w:p>
      <w:pPr>
        <w:pStyle w:val="Normal"/>
        <w:jc w:val="center"/>
        <w:rPr>
          <w:b/>
          <w:b/>
          <w:lang w:eastAsia="ja-JP"/>
        </w:rPr>
      </w:pPr>
      <w:r>
        <w:rPr>
          <w:b/>
          <w:lang w:eastAsia="ja-JP"/>
        </w:rPr>
        <w:t>Примеры работы программы</w:t>
      </w:r>
    </w:p>
    <w:p>
      <w:pPr>
        <w:pStyle w:val="Normal"/>
        <w:jc w:val="center"/>
        <w:rPr>
          <w:b/>
          <w:b/>
          <w:lang w:eastAsia="ja-JP"/>
        </w:rPr>
      </w:pPr>
      <w:r>
        <w:rPr>
          <w:b/>
          <w:lang w:eastAsia="ja-JP"/>
        </w:rPr>
      </w:r>
    </w:p>
    <w:p>
      <w:pPr>
        <w:pStyle w:val="Normal"/>
        <w:rPr>
          <w:lang w:eastAsia="ja-JP"/>
        </w:rPr>
      </w:pPr>
      <w:r>
        <w:rPr>
          <w:lang w:eastAsia="ja-JP"/>
        </w:rPr>
        <w:t>1. Чтение данных (чисел) из файла.</w:t>
      </w:r>
    </w:p>
    <w:p>
      <w:pPr>
        <w:pStyle w:val="Normal"/>
        <w:rPr>
          <w:lang w:eastAsia="ja-JP"/>
        </w:rPr>
      </w:pPr>
      <w:r>
        <w:rPr>
          <w:lang w:eastAsia="ja-JP"/>
        </w:rPr>
      </w:r>
    </w:p>
    <w:p>
      <w:pPr>
        <w:pStyle w:val="Normal"/>
        <w:rPr>
          <w:lang w:val="en-US" w:eastAsia="ja-JP"/>
        </w:rPr>
      </w:pPr>
      <w:r>
        <w:rPr>
          <w:lang w:eastAsia="ja-JP"/>
        </w:rPr>
        <w:t xml:space="preserve">Файл </w:t>
      </w:r>
      <w:r>
        <w:rPr>
          <w:lang w:val="en-US" w:eastAsia="ja-JP"/>
        </w:rPr>
        <w:t>test.txt: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1 -9 3 -1 7 0 10 11 12</w:t>
      </w:r>
    </w:p>
    <w:p>
      <w:pPr>
        <w:pStyle w:val="Normal"/>
        <w:rPr>
          <w:lang w:val="en-US" w:eastAsia="ja-JP"/>
        </w:rPr>
      </w:pPr>
      <w:r>
        <w:rPr>
          <w:lang w:val="en-US"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 xml:space="preserve">Программа для работы с бинарным деревом, </w:t>
      </w:r>
      <w:r>
        <w:rPr>
          <w:rFonts w:ascii="Consolas" w:hAnsi="Consolas"/>
          <w:lang w:val="en-US" w:eastAsia="ja-JP"/>
        </w:rPr>
        <w:t>AVL</w:t>
      </w:r>
      <w:r>
        <w:rPr>
          <w:rFonts w:ascii="Consolas" w:hAnsi="Consolas"/>
          <w:lang w:eastAsia="ja-JP"/>
        </w:rPr>
        <w:t>-деревом и хеш-таблицей.</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 xml:space="preserve">Введите имя файла для чтения: </w:t>
      </w:r>
      <w:r>
        <w:rPr>
          <w:rFonts w:ascii="Consolas" w:hAnsi="Consolas"/>
          <w:lang w:val="en-US" w:eastAsia="ja-JP"/>
        </w:rPr>
        <w:t>test</w:t>
      </w:r>
      <w:r>
        <w:rPr>
          <w:rFonts w:ascii="Consolas" w:hAnsi="Consolas"/>
          <w:lang w:eastAsia="ja-JP"/>
        </w:rPr>
        <w:t>.</w:t>
      </w:r>
      <w:r>
        <w:rPr>
          <w:rFonts w:ascii="Consolas" w:hAnsi="Consolas"/>
          <w:lang w:val="en-US" w:eastAsia="ja-JP"/>
        </w:rPr>
        <w:t>txt</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Деревья успешно построены.</w:t>
      </w:r>
    </w:p>
    <w:p>
      <w:pPr>
        <w:pStyle w:val="Normal"/>
        <w:rPr>
          <w:lang w:val="en-US" w:eastAsia="ja-JP"/>
        </w:rPr>
      </w:pPr>
      <w:r>
        <w:rPr>
          <w:lang w:val="en-US" w:eastAsia="ja-JP"/>
        </w:rPr>
      </w:r>
    </w:p>
    <w:p>
      <w:pPr>
        <w:pStyle w:val="Normal"/>
        <w:rPr>
          <w:lang w:eastAsia="ja-JP"/>
        </w:rPr>
      </w:pPr>
      <w:r>
        <w:rPr>
          <w:lang w:eastAsia="ja-JP"/>
        </w:rPr>
        <w:t>2. Вывод бинарного дерева (на основании п.1)</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Выберите действие: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 Вывести BST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2. Вывести AVL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3. Добавить число в BST и AVL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4. Добавить число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5. Удалить число из BST и AVL дерева</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6. Удалить число из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7. Найти число в BST, AVL дереве и хеш-таблице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8. Провести замерный эксперимент</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9. Сбалансировать BST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10. Выполнить рехеширование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11. Показать хеш-таблицу (метод цепочек)</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12. Считать данные из файла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0. Выйти</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BST дерево экспортировано в bst_tree.dot.</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Изображение BST дерева создано.</w:t>
      </w:r>
    </w:p>
    <w:p>
      <w:pPr>
        <w:pStyle w:val="Normal"/>
        <w:rPr>
          <w:lang w:eastAsia="ja-JP"/>
        </w:rPr>
      </w:pPr>
      <w:r>
        <w:rPr>
          <w:lang w:eastAsia="ja-JP"/>
        </w:rPr>
        <w:t>Полученное изображение:</w:t>
      </w:r>
    </w:p>
    <w:p>
      <w:pPr>
        <w:pStyle w:val="Normal"/>
        <w:rPr>
          <w:lang w:eastAsia="ja-JP"/>
        </w:rPr>
      </w:pPr>
      <w:r>
        <w:rPr/>
        <w:drawing>
          <wp:inline distT="0" distB="0" distL="0" distR="0">
            <wp:extent cx="842645" cy="289115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842645" cy="2891155"/>
                    </a:xfrm>
                    <a:prstGeom prst="rect">
                      <a:avLst/>
                    </a:prstGeom>
                  </pic:spPr>
                </pic:pic>
              </a:graphicData>
            </a:graphic>
          </wp:inline>
        </w:drawing>
      </w:r>
    </w:p>
    <w:p>
      <w:pPr>
        <w:pStyle w:val="Normal"/>
        <w:rPr>
          <w:lang w:eastAsia="ja-JP"/>
        </w:rPr>
      </w:pPr>
      <w:r>
        <w:rPr>
          <w:lang w:eastAsia="ja-JP"/>
        </w:rPr>
        <w:t xml:space="preserve">3. Вывод </w:t>
      </w:r>
      <w:r>
        <w:rPr>
          <w:lang w:val="en-US" w:eastAsia="ja-JP"/>
        </w:rPr>
        <w:t>AVL</w:t>
      </w:r>
      <w:r>
        <w:rPr>
          <w:lang w:eastAsia="ja-JP"/>
        </w:rPr>
        <w:t>-дерева (на основании п.1)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2</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AVL дерево экспортировано в avl_tree.dot.</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Изображение AVL дерева создано.</w:t>
      </w:r>
    </w:p>
    <w:p>
      <w:pPr>
        <w:pStyle w:val="Normal"/>
        <w:rPr>
          <w:lang w:eastAsia="ja-JP"/>
        </w:rPr>
      </w:pPr>
      <w:r>
        <w:rPr>
          <w:lang w:eastAsia="ja-JP"/>
        </w:rPr>
        <w:t>Полученное изображение:</w:t>
      </w:r>
    </w:p>
    <w:p>
      <w:pPr>
        <w:pStyle w:val="Normal"/>
        <w:rPr>
          <w:lang w:eastAsia="ja-JP"/>
        </w:rPr>
      </w:pPr>
      <w:r>
        <w:rPr/>
        <w:drawing>
          <wp:inline distT="0" distB="0" distL="0" distR="0">
            <wp:extent cx="1602740" cy="1797050"/>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4"/>
                    <a:stretch>
                      <a:fillRect/>
                    </a:stretch>
                  </pic:blipFill>
                  <pic:spPr bwMode="auto">
                    <a:xfrm>
                      <a:off x="0" y="0"/>
                      <a:ext cx="1602740" cy="1797050"/>
                    </a:xfrm>
                    <a:prstGeom prst="rect">
                      <a:avLst/>
                    </a:prstGeom>
                  </pic:spPr>
                </pic:pic>
              </a:graphicData>
            </a:graphic>
          </wp:inline>
        </w:drawing>
      </w:r>
    </w:p>
    <w:p>
      <w:pPr>
        <w:pStyle w:val="Normal"/>
        <w:rPr>
          <w:lang w:eastAsia="ja-JP"/>
        </w:rPr>
      </w:pPr>
      <w:r>
        <w:rPr>
          <w:lang w:eastAsia="ja-JP"/>
        </w:rPr>
        <w:t xml:space="preserve">4. Добавление числа в </w:t>
      </w:r>
      <w:r>
        <w:rPr>
          <w:lang w:val="en-US" w:eastAsia="ja-JP"/>
        </w:rPr>
        <w:t>BST</w:t>
      </w:r>
      <w:r>
        <w:rPr>
          <w:lang w:eastAsia="ja-JP"/>
        </w:rPr>
        <w:t xml:space="preserve"> и </w:t>
      </w:r>
      <w:r>
        <w:rPr>
          <w:lang w:val="en-US" w:eastAsia="ja-JP"/>
        </w:rPr>
        <w:t>AVL</w:t>
      </w:r>
      <w:r>
        <w:rPr>
          <w:lang w:eastAsia="ja-JP"/>
        </w:rPr>
        <w:t xml:space="preserve"> дерева (сразу с визуализацией)</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3</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Введите число для добавления: 5</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Число добавлено в BST и AVL дерево.</w:t>
      </w:r>
    </w:p>
    <w:p>
      <w:pPr>
        <w:pStyle w:val="Normal"/>
        <w:rPr>
          <w:lang w:val="en-US" w:eastAsia="ja-JP"/>
        </w:rPr>
      </w:pPr>
      <w:r>
        <w:rPr>
          <w:lang w:eastAsia="ja-JP"/>
        </w:rPr>
        <w:t>Полученные изображения:</w:t>
      </w:r>
    </w:p>
    <w:p>
      <w:pPr>
        <w:pStyle w:val="Normal"/>
        <w:keepNext w:val="true"/>
        <w:rPr/>
      </w:pPr>
      <w:r>
        <w:rPr/>
        <w:drawing>
          <wp:inline distT="0" distB="0" distL="0" distR="0">
            <wp:extent cx="1316990" cy="3508375"/>
            <wp:effectExtent l="0" t="0" r="0" b="0"/>
            <wp:docPr id="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
                    <pic:cNvPicPr>
                      <a:picLocks noChangeAspect="1" noChangeArrowheads="1"/>
                    </pic:cNvPicPr>
                  </pic:nvPicPr>
                  <pic:blipFill>
                    <a:blip r:embed="rId5"/>
                    <a:stretch>
                      <a:fillRect/>
                    </a:stretch>
                  </pic:blipFill>
                  <pic:spPr bwMode="auto">
                    <a:xfrm>
                      <a:off x="0" y="0"/>
                      <a:ext cx="1316990" cy="3508375"/>
                    </a:xfrm>
                    <a:prstGeom prst="rect">
                      <a:avLst/>
                    </a:prstGeom>
                  </pic:spPr>
                </pic:pic>
              </a:graphicData>
            </a:graphic>
          </wp:inline>
        </w:drawing>
      </w:r>
    </w:p>
    <w:p>
      <w:pPr>
        <w:pStyle w:val="Normal"/>
        <w:rPr/>
      </w:pPr>
      <w:r>
        <w:rPr/>
        <mc:AlternateContent>
          <mc:Choice Requires="wps">
            <w:drawing>
              <wp:inline distT="0" distB="0" distL="0" distR="0" wp14:anchorId="75709F92">
                <wp:extent cx="3211195" cy="203200"/>
                <wp:effectExtent l="0" t="0" r="8890" b="5080"/>
                <wp:docPr id="5" name="Shape1"/>
                <a:graphic xmlns:a="http://schemas.openxmlformats.org/drawingml/2006/main">
                  <a:graphicData uri="http://schemas.microsoft.com/office/word/2010/wordprocessingShape">
                    <wps:wsp>
                      <wps:cNvSpPr/>
                      <wps:spPr>
                        <a:xfrm>
                          <a:off x="0" y="0"/>
                          <a:ext cx="3211200" cy="203040"/>
                        </a:xfrm>
                        <a:prstGeom prst="rect">
                          <a:avLst/>
                        </a:prstGeom>
                        <a:solidFill>
                          <a:srgbClr val="ffffff"/>
                        </a:solidFill>
                        <a:ln w="0">
                          <a:noFill/>
                        </a:ln>
                      </wps:spPr>
                      <wps:style>
                        <a:lnRef idx="0"/>
                        <a:fillRef idx="0"/>
                        <a:effectRef idx="0"/>
                        <a:fontRef idx="minor"/>
                      </wps:style>
                      <wps:txbx>
                        <w:txbxContent>
                          <w:p>
                            <w:pPr>
                              <w:pStyle w:val="FrameContents"/>
                              <w:rPr>
                                <w:color w:val="000000"/>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lang w:val="en-US"/>
                              </w:rPr>
                              <w:t xml:space="preserve">. BST </w:t>
                            </w:r>
                            <w:r>
                              <w:rPr>
                                <w:color w:val="000000"/>
                              </w:rPr>
                              <w:t>дерево</w:t>
                            </w:r>
                          </w:p>
                        </w:txbxContent>
                      </wps:txbx>
                      <wps:bodyPr lIns="0" rIns="0" tIns="0" bIns="0" anchor="t">
                        <a:prstTxWarp prst="textNoShape"/>
                        <a:spAutoFit/>
                      </wps:bodyPr>
                    </wps:wsp>
                  </a:graphicData>
                </a:graphic>
              </wp:inline>
            </w:drawing>
          </mc:Choice>
          <mc:Fallback>
            <w:pict>
              <v:rect id="shape_0" ID="Shape1" path="m0,0l-2147483645,0l-2147483645,-2147483646l0,-2147483646xe" fillcolor="white" stroked="f" o:allowincell="f" style="position:absolute;margin-left:0pt;margin-top:-16.45pt;width:252.8pt;height:15.95pt;mso-wrap-style:square;v-text-anchor:top;mso-position-vertical:top" wp14:anchorId="75709F92">
                <v:fill o:detectmouseclick="t" type="solid" color2="black"/>
                <v:stroke color="#3465a4" joinstyle="round" endcap="flat"/>
                <v:textbox>
                  <w:txbxContent>
                    <w:p>
                      <w:pPr>
                        <w:pStyle w:val="FrameContents"/>
                        <w:rPr>
                          <w:color w:val="000000"/>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lang w:val="en-US"/>
                        </w:rPr>
                        <w:t xml:space="preserve">. BST </w:t>
                      </w:r>
                      <w:r>
                        <w:rPr>
                          <w:color w:val="000000"/>
                        </w:rPr>
                        <w:t>дерево</w:t>
                      </w:r>
                    </w:p>
                  </w:txbxContent>
                </v:textbox>
                <w10:wrap type="square"/>
              </v:rect>
            </w:pict>
          </mc:Fallback>
        </mc:AlternateContent>
      </w:r>
    </w:p>
    <w:p>
      <w:pPr>
        <w:pStyle w:val="Normal"/>
        <w:keepNext w:val="true"/>
        <w:rPr/>
      </w:pPr>
      <w:r>
        <w:rPr/>
        <w:drawing>
          <wp:inline distT="0" distB="0" distL="0" distR="0">
            <wp:extent cx="2548255" cy="2541270"/>
            <wp:effectExtent l="0" t="0" r="0" b="0"/>
            <wp:docPr id="7"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4" descr=""/>
                    <pic:cNvPicPr>
                      <a:picLocks noChangeAspect="1" noChangeArrowheads="1"/>
                    </pic:cNvPicPr>
                  </pic:nvPicPr>
                  <pic:blipFill>
                    <a:blip r:embed="rId6"/>
                    <a:stretch>
                      <a:fillRect/>
                    </a:stretch>
                  </pic:blipFill>
                  <pic:spPr bwMode="auto">
                    <a:xfrm>
                      <a:off x="0" y="0"/>
                      <a:ext cx="2548255" cy="2541270"/>
                    </a:xfrm>
                    <a:prstGeom prst="rect">
                      <a:avLst/>
                    </a:prstGeom>
                  </pic:spPr>
                </pic:pic>
              </a:graphicData>
            </a:graphic>
          </wp:inline>
        </w:drawing>
      </w:r>
    </w:p>
    <w:p>
      <w:pPr>
        <w:pStyle w:val="Normal"/>
        <w:rPr/>
      </w:pPr>
      <w:r>
        <w:rPr/>
        <w:t xml:space="preserve">Рисунок </w:t>
      </w:r>
      <w:r>
        <w:rPr/>
        <w:fldChar w:fldCharType="begin"/>
      </w:r>
      <w:r>
        <w:rPr/>
        <w:instrText xml:space="preserve"> SEQ Рисунок \* ARABIC </w:instrText>
      </w:r>
      <w:r>
        <w:rPr/>
        <w:fldChar w:fldCharType="separate"/>
      </w:r>
      <w:r>
        <w:rPr/>
        <w:t>2</w:t>
      </w:r>
      <w:r>
        <w:rPr/>
        <w:fldChar w:fldCharType="end"/>
      </w:r>
      <w:r>
        <w:rPr/>
        <w:t xml:space="preserve">. </w:t>
      </w:r>
      <w:r>
        <w:rPr>
          <w:lang w:val="en-US"/>
        </w:rPr>
        <w:t xml:space="preserve">AVL </w:t>
      </w:r>
      <w:r>
        <w:rPr/>
        <w:t>дерево</w:t>
      </w:r>
    </w:p>
    <w:p>
      <w:pPr>
        <w:pStyle w:val="Normal"/>
        <w:rPr/>
      </w:pPr>
      <w:r>
        <w:rPr/>
      </w:r>
    </w:p>
    <w:p>
      <w:pPr>
        <w:pStyle w:val="Normal"/>
        <w:rPr>
          <w:lang w:eastAsia="ja-JP"/>
        </w:rPr>
      </w:pPr>
      <w:r>
        <w:rPr/>
        <w:t xml:space="preserve">5. Удаление числа из </w:t>
      </w:r>
      <w:r>
        <w:rPr>
          <w:lang w:val="en-US" w:eastAsia="ja-JP"/>
        </w:rPr>
        <w:t>BST</w:t>
      </w:r>
      <w:r>
        <w:rPr>
          <w:lang w:eastAsia="ja-JP"/>
        </w:rPr>
        <w:t xml:space="preserve"> и </w:t>
      </w:r>
      <w:r>
        <w:rPr>
          <w:lang w:val="en-US" w:eastAsia="ja-JP"/>
        </w:rPr>
        <w:t>AVL</w:t>
      </w:r>
      <w:r>
        <w:rPr>
          <w:lang w:eastAsia="ja-JP"/>
        </w:rPr>
        <w:t xml:space="preserve"> дерева (сразу с визуализацией)</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5</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 xml:space="preserve">Введите число для удаления: 3 </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Число удалено из BST и AVL дерева.</w:t>
      </w:r>
    </w:p>
    <w:p>
      <w:pPr>
        <w:pStyle w:val="Normal"/>
        <w:rPr>
          <w:lang w:eastAsia="ja-JP"/>
        </w:rPr>
      </w:pPr>
      <w:r>
        <w:rPr>
          <w:lang w:eastAsia="ja-JP"/>
        </w:rPr>
      </w:r>
    </w:p>
    <w:p>
      <w:pPr>
        <w:pStyle w:val="Normal"/>
        <w:rPr>
          <w:lang w:eastAsia="ja-JP"/>
        </w:rPr>
      </w:pPr>
      <w:r>
        <w:rPr>
          <w:lang w:eastAsia="ja-JP"/>
        </w:rPr>
        <w:t>Полученные изображения:</w:t>
      </w:r>
    </w:p>
    <w:p>
      <w:pPr>
        <w:pStyle w:val="Normal"/>
        <w:keepNext w:val="true"/>
        <w:rPr/>
      </w:pPr>
      <w:r>
        <w:rPr/>
        <w:drawing>
          <wp:inline distT="0" distB="0" distL="0" distR="0">
            <wp:extent cx="1214755" cy="2658110"/>
            <wp:effectExtent l="0" t="0" r="0" b="0"/>
            <wp:docPr id="8"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
                    <pic:cNvPicPr>
                      <a:picLocks noChangeAspect="1" noChangeArrowheads="1"/>
                    </pic:cNvPicPr>
                  </pic:nvPicPr>
                  <pic:blipFill>
                    <a:blip r:embed="rId7"/>
                    <a:stretch>
                      <a:fillRect/>
                    </a:stretch>
                  </pic:blipFill>
                  <pic:spPr bwMode="auto">
                    <a:xfrm>
                      <a:off x="0" y="0"/>
                      <a:ext cx="1214755" cy="2658110"/>
                    </a:xfrm>
                    <a:prstGeom prst="rect">
                      <a:avLst/>
                    </a:prstGeom>
                  </pic:spPr>
                </pic:pic>
              </a:graphicData>
            </a:graphic>
          </wp:inline>
        </w:drawing>
      </w:r>
    </w:p>
    <w:p>
      <w:pPr>
        <w:pStyle w:val="Normal"/>
        <w:rPr/>
      </w:pPr>
      <w:r>
        <w:rPr/>
        <w:t xml:space="preserve">Рисунок </w:t>
      </w:r>
      <w:r>
        <w:rPr/>
        <w:fldChar w:fldCharType="begin"/>
      </w:r>
      <w:r>
        <w:rPr/>
        <w:instrText xml:space="preserve"> SEQ Рисунок \* ARABIC </w:instrText>
      </w:r>
      <w:r>
        <w:rPr/>
        <w:fldChar w:fldCharType="separate"/>
      </w:r>
      <w:r>
        <w:rPr/>
        <w:t>3</w:t>
      </w:r>
      <w:r>
        <w:rPr/>
        <w:fldChar w:fldCharType="end"/>
      </w:r>
      <w:r>
        <w:rPr/>
        <w:t>. BST дерево</w:t>
      </w:r>
    </w:p>
    <w:p>
      <w:pPr>
        <w:pStyle w:val="Normal"/>
        <w:keepNext w:val="true"/>
        <w:rPr/>
      </w:pPr>
      <w:r>
        <w:rPr/>
        <w:drawing>
          <wp:inline distT="0" distB="0" distL="0" distR="0">
            <wp:extent cx="2077085" cy="2328545"/>
            <wp:effectExtent l="0" t="0" r="0" b="0"/>
            <wp:docPr id="9"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7" descr=""/>
                    <pic:cNvPicPr>
                      <a:picLocks noChangeAspect="1" noChangeArrowheads="1"/>
                    </pic:cNvPicPr>
                  </pic:nvPicPr>
                  <pic:blipFill>
                    <a:blip r:embed="rId8"/>
                    <a:stretch>
                      <a:fillRect/>
                    </a:stretch>
                  </pic:blipFill>
                  <pic:spPr bwMode="auto">
                    <a:xfrm>
                      <a:off x="0" y="0"/>
                      <a:ext cx="2077085" cy="2328545"/>
                    </a:xfrm>
                    <a:prstGeom prst="rect">
                      <a:avLst/>
                    </a:prstGeom>
                  </pic:spPr>
                </pic:pic>
              </a:graphicData>
            </a:graphic>
          </wp:inline>
        </w:drawing>
      </w:r>
    </w:p>
    <w:p>
      <w:pPr>
        <w:pStyle w:val="Normal"/>
        <w:rPr/>
      </w:pPr>
      <w:r>
        <w:rPr/>
        <w:t xml:space="preserve">Рисунок </w:t>
      </w:r>
      <w:r>
        <w:rPr/>
        <w:fldChar w:fldCharType="begin"/>
      </w:r>
      <w:r>
        <w:rPr/>
        <w:instrText xml:space="preserve"> SEQ Рисунок \* ARABIC </w:instrText>
      </w:r>
      <w:r>
        <w:rPr/>
        <w:fldChar w:fldCharType="separate"/>
      </w:r>
      <w:r>
        <w:rPr/>
        <w:t>4</w:t>
      </w:r>
      <w:r>
        <w:rPr/>
        <w:fldChar w:fldCharType="end"/>
      </w:r>
      <w:r>
        <w:rPr/>
        <w:t xml:space="preserve">. </w:t>
      </w:r>
      <w:r>
        <w:rPr>
          <w:lang w:val="en-US"/>
        </w:rPr>
        <w:t xml:space="preserve">AVL </w:t>
      </w:r>
      <w:r>
        <w:rPr/>
        <w:t>дерево</w:t>
      </w:r>
    </w:p>
    <w:p>
      <w:pPr>
        <w:pStyle w:val="Normal"/>
        <w:rPr/>
      </w:pPr>
      <w:r>
        <w:rPr/>
      </w:r>
    </w:p>
    <w:p>
      <w:pPr>
        <w:pStyle w:val="Normal"/>
        <w:rPr>
          <w:lang w:eastAsia="ja-JP"/>
        </w:rPr>
      </w:pPr>
      <w:r>
        <w:rPr/>
        <w:t xml:space="preserve">6. Балансировка </w:t>
      </w:r>
      <w:r>
        <w:rPr>
          <w:lang w:val="en-US"/>
        </w:rPr>
        <w:t>BST</w:t>
      </w:r>
      <w:r>
        <w:rPr/>
        <w:t xml:space="preserve"> </w:t>
      </w:r>
      <w:r>
        <w:rPr>
          <w:lang w:eastAsia="ja-JP"/>
        </w:rPr>
        <w:t>дерева (сразу с визуализацией)</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9</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Сбалансируем BST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BST дерево успешно сбалансировано.</w:t>
      </w:r>
    </w:p>
    <w:p>
      <w:pPr>
        <w:pStyle w:val="Normal"/>
        <w:rPr>
          <w:lang w:eastAsia="ja-JP"/>
        </w:rPr>
      </w:pPr>
      <w:r>
        <w:rPr>
          <w:lang w:eastAsia="ja-JP"/>
        </w:rPr>
      </w:r>
    </w:p>
    <w:p>
      <w:pPr>
        <w:pStyle w:val="Normal"/>
        <w:rPr>
          <w:lang w:eastAsia="ja-JP"/>
        </w:rPr>
      </w:pPr>
      <w:r>
        <w:rPr>
          <w:lang w:eastAsia="ja-JP"/>
        </w:rPr>
        <w:t>Полученное изображение:</w:t>
      </w:r>
    </w:p>
    <w:p>
      <w:pPr>
        <w:pStyle w:val="Normal"/>
        <w:rPr>
          <w:lang w:eastAsia="ja-JP"/>
        </w:rPr>
      </w:pPr>
      <w:r>
        <w:rPr/>
        <w:drawing>
          <wp:inline distT="0" distB="0" distL="0" distR="0">
            <wp:extent cx="1741170" cy="2243455"/>
            <wp:effectExtent l="0" t="0" r="0" b="0"/>
            <wp:docPr id="10"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 descr=""/>
                    <pic:cNvPicPr>
                      <a:picLocks noChangeAspect="1" noChangeArrowheads="1"/>
                    </pic:cNvPicPr>
                  </pic:nvPicPr>
                  <pic:blipFill>
                    <a:blip r:embed="rId9"/>
                    <a:stretch>
                      <a:fillRect/>
                    </a:stretch>
                  </pic:blipFill>
                  <pic:spPr bwMode="auto">
                    <a:xfrm>
                      <a:off x="0" y="0"/>
                      <a:ext cx="1741170" cy="2243455"/>
                    </a:xfrm>
                    <a:prstGeom prst="rect">
                      <a:avLst/>
                    </a:prstGeom>
                  </pic:spPr>
                </pic:pic>
              </a:graphicData>
            </a:graphic>
          </wp:inline>
        </w:drawing>
      </w:r>
    </w:p>
    <w:p>
      <w:pPr>
        <w:pStyle w:val="Normal"/>
        <w:rPr>
          <w:lang w:eastAsia="ja-JP"/>
        </w:rPr>
      </w:pPr>
      <w:r>
        <w:rPr>
          <w:lang w:eastAsia="ja-JP"/>
        </w:rPr>
        <w:t>7. Чтение данных из файла в хеш-таблицу и её вывод</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11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Содержимое хеш-таблицы (закрытая адресация):</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[0]: 0 -&gt;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 1 -&gt;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[2]: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[3]: 3 -&gt;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[4]: 4 -&gt;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[5]: 5 -&gt;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[6]: 6 -&gt;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[7]: 7 -&gt;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[8]: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[9]: 9 -&gt;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[10]: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[11]: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[12]: -1 -&gt; NULL</w:t>
      </w:r>
    </w:p>
    <w:p>
      <w:pPr>
        <w:pStyle w:val="Normal"/>
        <w:rPr>
          <w:lang w:eastAsia="ja-JP"/>
        </w:rPr>
      </w:pPr>
      <w:r>
        <w:rPr>
          <w:lang w:eastAsia="ja-JP"/>
        </w:rPr>
      </w:r>
    </w:p>
    <w:p>
      <w:pPr>
        <w:pStyle w:val="Normal"/>
        <w:rPr>
          <w:lang w:eastAsia="ja-JP"/>
        </w:rPr>
      </w:pPr>
      <w:r>
        <w:rPr>
          <w:lang w:eastAsia="ja-JP"/>
        </w:rPr>
        <w:t>8. Добавление числа в хеш-таблицу и проверка работы коллизий.</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4</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Введите число для добавления в хеш-таблицу: 1</w:t>
      </w:r>
      <w:r>
        <w:rPr>
          <w:rFonts w:ascii="Consolas" w:hAnsi="Consolas"/>
          <w:lang w:eastAsia="ja-JP"/>
        </w:rPr>
        <w:t>2</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Число добавлено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Выберите действие: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 Вывести BST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2. Вывести AVL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3. Добавить число в BST и AVL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4. Добавить число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5. Удалить число из BST и AVL дерева</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6. Удалить число из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7. Найти число в BST, AVL дереве и хеш-таблице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8. Провести замерный эксперимент</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9. Сбалансировать BST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10. Выполнить рехеширование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11. Показать хеш-таблицу (метод цепочек)</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12. Считать данные из файла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0. Выйти</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11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Содержимое хеш-таблицы (закрытая адресация):</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[0]: 0 -&gt;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 1 -&gt;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[2]: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[3]: 3 -&gt;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[4]: 4 -&gt;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[5]: 5 -&gt;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[6]: 6 -&gt;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[7]: 7 -&gt;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[8]: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[9]: 9 -&gt;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[10]: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[11]: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 xml:space="preserve">[12]: -1 -&gt; </w:t>
      </w:r>
      <w:r>
        <w:rPr>
          <w:rFonts w:ascii="Consolas" w:hAnsi="Consolas"/>
          <w:lang w:val="en-US" w:eastAsia="ja-JP"/>
        </w:rPr>
        <w:t>12 // коллизия</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
    </w:p>
    <w:p>
      <w:pPr>
        <w:pStyle w:val="Normal"/>
        <w:rPr>
          <w:lang w:eastAsia="ja-JP"/>
        </w:rPr>
      </w:pPr>
      <w:r>
        <w:rPr>
          <w:lang w:eastAsia="ja-JP"/>
        </w:rPr>
      </w:r>
    </w:p>
    <w:p>
      <w:pPr>
        <w:pStyle w:val="Normal"/>
        <w:rPr>
          <w:lang w:eastAsia="ja-JP"/>
        </w:rPr>
      </w:pPr>
      <w:r>
        <w:rPr>
          <w:lang w:eastAsia="ja-JP"/>
        </w:rPr>
        <w:t>9. Удаление числа из хеш-таблицы (на основании п.8)</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6</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Введите число для удаления из хеш-таблицы: 7</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Число удалено из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Выберите действие: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 Вывести BST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2. Вывести AVL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3. Добавить число в BST и AVL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4. Добавить число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5. Удалить число из BST и AVL дерева</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6. Удалить число из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7. Найти число в BST, AVL дереве и хеш-таблице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8. Провести замерный эксперимент</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9. Сбалансировать BST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10. Выполнить рехеширование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11. Показать хеш-таблицу (метод цепочек)</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12. Считать данные из файла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0. Выйти</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1</w:t>
      </w:r>
      <w:r>
        <w:rPr>
          <w:rFonts w:ascii="Consolas" w:hAnsi="Consolas"/>
          <w:lang w:eastAsia="ja-JP"/>
        </w:rPr>
        <w:t>2</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Содержимое хеш-таблицы (закрытая адресация):</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[0]: 0 -&gt;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 1 -&gt;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[2]: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[3]: 3 -&gt;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[4]: 4 -&gt;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[5]: 5 -&gt;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[6]: 6 -&gt;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[7]: 7 -&gt;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[8]: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[9]: 9 -&gt;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[10]: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[11]: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[12]: -1 -&gt; NULL</w:t>
      </w:r>
    </w:p>
    <w:p>
      <w:pPr>
        <w:pStyle w:val="Normal"/>
        <w:rPr>
          <w:lang w:eastAsia="ja-JP"/>
        </w:rPr>
      </w:pPr>
      <w:r>
        <w:rPr>
          <w:lang w:eastAsia="ja-JP"/>
        </w:rPr>
      </w:r>
    </w:p>
    <w:p>
      <w:pPr>
        <w:pStyle w:val="Normal"/>
        <w:rPr>
          <w:lang w:eastAsia="ja-JP"/>
        </w:rPr>
      </w:pPr>
      <w:r>
        <w:rPr>
          <w:lang w:eastAsia="ja-JP"/>
        </w:rPr>
        <w:t>10. Рехеширование хеш-таблицы (на основании п.</w:t>
      </w:r>
      <w:r>
        <w:rPr>
          <w:lang w:eastAsia="ja-JP"/>
        </w:rPr>
        <w:t>9</w:t>
      </w:r>
      <w:r>
        <w:rPr>
          <w:lang w:eastAsia="ja-JP"/>
        </w:rPr>
        <w:t>)</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10</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Выполняется рехеширование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 xml:space="preserve">Рехеширование завершено. Новый размер таблицы: </w:t>
      </w:r>
      <w:r>
        <w:rPr>
          <w:rFonts w:ascii="Consolas" w:hAnsi="Consolas"/>
          <w:lang w:eastAsia="ja-JP"/>
        </w:rPr>
        <w:t>26</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Выберите действие: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 Вывести BST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2. Вывести AVL дерево (визуализация в Graphviz)</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3. Добавить число в BST и AVL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4. Добавить число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5. Удалить число из BST и AVL дерева</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6. Удалить число из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7. Найти число в BST, AVL дереве и хеш-таблице</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8. Провести замерный эксперимент</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9. Сбалансировать BST дерево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10. Выполнить рехеширование хеш-таблицы</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11. Показать хеш-таблицу (метод цепочек)</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12. Считать данные из файла в хеш-таблицу</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0. Выйти</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11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Содержимое хеш-таблицы (закрытая адресация):</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[0]: 0 -&gt;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 1 -&gt;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[2]: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[3]: 3 -&gt;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[4]: 4 -&gt;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[5]: 5 -&gt;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[6]: 6 -&gt;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[7]: 7 -&gt;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[8]: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[9]: 9 -&gt;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[10]: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[11]: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[12]: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[13]: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[14]: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[15]: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[16]: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[17]: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[18]: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[19]: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[20]: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[21]: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[22]: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[23]: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[24]: NULL</w:t>
      </w:r>
    </w:p>
    <w:p>
      <w:pPr>
        <w:pStyle w:val="Normal"/>
        <w:pBdr>
          <w:top w:val="single" w:sz="4" w:space="1" w:color="000000"/>
          <w:left w:val="single" w:sz="4" w:space="4" w:color="000000"/>
          <w:bottom w:val="single" w:sz="4" w:space="1" w:color="000000"/>
          <w:right w:val="single" w:sz="4" w:space="4" w:color="000000"/>
        </w:pBdr>
        <w:rPr>
          <w:rFonts w:ascii="Consolas" w:hAnsi="Consolas"/>
          <w:lang w:val="en-US" w:eastAsia="ja-JP"/>
        </w:rPr>
      </w:pPr>
      <w:r>
        <w:rPr>
          <w:rFonts w:ascii="Consolas" w:hAnsi="Consolas"/>
          <w:lang w:val="en-US" w:eastAsia="ja-JP"/>
        </w:rPr>
        <w:t>[25]: -1 -&gt; NULL</w:t>
      </w:r>
    </w:p>
    <w:p>
      <w:pPr>
        <w:pStyle w:val="Normal"/>
        <w:rPr>
          <w:lang w:eastAsia="ja-JP"/>
        </w:rPr>
      </w:pPr>
      <w:r>
        <w:rPr/>
      </w:r>
    </w:p>
    <w:p>
      <w:pPr>
        <w:pStyle w:val="Normal"/>
        <w:rPr>
          <w:lang w:eastAsia="ja-JP"/>
        </w:rPr>
      </w:pPr>
      <w:r>
        <w:rPr>
          <w:lang w:eastAsia="ja-JP"/>
        </w:rPr>
        <w:t>11. Ввод не числа в меню</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число</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Ошибка: Введите число.</w:t>
      </w:r>
    </w:p>
    <w:p>
      <w:pPr>
        <w:pStyle w:val="Normal"/>
        <w:rPr>
          <w:lang w:eastAsia="ja-JP"/>
        </w:rPr>
      </w:pPr>
      <w:r>
        <w:rPr>
          <w:lang w:eastAsia="ja-JP"/>
        </w:rPr>
      </w:r>
    </w:p>
    <w:p>
      <w:pPr>
        <w:pStyle w:val="Normal"/>
        <w:rPr>
          <w:lang w:eastAsia="ja-JP"/>
        </w:rPr>
      </w:pPr>
      <w:r>
        <w:rPr>
          <w:lang w:eastAsia="ja-JP"/>
        </w:rPr>
        <w:t>12. Ввод выходит за рамки допустимых чисел</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13</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Неверный выбор. Попробуйте снова.</w:t>
      </w:r>
    </w:p>
    <w:p>
      <w:pPr>
        <w:pStyle w:val="Normal"/>
        <w:rPr>
          <w:lang w:eastAsia="ja-JP"/>
        </w:rPr>
      </w:pPr>
      <w:r>
        <w:rPr>
          <w:lang w:eastAsia="ja-JP"/>
        </w:rPr>
      </w:r>
    </w:p>
    <w:p>
      <w:pPr>
        <w:pStyle w:val="Normal"/>
        <w:rPr>
          <w:lang w:eastAsia="ja-JP"/>
        </w:rPr>
      </w:pPr>
      <w:r>
        <w:rPr>
          <w:lang w:eastAsia="ja-JP"/>
        </w:rPr>
        <w:t>13. Буква в добавлении числа</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3</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 xml:space="preserve">Введите число для добавления: п </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Ошибка ввода числа.</w:t>
      </w:r>
    </w:p>
    <w:p>
      <w:pPr>
        <w:pStyle w:val="Normal"/>
        <w:rPr>
          <w:lang w:eastAsia="ja-JP"/>
        </w:rPr>
      </w:pPr>
      <w:r>
        <w:rPr>
          <w:lang w:eastAsia="ja-JP"/>
        </w:rPr>
      </w:r>
    </w:p>
    <w:p>
      <w:pPr>
        <w:pStyle w:val="Normal"/>
        <w:rPr>
          <w:lang w:eastAsia="ja-JP"/>
        </w:rPr>
      </w:pPr>
      <w:r>
        <w:rPr>
          <w:lang w:eastAsia="ja-JP"/>
        </w:rPr>
        <w:t>14. Буква в удалении числа</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5</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Введите число для удаления: ф</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Ошибка ввода числа.</w:t>
      </w:r>
    </w:p>
    <w:p>
      <w:pPr>
        <w:pStyle w:val="Normal"/>
        <w:rPr>
          <w:lang w:eastAsia="ja-JP"/>
        </w:rPr>
      </w:pPr>
      <w:r>
        <w:rPr>
          <w:lang w:eastAsia="ja-JP"/>
        </w:rPr>
      </w:r>
    </w:p>
    <w:p>
      <w:pPr>
        <w:pStyle w:val="Normal"/>
        <w:rPr>
          <w:lang w:eastAsia="ja-JP"/>
        </w:rPr>
      </w:pPr>
      <w:r>
        <w:rPr>
          <w:lang w:eastAsia="ja-JP"/>
        </w:rPr>
        <w:t xml:space="preserve">15. Поиск числа в </w:t>
      </w:r>
      <w:r>
        <w:rPr>
          <w:lang w:val="en-US" w:eastAsia="ja-JP"/>
        </w:rPr>
        <w:t>AVL</w:t>
      </w:r>
      <w:r>
        <w:rPr>
          <w:lang w:eastAsia="ja-JP"/>
        </w:rPr>
        <w:t>-дереве, бинарном дереве поиска и хеш-таблице</w:t>
      </w:r>
    </w:p>
    <w:p>
      <w:pPr>
        <w:pStyle w:val="Normal"/>
        <w:rPr>
          <w:lang w:eastAsia="ja-JP"/>
        </w:rPr>
      </w:pPr>
      <w:r>
        <w:rPr>
          <w:lang w:eastAsia="ja-JP"/>
        </w:rPr>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Ваш выбор: 7</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Введите число для поиска: 0</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Результаты поиска:</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BST: найдено кол-во сравнений: 3</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AVL: найдено кол-во сравнений: 3</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t>Хеш-таблица: найдено, кол-во сравнений: 1</w:t>
      </w:r>
    </w:p>
    <w:p>
      <w:pPr>
        <w:pStyle w:val="Normal"/>
        <w:pBdr>
          <w:top w:val="single" w:sz="4" w:space="1" w:color="000000"/>
          <w:left w:val="single" w:sz="4" w:space="4" w:color="000000"/>
          <w:bottom w:val="single" w:sz="4" w:space="1" w:color="000000"/>
          <w:right w:val="single" w:sz="4" w:space="4" w:color="000000"/>
        </w:pBdr>
        <w:rPr>
          <w:rFonts w:ascii="Consolas" w:hAnsi="Consolas"/>
          <w:lang w:eastAsia="ja-JP"/>
        </w:rPr>
      </w:pPr>
      <w:r>
        <w:rPr>
          <w:rFonts w:ascii="Consolas" w:hAnsi="Consolas"/>
          <w:lang w:eastAsia="ja-JP"/>
        </w:rPr>
      </w:r>
    </w:p>
    <w:p>
      <w:pPr>
        <w:pStyle w:val="Normal"/>
        <w:suppressAutoHyphens w:val="false"/>
        <w:spacing w:lineRule="auto" w:line="259" w:before="0" w:after="160"/>
        <w:textAlignment w:val="auto"/>
        <w:rPr>
          <w:lang w:eastAsia="ja-JP"/>
        </w:rPr>
      </w:pPr>
      <w:r>
        <w:rPr>
          <w:lang w:eastAsia="ja-JP"/>
        </w:rPr>
      </w:r>
      <w:r>
        <w:br w:type="page"/>
      </w:r>
    </w:p>
    <w:p>
      <w:pPr>
        <w:pStyle w:val="Normal"/>
        <w:jc w:val="center"/>
        <w:rPr>
          <w:b/>
          <w:b/>
          <w:lang w:eastAsia="ja-JP"/>
        </w:rPr>
      </w:pPr>
      <w:r>
        <w:rPr>
          <w:b/>
          <w:lang w:eastAsia="ja-JP"/>
        </w:rPr>
        <w:t>Замерный эксперимент</w:t>
      </w:r>
    </w:p>
    <w:p>
      <w:pPr>
        <w:pStyle w:val="Normal"/>
        <w:jc w:val="center"/>
        <w:rPr>
          <w:b/>
          <w:b/>
          <w:lang w:eastAsia="ja-JP"/>
        </w:rPr>
      </w:pPr>
      <w:r>
        <w:rPr>
          <w:b/>
          <w:lang w:eastAsia="ja-JP"/>
        </w:rPr>
      </w:r>
    </w:p>
    <w:p>
      <w:pPr>
        <w:pStyle w:val="Normal"/>
        <w:rPr>
          <w:lang w:eastAsia="ja-JP"/>
        </w:rPr>
      </w:pPr>
      <w:r>
        <w:rPr>
          <w:lang w:eastAsia="ja-JP"/>
        </w:rPr>
        <w:t>Измерения проводились для каждой структуры один раз, размеры данных от 1000 до 10000, с шагом в 1000 элементов.</w:t>
      </w:r>
      <w:bookmarkStart w:id="0" w:name="_GoBack"/>
      <w:bookmarkEnd w:id="0"/>
    </w:p>
    <w:p>
      <w:pPr>
        <w:pStyle w:val="Normal"/>
        <w:rPr>
          <w:lang w:eastAsia="ja-JP"/>
        </w:rPr>
      </w:pPr>
      <w:r>
        <w:rPr>
          <w:lang w:eastAsia="ja-JP"/>
        </w:rPr>
      </w:r>
    </w:p>
    <w:p>
      <w:pPr>
        <w:pStyle w:val="Normal"/>
        <w:rPr>
          <w:lang w:eastAsia="ja-JP"/>
        </w:rPr>
      </w:pPr>
      <w:r>
        <w:rPr>
          <w:lang w:eastAsia="ja-JP"/>
        </w:rPr>
        <w:t>Бинарное дерево поиска:</w:t>
      </w:r>
    </w:p>
    <w:p>
      <w:pPr>
        <w:pStyle w:val="Normal"/>
        <w:rPr>
          <w:lang w:val="en-US" w:eastAsia="ja-JP"/>
        </w:rPr>
      </w:pPr>
      <w:r>
        <w:rPr>
          <w:lang w:val="en-US" w:eastAsia="ja-JP"/>
        </w:rPr>
      </w:r>
    </w:p>
    <w:tbl>
      <w:tblPr>
        <w:tblStyle w:val="11"/>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2978"/>
        <w:gridCol w:w="2618"/>
        <w:gridCol w:w="2336"/>
      </w:tblGrid>
      <w:tr>
        <w:trPr>
          <w:cnfStyle w:val="100000000000" w:firstRow="1" w:lastRow="0" w:firstColumn="0" w:lastColumn="0" w:oddVBand="0" w:evenVBand="0" w:oddHBand="0"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Размер</w:t>
            </w:r>
          </w:p>
        </w:tc>
        <w:tc>
          <w:tcPr>
            <w:tcW w:w="2978" w:type="dxa"/>
            <w:tcBorders/>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Время поиска (тики)</w:t>
            </w:r>
          </w:p>
        </w:tc>
        <w:tc>
          <w:tcPr>
            <w:tcW w:w="2618" w:type="dxa"/>
            <w:tcBorders/>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Кол-во сравнений</w:t>
            </w:r>
          </w:p>
        </w:tc>
        <w:tc>
          <w:tcPr>
            <w:tcW w:w="2336" w:type="dxa"/>
            <w:tcBorders/>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Используемая память, байт</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1000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2</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14</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12000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2000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2</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17</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24000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3000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11</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36000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4000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2</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16</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48000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5000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15</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60000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6000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2</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20</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72000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7000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24</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84000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8000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2</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21</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96000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9000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13</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108000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10000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2</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19</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120000</w:t>
            </w:r>
          </w:p>
        </w:tc>
      </w:tr>
    </w:tbl>
    <w:p>
      <w:pPr>
        <w:pStyle w:val="Normal"/>
        <w:rPr>
          <w:lang w:val="en-US" w:eastAsia="ja-JP"/>
        </w:rPr>
      </w:pPr>
      <w:r>
        <w:rPr>
          <w:lang w:val="en-US" w:eastAsia="ja-JP"/>
        </w:rPr>
      </w:r>
    </w:p>
    <w:p>
      <w:pPr>
        <w:pStyle w:val="Normal"/>
        <w:rPr>
          <w:lang w:eastAsia="ja-JP"/>
        </w:rPr>
      </w:pPr>
      <w:r>
        <w:rPr>
          <w:lang w:eastAsia="ja-JP"/>
        </w:rPr>
        <w:t>Хеш-таблица с цепочками:</w:t>
      </w:r>
    </w:p>
    <w:p>
      <w:pPr>
        <w:pStyle w:val="Normal"/>
        <w:rPr>
          <w:lang w:val="en-US" w:eastAsia="ja-JP"/>
        </w:rPr>
      </w:pPr>
      <w:r>
        <w:rPr>
          <w:lang w:val="en-US" w:eastAsia="ja-JP"/>
        </w:rPr>
      </w:r>
    </w:p>
    <w:tbl>
      <w:tblPr>
        <w:tblStyle w:val="11"/>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2978"/>
        <w:gridCol w:w="2618"/>
        <w:gridCol w:w="2336"/>
      </w:tblGrid>
      <w:tr>
        <w:trPr>
          <w:cnfStyle w:val="100000000000" w:firstRow="1" w:lastRow="0" w:firstColumn="0" w:lastColumn="0" w:oddVBand="0" w:evenVBand="0" w:oddHBand="0"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Размер</w:t>
            </w:r>
          </w:p>
        </w:tc>
        <w:tc>
          <w:tcPr>
            <w:tcW w:w="2978" w:type="dxa"/>
            <w:tcBorders/>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Время поиска (тики)</w:t>
            </w:r>
          </w:p>
        </w:tc>
        <w:tc>
          <w:tcPr>
            <w:tcW w:w="2618" w:type="dxa"/>
            <w:tcBorders/>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Кол-во сравнений</w:t>
            </w:r>
          </w:p>
        </w:tc>
        <w:tc>
          <w:tcPr>
            <w:tcW w:w="2336" w:type="dxa"/>
            <w:tcBorders/>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Используемая память, байт</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1000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16012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2000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3</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32012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3000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48012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4000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64012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5000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4</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80012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6000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96012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7000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2</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112012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8000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128012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9000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144012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10000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0</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160012</w:t>
            </w:r>
          </w:p>
        </w:tc>
      </w:tr>
    </w:tbl>
    <w:p>
      <w:pPr>
        <w:pStyle w:val="Normal"/>
        <w:rPr>
          <w:lang w:val="en-US" w:eastAsia="ja-JP"/>
        </w:rPr>
      </w:pPr>
      <w:r>
        <w:rPr>
          <w:lang w:val="en-US" w:eastAsia="ja-JP"/>
        </w:rPr>
      </w:r>
    </w:p>
    <w:p>
      <w:pPr>
        <w:pStyle w:val="Normal"/>
        <w:rPr>
          <w:lang w:eastAsia="ja-JP"/>
        </w:rPr>
      </w:pPr>
      <w:r>
        <w:rPr>
          <w:lang w:val="en-US" w:eastAsia="ja-JP"/>
        </w:rPr>
        <w:t>AVL-</w:t>
      </w:r>
      <w:r>
        <w:rPr>
          <w:lang w:eastAsia="ja-JP"/>
        </w:rPr>
        <w:t>дерево:</w:t>
      </w:r>
    </w:p>
    <w:p>
      <w:pPr>
        <w:pStyle w:val="Normal"/>
        <w:rPr>
          <w:lang w:eastAsia="ja-JP"/>
        </w:rPr>
      </w:pPr>
      <w:r>
        <w:rPr>
          <w:lang w:eastAsia="ja-JP"/>
        </w:rPr>
      </w:r>
    </w:p>
    <w:tbl>
      <w:tblPr>
        <w:tblStyle w:val="11"/>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2978"/>
        <w:gridCol w:w="2618"/>
        <w:gridCol w:w="2336"/>
      </w:tblGrid>
      <w:tr>
        <w:trPr>
          <w:cnfStyle w:val="100000000000" w:firstRow="1" w:lastRow="0" w:firstColumn="0" w:lastColumn="0" w:oddVBand="0" w:evenVBand="0" w:oddHBand="0"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Размер</w:t>
            </w:r>
          </w:p>
        </w:tc>
        <w:tc>
          <w:tcPr>
            <w:tcW w:w="2978" w:type="dxa"/>
            <w:tcBorders/>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Время поиска (тики)</w:t>
            </w:r>
          </w:p>
        </w:tc>
        <w:tc>
          <w:tcPr>
            <w:tcW w:w="2618" w:type="dxa"/>
            <w:tcBorders/>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Кол-во сравнений</w:t>
            </w:r>
          </w:p>
        </w:tc>
        <w:tc>
          <w:tcPr>
            <w:tcW w:w="2336" w:type="dxa"/>
            <w:tcBorders/>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Используемая память, байт</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1000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10</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16000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2000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2</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12</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32000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3000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11</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48000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4000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11</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64000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5000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2</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9</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80000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6000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2</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13</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96000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7000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13</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112000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8000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2</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11</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128000</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9000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2</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13</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144000</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10000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14</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160000</w:t>
            </w:r>
          </w:p>
        </w:tc>
      </w:tr>
    </w:tbl>
    <w:p>
      <w:pPr>
        <w:pStyle w:val="Normal"/>
        <w:rPr>
          <w:lang w:eastAsia="ja-JP"/>
        </w:rPr>
      </w:pPr>
      <w:r>
        <w:rPr>
          <w:lang w:eastAsia="ja-JP"/>
        </w:rPr>
      </w:r>
    </w:p>
    <w:p>
      <w:pPr>
        <w:pStyle w:val="Normal"/>
        <w:rPr>
          <w:lang w:eastAsia="ja-JP"/>
        </w:rPr>
      </w:pPr>
      <w:r>
        <w:rPr>
          <w:lang w:eastAsia="ja-JP"/>
        </w:rPr>
        <w:t>Хеш-таблица с линейной адресацией:</w:t>
      </w:r>
    </w:p>
    <w:p>
      <w:pPr>
        <w:pStyle w:val="Normal"/>
        <w:rPr>
          <w:lang w:eastAsia="ja-JP"/>
        </w:rPr>
      </w:pPr>
      <w:r>
        <w:rPr>
          <w:lang w:eastAsia="ja-JP"/>
        </w:rPr>
      </w:r>
    </w:p>
    <w:tbl>
      <w:tblPr>
        <w:tblStyle w:val="11"/>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2978"/>
        <w:gridCol w:w="2618"/>
        <w:gridCol w:w="2336"/>
      </w:tblGrid>
      <w:tr>
        <w:trPr>
          <w:cnfStyle w:val="100000000000" w:firstRow="1" w:lastRow="0" w:firstColumn="0" w:lastColumn="0" w:oddVBand="0" w:evenVBand="0" w:oddHBand="0"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Размер</w:t>
            </w:r>
          </w:p>
        </w:tc>
        <w:tc>
          <w:tcPr>
            <w:tcW w:w="2978" w:type="dxa"/>
            <w:tcBorders/>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Время поиска (тики)</w:t>
            </w:r>
          </w:p>
        </w:tc>
        <w:tc>
          <w:tcPr>
            <w:tcW w:w="2618" w:type="dxa"/>
            <w:tcBorders/>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Кол-во сравнений</w:t>
            </w:r>
          </w:p>
        </w:tc>
        <w:tc>
          <w:tcPr>
            <w:tcW w:w="2336" w:type="dxa"/>
            <w:tcBorders/>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lang w:eastAsia="ja-JP"/>
              </w:rPr>
            </w:pPr>
            <w:r>
              <w:rPr>
                <w:rFonts w:eastAsia="游明朝"/>
                <w:b/>
                <w:bCs/>
                <w:lang w:val="ru-RU" w:eastAsia="ja-JP"/>
              </w:rPr>
              <w:t>Используемая память, байт</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1000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3</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16012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2000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5</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32012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3000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48012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4000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64012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5000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80012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6000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96012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7000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0</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112012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8000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128012</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before="0" w:after="0"/>
              <w:jc w:val="left"/>
              <w:rPr>
                <w:lang w:eastAsia="ja-JP"/>
              </w:rPr>
            </w:pPr>
            <w:r>
              <w:rPr>
                <w:rFonts w:eastAsia="游明朝"/>
                <w:b/>
                <w:bCs/>
                <w:lang w:val="ru-RU" w:eastAsia="ja-JP"/>
              </w:rPr>
              <w:t>9000</w:t>
            </w:r>
          </w:p>
        </w:tc>
        <w:tc>
          <w:tcPr>
            <w:tcW w:w="297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618"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w:t>
            </w:r>
          </w:p>
        </w:tc>
        <w:tc>
          <w:tcPr>
            <w:tcW w:w="2336" w:type="dxa"/>
            <w:tcBorders/>
            <w:shd w:color="auto" w:fill="F2F2F2" w:themeFill="background1" w:themeFillShade="f2"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eastAsia="ja-JP"/>
              </w:rPr>
            </w:pPr>
            <w:r>
              <w:rPr>
                <w:rFonts w:eastAsia="游明朝"/>
                <w:lang w:val="ru-RU" w:eastAsia="ja-JP"/>
              </w:rPr>
              <w:t>144012</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jc w:val="left"/>
              <w:rPr>
                <w:lang w:eastAsia="ja-JP"/>
              </w:rPr>
            </w:pPr>
            <w:r>
              <w:rPr>
                <w:rFonts w:eastAsia="游明朝"/>
                <w:b/>
                <w:bCs/>
                <w:lang w:val="ru-RU" w:eastAsia="ja-JP"/>
              </w:rPr>
              <w:t>10000</w:t>
            </w:r>
          </w:p>
        </w:tc>
        <w:tc>
          <w:tcPr>
            <w:tcW w:w="297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618"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w:t>
            </w:r>
          </w:p>
        </w:tc>
        <w:tc>
          <w:tcPr>
            <w:tcW w:w="2336" w:type="dxa"/>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lang w:eastAsia="ja-JP"/>
              </w:rPr>
            </w:pPr>
            <w:r>
              <w:rPr>
                <w:rFonts w:eastAsia="游明朝"/>
                <w:lang w:val="ru-RU" w:eastAsia="ja-JP"/>
              </w:rPr>
              <w:t>160012</w:t>
            </w:r>
          </w:p>
        </w:tc>
      </w:tr>
    </w:tbl>
    <w:p>
      <w:pPr>
        <w:pStyle w:val="Normal"/>
        <w:rPr>
          <w:lang w:eastAsia="ja-JP"/>
        </w:rPr>
      </w:pPr>
      <w:r>
        <w:rPr>
          <w:lang w:eastAsia="ja-JP"/>
        </w:rPr>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b/>
          <w:bCs/>
          <w:kern w:val="0"/>
          <w:lang w:eastAsia="ja-JP" w:bidi="ar-SA"/>
        </w:rPr>
        <w:t>Количество сравнений:</w:t>
      </w:r>
    </w:p>
    <w:p>
      <w:pPr>
        <w:pStyle w:val="Normal"/>
        <w:numPr>
          <w:ilvl w:val="0"/>
          <w:numId w:val="16"/>
        </w:numPr>
        <w:suppressAutoHyphens w:val="false"/>
        <w:spacing w:beforeAutospacing="1" w:after="0"/>
        <w:textAlignment w:val="auto"/>
        <w:rPr>
          <w:rFonts w:eastAsia="Times New Roman" w:cs="Times New Roman"/>
          <w:kern w:val="0"/>
          <w:lang w:eastAsia="ja-JP" w:bidi="ar-SA"/>
        </w:rPr>
      </w:pPr>
      <w:r>
        <w:rPr>
          <w:rFonts w:eastAsia="Times New Roman" w:cs="Times New Roman"/>
          <w:b/>
          <w:bCs/>
          <w:kern w:val="0"/>
          <w:lang w:eastAsia="ja-JP" w:bidi="ar-SA"/>
        </w:rPr>
        <w:t>Бинарное дерево поиска (BST):</w:t>
      </w:r>
      <w:r>
        <w:rPr>
          <w:rFonts w:eastAsia="Times New Roman" w:cs="Times New Roman"/>
          <w:kern w:val="0"/>
          <w:lang w:eastAsia="ja-JP" w:bidi="ar-SA"/>
        </w:rPr>
        <w:t xml:space="preserve"> Количество сравнений варьируется от 11 до 24, что отражает непредсказуемость бинарного дерева. Оно растёт нерегулярно при увеличении размера. Это указывает на то, что BST может ухудшаться до почти линейного поиска, если данные вставляются в определённом порядке.</w:t>
      </w:r>
    </w:p>
    <w:p>
      <w:pPr>
        <w:pStyle w:val="Normal"/>
        <w:numPr>
          <w:ilvl w:val="0"/>
          <w:numId w:val="16"/>
        </w:numPr>
        <w:suppressAutoHyphens w:val="false"/>
        <w:spacing w:before="0" w:after="0"/>
        <w:textAlignment w:val="auto"/>
        <w:rPr>
          <w:rFonts w:eastAsia="Times New Roman" w:cs="Times New Roman"/>
          <w:kern w:val="0"/>
          <w:lang w:eastAsia="ja-JP" w:bidi="ar-SA"/>
        </w:rPr>
      </w:pPr>
      <w:r>
        <w:rPr>
          <w:rFonts w:eastAsia="Times New Roman" w:cs="Times New Roman"/>
          <w:b/>
          <w:bCs/>
          <w:kern w:val="0"/>
          <w:lang w:eastAsia="ja-JP" w:bidi="ar-SA"/>
        </w:rPr>
        <w:t>AVL-дерево:</w:t>
      </w:r>
      <w:r>
        <w:rPr>
          <w:rFonts w:eastAsia="Times New Roman" w:cs="Times New Roman"/>
          <w:kern w:val="0"/>
          <w:lang w:eastAsia="ja-JP" w:bidi="ar-SA"/>
        </w:rPr>
        <w:t xml:space="preserve"> Количество сравнений колеблется в районе 9–14, что намного стабильнее, чем у обычного BST. Это ожидаемо, так как AVL-деревья остаются сбалансированными, обеспечивая поиск примерно за O(log n) операций, что отражается в относительно небольшом и почти постоянном числе сравнений.</w:t>
      </w:r>
    </w:p>
    <w:p>
      <w:pPr>
        <w:pStyle w:val="Normal"/>
        <w:numPr>
          <w:ilvl w:val="0"/>
          <w:numId w:val="16"/>
        </w:numPr>
        <w:suppressAutoHyphens w:val="false"/>
        <w:spacing w:before="0" w:after="0"/>
        <w:textAlignment w:val="auto"/>
        <w:rPr>
          <w:rFonts w:eastAsia="Times New Roman" w:cs="Times New Roman"/>
          <w:kern w:val="0"/>
          <w:lang w:eastAsia="ja-JP" w:bidi="ar-SA"/>
        </w:rPr>
      </w:pPr>
      <w:r>
        <w:rPr>
          <w:rFonts w:eastAsia="Times New Roman" w:cs="Times New Roman"/>
          <w:b/>
          <w:bCs/>
          <w:kern w:val="0"/>
          <w:lang w:eastAsia="ja-JP" w:bidi="ar-SA"/>
        </w:rPr>
        <w:t>Хеш-таблица с цепочками:</w:t>
      </w:r>
      <w:r>
        <w:rPr>
          <w:rFonts w:eastAsia="Times New Roman" w:cs="Times New Roman"/>
          <w:kern w:val="0"/>
          <w:lang w:eastAsia="ja-JP" w:bidi="ar-SA"/>
        </w:rPr>
        <w:t xml:space="preserve"> Количество сравнений всегда равно 1. Это указывает на отсутствие или минимум коллизий и очень быстрый доступ, что характерно для хорошего хэширования и равномерного распределения элементов. Поиск фактически сводится к константному времени.</w:t>
      </w:r>
    </w:p>
    <w:p>
      <w:pPr>
        <w:pStyle w:val="Normal"/>
        <w:numPr>
          <w:ilvl w:val="0"/>
          <w:numId w:val="16"/>
        </w:numPr>
        <w:suppressAutoHyphens w:val="false"/>
        <w:spacing w:before="0" w:afterAutospacing="1"/>
        <w:textAlignment w:val="auto"/>
        <w:rPr>
          <w:rFonts w:eastAsia="Times New Roman" w:cs="Times New Roman"/>
          <w:kern w:val="0"/>
          <w:lang w:eastAsia="ja-JP" w:bidi="ar-SA"/>
        </w:rPr>
      </w:pPr>
      <w:r>
        <w:rPr>
          <w:rFonts w:eastAsia="Times New Roman" w:cs="Times New Roman"/>
          <w:b/>
          <w:bCs/>
          <w:kern w:val="0"/>
          <w:lang w:eastAsia="ja-JP" w:bidi="ar-SA"/>
        </w:rPr>
        <w:t>Хеш-таблица с линейной адресацией:</w:t>
      </w:r>
      <w:r>
        <w:rPr>
          <w:rFonts w:eastAsia="Times New Roman" w:cs="Times New Roman"/>
          <w:kern w:val="0"/>
          <w:lang w:eastAsia="ja-JP" w:bidi="ar-SA"/>
        </w:rPr>
        <w:t xml:space="preserve"> В большинстве случаев сравнений 1, за исключением нескольких случаев (1000 и 2000 элементов — 3 и 5 сравнений соответственно), что может говорить о небольшом количестве коллизий, но затем с ростом таблицы или корректным масштабированием число сравнений возвращается к 1. Это также говорит о близком к O(1) доступе.</w:t>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b/>
          <w:bCs/>
          <w:kern w:val="0"/>
          <w:lang w:eastAsia="ja-JP" w:bidi="ar-SA"/>
        </w:rPr>
        <w:t>Используемая память:</w:t>
      </w:r>
    </w:p>
    <w:p>
      <w:pPr>
        <w:pStyle w:val="Normal"/>
        <w:numPr>
          <w:ilvl w:val="0"/>
          <w:numId w:val="17"/>
        </w:numPr>
        <w:suppressAutoHyphens w:val="false"/>
        <w:spacing w:beforeAutospacing="1" w:after="0"/>
        <w:textAlignment w:val="auto"/>
        <w:rPr>
          <w:rFonts w:eastAsia="Times New Roman" w:cs="Times New Roman"/>
          <w:kern w:val="0"/>
          <w:lang w:eastAsia="ja-JP" w:bidi="ar-SA"/>
        </w:rPr>
      </w:pPr>
      <w:r>
        <w:rPr>
          <w:rFonts w:eastAsia="Times New Roman" w:cs="Times New Roman"/>
          <w:kern w:val="0"/>
          <w:lang w:eastAsia="ja-JP" w:bidi="ar-SA"/>
        </w:rPr>
        <w:t>Во всех структурах данных память увеличивается линейно с ростом размера.</w:t>
      </w:r>
    </w:p>
    <w:p>
      <w:pPr>
        <w:pStyle w:val="Normal"/>
        <w:numPr>
          <w:ilvl w:val="0"/>
          <w:numId w:val="17"/>
        </w:numPr>
        <w:suppressAutoHyphens w:val="false"/>
        <w:spacing w:before="0" w:after="0"/>
        <w:textAlignment w:val="auto"/>
        <w:rPr>
          <w:rFonts w:eastAsia="Times New Roman" w:cs="Times New Roman"/>
          <w:kern w:val="0"/>
          <w:lang w:eastAsia="ja-JP" w:bidi="ar-SA"/>
        </w:rPr>
      </w:pPr>
      <w:r>
        <w:rPr>
          <w:rFonts w:eastAsia="Times New Roman" w:cs="Times New Roman"/>
          <w:kern w:val="0"/>
          <w:lang w:eastAsia="ja-JP" w:bidi="ar-SA"/>
        </w:rPr>
        <w:t>Для BST и AVL: память растёт пропорционально количеству узлов. В примере BST требуется 12 байт на узел (примерно), у AVL — чуть больше (в данных примерах 16000 байт на 1000 элементов, то есть около 16 байт на элемент, что может включать дополнительные поля).</w:t>
      </w:r>
    </w:p>
    <w:p>
      <w:pPr>
        <w:pStyle w:val="Normal"/>
        <w:numPr>
          <w:ilvl w:val="0"/>
          <w:numId w:val="17"/>
        </w:numPr>
        <w:suppressAutoHyphens w:val="false"/>
        <w:spacing w:before="0" w:afterAutospacing="1"/>
        <w:textAlignment w:val="auto"/>
        <w:rPr>
          <w:rFonts w:eastAsia="Times New Roman" w:cs="Times New Roman"/>
          <w:kern w:val="0"/>
          <w:lang w:eastAsia="ja-JP" w:bidi="ar-SA"/>
        </w:rPr>
      </w:pPr>
      <w:r>
        <w:rPr>
          <w:rFonts w:eastAsia="Times New Roman" w:cs="Times New Roman"/>
          <w:kern w:val="0"/>
          <w:lang w:eastAsia="ja-JP" w:bidi="ar-SA"/>
        </w:rPr>
        <w:t xml:space="preserve">Для хеш-таблиц: память также растёт линейно, но величина и прирост другой. </w:t>
      </w:r>
    </w:p>
    <w:p>
      <w:pPr>
        <w:pStyle w:val="Normal"/>
        <w:suppressAutoHyphens w:val="false"/>
        <w:spacing w:beforeAutospacing="1" w:afterAutospacing="1"/>
        <w:textAlignment w:val="auto"/>
        <w:rPr>
          <w:rFonts w:eastAsia="Times New Roman" w:cs="Times New Roman"/>
          <w:b/>
          <w:b/>
          <w:kern w:val="0"/>
          <w:lang w:eastAsia="ja-JP" w:bidi="ar-SA"/>
        </w:rPr>
      </w:pPr>
      <w:r>
        <w:rPr>
          <w:rFonts w:eastAsia="Times New Roman" w:cs="Times New Roman"/>
          <w:b/>
          <w:kern w:val="0"/>
          <w:lang w:eastAsia="ja-JP" w:bidi="ar-SA"/>
        </w:rPr>
        <w:t>Время:</w:t>
      </w:r>
    </w:p>
    <w:p>
      <w:pPr>
        <w:pStyle w:val="Normal"/>
        <w:suppressAutoHyphens w:val="false"/>
        <w:spacing w:beforeAutospacing="1" w:afterAutospacing="1"/>
        <w:textAlignment w:val="auto"/>
        <w:rPr>
          <w:rFonts w:cs="Times New Roman"/>
          <w:kern w:val="0"/>
          <w:lang w:eastAsia="ja-JP" w:bidi="ar-SA"/>
        </w:rPr>
      </w:pPr>
      <w:r>
        <w:rPr>
          <w:rFonts w:eastAsia="Times New Roman" w:cs="Times New Roman"/>
          <w:kern w:val="0"/>
          <w:lang w:eastAsia="ja-JP" w:bidi="ar-SA"/>
        </w:rPr>
        <w:t>Почти все структуры, несмотря на разную асимптотическую сложность по времени (</w:t>
      </w:r>
      <w:r>
        <w:rPr>
          <w:rFonts w:eastAsia="Times New Roman" w:cs="Times New Roman"/>
          <w:kern w:val="0"/>
          <w:lang w:val="en-US" w:eastAsia="ja-JP" w:bidi="ar-SA"/>
        </w:rPr>
        <w:t>O</w:t>
      </w:r>
      <w:r>
        <w:rPr>
          <w:rFonts w:eastAsia="Times New Roman" w:cs="Times New Roman"/>
          <w:kern w:val="0"/>
          <w:lang w:eastAsia="ja-JP" w:bidi="ar-SA"/>
        </w:rPr>
        <w:t xml:space="preserve">(1) </w:t>
      </w:r>
      <w:r>
        <w:rPr>
          <w:rFonts w:cs="Times New Roman"/>
          <w:kern w:val="0"/>
          <w:lang w:eastAsia="ja-JP" w:bidi="ar-SA"/>
        </w:rPr>
        <w:t xml:space="preserve">в среднем у хеш-таблиц и </w:t>
      </w:r>
      <w:r>
        <w:rPr>
          <w:rFonts w:cs="Times New Roman"/>
          <w:kern w:val="0"/>
          <w:lang w:val="en-US" w:eastAsia="ja-JP" w:bidi="ar-SA"/>
        </w:rPr>
        <w:t>O</w:t>
      </w:r>
      <w:r>
        <w:rPr>
          <w:rFonts w:cs="Times New Roman"/>
          <w:kern w:val="0"/>
          <w:lang w:eastAsia="ja-JP" w:bidi="ar-SA"/>
        </w:rPr>
        <w:t>(</w:t>
      </w:r>
      <w:r>
        <w:rPr>
          <w:rFonts w:cs="Times New Roman"/>
          <w:kern w:val="0"/>
          <w:lang w:val="en-US" w:eastAsia="ja-JP" w:bidi="ar-SA"/>
        </w:rPr>
        <w:t>log</w:t>
      </w:r>
      <w:r>
        <w:rPr>
          <w:rFonts w:cs="Times New Roman"/>
          <w:kern w:val="0"/>
          <w:lang w:eastAsia="ja-JP" w:bidi="ar-SA"/>
        </w:rPr>
        <w:t>(</w:t>
      </w:r>
      <w:r>
        <w:rPr>
          <w:rFonts w:cs="Times New Roman"/>
          <w:kern w:val="0"/>
          <w:lang w:val="en-US" w:eastAsia="ja-JP" w:bidi="ar-SA"/>
        </w:rPr>
        <w:t>n</w:t>
      </w:r>
      <w:r>
        <w:rPr>
          <w:rFonts w:cs="Times New Roman"/>
          <w:kern w:val="0"/>
          <w:lang w:eastAsia="ja-JP" w:bidi="ar-SA"/>
        </w:rPr>
        <w:t xml:space="preserve">)) в среднем у деревьев), работают весьма быстро, что даже в тестовой среде </w:t>
      </w:r>
      <w:r>
        <w:rPr>
          <w:rFonts w:cs="Times New Roman"/>
          <w:kern w:val="0"/>
          <w:lang w:eastAsia="ja-JP" w:bidi="ar-SA"/>
        </w:rPr>
        <w:t>с</w:t>
      </w:r>
      <w:r>
        <w:rPr>
          <w:rFonts w:cs="Times New Roman"/>
          <w:kern w:val="0"/>
          <w:lang w:eastAsia="ja-JP" w:bidi="ar-SA"/>
        </w:rPr>
        <w:t xml:space="preserve"> большим количеством данных </w:t>
      </w:r>
      <w:r>
        <w:rPr>
          <w:rFonts w:cs="Times New Roman"/>
          <w:kern w:val="0"/>
          <w:lang w:eastAsia="ja-JP" w:bidi="ar-SA"/>
        </w:rPr>
        <w:t xml:space="preserve">количество </w:t>
      </w:r>
      <w:r>
        <w:rPr>
          <w:rFonts w:cs="Times New Roman"/>
          <w:kern w:val="0"/>
          <w:lang w:eastAsia="ja-JP" w:bidi="ar-SA"/>
        </w:rPr>
        <w:t>тик</w:t>
      </w:r>
      <w:r>
        <w:rPr>
          <w:rFonts w:cs="Times New Roman"/>
          <w:kern w:val="0"/>
          <w:lang w:eastAsia="ja-JP" w:bidi="ar-SA"/>
        </w:rPr>
        <w:t>ов</w:t>
      </w:r>
      <w:r>
        <w:rPr>
          <w:rFonts w:cs="Times New Roman"/>
          <w:kern w:val="0"/>
          <w:lang w:eastAsia="ja-JP" w:bidi="ar-SA"/>
        </w:rPr>
        <w:t xml:space="preserve"> получа</w:t>
      </w:r>
      <w:r>
        <w:rPr>
          <w:rFonts w:cs="Times New Roman"/>
          <w:kern w:val="0"/>
          <w:lang w:eastAsia="ja-JP" w:bidi="ar-SA"/>
        </w:rPr>
        <w:t>е</w:t>
      </w:r>
      <w:r>
        <w:rPr>
          <w:rFonts w:cs="Times New Roman"/>
          <w:kern w:val="0"/>
          <w:lang w:eastAsia="ja-JP" w:bidi="ar-SA"/>
        </w:rPr>
        <w:t xml:space="preserve">тся </w:t>
      </w:r>
      <w:r>
        <w:rPr>
          <w:rFonts w:cs="Times New Roman"/>
          <w:kern w:val="0"/>
          <w:lang w:eastAsia="ja-JP" w:bidi="ar-SA"/>
        </w:rPr>
        <w:t xml:space="preserve">близко к </w:t>
      </w:r>
      <w:r>
        <w:rPr>
          <w:rFonts w:cs="Times New Roman"/>
          <w:kern w:val="0"/>
          <w:lang w:eastAsia="ja-JP" w:bidi="ar-SA"/>
        </w:rPr>
        <w:t>нулев</w:t>
      </w:r>
      <w:r>
        <w:rPr>
          <w:rFonts w:cs="Times New Roman"/>
          <w:kern w:val="0"/>
          <w:lang w:eastAsia="ja-JP" w:bidi="ar-SA"/>
        </w:rPr>
        <w:t>ому</w:t>
      </w:r>
      <w:r>
        <w:rPr>
          <w:rFonts w:cs="Times New Roman"/>
          <w:kern w:val="0"/>
          <w:lang w:eastAsia="ja-JP" w:bidi="ar-SA"/>
        </w:rPr>
        <w:t>.</w:t>
      </w:r>
    </w:p>
    <w:p>
      <w:pPr>
        <w:pStyle w:val="Normal"/>
        <w:suppressAutoHyphens w:val="false"/>
        <w:spacing w:lineRule="auto" w:line="259" w:before="0" w:after="160"/>
        <w:textAlignment w:val="auto"/>
        <w:rPr>
          <w:rFonts w:cs="Times New Roman"/>
          <w:kern w:val="0"/>
          <w:lang w:eastAsia="ja-JP" w:bidi="ar-SA"/>
        </w:rPr>
      </w:pPr>
      <w:r>
        <w:rPr>
          <w:rFonts w:cs="Times New Roman"/>
          <w:kern w:val="0"/>
          <w:lang w:eastAsia="ja-JP" w:bidi="ar-SA"/>
        </w:rPr>
      </w:r>
      <w:r>
        <w:br w:type="page"/>
      </w:r>
    </w:p>
    <w:p>
      <w:pPr>
        <w:pStyle w:val="Normal"/>
        <w:suppressAutoHyphens w:val="false"/>
        <w:spacing w:beforeAutospacing="1" w:afterAutospacing="1"/>
        <w:jc w:val="center"/>
        <w:textAlignment w:val="auto"/>
        <w:rPr>
          <w:rFonts w:cs="Times New Roman"/>
          <w:b/>
          <w:b/>
          <w:kern w:val="0"/>
          <w:lang w:eastAsia="ja-JP" w:bidi="ar-SA"/>
        </w:rPr>
      </w:pPr>
      <w:r>
        <w:rPr>
          <w:rFonts w:cs="Times New Roman"/>
          <w:b/>
          <w:kern w:val="0"/>
          <w:lang w:eastAsia="ja-JP" w:bidi="ar-SA"/>
        </w:rPr>
        <w:t>Контрольные вопросы</w:t>
      </w:r>
    </w:p>
    <w:p>
      <w:pPr>
        <w:pStyle w:val="Normal"/>
        <w:suppressAutoHyphens w:val="false"/>
        <w:spacing w:beforeAutospacing="1" w:afterAutospacing="1"/>
        <w:jc w:val="center"/>
        <w:textAlignment w:val="auto"/>
        <w:rPr>
          <w:rFonts w:cs="Times New Roman"/>
          <w:b/>
          <w:b/>
          <w:kern w:val="0"/>
          <w:lang w:eastAsia="ja-JP" w:bidi="ar-SA"/>
        </w:rPr>
      </w:pPr>
      <w:r>
        <w:rPr>
          <w:rFonts w:cs="Times New Roman"/>
          <w:b/>
          <w:kern w:val="0"/>
          <w:lang w:eastAsia="ja-JP" w:bidi="ar-SA"/>
        </w:rPr>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b/>
          <w:bCs/>
          <w:kern w:val="0"/>
          <w:lang w:eastAsia="ja-JP" w:bidi="ar-SA"/>
        </w:rPr>
        <w:t>1. Отличие идеально сбалансированного дерева от AVL-дерева:</w:t>
      </w:r>
      <w:r>
        <w:rPr>
          <w:rFonts w:eastAsia="Times New Roman" w:cs="Times New Roman"/>
          <w:kern w:val="0"/>
          <w:lang w:eastAsia="ja-JP" w:bidi="ar-SA"/>
        </w:rPr>
        <w:br/>
        <w:t>Идеально сбалансированное дерево – это дерево, в котором все листья расположены на одинаковой или почти одинаковой глубине, и каждая вершина делит множество узлов на примерно равные части. Это обеспечивает минимально возможную высоту и высокую эффективность операций, однако такое дерево сложно поддерживать.</w:t>
        <w:br/>
        <w:t>AVL-дерево — это сбалансированное двоичное дерево поиска, в котором разница высот левого и правого поддерева у любого узла не превышает 1. Оно не столь идеально, как идеально сбалансированное дерево, но достигает примерно минимальной высоты благодаря локальным балансировкам, что делает его реализацию и обслуживание проще.</w:t>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b/>
          <w:bCs/>
          <w:kern w:val="0"/>
          <w:lang w:eastAsia="ja-JP" w:bidi="ar-SA"/>
        </w:rPr>
        <w:t>2. Различия между поиском в AVL-дереве и обычном двоичном дереве поиска:</w:t>
      </w:r>
      <w:r>
        <w:rPr>
          <w:rFonts w:eastAsia="Times New Roman" w:cs="Times New Roman"/>
          <w:kern w:val="0"/>
          <w:lang w:eastAsia="ja-JP" w:bidi="ar-SA"/>
        </w:rPr>
        <w:br/>
        <w:t>Поиск в AVL-дереве осуществляется так же, как и в обычном двоичном дереве поиска — сравниваем ключи и идём влево или вправо. Однако, поскольку AVL-дерево поддерживает балансировку, его высота остаётся примерно равной O(log n). Это гарантирует, что поиск всегда будет эффективным. В обычном двоичном дереве поиска в худшем случае (когда дерево вырождается в цепочку) время поиска может достигать O(n).</w:t>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b/>
          <w:bCs/>
          <w:kern w:val="0"/>
          <w:lang w:eastAsia="ja-JP" w:bidi="ar-SA"/>
        </w:rPr>
        <w:t>3. Что такое хеш-таблица и принцип её работы:</w:t>
      </w:r>
      <w:r>
        <w:rPr>
          <w:rFonts w:eastAsia="Times New Roman" w:cs="Times New Roman"/>
          <w:kern w:val="0"/>
          <w:lang w:eastAsia="ja-JP" w:bidi="ar-SA"/>
        </w:rPr>
        <w:br/>
        <w:t>Хеш-таблица — это структура данных для хранения пар «ключ-значение», обеспечивающая быстрый доступ к данным.</w:t>
        <w:br/>
        <w:t>Работает она следующим образом:</w:t>
      </w:r>
    </w:p>
    <w:p>
      <w:pPr>
        <w:pStyle w:val="Normal"/>
        <w:numPr>
          <w:ilvl w:val="0"/>
          <w:numId w:val="18"/>
        </w:numPr>
        <w:suppressAutoHyphens w:val="false"/>
        <w:spacing w:beforeAutospacing="1" w:after="0"/>
        <w:textAlignment w:val="auto"/>
        <w:rPr>
          <w:rFonts w:eastAsia="Times New Roman" w:cs="Times New Roman"/>
          <w:kern w:val="0"/>
          <w:lang w:eastAsia="ja-JP" w:bidi="ar-SA"/>
        </w:rPr>
      </w:pPr>
      <w:r>
        <w:rPr>
          <w:rFonts w:eastAsia="Times New Roman" w:cs="Times New Roman"/>
          <w:kern w:val="0"/>
          <w:lang w:eastAsia="ja-JP" w:bidi="ar-SA"/>
        </w:rPr>
        <w:t>Хеш-функция преобразует ключ в числовой индекс.</w:t>
      </w:r>
    </w:p>
    <w:p>
      <w:pPr>
        <w:pStyle w:val="Normal"/>
        <w:numPr>
          <w:ilvl w:val="0"/>
          <w:numId w:val="18"/>
        </w:numPr>
        <w:suppressAutoHyphens w:val="false"/>
        <w:spacing w:before="0" w:after="0"/>
        <w:textAlignment w:val="auto"/>
        <w:rPr>
          <w:rFonts w:eastAsia="Times New Roman" w:cs="Times New Roman"/>
          <w:kern w:val="0"/>
          <w:lang w:eastAsia="ja-JP" w:bidi="ar-SA"/>
        </w:rPr>
      </w:pPr>
      <w:r>
        <w:rPr>
          <w:rFonts w:eastAsia="Times New Roman" w:cs="Times New Roman"/>
          <w:kern w:val="0"/>
          <w:lang w:eastAsia="ja-JP" w:bidi="ar-SA"/>
        </w:rPr>
        <w:t xml:space="preserve">По этому индексу значение сохраняется в массиве </w:t>
      </w:r>
      <w:r>
        <w:rPr>
          <w:rFonts w:eastAsia="Times New Roman" w:cs="Times New Roman"/>
          <w:kern w:val="0"/>
          <w:lang w:eastAsia="ja-JP" w:bidi="ar-SA"/>
        </w:rPr>
        <w:t>или списке</w:t>
      </w:r>
      <w:r>
        <w:rPr>
          <w:rFonts w:eastAsia="Times New Roman" w:cs="Times New Roman"/>
          <w:kern w:val="0"/>
          <w:lang w:eastAsia="ja-JP" w:bidi="ar-SA"/>
        </w:rPr>
        <w:t>.</w:t>
      </w:r>
    </w:p>
    <w:p>
      <w:pPr>
        <w:pStyle w:val="Normal"/>
        <w:numPr>
          <w:ilvl w:val="0"/>
          <w:numId w:val="18"/>
        </w:numPr>
        <w:suppressAutoHyphens w:val="false"/>
        <w:spacing w:before="0" w:afterAutospacing="1"/>
        <w:textAlignment w:val="auto"/>
        <w:rPr>
          <w:rFonts w:eastAsia="Times New Roman" w:cs="Times New Roman"/>
          <w:kern w:val="0"/>
          <w:lang w:eastAsia="ja-JP" w:bidi="ar-SA"/>
        </w:rPr>
      </w:pPr>
      <w:r>
        <w:rPr>
          <w:rFonts w:eastAsia="Times New Roman" w:cs="Times New Roman"/>
          <w:kern w:val="0"/>
          <w:lang w:eastAsia="ja-JP" w:bidi="ar-SA"/>
        </w:rPr>
        <w:t>При поиске ключ снова пропускают через хеш-функцию, и по полученному индексу быстро находят соответствующее значение.</w:t>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b/>
          <w:bCs/>
          <w:kern w:val="0"/>
          <w:lang w:eastAsia="ja-JP" w:bidi="ar-SA"/>
        </w:rPr>
        <w:t>4. Что такое коллизии и методы их разрешения:</w:t>
      </w:r>
      <w:r>
        <w:rPr>
          <w:rFonts w:eastAsia="Times New Roman" w:cs="Times New Roman"/>
          <w:kern w:val="0"/>
          <w:lang w:eastAsia="ja-JP" w:bidi="ar-SA"/>
        </w:rPr>
        <w:br/>
        <w:t>Коллизия возникает, когда два разных ключа дают один и тот же хеш-индекс.</w:t>
        <w:br/>
        <w:t>Способы решения:</w:t>
      </w:r>
    </w:p>
    <w:p>
      <w:pPr>
        <w:pStyle w:val="Normal"/>
        <w:numPr>
          <w:ilvl w:val="0"/>
          <w:numId w:val="19"/>
        </w:numPr>
        <w:suppressAutoHyphens w:val="false"/>
        <w:spacing w:beforeAutospacing="1" w:after="0"/>
        <w:textAlignment w:val="auto"/>
        <w:rPr>
          <w:rFonts w:eastAsia="Times New Roman" w:cs="Times New Roman"/>
          <w:kern w:val="0"/>
          <w:lang w:eastAsia="ja-JP" w:bidi="ar-SA"/>
        </w:rPr>
      </w:pPr>
      <w:r>
        <w:rPr>
          <w:rFonts w:eastAsia="Times New Roman" w:cs="Times New Roman"/>
          <w:kern w:val="0"/>
          <w:lang w:eastAsia="ja-JP" w:bidi="ar-SA"/>
        </w:rPr>
        <w:t>Цепочки (закрытая адресация): В каждой ячейке таблицы хранится список, в котором сохраняются все ключи с одинаковым хешем.</w:t>
      </w:r>
    </w:p>
    <w:p>
      <w:pPr>
        <w:pStyle w:val="Normal"/>
        <w:numPr>
          <w:ilvl w:val="0"/>
          <w:numId w:val="19"/>
        </w:numPr>
        <w:suppressAutoHyphens w:val="false"/>
        <w:spacing w:before="0" w:afterAutospacing="1"/>
        <w:textAlignment w:val="auto"/>
        <w:rPr>
          <w:rFonts w:eastAsia="Times New Roman" w:cs="Times New Roman"/>
          <w:kern w:val="0"/>
          <w:lang w:eastAsia="ja-JP" w:bidi="ar-SA"/>
        </w:rPr>
      </w:pPr>
      <w:r>
        <w:rPr>
          <w:rFonts w:eastAsia="Times New Roman" w:cs="Times New Roman"/>
          <w:kern w:val="0"/>
          <w:lang w:eastAsia="ja-JP" w:bidi="ar-SA"/>
        </w:rPr>
        <w:t>Рехеширование (увеличение размера таблицы и пересчёт хеша для всех ключей), что уменьшает вероятность коллизий.</w:t>
      </w:r>
    </w:p>
    <w:p>
      <w:pPr>
        <w:pStyle w:val="Normal"/>
        <w:numPr>
          <w:ilvl w:val="0"/>
          <w:numId w:val="19"/>
        </w:numPr>
        <w:suppressAutoHyphens w:val="false"/>
        <w:spacing w:before="0" w:afterAutospacing="1"/>
        <w:textAlignment w:val="auto"/>
        <w:rPr>
          <w:rFonts w:eastAsia="Times New Roman" w:cs="Times New Roman"/>
          <w:kern w:val="0"/>
          <w:lang w:eastAsia="ja-JP" w:bidi="ar-SA"/>
        </w:rPr>
      </w:pPr>
      <w:r>
        <w:rPr>
          <w:rFonts w:eastAsia="Times New Roman" w:cs="Times New Roman"/>
          <w:kern w:val="0"/>
          <w:lang w:eastAsia="ja-JP" w:bidi="ar-SA"/>
        </w:rPr>
        <w:t>Пробирование, то есть поиск свободной ячейки, зависящее от реализации (например, вставка ключа в первую же свободную ячейку).</w:t>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b/>
          <w:bCs/>
          <w:kern w:val="0"/>
          <w:lang w:eastAsia="ja-JP" w:bidi="ar-SA"/>
        </w:rPr>
        <w:t>5. В каких случаях поиск в хеш-таблице становится неэффективным:</w:t>
      </w:r>
      <w:r>
        <w:rPr>
          <w:rFonts w:eastAsia="Times New Roman" w:cs="Times New Roman"/>
          <w:kern w:val="0"/>
          <w:lang w:eastAsia="ja-JP" w:bidi="ar-SA"/>
        </w:rPr>
        <w:br/>
        <w:t>Поиск в хеш-таблице ухудшается, если:</w:t>
      </w:r>
    </w:p>
    <w:p>
      <w:pPr>
        <w:pStyle w:val="Normal"/>
        <w:numPr>
          <w:ilvl w:val="0"/>
          <w:numId w:val="20"/>
        </w:numPr>
        <w:suppressAutoHyphens w:val="false"/>
        <w:spacing w:beforeAutospacing="1" w:after="0"/>
        <w:textAlignment w:val="auto"/>
        <w:rPr>
          <w:rFonts w:eastAsia="Times New Roman" w:cs="Times New Roman"/>
          <w:kern w:val="0"/>
          <w:lang w:eastAsia="ja-JP" w:bidi="ar-SA"/>
        </w:rPr>
      </w:pPr>
      <w:r>
        <w:rPr>
          <w:rFonts w:eastAsia="Times New Roman" w:cs="Times New Roman"/>
          <w:kern w:val="0"/>
          <w:lang w:eastAsia="ja-JP" w:bidi="ar-SA"/>
        </w:rPr>
        <w:t xml:space="preserve">Происходит множество коллизий, </w:t>
      </w:r>
      <w:r>
        <w:rPr>
          <w:rFonts w:eastAsia="Times New Roman" w:cs="Times New Roman"/>
          <w:kern w:val="0"/>
          <w:lang w:eastAsia="ja-JP" w:bidi="ar-SA"/>
        </w:rPr>
        <w:t>в следствие, например, плохой хеш-функции,</w:t>
      </w:r>
      <w:r>
        <w:rPr>
          <w:rFonts w:eastAsia="Times New Roman" w:cs="Times New Roman"/>
          <w:kern w:val="0"/>
          <w:lang w:eastAsia="ja-JP" w:bidi="ar-SA"/>
        </w:rPr>
        <w:t xml:space="preserve"> что вынуждает просматривать несколько элементов списка или последовательность пробирований.</w:t>
      </w:r>
    </w:p>
    <w:p>
      <w:pPr>
        <w:pStyle w:val="Normal"/>
        <w:numPr>
          <w:ilvl w:val="0"/>
          <w:numId w:val="20"/>
        </w:numPr>
        <w:suppressAutoHyphens w:val="false"/>
        <w:spacing w:before="0" w:afterAutospacing="1"/>
        <w:textAlignment w:val="auto"/>
        <w:rPr>
          <w:rFonts w:eastAsia="Times New Roman" w:cs="Times New Roman"/>
          <w:kern w:val="0"/>
          <w:lang w:eastAsia="ja-JP" w:bidi="ar-SA"/>
        </w:rPr>
      </w:pPr>
      <w:r>
        <w:rPr>
          <w:rFonts w:eastAsia="Times New Roman" w:cs="Times New Roman"/>
          <w:kern w:val="0"/>
          <w:lang w:eastAsia="ja-JP" w:bidi="ar-SA"/>
        </w:rPr>
        <w:t>Таблица часто пересоздаётся и перераспределяется (рехешируется) из-за высокой заполненности или плохого хеширования.</w:t>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kern w:val="0"/>
          <w:lang w:eastAsia="ja-JP" w:bidi="ar-SA"/>
        </w:rPr>
        <w:t>6. Эффективность поиска в АВЛ деревьях, в дереве двоичного поиска, в хэш-таблицах и в файле.</w:t>
      </w:r>
    </w:p>
    <w:tbl>
      <w:tblPr>
        <w:tblStyle w:val="a5"/>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5"/>
        <w:gridCol w:w="3115"/>
        <w:gridCol w:w="3115"/>
      </w:tblGrid>
      <w:tr>
        <w:trPr/>
        <w:tc>
          <w:tcPr>
            <w:tcW w:w="3115" w:type="dxa"/>
            <w:tcBorders/>
          </w:tcPr>
          <w:p>
            <w:pPr>
              <w:pStyle w:val="Normal"/>
              <w:widowControl w:val="false"/>
              <w:suppressAutoHyphens w:val="false"/>
              <w:spacing w:beforeAutospacing="1" w:after="0"/>
              <w:jc w:val="left"/>
              <w:textAlignment w:val="auto"/>
              <w:rPr>
                <w:rFonts w:eastAsia="Times New Roman" w:cs="Times New Roman"/>
                <w:kern w:val="0"/>
                <w:lang w:eastAsia="ja-JP" w:bidi="ar-SA"/>
              </w:rPr>
            </w:pPr>
            <w:r>
              <w:rPr>
                <w:rFonts w:eastAsia="Times New Roman" w:cs="Times New Roman"/>
                <w:kern w:val="0"/>
                <w:lang w:val="ru-RU" w:eastAsia="ja-JP" w:bidi="ar-SA"/>
              </w:rPr>
              <w:t>Структура данных</w:t>
            </w:r>
          </w:p>
        </w:tc>
        <w:tc>
          <w:tcPr>
            <w:tcW w:w="3115" w:type="dxa"/>
            <w:tcBorders/>
          </w:tcPr>
          <w:p>
            <w:pPr>
              <w:pStyle w:val="Normal"/>
              <w:widowControl w:val="false"/>
              <w:suppressAutoHyphens w:val="false"/>
              <w:spacing w:beforeAutospacing="1" w:after="0"/>
              <w:jc w:val="left"/>
              <w:textAlignment w:val="auto"/>
              <w:rPr>
                <w:rFonts w:eastAsia="Times New Roman" w:cs="Times New Roman"/>
                <w:kern w:val="0"/>
                <w:lang w:eastAsia="ja-JP" w:bidi="ar-SA"/>
              </w:rPr>
            </w:pPr>
            <w:r>
              <w:rPr>
                <w:rFonts w:eastAsia="Times New Roman" w:cs="Times New Roman"/>
                <w:kern w:val="0"/>
                <w:lang w:val="ru-RU" w:eastAsia="ja-JP" w:bidi="ar-SA"/>
              </w:rPr>
              <w:t>Худшее время поиска</w:t>
            </w:r>
          </w:p>
        </w:tc>
        <w:tc>
          <w:tcPr>
            <w:tcW w:w="3115" w:type="dxa"/>
            <w:tcBorders/>
          </w:tcPr>
          <w:p>
            <w:pPr>
              <w:pStyle w:val="Normal"/>
              <w:widowControl w:val="false"/>
              <w:suppressAutoHyphens w:val="false"/>
              <w:spacing w:beforeAutospacing="1" w:after="0"/>
              <w:jc w:val="left"/>
              <w:textAlignment w:val="auto"/>
              <w:rPr>
                <w:rFonts w:eastAsia="Times New Roman" w:cs="Times New Roman"/>
                <w:kern w:val="0"/>
                <w:lang w:eastAsia="ja-JP" w:bidi="ar-SA"/>
              </w:rPr>
            </w:pPr>
            <w:r>
              <w:rPr>
                <w:rFonts w:eastAsia="Times New Roman" w:cs="Times New Roman"/>
                <w:kern w:val="0"/>
                <w:lang w:val="ru-RU" w:eastAsia="ja-JP" w:bidi="ar-SA"/>
              </w:rPr>
              <w:t>Среднее время поиска</w:t>
            </w:r>
          </w:p>
        </w:tc>
      </w:tr>
      <w:tr>
        <w:trPr/>
        <w:tc>
          <w:tcPr>
            <w:tcW w:w="3115" w:type="dxa"/>
            <w:tcBorders/>
          </w:tcPr>
          <w:p>
            <w:pPr>
              <w:pStyle w:val="Normal"/>
              <w:widowControl w:val="false"/>
              <w:suppressAutoHyphens w:val="false"/>
              <w:spacing w:beforeAutospacing="1" w:after="0"/>
              <w:jc w:val="left"/>
              <w:textAlignment w:val="auto"/>
              <w:rPr>
                <w:rFonts w:eastAsia="Times New Roman" w:cs="Times New Roman"/>
                <w:kern w:val="0"/>
                <w:lang w:eastAsia="ja-JP" w:bidi="ar-SA"/>
              </w:rPr>
            </w:pPr>
            <w:r>
              <w:rPr>
                <w:rFonts w:eastAsia="Times New Roman" w:cs="Times New Roman"/>
                <w:kern w:val="0"/>
                <w:lang w:val="ru-RU" w:eastAsia="ja-JP" w:bidi="ar-SA"/>
              </w:rPr>
              <w:t>Файл</w:t>
            </w:r>
          </w:p>
        </w:tc>
        <w:tc>
          <w:tcPr>
            <w:tcW w:w="3115" w:type="dxa"/>
            <w:tcBorders/>
          </w:tcPr>
          <w:p>
            <w:pPr>
              <w:pStyle w:val="Normal"/>
              <w:widowControl w:val="false"/>
              <w:suppressAutoHyphens w:val="false"/>
              <w:spacing w:beforeAutospacing="1" w:after="0"/>
              <w:jc w:val="left"/>
              <w:textAlignment w:val="auto"/>
              <w:rPr>
                <w:rFonts w:eastAsia="Times New Roman" w:cs="Times New Roman"/>
                <w:kern w:val="0"/>
                <w:lang w:val="en-US" w:eastAsia="ja-JP" w:bidi="ar-SA"/>
              </w:rPr>
            </w:pPr>
            <w:r>
              <w:rPr>
                <w:rFonts w:eastAsia="Times New Roman" w:cs="Times New Roman"/>
                <w:kern w:val="0"/>
                <w:lang w:val="en-US" w:eastAsia="ja-JP" w:bidi="ar-SA"/>
              </w:rPr>
              <w:t>O(n)</w:t>
            </w:r>
          </w:p>
        </w:tc>
        <w:tc>
          <w:tcPr>
            <w:tcW w:w="3115" w:type="dxa"/>
            <w:tcBorders/>
          </w:tcPr>
          <w:p>
            <w:pPr>
              <w:pStyle w:val="Normal"/>
              <w:widowControl w:val="false"/>
              <w:suppressAutoHyphens w:val="false"/>
              <w:spacing w:beforeAutospacing="1" w:after="0"/>
              <w:jc w:val="left"/>
              <w:textAlignment w:val="auto"/>
              <w:rPr>
                <w:rFonts w:eastAsia="Times New Roman" w:cs="Times New Roman"/>
                <w:kern w:val="0"/>
                <w:lang w:val="en-US" w:eastAsia="ja-JP" w:bidi="ar-SA"/>
              </w:rPr>
            </w:pPr>
            <w:r>
              <w:rPr>
                <w:rFonts w:eastAsia="Times New Roman" w:cs="Times New Roman"/>
                <w:kern w:val="0"/>
                <w:lang w:val="en-US" w:eastAsia="ja-JP" w:bidi="ar-SA"/>
              </w:rPr>
              <w:t>O(n)</w:t>
            </w:r>
          </w:p>
        </w:tc>
      </w:tr>
      <w:tr>
        <w:trPr/>
        <w:tc>
          <w:tcPr>
            <w:tcW w:w="3115" w:type="dxa"/>
            <w:tcBorders/>
          </w:tcPr>
          <w:p>
            <w:pPr>
              <w:pStyle w:val="Normal"/>
              <w:widowControl w:val="false"/>
              <w:suppressAutoHyphens w:val="false"/>
              <w:spacing w:beforeAutospacing="1" w:after="0"/>
              <w:jc w:val="left"/>
              <w:textAlignment w:val="auto"/>
              <w:rPr>
                <w:rFonts w:cs="Times New Roman"/>
                <w:kern w:val="0"/>
                <w:lang w:eastAsia="ja-JP" w:bidi="ar-SA"/>
              </w:rPr>
            </w:pPr>
            <w:r>
              <w:rPr>
                <w:rFonts w:eastAsia="游明朝" w:cs="Times New Roman"/>
                <w:kern w:val="0"/>
                <w:lang w:val="ru-RU" w:eastAsia="ja-JP" w:bidi="ar-SA"/>
              </w:rPr>
              <w:t>Хэш-таблица</w:t>
            </w:r>
          </w:p>
        </w:tc>
        <w:tc>
          <w:tcPr>
            <w:tcW w:w="3115" w:type="dxa"/>
            <w:tcBorders/>
          </w:tcPr>
          <w:p>
            <w:pPr>
              <w:pStyle w:val="Normal"/>
              <w:widowControl w:val="false"/>
              <w:suppressAutoHyphens w:val="false"/>
              <w:spacing w:beforeAutospacing="1" w:after="0"/>
              <w:jc w:val="left"/>
              <w:textAlignment w:val="auto"/>
              <w:rPr>
                <w:rFonts w:eastAsia="Times New Roman" w:cs="Times New Roman"/>
                <w:kern w:val="0"/>
                <w:lang w:val="en-US" w:eastAsia="ja-JP" w:bidi="ar-SA"/>
              </w:rPr>
            </w:pPr>
            <w:r>
              <w:rPr>
                <w:rFonts w:eastAsia="Times New Roman" w:cs="Times New Roman"/>
                <w:kern w:val="0"/>
                <w:lang w:val="en-US" w:eastAsia="ja-JP" w:bidi="ar-SA"/>
              </w:rPr>
              <w:t>O(n)</w:t>
            </w:r>
          </w:p>
        </w:tc>
        <w:tc>
          <w:tcPr>
            <w:tcW w:w="3115" w:type="dxa"/>
            <w:tcBorders/>
          </w:tcPr>
          <w:p>
            <w:pPr>
              <w:pStyle w:val="Normal"/>
              <w:widowControl w:val="false"/>
              <w:suppressAutoHyphens w:val="false"/>
              <w:spacing w:beforeAutospacing="1" w:after="0"/>
              <w:jc w:val="left"/>
              <w:textAlignment w:val="auto"/>
              <w:rPr>
                <w:rFonts w:eastAsia="Times New Roman" w:cs="Times New Roman"/>
                <w:kern w:val="0"/>
                <w:lang w:val="en-US" w:eastAsia="ja-JP" w:bidi="ar-SA"/>
              </w:rPr>
            </w:pPr>
            <w:r>
              <w:rPr>
                <w:rFonts w:eastAsia="Times New Roman" w:cs="Times New Roman"/>
                <w:kern w:val="0"/>
                <w:lang w:val="en-US" w:eastAsia="ja-JP" w:bidi="ar-SA"/>
              </w:rPr>
              <w:t>O(1)</w:t>
            </w:r>
          </w:p>
        </w:tc>
      </w:tr>
      <w:tr>
        <w:trPr/>
        <w:tc>
          <w:tcPr>
            <w:tcW w:w="3115" w:type="dxa"/>
            <w:tcBorders/>
          </w:tcPr>
          <w:p>
            <w:pPr>
              <w:pStyle w:val="Normal"/>
              <w:widowControl w:val="false"/>
              <w:suppressAutoHyphens w:val="false"/>
              <w:spacing w:beforeAutospacing="1" w:after="0"/>
              <w:jc w:val="left"/>
              <w:textAlignment w:val="auto"/>
              <w:rPr>
                <w:rFonts w:cs="Times New Roman"/>
                <w:kern w:val="0"/>
                <w:lang w:val="en-US" w:eastAsia="ja-JP" w:bidi="ar-SA"/>
              </w:rPr>
            </w:pPr>
            <w:r>
              <w:rPr>
                <w:rFonts w:eastAsia="游明朝" w:cs="Times New Roman"/>
                <w:kern w:val="0"/>
                <w:lang w:val="en-US" w:eastAsia="ja-JP" w:bidi="ar-SA"/>
              </w:rPr>
              <w:t>BST</w:t>
            </w:r>
          </w:p>
        </w:tc>
        <w:tc>
          <w:tcPr>
            <w:tcW w:w="3115" w:type="dxa"/>
            <w:tcBorders/>
          </w:tcPr>
          <w:p>
            <w:pPr>
              <w:pStyle w:val="Normal"/>
              <w:widowControl w:val="false"/>
              <w:suppressAutoHyphens w:val="false"/>
              <w:spacing w:beforeAutospacing="1" w:after="0"/>
              <w:jc w:val="left"/>
              <w:textAlignment w:val="auto"/>
              <w:rPr>
                <w:rFonts w:cs="Times New Roman"/>
                <w:kern w:val="0"/>
                <w:lang w:eastAsia="ja-JP" w:bidi="ar-SA"/>
              </w:rPr>
            </w:pPr>
            <w:r>
              <w:rPr>
                <w:rFonts w:eastAsia="游明朝" w:cs="Times New Roman"/>
                <w:kern w:val="0"/>
                <w:lang w:val="ru-RU" w:eastAsia="ja-JP" w:bidi="ar-SA"/>
              </w:rPr>
              <w:t>O(n)</w:t>
            </w:r>
          </w:p>
        </w:tc>
        <w:tc>
          <w:tcPr>
            <w:tcW w:w="3115" w:type="dxa"/>
            <w:tcBorders/>
          </w:tcPr>
          <w:p>
            <w:pPr>
              <w:pStyle w:val="Normal"/>
              <w:widowControl w:val="false"/>
              <w:suppressAutoHyphens w:val="false"/>
              <w:spacing w:beforeAutospacing="1" w:after="0"/>
              <w:jc w:val="left"/>
              <w:textAlignment w:val="auto"/>
              <w:rPr>
                <w:rFonts w:eastAsia="Times New Roman" w:cs="Times New Roman"/>
                <w:kern w:val="0"/>
                <w:lang w:eastAsia="ja-JP" w:bidi="ar-SA"/>
              </w:rPr>
            </w:pPr>
            <w:r>
              <w:rPr>
                <w:rFonts w:eastAsia="Times New Roman" w:cs="Times New Roman"/>
                <w:kern w:val="0"/>
                <w:lang w:val="ru-RU" w:eastAsia="ja-JP" w:bidi="ar-SA"/>
              </w:rPr>
              <w:t>O(log(n))</w:t>
            </w:r>
          </w:p>
        </w:tc>
      </w:tr>
      <w:tr>
        <w:trPr/>
        <w:tc>
          <w:tcPr>
            <w:tcW w:w="3115" w:type="dxa"/>
            <w:tcBorders/>
          </w:tcPr>
          <w:p>
            <w:pPr>
              <w:pStyle w:val="Normal"/>
              <w:widowControl w:val="false"/>
              <w:suppressAutoHyphens w:val="false"/>
              <w:spacing w:beforeAutospacing="1" w:after="0"/>
              <w:jc w:val="left"/>
              <w:textAlignment w:val="auto"/>
              <w:rPr>
                <w:rFonts w:cs="Times New Roman"/>
                <w:kern w:val="0"/>
                <w:lang w:eastAsia="ja-JP" w:bidi="ar-SA"/>
              </w:rPr>
            </w:pPr>
            <w:r>
              <w:rPr>
                <w:rFonts w:eastAsia="Times New Roman" w:cs="Times New Roman"/>
                <w:kern w:val="0"/>
                <w:lang w:val="ru-RU" w:eastAsia="ja-JP" w:bidi="ar-SA"/>
              </w:rPr>
              <w:t>AVL-</w:t>
            </w:r>
            <w:r>
              <w:rPr>
                <w:rFonts w:eastAsia="游明朝" w:cs="Times New Roman"/>
                <w:kern w:val="0"/>
                <w:lang w:val="ru-RU" w:eastAsia="ja-JP" w:bidi="ar-SA"/>
              </w:rPr>
              <w:t>дерево</w:t>
            </w:r>
          </w:p>
        </w:tc>
        <w:tc>
          <w:tcPr>
            <w:tcW w:w="3115" w:type="dxa"/>
            <w:tcBorders/>
          </w:tcPr>
          <w:p>
            <w:pPr>
              <w:pStyle w:val="Normal"/>
              <w:widowControl w:val="false"/>
              <w:suppressAutoHyphens w:val="false"/>
              <w:spacing w:beforeAutospacing="1" w:after="0"/>
              <w:jc w:val="left"/>
              <w:textAlignment w:val="auto"/>
              <w:rPr>
                <w:rFonts w:eastAsia="Times New Roman" w:cs="Times New Roman"/>
                <w:kern w:val="0"/>
                <w:lang w:val="en-US" w:eastAsia="ja-JP" w:bidi="ar-SA"/>
              </w:rPr>
            </w:pPr>
            <w:r>
              <w:rPr>
                <w:rFonts w:eastAsia="Times New Roman" w:cs="Times New Roman"/>
                <w:kern w:val="0"/>
                <w:lang w:val="en-US" w:eastAsia="ja-JP" w:bidi="ar-SA"/>
              </w:rPr>
              <w:t>O(log(n))</w:t>
            </w:r>
          </w:p>
        </w:tc>
        <w:tc>
          <w:tcPr>
            <w:tcW w:w="3115" w:type="dxa"/>
            <w:tcBorders/>
          </w:tcPr>
          <w:p>
            <w:pPr>
              <w:pStyle w:val="Normal"/>
              <w:widowControl w:val="false"/>
              <w:suppressAutoHyphens w:val="false"/>
              <w:spacing w:beforeAutospacing="1" w:after="0"/>
              <w:jc w:val="left"/>
              <w:textAlignment w:val="auto"/>
              <w:rPr>
                <w:rFonts w:eastAsia="Times New Roman" w:cs="Times New Roman"/>
                <w:kern w:val="0"/>
                <w:lang w:val="en-US" w:eastAsia="ja-JP" w:bidi="ar-SA"/>
              </w:rPr>
            </w:pPr>
            <w:r>
              <w:rPr>
                <w:rFonts w:eastAsia="Times New Roman" w:cs="Times New Roman"/>
                <w:kern w:val="0"/>
                <w:lang w:val="en-US" w:eastAsia="ja-JP" w:bidi="ar-SA"/>
              </w:rPr>
              <w:t>O(log(n))</w:t>
            </w:r>
          </w:p>
        </w:tc>
      </w:tr>
    </w:tbl>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kern w:val="0"/>
          <w:lang w:eastAsia="ja-JP" w:bidi="ar-SA"/>
        </w:rPr>
      </w:r>
    </w:p>
    <w:p>
      <w:pPr>
        <w:pStyle w:val="Normal"/>
        <w:suppressAutoHyphens w:val="false"/>
        <w:spacing w:lineRule="auto" w:line="259" w:before="0" w:after="160"/>
        <w:textAlignment w:val="auto"/>
        <w:rPr>
          <w:rFonts w:eastAsia="Times New Roman" w:cs="Times New Roman"/>
          <w:kern w:val="0"/>
          <w:lang w:eastAsia="ja-JP" w:bidi="ar-SA"/>
        </w:rPr>
      </w:pPr>
      <w:r>
        <w:rPr>
          <w:rFonts w:eastAsia="Times New Roman" w:cs="Times New Roman"/>
          <w:kern w:val="0"/>
          <w:lang w:eastAsia="ja-JP" w:bidi="ar-SA"/>
        </w:rPr>
      </w:r>
      <w:r>
        <w:br w:type="page"/>
      </w:r>
    </w:p>
    <w:p>
      <w:pPr>
        <w:pStyle w:val="Normal"/>
        <w:suppressAutoHyphens w:val="false"/>
        <w:spacing w:beforeAutospacing="1" w:afterAutospacing="1"/>
        <w:jc w:val="center"/>
        <w:textAlignment w:val="auto"/>
        <w:rPr>
          <w:rFonts w:eastAsia="Times New Roman" w:cs="Times New Roman"/>
          <w:b/>
          <w:b/>
          <w:kern w:val="0"/>
          <w:lang w:eastAsia="ja-JP" w:bidi="ar-SA"/>
        </w:rPr>
      </w:pPr>
      <w:r>
        <w:rPr>
          <w:rFonts w:eastAsia="Times New Roman" w:cs="Times New Roman"/>
          <w:b/>
          <w:kern w:val="0"/>
          <w:lang w:eastAsia="ja-JP" w:bidi="ar-SA"/>
        </w:rPr>
        <w:t>Вывод</w:t>
      </w:r>
    </w:p>
    <w:p>
      <w:pPr>
        <w:pStyle w:val="Normal"/>
        <w:suppressAutoHyphens w:val="false"/>
        <w:spacing w:beforeAutospacing="1" w:afterAutospacing="1"/>
        <w:textAlignment w:val="auto"/>
        <w:rPr>
          <w:rFonts w:eastAsia="Times New Roman" w:cs="Times New Roman"/>
          <w:kern w:val="0"/>
          <w:lang w:eastAsia="ja-JP" w:bidi="ar-SA"/>
        </w:rPr>
      </w:pPr>
      <w:r>
        <w:rPr>
          <w:rFonts w:eastAsia="Times New Roman" w:cs="Times New Roman"/>
          <w:kern w:val="0"/>
          <w:lang w:eastAsia="ja-JP" w:bidi="ar-SA"/>
        </w:rPr>
        <w:t xml:space="preserve">В ходе лабораторной работы экспериментальным образом было показано, что </w:t>
      </w:r>
      <w:r>
        <w:rPr>
          <w:rFonts w:eastAsia="Times New Roman" w:cs="Times New Roman"/>
          <w:kern w:val="0"/>
          <w:lang w:eastAsia="ja-JP" w:bidi="ar-SA"/>
        </w:rPr>
        <w:t>х</w:t>
      </w:r>
      <w:r>
        <w:rPr/>
        <w:t>еш-таблицы показывают почти постоянное количество сравнений (практически 1), что соответствует теоретической O(1) сложности. AVL-деревья сохраняют баланс и обеспечивают сравнительно стабильный (около O(log n)) поиск, а обычные двоичные деревья поиска могут работать нестабильно и иногда деградировать до линейной сложности.</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ru-RU"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2954"/>
    <w:pPr>
      <w:widowControl/>
      <w:suppressAutoHyphens w:val="true"/>
      <w:bidi w:val="0"/>
      <w:spacing w:lineRule="auto" w:line="240" w:before="0" w:after="0"/>
      <w:jc w:val="left"/>
      <w:textAlignment w:val="baseline"/>
    </w:pPr>
    <w:rPr>
      <w:rFonts w:ascii="Times New Roman" w:hAnsi="Times New Roman" w:eastAsia="游明朝" w:cs="Lohit Devanagari" w:eastAsiaTheme="minorEastAsia"/>
      <w:color w:val="auto"/>
      <w:kern w:val="2"/>
      <w:sz w:val="28"/>
      <w:szCs w:val="24"/>
      <w:lang w:val="ru-RU" w:eastAsia="zh-CN" w:bidi="hi-IN"/>
    </w:rPr>
  </w:style>
  <w:style w:type="paragraph" w:styleId="Heading1">
    <w:name w:val="Heading 1"/>
    <w:next w:val="Normal"/>
    <w:link w:val="1"/>
    <w:uiPriority w:val="9"/>
    <w:qFormat/>
    <w:rsid w:val="00e91a15"/>
    <w:pPr>
      <w:keepNext w:val="true"/>
      <w:keepLines/>
      <w:widowControl/>
      <w:suppressAutoHyphens w:val="true"/>
      <w:bidi w:val="0"/>
      <w:spacing w:lineRule="auto" w:line="259" w:before="0" w:after="0"/>
      <w:ind w:left="10" w:right="3545" w:hanging="10"/>
      <w:jc w:val="center"/>
      <w:outlineLvl w:val="0"/>
    </w:pPr>
    <w:rPr>
      <w:rFonts w:ascii="Times New Roman" w:hAnsi="Times New Roman" w:eastAsia="Calibri" w:cs="Calibri"/>
      <w:b/>
      <w:color w:val="333333"/>
      <w:kern w:val="2"/>
      <w:sz w:val="28"/>
      <w:szCs w:val="22"/>
      <w:lang w:val="ru-RU" w:eastAsia="ru-RU" w:bidi="ar-SA"/>
      <w14:ligatures w14:val="standardContextual"/>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e91a15"/>
    <w:rPr>
      <w:rFonts w:ascii="Times New Roman" w:hAnsi="Times New Roman" w:eastAsia="Calibri" w:cs="Calibri"/>
      <w:b/>
      <w:color w:val="333333"/>
      <w:kern w:val="2"/>
      <w:sz w:val="28"/>
      <w:lang w:eastAsia="ru-RU"/>
      <w14:ligatures w14:val="standardContextual"/>
    </w:rPr>
  </w:style>
  <w:style w:type="character" w:styleId="Strong">
    <w:name w:val="Strong"/>
    <w:basedOn w:val="DefaultParagraphFont"/>
    <w:uiPriority w:val="22"/>
    <w:qFormat/>
    <w:rsid w:val="005c2954"/>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91a15"/>
    <w:pPr>
      <w:spacing w:before="0" w:after="0"/>
      <w:ind w:left="720" w:hanging="0"/>
      <w:contextualSpacing/>
    </w:pPr>
    <w:rPr>
      <w:rFonts w:cs="Mangal"/>
    </w:rPr>
  </w:style>
  <w:style w:type="paragraph" w:styleId="Caption1">
    <w:name w:val="caption"/>
    <w:basedOn w:val="Normal"/>
    <w:next w:val="Normal"/>
    <w:uiPriority w:val="35"/>
    <w:unhideWhenUsed/>
    <w:qFormat/>
    <w:rsid w:val="00327c51"/>
    <w:pPr>
      <w:spacing w:before="0" w:after="200"/>
    </w:pPr>
    <w:rPr>
      <w:rFonts w:cs="Mangal"/>
      <w:i/>
      <w:iCs/>
      <w:color w:val="44546A" w:themeColor="text2"/>
      <w:sz w:val="18"/>
      <w:szCs w:val="16"/>
    </w:rPr>
  </w:style>
  <w:style w:type="paragraph" w:styleId="NormalWeb">
    <w:name w:val="Normal (Web)"/>
    <w:basedOn w:val="Normal"/>
    <w:uiPriority w:val="99"/>
    <w:semiHidden/>
    <w:unhideWhenUsed/>
    <w:qFormat/>
    <w:rsid w:val="005c2954"/>
    <w:pPr>
      <w:suppressAutoHyphens w:val="false"/>
      <w:spacing w:beforeAutospacing="1" w:afterAutospacing="1"/>
      <w:textAlignment w:val="auto"/>
    </w:pPr>
    <w:rPr>
      <w:rFonts w:eastAsia="Times New Roman" w:cs="Times New Roman"/>
      <w:kern w:val="0"/>
      <w:sz w:val="24"/>
      <w:lang w:eastAsia="ja-JP"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e91a15"/>
    <w:pPr>
      <w:spacing w:after="0" w:line="240" w:lineRule="auto"/>
    </w:pPr>
    <w:rPr>
      <w:lang w:eastAsia="ru-RU"/>
    </w:rPr>
    <w:tblPr>
      <w:tblCellMar>
        <w:top w:w="0" w:type="dxa"/>
        <w:left w:w="0" w:type="dxa"/>
        <w:bottom w:w="0" w:type="dxa"/>
        <w:right w:w="0" w:type="dxa"/>
      </w:tblCellMar>
    </w:tblPr>
  </w:style>
  <w:style w:type="table" w:styleId="a5">
    <w:name w:val="Table Grid"/>
    <w:basedOn w:val="a1"/>
    <w:uiPriority w:val="39"/>
    <w:rsid w:val="00b226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Plain Table 1"/>
    <w:basedOn w:val="a1"/>
    <w:uiPriority w:val="41"/>
    <w:rsid w:val="00b226c8"/>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2B3FD-69AB-44FF-ABE5-4CE1B1A3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Application>LibreOffice/7.4.7.2$Linux_X86_64 LibreOffice_project/40$Build-2</Application>
  <AppVersion>15.0000</AppVersion>
  <Pages>23</Pages>
  <Words>2889</Words>
  <Characters>16639</Characters>
  <CharactersWithSpaces>18999</CharactersWithSpaces>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2024-12-17T03:20:00Z</dcterms:created>
  <dc:creator>emresha1234super@gmail.com</dc:creator>
  <dc:description/>
  <dc:language>en-US</dc:language>
  <cp:lastModifiedBy/>
  <cp:lastPrinted>2024-12-17T03:17:00Z</cp:lastPrinted>
  <dcterms:modified xsi:type="dcterms:W3CDTF">2024-12-27T13:02:10Z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