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AA20B" w14:textId="77777777" w:rsidR="00A247CC" w:rsidRDefault="004809DD">
      <w:pPr>
        <w:spacing w:after="80"/>
        <w:jc w:val="center"/>
      </w:pPr>
      <w:r>
        <w:rPr>
          <w:b/>
          <w:bCs/>
          <w:color w:val="1F4E79"/>
          <w:sz w:val="36"/>
          <w:szCs w:val="36"/>
        </w:rPr>
        <w:t>TRAINING GUIDE</w:t>
      </w:r>
    </w:p>
    <w:p w14:paraId="00073D37" w14:textId="77777777" w:rsidR="00A247CC" w:rsidRDefault="004809DD">
      <w:pPr>
        <w:spacing w:after="80"/>
        <w:jc w:val="center"/>
      </w:pPr>
      <w:r>
        <w:rPr>
          <w:b/>
          <w:bCs/>
          <w:color w:val="333333"/>
          <w:sz w:val="28"/>
          <w:szCs w:val="28"/>
        </w:rPr>
        <w:t>Identifying Contractor-Caused Delays from Daily Reports</w:t>
      </w:r>
    </w:p>
    <w:p w14:paraId="30C429D1" w14:textId="77777777" w:rsidR="00A247CC" w:rsidRDefault="004809DD">
      <w:pPr>
        <w:spacing w:after="200"/>
        <w:jc w:val="center"/>
      </w:pPr>
      <w:r>
        <w:rPr>
          <w:i/>
          <w:iCs/>
          <w:color w:val="666666"/>
        </w:rPr>
        <w:t xml:space="preserve">For Use in Concurrent Delay </w:t>
      </w:r>
      <w:proofErr w:type="gramStart"/>
      <w:r>
        <w:rPr>
          <w:i/>
          <w:iCs/>
          <w:color w:val="666666"/>
        </w:rPr>
        <w:t>Analysis  |</w:t>
      </w:r>
      <w:proofErr w:type="gramEnd"/>
      <w:r>
        <w:rPr>
          <w:i/>
          <w:iCs/>
          <w:color w:val="666666"/>
        </w:rPr>
        <w:t xml:space="preserve">  RapidRide J Line BRT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47CC" w14:paraId="3C038CF6" w14:textId="77777777">
        <w:tc>
          <w:tcPr>
            <w:tcW w:w="9360" w:type="dxa"/>
            <w:tcBorders>
              <w:top w:val="single" w:sz="3" w:space="0" w:color="1F4E79"/>
              <w:left w:val="none" w:sz="0" w:space="0" w:color="FFFFFF"/>
              <w:bottom w:val="none" w:sz="0" w:space="0" w:color="FFFFFF"/>
              <w:right w:val="none" w:sz="0" w:space="0" w:color="FFFFFF"/>
            </w:tcBorders>
          </w:tcPr>
          <w:p w14:paraId="708511AA" w14:textId="77777777" w:rsidR="00A247CC" w:rsidRDefault="00A247CC"/>
        </w:tc>
      </w:tr>
    </w:tbl>
    <w:p w14:paraId="6F4389EA" w14:textId="77777777" w:rsidR="00A247CC" w:rsidRDefault="004809DD">
      <w:pPr>
        <w:pStyle w:val="Heading1"/>
      </w:pPr>
      <w:r>
        <w:t>1. Purpose</w:t>
      </w:r>
    </w:p>
    <w:p w14:paraId="0D0EB9F7" w14:textId="34C3E0E3" w:rsidR="00A247CC" w:rsidRDefault="004809DD">
      <w:pPr>
        <w:spacing w:after="120"/>
      </w:pPr>
      <w:r>
        <w:t xml:space="preserve">This guide is intended to help staff reviewing daily reports, inspector diaries, and field records identify and classify delays attributable to the Contractor. The goal is to systematically flag contractor-caused delays that may contribute to concurrent </w:t>
      </w:r>
      <w:r w:rsidR="006A06A2">
        <w:t>delays</w:t>
      </w:r>
      <w:r>
        <w:t xml:space="preserve"> during periods where owner-caused delays are also being claimed.</w:t>
      </w:r>
    </w:p>
    <w:p w14:paraId="053E6A3D" w14:textId="77777777" w:rsidR="00A247CC" w:rsidRDefault="004809DD">
      <w:pPr>
        <w:pStyle w:val="Heading1"/>
      </w:pPr>
      <w:r>
        <w:t>2. Contract Basis</w:t>
      </w:r>
    </w:p>
    <w:p w14:paraId="467E51FE" w14:textId="77777777" w:rsidR="00A247CC" w:rsidRDefault="004809DD">
      <w:pPr>
        <w:spacing w:after="120"/>
      </w:pPr>
      <w:r>
        <w:t>The following contract provisions define and frame the Contractor’s scheduling and delay obligations:</w:t>
      </w:r>
    </w:p>
    <w:p w14:paraId="771C6113" w14:textId="77777777" w:rsidR="00A247CC" w:rsidRDefault="004809DD">
      <w:pPr>
        <w:pStyle w:val="ListParagraph"/>
        <w:numPr>
          <w:ilvl w:val="0"/>
          <w:numId w:val="2"/>
        </w:numPr>
        <w:spacing w:after="60"/>
      </w:pPr>
      <w:r>
        <w:rPr>
          <w:b/>
          <w:bCs/>
        </w:rPr>
        <w:t xml:space="preserve">Section 1-08.4: </w:t>
      </w:r>
      <w:r>
        <w:t>The Contractor must diligently pursue the Work to the Physical Completion Date. The Contractor must not voluntarily shut down or slow Work operations without requesting and obtaining prior approval of the Engineer.</w:t>
      </w:r>
    </w:p>
    <w:p w14:paraId="16C51402" w14:textId="77777777" w:rsidR="00A247CC" w:rsidRDefault="004809DD">
      <w:pPr>
        <w:pStyle w:val="ListParagraph"/>
        <w:numPr>
          <w:ilvl w:val="0"/>
          <w:numId w:val="2"/>
        </w:numPr>
        <w:spacing w:after="60"/>
      </w:pPr>
      <w:r>
        <w:rPr>
          <w:b/>
          <w:bCs/>
        </w:rPr>
        <w:t xml:space="preserve">Section 1-08.8(1): </w:t>
      </w:r>
      <w:r>
        <w:t xml:space="preserve">The Contractor must show that a claimed delay had a specific impact on the critical path, was the sole cause of such impact (except in concurrent delay), and could not have been avoided by </w:t>
      </w:r>
      <w:proofErr w:type="gramStart"/>
      <w:r>
        <w:t>resequencing of</w:t>
      </w:r>
      <w:proofErr w:type="gramEnd"/>
      <w:r>
        <w:t xml:space="preserve"> the Work or other reasonable alternative.</w:t>
      </w:r>
    </w:p>
    <w:p w14:paraId="219D5F2E" w14:textId="790BFBA0" w:rsidR="00A247CC" w:rsidRDefault="004809DD">
      <w:pPr>
        <w:pStyle w:val="ListParagraph"/>
        <w:numPr>
          <w:ilvl w:val="0"/>
          <w:numId w:val="2"/>
        </w:numPr>
        <w:spacing w:after="60"/>
      </w:pPr>
      <w:r>
        <w:rPr>
          <w:b/>
          <w:bCs/>
        </w:rPr>
        <w:t xml:space="preserve">Section 1-08.8(2) </w:t>
      </w:r>
      <w:r w:rsidR="00C77EAD">
        <w:rPr>
          <w:b/>
          <w:bCs/>
        </w:rPr>
        <w:t>-</w:t>
      </w:r>
      <w:r>
        <w:rPr>
          <w:b/>
          <w:bCs/>
        </w:rPr>
        <w:t xml:space="preserve"> Non-Excusable Delays: </w:t>
      </w:r>
      <w:r>
        <w:t>Delays caused by factors within the Contractor’s control that could have been foreseen or avoided had the Contractor exercised due care, prudence, foresight, or diligence and pursued the Work vigorously and without unauthorized interruption.</w:t>
      </w:r>
    </w:p>
    <w:p w14:paraId="4F7A6657" w14:textId="77777777" w:rsidR="00A247CC" w:rsidRDefault="004809DD">
      <w:pPr>
        <w:pStyle w:val="Heading1"/>
      </w:pPr>
      <w:r>
        <w:t>3. What Is a Contractor-Caused Delay?</w:t>
      </w:r>
    </w:p>
    <w:p w14:paraId="25B4F99D" w14:textId="6E6E3532" w:rsidR="00A247CC" w:rsidRDefault="004809DD">
      <w:pPr>
        <w:spacing w:after="120"/>
      </w:pPr>
      <w:r>
        <w:t>A contractor-caused delay is any act, omission, failure, or inefficiency by the Contractor (including its subcontractors, suppliers, and agents) that prevents or slows progress on the Work, and for which the Owner bears no responsibility. These delays are non-</w:t>
      </w:r>
      <w:r w:rsidR="006A06A2">
        <w:t>excusable,</w:t>
      </w:r>
      <w:r>
        <w:t xml:space="preserve"> and the Contractor is not entitled to a time extension.</w:t>
      </w:r>
    </w:p>
    <w:p w14:paraId="2AD8C5FE" w14:textId="77777777" w:rsidR="00A247CC" w:rsidRDefault="004809DD">
      <w:pPr>
        <w:spacing w:after="120"/>
      </w:pPr>
      <w:r>
        <w:rPr>
          <w:b/>
          <w:bCs/>
        </w:rPr>
        <w:t xml:space="preserve">The core test is: </w:t>
      </w:r>
      <w:r>
        <w:t>Was the delay within the Contractor’s control, and could it have been foreseen or avoided through due care, prudence, foresight, or diligence?</w:t>
      </w:r>
    </w:p>
    <w:p w14:paraId="59305F76" w14:textId="77777777" w:rsidR="00A247CC" w:rsidRDefault="004809DD">
      <w:pPr>
        <w:pStyle w:val="Heading1"/>
      </w:pPr>
      <w:r>
        <w:t>4. Categories of Contractor-Caused Delays</w:t>
      </w:r>
    </w:p>
    <w:p w14:paraId="2FCB28EE" w14:textId="29FD0663" w:rsidR="00A247CC" w:rsidRDefault="004809DD">
      <w:pPr>
        <w:spacing w:after="120"/>
      </w:pPr>
      <w:r>
        <w:t>The following tables organize the most common types of contractor-caused delays into categories. For each type, the table describes what to look for in daily reports and how to classify the observation.</w:t>
      </w:r>
    </w:p>
    <w:p w14:paraId="1FEDFDFE" w14:textId="77777777" w:rsidR="00A247CC" w:rsidRDefault="004809DD">
      <w:pPr>
        <w:pStyle w:val="Heading2"/>
      </w:pPr>
      <w:r>
        <w:t>4.1 Resource &amp; Staffing Failures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160"/>
        <w:gridCol w:w="2000"/>
      </w:tblGrid>
      <w:tr w:rsidR="00A247CC" w14:paraId="0EBB0D38" w14:textId="77777777">
        <w:tc>
          <w:tcPr>
            <w:tcW w:w="9360" w:type="dxa"/>
            <w:gridSpan w:val="3"/>
            <w:tcBorders>
              <w:top w:val="single" w:sz="1" w:space="0" w:color="999999"/>
              <w:left w:val="single" w:sz="1" w:space="0" w:color="999999"/>
              <w:bottom w:val="single" w:sz="1" w:space="0" w:color="999999"/>
              <w:right w:val="single" w:sz="1" w:space="0" w:color="999999"/>
            </w:tcBorders>
            <w:shd w:val="clear" w:color="auto" w:fill="FFEBEE"/>
            <w:tcMar>
              <w:top w:w="80" w:type="dxa"/>
              <w:left w:w="120" w:type="dxa"/>
              <w:bottom w:w="80" w:type="dxa"/>
              <w:right w:w="120" w:type="dxa"/>
            </w:tcMar>
          </w:tcPr>
          <w:p w14:paraId="0835B059" w14:textId="77777777" w:rsidR="00A247CC" w:rsidRDefault="004809DD">
            <w:pPr>
              <w:spacing w:after="120"/>
            </w:pPr>
            <w:r>
              <w:rPr>
                <w:b/>
                <w:bCs/>
                <w:color w:val="C62828"/>
              </w:rPr>
              <w:lastRenderedPageBreak/>
              <w:t>RESOURCE &amp; STAFFING FAILURES</w:t>
            </w:r>
          </w:p>
        </w:tc>
      </w:tr>
      <w:tr w:rsidR="00A247CC" w14:paraId="1F966E57" w14:textId="77777777">
        <w:tc>
          <w:tcPr>
            <w:tcW w:w="32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38F6CA60" w14:textId="77777777" w:rsidR="00A247CC" w:rsidRDefault="004809DD">
            <w:r>
              <w:rPr>
                <w:b/>
                <w:bCs/>
                <w:color w:val="FFFFFF"/>
                <w:sz w:val="20"/>
                <w:szCs w:val="20"/>
              </w:rPr>
              <w:t>Delay Type / Indicator</w:t>
            </w:r>
          </w:p>
        </w:tc>
        <w:tc>
          <w:tcPr>
            <w:tcW w:w="416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6EBEA515" w14:textId="77777777" w:rsidR="00A247CC" w:rsidRDefault="004809DD">
            <w:r>
              <w:rPr>
                <w:b/>
                <w:bCs/>
                <w:color w:val="FFFFFF"/>
                <w:sz w:val="20"/>
                <w:szCs w:val="20"/>
              </w:rPr>
              <w:t xml:space="preserve">What to Look </w:t>
            </w:r>
            <w:proofErr w:type="gramStart"/>
            <w:r>
              <w:rPr>
                <w:b/>
                <w:bCs/>
                <w:color w:val="FFFFFF"/>
                <w:sz w:val="20"/>
                <w:szCs w:val="20"/>
              </w:rPr>
              <w:t>For</w:t>
            </w:r>
            <w:proofErr w:type="gramEnd"/>
            <w:r>
              <w:rPr>
                <w:b/>
                <w:bCs/>
                <w:color w:val="FFFFFF"/>
                <w:sz w:val="20"/>
                <w:szCs w:val="20"/>
              </w:rPr>
              <w:t xml:space="preserve"> in Daily Reports</w:t>
            </w:r>
          </w:p>
        </w:tc>
        <w:tc>
          <w:tcPr>
            <w:tcW w:w="20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22CFF929" w14:textId="77777777" w:rsidR="00A247CC" w:rsidRDefault="004809DD">
            <w:r>
              <w:rPr>
                <w:b/>
                <w:bCs/>
                <w:color w:val="FFFFFF"/>
                <w:sz w:val="20"/>
                <w:szCs w:val="20"/>
              </w:rPr>
              <w:t>Classification</w:t>
            </w:r>
          </w:p>
        </w:tc>
      </w:tr>
      <w:tr w:rsidR="00A247CC" w14:paraId="0AFCDC9E" w14:textId="77777777">
        <w:tc>
          <w:tcPr>
            <w:tcW w:w="3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913CE47" w14:textId="77777777" w:rsidR="00A247CC" w:rsidRDefault="004809DD">
            <w:pPr>
              <w:spacing w:after="120"/>
            </w:pPr>
            <w:r>
              <w:rPr>
                <w:b/>
                <w:bCs/>
              </w:rPr>
              <w:t>Insufficient crew size</w:t>
            </w:r>
          </w:p>
        </w:tc>
        <w:tc>
          <w:tcPr>
            <w:tcW w:w="41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7DD6F5B" w14:textId="3A1859B8" w:rsidR="00A247CC" w:rsidRDefault="004809DD">
            <w:pPr>
              <w:spacing w:after="120"/>
            </w:pPr>
            <w:r>
              <w:t xml:space="preserve">Crew counts below what is needed for the planned activity. Compare daily crew numbers against </w:t>
            </w:r>
            <w:proofErr w:type="gramStart"/>
            <w:r>
              <w:t>schedule</w:t>
            </w:r>
            <w:proofErr w:type="gramEnd"/>
            <w:r>
              <w:t xml:space="preserve"> activity durations and planned production rates. </w:t>
            </w:r>
            <w:r w:rsidR="00BD7C4F">
              <w:t>Eg</w:t>
            </w:r>
            <w:r>
              <w:t xml:space="preserve">: “3 laborers on site” when activity requires </w:t>
            </w:r>
            <w:r w:rsidR="00BD7C4F">
              <w:t>5</w:t>
            </w:r>
            <w:r>
              <w:t>+.</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505CFAC" w14:textId="77777777" w:rsidR="00A247CC" w:rsidRDefault="004809DD">
            <w:pPr>
              <w:spacing w:after="120"/>
            </w:pPr>
            <w:r>
              <w:rPr>
                <w:b/>
                <w:bCs/>
                <w:color w:val="C62828"/>
              </w:rPr>
              <w:t>Contractor Delay</w:t>
            </w:r>
          </w:p>
        </w:tc>
      </w:tr>
      <w:tr w:rsidR="00A247CC" w14:paraId="638B8C37" w14:textId="77777777">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21A858CA" w14:textId="77777777" w:rsidR="00A247CC" w:rsidRDefault="004809DD">
            <w:pPr>
              <w:spacing w:after="120"/>
            </w:pPr>
            <w:r>
              <w:rPr>
                <w:b/>
                <w:bCs/>
              </w:rPr>
              <w:t>Key personnel absent</w:t>
            </w:r>
          </w:p>
        </w:tc>
        <w:tc>
          <w:tcPr>
            <w:tcW w:w="416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52630A7C" w14:textId="77777777" w:rsidR="00A247CC" w:rsidRDefault="004809DD">
            <w:pPr>
              <w:spacing w:after="120"/>
            </w:pPr>
            <w:r>
              <w:t>Superintendent, foreman, or specialty trade lead not on site. Look for entries like “waiting for foreman” or “no direction from Jansen superintendent.”</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C960D5D" w14:textId="77777777" w:rsidR="00A247CC" w:rsidRDefault="004809DD">
            <w:pPr>
              <w:spacing w:after="120"/>
            </w:pPr>
            <w:r>
              <w:rPr>
                <w:b/>
                <w:bCs/>
                <w:color w:val="C62828"/>
              </w:rPr>
              <w:t>Contractor Delay</w:t>
            </w:r>
          </w:p>
        </w:tc>
      </w:tr>
      <w:tr w:rsidR="00A247CC" w14:paraId="6DBE7DF7" w14:textId="77777777">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0399410C" w14:textId="77777777" w:rsidR="00A247CC" w:rsidRDefault="004809DD">
            <w:pPr>
              <w:spacing w:after="120"/>
            </w:pPr>
            <w:r>
              <w:rPr>
                <w:b/>
                <w:bCs/>
              </w:rPr>
              <w:t>Late start / early quit</w:t>
            </w:r>
          </w:p>
        </w:tc>
        <w:tc>
          <w:tcPr>
            <w:tcW w:w="416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29612DEC" w14:textId="77777777" w:rsidR="00A247CC" w:rsidRDefault="004809DD">
            <w:pPr>
              <w:spacing w:after="120"/>
            </w:pPr>
            <w:proofErr w:type="gramStart"/>
            <w:r>
              <w:t>Crew</w:t>
            </w:r>
            <w:proofErr w:type="gramEnd"/>
            <w:r>
              <w:t xml:space="preserve"> arriving significantly after normal start time or leaving early without justification. Check sign-in times vs. standard work hours.</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102B71EE" w14:textId="77777777" w:rsidR="00A247CC" w:rsidRDefault="004809DD">
            <w:pPr>
              <w:spacing w:after="120"/>
            </w:pPr>
            <w:r>
              <w:rPr>
                <w:b/>
                <w:bCs/>
                <w:color w:val="C62828"/>
              </w:rPr>
              <w:t>Contractor Delay</w:t>
            </w:r>
          </w:p>
        </w:tc>
      </w:tr>
      <w:tr w:rsidR="00A247CC" w14:paraId="3F65DC83" w14:textId="77777777">
        <w:tc>
          <w:tcPr>
            <w:tcW w:w="3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FF36A03" w14:textId="77777777" w:rsidR="00A247CC" w:rsidRDefault="004809DD">
            <w:pPr>
              <w:spacing w:after="120"/>
            </w:pPr>
            <w:r>
              <w:rPr>
                <w:b/>
                <w:bCs/>
              </w:rPr>
              <w:t>Crew standing idle (no owner cause)</w:t>
            </w:r>
          </w:p>
        </w:tc>
        <w:tc>
          <w:tcPr>
            <w:tcW w:w="41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836C389" w14:textId="77777777" w:rsidR="00A247CC" w:rsidRDefault="004809DD">
            <w:pPr>
              <w:spacing w:after="120"/>
            </w:pPr>
            <w:r>
              <w:t>Workers on site but not performing productive work. If no owner-caused hold, restriction, or access issue is noted, this is a contractor efficiency issue.</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7F865CA" w14:textId="77777777" w:rsidR="00A247CC" w:rsidRDefault="004809DD">
            <w:pPr>
              <w:spacing w:after="120"/>
            </w:pPr>
            <w:r>
              <w:rPr>
                <w:b/>
                <w:bCs/>
                <w:color w:val="C62828"/>
              </w:rPr>
              <w:t>Contractor Delay</w:t>
            </w:r>
          </w:p>
        </w:tc>
      </w:tr>
    </w:tbl>
    <w:p w14:paraId="41C9572B" w14:textId="77777777" w:rsidR="00A247CC" w:rsidRDefault="00A247CC">
      <w:pPr>
        <w:spacing w:after="200"/>
      </w:pPr>
    </w:p>
    <w:p w14:paraId="6421F4B2" w14:textId="77777777" w:rsidR="00A247CC" w:rsidRDefault="004809DD">
      <w:pPr>
        <w:pStyle w:val="Heading2"/>
      </w:pPr>
      <w:r>
        <w:t>4.2 Subcontractor &amp; Supplier Failures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160"/>
        <w:gridCol w:w="2000"/>
      </w:tblGrid>
      <w:tr w:rsidR="00A247CC" w14:paraId="13E434C0" w14:textId="77777777">
        <w:tc>
          <w:tcPr>
            <w:tcW w:w="9360" w:type="dxa"/>
            <w:gridSpan w:val="3"/>
            <w:tcBorders>
              <w:top w:val="single" w:sz="1" w:space="0" w:color="999999"/>
              <w:left w:val="single" w:sz="1" w:space="0" w:color="999999"/>
              <w:bottom w:val="single" w:sz="1" w:space="0" w:color="999999"/>
              <w:right w:val="single" w:sz="1" w:space="0" w:color="999999"/>
            </w:tcBorders>
            <w:shd w:val="clear" w:color="auto" w:fill="FFEBEE"/>
            <w:tcMar>
              <w:top w:w="80" w:type="dxa"/>
              <w:left w:w="120" w:type="dxa"/>
              <w:bottom w:w="80" w:type="dxa"/>
              <w:right w:w="120" w:type="dxa"/>
            </w:tcMar>
          </w:tcPr>
          <w:p w14:paraId="05B535F9" w14:textId="77777777" w:rsidR="00A247CC" w:rsidRDefault="004809DD">
            <w:pPr>
              <w:spacing w:after="120"/>
            </w:pPr>
            <w:r>
              <w:rPr>
                <w:b/>
                <w:bCs/>
                <w:color w:val="C62828"/>
              </w:rPr>
              <w:t>SUBCONTRACTOR &amp; SUPPLIER FAILURES</w:t>
            </w:r>
          </w:p>
        </w:tc>
      </w:tr>
      <w:tr w:rsidR="00A247CC" w14:paraId="1B17071E" w14:textId="77777777">
        <w:tc>
          <w:tcPr>
            <w:tcW w:w="32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34C8726E" w14:textId="77777777" w:rsidR="00A247CC" w:rsidRDefault="004809DD">
            <w:r>
              <w:rPr>
                <w:b/>
                <w:bCs/>
                <w:color w:val="FFFFFF"/>
                <w:sz w:val="20"/>
                <w:szCs w:val="20"/>
              </w:rPr>
              <w:t>Delay Type / Indicator</w:t>
            </w:r>
          </w:p>
        </w:tc>
        <w:tc>
          <w:tcPr>
            <w:tcW w:w="416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08DAC726" w14:textId="77777777" w:rsidR="00A247CC" w:rsidRDefault="004809DD">
            <w:r>
              <w:rPr>
                <w:b/>
                <w:bCs/>
                <w:color w:val="FFFFFF"/>
                <w:sz w:val="20"/>
                <w:szCs w:val="20"/>
              </w:rPr>
              <w:t xml:space="preserve">What to Look </w:t>
            </w:r>
            <w:proofErr w:type="gramStart"/>
            <w:r>
              <w:rPr>
                <w:b/>
                <w:bCs/>
                <w:color w:val="FFFFFF"/>
                <w:sz w:val="20"/>
                <w:szCs w:val="20"/>
              </w:rPr>
              <w:t>For</w:t>
            </w:r>
            <w:proofErr w:type="gramEnd"/>
            <w:r>
              <w:rPr>
                <w:b/>
                <w:bCs/>
                <w:color w:val="FFFFFF"/>
                <w:sz w:val="20"/>
                <w:szCs w:val="20"/>
              </w:rPr>
              <w:t xml:space="preserve"> in Daily Reports</w:t>
            </w:r>
          </w:p>
        </w:tc>
        <w:tc>
          <w:tcPr>
            <w:tcW w:w="20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4C16A078" w14:textId="77777777" w:rsidR="00A247CC" w:rsidRDefault="004809DD">
            <w:r>
              <w:rPr>
                <w:b/>
                <w:bCs/>
                <w:color w:val="FFFFFF"/>
                <w:sz w:val="20"/>
                <w:szCs w:val="20"/>
              </w:rPr>
              <w:t>Classification</w:t>
            </w:r>
          </w:p>
        </w:tc>
      </w:tr>
      <w:tr w:rsidR="00A247CC" w14:paraId="6478E266" w14:textId="77777777">
        <w:tc>
          <w:tcPr>
            <w:tcW w:w="3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D78D679" w14:textId="77777777" w:rsidR="00A247CC" w:rsidRDefault="004809DD">
            <w:pPr>
              <w:spacing w:after="120"/>
            </w:pPr>
            <w:r>
              <w:rPr>
                <w:b/>
                <w:bCs/>
              </w:rPr>
              <w:t>Subcontractor no-show</w:t>
            </w:r>
          </w:p>
        </w:tc>
        <w:tc>
          <w:tcPr>
            <w:tcW w:w="41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FC8D238" w14:textId="67601B10" w:rsidR="00A247CC" w:rsidRDefault="004809DD">
            <w:pPr>
              <w:spacing w:after="120"/>
            </w:pPr>
            <w:r>
              <w:t xml:space="preserve">Scheduled subcontractor did not mobilize. Entries like “electrical sub not on site” or “waiting on </w:t>
            </w:r>
            <w:r w:rsidR="00B06681">
              <w:t>electrical</w:t>
            </w:r>
            <w:r>
              <w:t xml:space="preserve"> crew.” The general contractor is responsible for managing its subs.</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635AE9F" w14:textId="77777777" w:rsidR="00A247CC" w:rsidRDefault="004809DD">
            <w:pPr>
              <w:spacing w:after="120"/>
            </w:pPr>
            <w:r>
              <w:rPr>
                <w:b/>
                <w:bCs/>
                <w:color w:val="C62828"/>
              </w:rPr>
              <w:t>Contractor Delay</w:t>
            </w:r>
          </w:p>
        </w:tc>
      </w:tr>
      <w:tr w:rsidR="00A247CC" w14:paraId="10CB9F86" w14:textId="77777777">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0C925EB1" w14:textId="77777777" w:rsidR="00A247CC" w:rsidRDefault="004809DD">
            <w:pPr>
              <w:spacing w:after="120"/>
            </w:pPr>
            <w:r>
              <w:rPr>
                <w:b/>
                <w:bCs/>
              </w:rPr>
              <w:t>Material/concrete delivery failure</w:t>
            </w:r>
          </w:p>
        </w:tc>
        <w:tc>
          <w:tcPr>
            <w:tcW w:w="416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66475489" w14:textId="77777777" w:rsidR="00A247CC" w:rsidRDefault="004809DD">
            <w:pPr>
              <w:spacing w:after="120"/>
            </w:pPr>
            <w:r>
              <w:t xml:space="preserve">Planned materials did not arrive or arrived late causing work interruption. Example: concrete truck delayed 1.5 hours causing potential cold </w:t>
            </w:r>
            <w:proofErr w:type="gramStart"/>
            <w:r>
              <w:t>joint</w:t>
            </w:r>
            <w:proofErr w:type="gramEnd"/>
            <w:r>
              <w:t>. Supplier delays are attributable to the Contractor.</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5982FA5D" w14:textId="77777777" w:rsidR="00A247CC" w:rsidRDefault="004809DD">
            <w:pPr>
              <w:spacing w:after="120"/>
            </w:pPr>
            <w:r>
              <w:rPr>
                <w:b/>
                <w:bCs/>
                <w:color w:val="C62828"/>
              </w:rPr>
              <w:t>Contractor Delay</w:t>
            </w:r>
          </w:p>
        </w:tc>
      </w:tr>
      <w:tr w:rsidR="00A247CC" w14:paraId="5EDA5B74" w14:textId="77777777">
        <w:tc>
          <w:tcPr>
            <w:tcW w:w="3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EB39412" w14:textId="77777777" w:rsidR="00A247CC" w:rsidRDefault="004809DD">
            <w:pPr>
              <w:spacing w:after="120"/>
            </w:pPr>
            <w:r>
              <w:rPr>
                <w:b/>
                <w:bCs/>
              </w:rPr>
              <w:t>Wrong material delivered</w:t>
            </w:r>
          </w:p>
        </w:tc>
        <w:tc>
          <w:tcPr>
            <w:tcW w:w="41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A445FCF" w14:textId="77777777" w:rsidR="00A247CC" w:rsidRDefault="004809DD">
            <w:pPr>
              <w:spacing w:after="120"/>
            </w:pPr>
            <w:r>
              <w:t xml:space="preserve">Material arrived </w:t>
            </w:r>
            <w:proofErr w:type="gramStart"/>
            <w:r>
              <w:t>but</w:t>
            </w:r>
            <w:proofErr w:type="gramEnd"/>
            <w:r>
              <w:t xml:space="preserve"> was </w:t>
            </w:r>
            <w:proofErr w:type="gramStart"/>
            <w:r>
              <w:t>incorrect</w:t>
            </w:r>
            <w:proofErr w:type="gramEnd"/>
            <w:r>
              <w:t xml:space="preserve"> specification, size, or type. Requires </w:t>
            </w:r>
            <w:r>
              <w:lastRenderedPageBreak/>
              <w:t>reorder and impacts scheduled installation.</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C1C9058" w14:textId="77777777" w:rsidR="00A247CC" w:rsidRDefault="004809DD">
            <w:pPr>
              <w:spacing w:after="120"/>
            </w:pPr>
            <w:r>
              <w:rPr>
                <w:b/>
                <w:bCs/>
                <w:color w:val="C62828"/>
              </w:rPr>
              <w:lastRenderedPageBreak/>
              <w:t>Contractor Delay</w:t>
            </w:r>
          </w:p>
        </w:tc>
      </w:tr>
      <w:tr w:rsidR="00A247CC" w14:paraId="05EF4BB0" w14:textId="77777777">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79F36906" w14:textId="77777777" w:rsidR="00A247CC" w:rsidRDefault="004809DD">
            <w:pPr>
              <w:spacing w:after="120"/>
            </w:pPr>
            <w:r>
              <w:rPr>
                <w:b/>
                <w:bCs/>
              </w:rPr>
              <w:t>Sub performing work out of sequence</w:t>
            </w:r>
          </w:p>
        </w:tc>
        <w:tc>
          <w:tcPr>
            <w:tcW w:w="416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0A10FD00" w14:textId="5F577E73" w:rsidR="00A247CC" w:rsidRDefault="004809DD">
            <w:pPr>
              <w:spacing w:after="120"/>
            </w:pPr>
            <w:r>
              <w:t>Subcontractor working in an area or on an activity not aligned with the current schedule update</w:t>
            </w:r>
            <w:r w:rsidR="00063609">
              <w:t xml:space="preserve"> (unless revised on the schedule to reflect the revised sequencing)</w:t>
            </w:r>
            <w:r>
              <w:t>, causing cascading impacts to other trades.</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48C6992E" w14:textId="77777777" w:rsidR="00A247CC" w:rsidRDefault="004809DD">
            <w:pPr>
              <w:spacing w:after="120"/>
            </w:pPr>
            <w:r>
              <w:rPr>
                <w:b/>
                <w:bCs/>
                <w:color w:val="C62828"/>
              </w:rPr>
              <w:t>Contractor Delay</w:t>
            </w:r>
          </w:p>
        </w:tc>
      </w:tr>
    </w:tbl>
    <w:p w14:paraId="48374779" w14:textId="77777777" w:rsidR="00A247CC" w:rsidRDefault="00A247CC">
      <w:pPr>
        <w:spacing w:after="200"/>
      </w:pPr>
    </w:p>
    <w:p w14:paraId="0BBDD111" w14:textId="77777777" w:rsidR="00A247CC" w:rsidRDefault="004809DD">
      <w:pPr>
        <w:pStyle w:val="Heading2"/>
      </w:pPr>
      <w:r>
        <w:t>4.3 Quality Deficiencies &amp; Rework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160"/>
        <w:gridCol w:w="2000"/>
      </w:tblGrid>
      <w:tr w:rsidR="00A247CC" w14:paraId="7B7CEA10" w14:textId="77777777">
        <w:tc>
          <w:tcPr>
            <w:tcW w:w="9360" w:type="dxa"/>
            <w:gridSpan w:val="3"/>
            <w:tcBorders>
              <w:top w:val="single" w:sz="1" w:space="0" w:color="999999"/>
              <w:left w:val="single" w:sz="1" w:space="0" w:color="999999"/>
              <w:bottom w:val="single" w:sz="1" w:space="0" w:color="999999"/>
              <w:right w:val="single" w:sz="1" w:space="0" w:color="999999"/>
            </w:tcBorders>
            <w:shd w:val="clear" w:color="auto" w:fill="FFEBEE"/>
            <w:tcMar>
              <w:top w:w="80" w:type="dxa"/>
              <w:left w:w="120" w:type="dxa"/>
              <w:bottom w:w="80" w:type="dxa"/>
              <w:right w:w="120" w:type="dxa"/>
            </w:tcMar>
          </w:tcPr>
          <w:p w14:paraId="0C0A2011" w14:textId="77777777" w:rsidR="00A247CC" w:rsidRDefault="004809DD">
            <w:pPr>
              <w:spacing w:after="120"/>
            </w:pPr>
            <w:r>
              <w:rPr>
                <w:b/>
                <w:bCs/>
                <w:color w:val="C62828"/>
              </w:rPr>
              <w:t>QUALITY DEFICIENCIES &amp; REWORK</w:t>
            </w:r>
          </w:p>
        </w:tc>
      </w:tr>
      <w:tr w:rsidR="00A247CC" w14:paraId="273E884C" w14:textId="77777777">
        <w:tc>
          <w:tcPr>
            <w:tcW w:w="32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022C695E" w14:textId="77777777" w:rsidR="00A247CC" w:rsidRDefault="004809DD">
            <w:r>
              <w:rPr>
                <w:b/>
                <w:bCs/>
                <w:color w:val="FFFFFF"/>
                <w:sz w:val="20"/>
                <w:szCs w:val="20"/>
              </w:rPr>
              <w:t>Delay Type / Indicator</w:t>
            </w:r>
          </w:p>
        </w:tc>
        <w:tc>
          <w:tcPr>
            <w:tcW w:w="416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7CD2F0DE" w14:textId="77777777" w:rsidR="00A247CC" w:rsidRDefault="004809DD">
            <w:r>
              <w:rPr>
                <w:b/>
                <w:bCs/>
                <w:color w:val="FFFFFF"/>
                <w:sz w:val="20"/>
                <w:szCs w:val="20"/>
              </w:rPr>
              <w:t xml:space="preserve">What to Look </w:t>
            </w:r>
            <w:proofErr w:type="gramStart"/>
            <w:r>
              <w:rPr>
                <w:b/>
                <w:bCs/>
                <w:color w:val="FFFFFF"/>
                <w:sz w:val="20"/>
                <w:szCs w:val="20"/>
              </w:rPr>
              <w:t>For</w:t>
            </w:r>
            <w:proofErr w:type="gramEnd"/>
            <w:r>
              <w:rPr>
                <w:b/>
                <w:bCs/>
                <w:color w:val="FFFFFF"/>
                <w:sz w:val="20"/>
                <w:szCs w:val="20"/>
              </w:rPr>
              <w:t xml:space="preserve"> in Daily Reports</w:t>
            </w:r>
          </w:p>
        </w:tc>
        <w:tc>
          <w:tcPr>
            <w:tcW w:w="20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436F7DEB" w14:textId="77777777" w:rsidR="00A247CC" w:rsidRDefault="004809DD">
            <w:r>
              <w:rPr>
                <w:b/>
                <w:bCs/>
                <w:color w:val="FFFFFF"/>
                <w:sz w:val="20"/>
                <w:szCs w:val="20"/>
              </w:rPr>
              <w:t>Classification</w:t>
            </w:r>
          </w:p>
        </w:tc>
      </w:tr>
      <w:tr w:rsidR="00A247CC" w14:paraId="1D5FF828" w14:textId="77777777">
        <w:tc>
          <w:tcPr>
            <w:tcW w:w="3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4FFA2FA" w14:textId="77777777" w:rsidR="00A247CC" w:rsidRDefault="004809DD">
            <w:pPr>
              <w:spacing w:after="120"/>
            </w:pPr>
            <w:r>
              <w:rPr>
                <w:b/>
                <w:bCs/>
              </w:rPr>
              <w:t>Defective work / NCR-related rework</w:t>
            </w:r>
          </w:p>
        </w:tc>
        <w:tc>
          <w:tcPr>
            <w:tcW w:w="41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E1C22B7" w14:textId="77777777" w:rsidR="00A247CC" w:rsidRDefault="004809DD">
            <w:pPr>
              <w:spacing w:after="120"/>
            </w:pPr>
            <w:r>
              <w:t>Work rejected by inspector, failed test, or non-conformance report (NCR) issued. Examples: “Jansen removing and replacing curb section,” “rebuilding riser due to being 2” too high,” “regrading subgrade for 4+ hours to correct elevations.”</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86CB4C7" w14:textId="77777777" w:rsidR="00A247CC" w:rsidRDefault="004809DD">
            <w:pPr>
              <w:spacing w:after="120"/>
            </w:pPr>
            <w:r>
              <w:rPr>
                <w:b/>
                <w:bCs/>
                <w:color w:val="C62828"/>
              </w:rPr>
              <w:t>Contractor Delay</w:t>
            </w:r>
          </w:p>
        </w:tc>
      </w:tr>
      <w:tr w:rsidR="00A247CC" w14:paraId="3E71F261" w14:textId="77777777">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05BFE369" w14:textId="77777777" w:rsidR="00A247CC" w:rsidRDefault="004809DD">
            <w:pPr>
              <w:spacing w:after="120"/>
            </w:pPr>
            <w:r>
              <w:rPr>
                <w:b/>
                <w:bCs/>
              </w:rPr>
              <w:t>Signal head / equipment misalignment (NCR)</w:t>
            </w:r>
          </w:p>
        </w:tc>
        <w:tc>
          <w:tcPr>
            <w:tcW w:w="416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2D83F48F" w14:textId="77777777" w:rsidR="00A247CC" w:rsidRDefault="004809DD">
            <w:pPr>
              <w:spacing w:after="120"/>
            </w:pPr>
            <w:r>
              <w:t>SDOT-issued NCR for non-conforming installation. Example: signal heads not aligning with TCP, requiring Transcon to adjust at Jansen’s cost.</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A49DB61" w14:textId="77777777" w:rsidR="00A247CC" w:rsidRDefault="004809DD">
            <w:pPr>
              <w:spacing w:after="120"/>
            </w:pPr>
            <w:r>
              <w:rPr>
                <w:b/>
                <w:bCs/>
                <w:color w:val="C62828"/>
              </w:rPr>
              <w:t>Contractor Delay</w:t>
            </w:r>
          </w:p>
        </w:tc>
      </w:tr>
      <w:tr w:rsidR="00A247CC" w14:paraId="3AC45A81" w14:textId="77777777">
        <w:tc>
          <w:tcPr>
            <w:tcW w:w="3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46C3A6C" w14:textId="77777777" w:rsidR="00A247CC" w:rsidRDefault="004809DD">
            <w:pPr>
              <w:spacing w:after="120"/>
            </w:pPr>
            <w:r>
              <w:rPr>
                <w:b/>
                <w:bCs/>
              </w:rPr>
              <w:t>Cold joints in concrete placement</w:t>
            </w:r>
          </w:p>
        </w:tc>
        <w:tc>
          <w:tcPr>
            <w:tcW w:w="41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70A0A24" w14:textId="77777777" w:rsidR="00A247CC" w:rsidRDefault="004809DD">
            <w:pPr>
              <w:spacing w:after="120"/>
            </w:pPr>
            <w:r>
              <w:t>Disruption in concrete pour sequence. Flag as potential NCR even if not yet formally issued. May require panel removal and replacement.</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733D6CE" w14:textId="77777777" w:rsidR="00A247CC" w:rsidRDefault="004809DD">
            <w:pPr>
              <w:spacing w:after="120"/>
            </w:pPr>
            <w:r>
              <w:rPr>
                <w:b/>
                <w:bCs/>
                <w:color w:val="C62828"/>
              </w:rPr>
              <w:t>Contractor Delay (Potential)</w:t>
            </w:r>
          </w:p>
        </w:tc>
      </w:tr>
      <w:tr w:rsidR="00A247CC" w14:paraId="4E5C7A31" w14:textId="77777777">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19D0CD26" w14:textId="77777777" w:rsidR="00A247CC" w:rsidRDefault="004809DD">
            <w:pPr>
              <w:spacing w:after="120"/>
            </w:pPr>
            <w:r>
              <w:rPr>
                <w:b/>
                <w:bCs/>
              </w:rPr>
              <w:t>Incomplete work blocking successors</w:t>
            </w:r>
          </w:p>
        </w:tc>
        <w:tc>
          <w:tcPr>
            <w:tcW w:w="416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7A5AECD0" w14:textId="77777777" w:rsidR="00A247CC" w:rsidRDefault="004809DD">
            <w:pPr>
              <w:spacing w:after="120"/>
            </w:pPr>
            <w:r>
              <w:t>Predecessor activity not finished to the level required for the next trade to begin. Example: operations shut down because Howe intersection section has not passed compaction testing.</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0D3BE8BE" w14:textId="77777777" w:rsidR="00A247CC" w:rsidRDefault="004809DD">
            <w:pPr>
              <w:spacing w:after="120"/>
            </w:pPr>
            <w:r>
              <w:rPr>
                <w:b/>
                <w:bCs/>
                <w:color w:val="C62828"/>
              </w:rPr>
              <w:t>Contractor Delay</w:t>
            </w:r>
          </w:p>
        </w:tc>
      </w:tr>
      <w:tr w:rsidR="00A247CC" w14:paraId="146EDB3F" w14:textId="77777777">
        <w:tc>
          <w:tcPr>
            <w:tcW w:w="3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CC89A58" w14:textId="77777777" w:rsidR="00A247CC" w:rsidRDefault="004809DD">
            <w:pPr>
              <w:spacing w:after="120"/>
            </w:pPr>
            <w:r>
              <w:rPr>
                <w:b/>
                <w:bCs/>
              </w:rPr>
              <w:t>Temporary protection deficiencies</w:t>
            </w:r>
          </w:p>
        </w:tc>
        <w:tc>
          <w:tcPr>
            <w:tcW w:w="41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6D5F510" w14:textId="77777777" w:rsidR="00A247CC" w:rsidRDefault="004809DD">
            <w:pPr>
              <w:spacing w:after="120"/>
            </w:pPr>
            <w:r>
              <w:t>Temp asphalt, sheeting, or barricades not providing adequate pedestrian/traffic protection. Likely requires rework to bring into compliance.</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9275183" w14:textId="77777777" w:rsidR="00A247CC" w:rsidRDefault="004809DD">
            <w:pPr>
              <w:spacing w:after="120"/>
            </w:pPr>
            <w:r>
              <w:rPr>
                <w:b/>
                <w:bCs/>
                <w:color w:val="C62828"/>
              </w:rPr>
              <w:t>Contractor Delay</w:t>
            </w:r>
          </w:p>
        </w:tc>
      </w:tr>
    </w:tbl>
    <w:p w14:paraId="7BDDAC64" w14:textId="77777777" w:rsidR="00A247CC" w:rsidRDefault="00A247CC">
      <w:pPr>
        <w:spacing w:after="200"/>
      </w:pPr>
    </w:p>
    <w:p w14:paraId="022B747D" w14:textId="77777777" w:rsidR="00A247CC" w:rsidRDefault="004809DD">
      <w:pPr>
        <w:pStyle w:val="Heading2"/>
      </w:pPr>
      <w:r>
        <w:lastRenderedPageBreak/>
        <w:t>4.4 Planning, Coordination &amp; Sequencing Failures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160"/>
        <w:gridCol w:w="2000"/>
      </w:tblGrid>
      <w:tr w:rsidR="00A247CC" w14:paraId="7493216E" w14:textId="77777777">
        <w:tc>
          <w:tcPr>
            <w:tcW w:w="9360" w:type="dxa"/>
            <w:gridSpan w:val="3"/>
            <w:tcBorders>
              <w:top w:val="single" w:sz="1" w:space="0" w:color="999999"/>
              <w:left w:val="single" w:sz="1" w:space="0" w:color="999999"/>
              <w:bottom w:val="single" w:sz="1" w:space="0" w:color="999999"/>
              <w:right w:val="single" w:sz="1" w:space="0" w:color="999999"/>
            </w:tcBorders>
            <w:shd w:val="clear" w:color="auto" w:fill="FFEBEE"/>
            <w:tcMar>
              <w:top w:w="80" w:type="dxa"/>
              <w:left w:w="120" w:type="dxa"/>
              <w:bottom w:w="80" w:type="dxa"/>
              <w:right w:w="120" w:type="dxa"/>
            </w:tcMar>
          </w:tcPr>
          <w:p w14:paraId="58209223" w14:textId="77777777" w:rsidR="00A247CC" w:rsidRDefault="004809DD">
            <w:pPr>
              <w:spacing w:after="120"/>
            </w:pPr>
            <w:r>
              <w:rPr>
                <w:b/>
                <w:bCs/>
                <w:color w:val="C62828"/>
              </w:rPr>
              <w:t>PLANNING, COORDINATION &amp; SEQUENCING FAILURES</w:t>
            </w:r>
          </w:p>
        </w:tc>
      </w:tr>
      <w:tr w:rsidR="00A247CC" w14:paraId="55BF0A1F" w14:textId="77777777">
        <w:tc>
          <w:tcPr>
            <w:tcW w:w="32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4B766C33" w14:textId="77777777" w:rsidR="00A247CC" w:rsidRDefault="004809DD">
            <w:r>
              <w:rPr>
                <w:b/>
                <w:bCs/>
                <w:color w:val="FFFFFF"/>
                <w:sz w:val="20"/>
                <w:szCs w:val="20"/>
              </w:rPr>
              <w:t>Delay Type / Indicator</w:t>
            </w:r>
          </w:p>
        </w:tc>
        <w:tc>
          <w:tcPr>
            <w:tcW w:w="416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1921C875" w14:textId="77777777" w:rsidR="00A247CC" w:rsidRDefault="004809DD">
            <w:r>
              <w:rPr>
                <w:b/>
                <w:bCs/>
                <w:color w:val="FFFFFF"/>
                <w:sz w:val="20"/>
                <w:szCs w:val="20"/>
              </w:rPr>
              <w:t xml:space="preserve">What to Look </w:t>
            </w:r>
            <w:proofErr w:type="gramStart"/>
            <w:r>
              <w:rPr>
                <w:b/>
                <w:bCs/>
                <w:color w:val="FFFFFF"/>
                <w:sz w:val="20"/>
                <w:szCs w:val="20"/>
              </w:rPr>
              <w:t>For</w:t>
            </w:r>
            <w:proofErr w:type="gramEnd"/>
            <w:r>
              <w:rPr>
                <w:b/>
                <w:bCs/>
                <w:color w:val="FFFFFF"/>
                <w:sz w:val="20"/>
                <w:szCs w:val="20"/>
              </w:rPr>
              <w:t xml:space="preserve"> in Daily Reports</w:t>
            </w:r>
          </w:p>
        </w:tc>
        <w:tc>
          <w:tcPr>
            <w:tcW w:w="20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4013E182" w14:textId="77777777" w:rsidR="00A247CC" w:rsidRDefault="004809DD">
            <w:r>
              <w:rPr>
                <w:b/>
                <w:bCs/>
                <w:color w:val="FFFFFF"/>
                <w:sz w:val="20"/>
                <w:szCs w:val="20"/>
              </w:rPr>
              <w:t>Classification</w:t>
            </w:r>
          </w:p>
        </w:tc>
      </w:tr>
      <w:tr w:rsidR="00A247CC" w14:paraId="259DB877" w14:textId="77777777">
        <w:tc>
          <w:tcPr>
            <w:tcW w:w="3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CF4358F" w14:textId="77777777" w:rsidR="00A247CC" w:rsidRDefault="004809DD">
            <w:pPr>
              <w:spacing w:after="120"/>
            </w:pPr>
            <w:r>
              <w:rPr>
                <w:b/>
                <w:bCs/>
              </w:rPr>
              <w:t>Forgotten or missed work</w:t>
            </w:r>
          </w:p>
        </w:tc>
        <w:tc>
          <w:tcPr>
            <w:tcW w:w="41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FB770CF" w14:textId="77777777" w:rsidR="00A247CC" w:rsidRDefault="004809DD">
            <w:pPr>
              <w:spacing w:after="120"/>
            </w:pPr>
            <w:r>
              <w:t>Inspector notes that contractor is returning to perform work that was missed or forgotten. Example: “Trenching for the conduit run that they forgot.” Requires remobilization and disrupts sequence.</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B6FA871" w14:textId="77777777" w:rsidR="00A247CC" w:rsidRDefault="004809DD">
            <w:pPr>
              <w:spacing w:after="120"/>
            </w:pPr>
            <w:r>
              <w:rPr>
                <w:b/>
                <w:bCs/>
                <w:color w:val="C62828"/>
              </w:rPr>
              <w:t>Contractor Delay</w:t>
            </w:r>
          </w:p>
        </w:tc>
      </w:tr>
      <w:tr w:rsidR="00A247CC" w14:paraId="52E5528C" w14:textId="77777777">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2EBA76A9" w14:textId="77777777" w:rsidR="00A247CC" w:rsidRDefault="004809DD">
            <w:pPr>
              <w:spacing w:after="120"/>
            </w:pPr>
            <w:r>
              <w:rPr>
                <w:b/>
                <w:bCs/>
              </w:rPr>
              <w:t>Work out of sequence vs. schedule</w:t>
            </w:r>
          </w:p>
        </w:tc>
        <w:tc>
          <w:tcPr>
            <w:tcW w:w="416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42670B89" w14:textId="7AC324D3" w:rsidR="00A247CC" w:rsidRDefault="004809DD">
            <w:pPr>
              <w:spacing w:after="120"/>
            </w:pPr>
            <w:r>
              <w:t>Crew working on activities not on the current schedule update or performing work in a different zone/location than planned</w:t>
            </w:r>
            <w:r w:rsidR="00B45F9B">
              <w:t xml:space="preserve"> (unless revised on the schedule to reflect the revised sequencing)</w:t>
            </w:r>
            <w:r>
              <w:t>.</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06324DF5" w14:textId="77777777" w:rsidR="00A247CC" w:rsidRDefault="004809DD">
            <w:pPr>
              <w:spacing w:after="120"/>
            </w:pPr>
            <w:r>
              <w:rPr>
                <w:b/>
                <w:bCs/>
                <w:color w:val="C62828"/>
              </w:rPr>
              <w:t>Contractor Delay</w:t>
            </w:r>
          </w:p>
        </w:tc>
      </w:tr>
      <w:tr w:rsidR="00A247CC" w14:paraId="7382E1B8" w14:textId="77777777">
        <w:tc>
          <w:tcPr>
            <w:tcW w:w="3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29C9495" w14:textId="77777777" w:rsidR="00A247CC" w:rsidRDefault="004809DD">
            <w:pPr>
              <w:spacing w:after="120"/>
            </w:pPr>
            <w:r>
              <w:rPr>
                <w:b/>
                <w:bCs/>
              </w:rPr>
              <w:t>Diverting resources to non-project scope</w:t>
            </w:r>
          </w:p>
        </w:tc>
        <w:tc>
          <w:tcPr>
            <w:tcW w:w="41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BFCFC29" w14:textId="250ED351" w:rsidR="00A247CC" w:rsidRDefault="004809DD">
            <w:pPr>
              <w:spacing w:after="120"/>
            </w:pPr>
            <w:r>
              <w:t>Contractor performing work not in the contract scope. Example: “Not the project’s scope but here is a photo.” Question why resources are being diverted.</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362772E" w14:textId="77777777" w:rsidR="00A247CC" w:rsidRDefault="004809DD">
            <w:pPr>
              <w:spacing w:after="120"/>
            </w:pPr>
            <w:r>
              <w:rPr>
                <w:b/>
                <w:bCs/>
                <w:color w:val="C62828"/>
              </w:rPr>
              <w:t>Contractor Delay</w:t>
            </w:r>
          </w:p>
        </w:tc>
      </w:tr>
      <w:tr w:rsidR="00A247CC" w14:paraId="15011E58" w14:textId="77777777">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7F1A5104" w14:textId="77777777" w:rsidR="00A247CC" w:rsidRDefault="004809DD">
            <w:pPr>
              <w:spacing w:after="120"/>
            </w:pPr>
            <w:r>
              <w:rPr>
                <w:b/>
                <w:bCs/>
              </w:rPr>
              <w:t>Double handling of materials</w:t>
            </w:r>
          </w:p>
        </w:tc>
        <w:tc>
          <w:tcPr>
            <w:tcW w:w="416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2FA30C5A" w14:textId="77777777" w:rsidR="00A247CC" w:rsidRDefault="004809DD">
            <w:pPr>
              <w:spacing w:after="120"/>
            </w:pPr>
            <w:r>
              <w:t>Loading, moving, and re-loading material unnecessarily. Classify as contractor delay only if the double handling was not anticipated in the baseline schedule and reflects an inefficiency.</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1D1DA2F4" w14:textId="77777777" w:rsidR="00A247CC" w:rsidRDefault="004809DD">
            <w:pPr>
              <w:spacing w:after="120"/>
            </w:pPr>
            <w:r>
              <w:rPr>
                <w:b/>
                <w:bCs/>
                <w:color w:val="C62828"/>
              </w:rPr>
              <w:t>Contractor Delay (Conditional)</w:t>
            </w:r>
          </w:p>
        </w:tc>
      </w:tr>
      <w:tr w:rsidR="00A247CC" w14:paraId="6FFE7D4C" w14:textId="77777777">
        <w:tc>
          <w:tcPr>
            <w:tcW w:w="3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6F5D62E" w14:textId="77777777" w:rsidR="00A247CC" w:rsidRDefault="004809DD">
            <w:pPr>
              <w:spacing w:after="120"/>
            </w:pPr>
            <w:r>
              <w:rPr>
                <w:b/>
                <w:bCs/>
              </w:rPr>
              <w:t>Failure to request timely inspections</w:t>
            </w:r>
          </w:p>
        </w:tc>
        <w:tc>
          <w:tcPr>
            <w:tcW w:w="41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026961B" w14:textId="21C65C71" w:rsidR="00A247CC" w:rsidRDefault="004809DD">
            <w:pPr>
              <w:spacing w:after="120"/>
            </w:pPr>
            <w:r>
              <w:t xml:space="preserve">Work </w:t>
            </w:r>
            <w:r w:rsidR="006A06A2">
              <w:t>was ready</w:t>
            </w:r>
            <w:r>
              <w:t xml:space="preserve"> for </w:t>
            </w:r>
            <w:proofErr w:type="gramStart"/>
            <w:r>
              <w:t>inspection</w:t>
            </w:r>
            <w:proofErr w:type="gramEnd"/>
            <w:r>
              <w:t xml:space="preserve"> but contractor did not provide required notice.</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35932CB" w14:textId="77777777" w:rsidR="00A247CC" w:rsidRDefault="004809DD">
            <w:pPr>
              <w:spacing w:after="120"/>
            </w:pPr>
            <w:r>
              <w:rPr>
                <w:b/>
                <w:bCs/>
                <w:color w:val="C62828"/>
              </w:rPr>
              <w:t>Contractor Delay</w:t>
            </w:r>
          </w:p>
        </w:tc>
      </w:tr>
      <w:tr w:rsidR="00A247CC" w14:paraId="602F4781" w14:textId="77777777">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1119B5E3" w14:textId="77777777" w:rsidR="00A247CC" w:rsidRDefault="004809DD">
            <w:pPr>
              <w:spacing w:after="120"/>
            </w:pPr>
            <w:r>
              <w:rPr>
                <w:b/>
                <w:bCs/>
              </w:rPr>
              <w:t>Late or incomplete submittals</w:t>
            </w:r>
          </w:p>
        </w:tc>
        <w:tc>
          <w:tcPr>
            <w:tcW w:w="416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226380E3" w14:textId="77C8C99F" w:rsidR="00A247CC" w:rsidRDefault="004809DD">
            <w:pPr>
              <w:spacing w:after="120"/>
            </w:pPr>
            <w:r>
              <w:t xml:space="preserve">Submittals not provided per the </w:t>
            </w:r>
            <w:r w:rsidR="006A06A2">
              <w:t>schedule or</w:t>
            </w:r>
            <w:r>
              <w:t xml:space="preserve"> returned for correction due to incomplete/non-conforming content.</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5E543983" w14:textId="77777777" w:rsidR="00A247CC" w:rsidRDefault="004809DD">
            <w:pPr>
              <w:spacing w:after="120"/>
            </w:pPr>
            <w:r>
              <w:rPr>
                <w:b/>
                <w:bCs/>
                <w:color w:val="C62828"/>
              </w:rPr>
              <w:t>Contractor Delay</w:t>
            </w:r>
          </w:p>
        </w:tc>
      </w:tr>
    </w:tbl>
    <w:p w14:paraId="10D715CE" w14:textId="77777777" w:rsidR="00A247CC" w:rsidRDefault="00A247CC">
      <w:pPr>
        <w:spacing w:after="200"/>
      </w:pPr>
    </w:p>
    <w:p w14:paraId="266C2F91" w14:textId="77777777" w:rsidR="00A247CC" w:rsidRDefault="004809DD">
      <w:pPr>
        <w:pStyle w:val="Heading2"/>
      </w:pPr>
      <w:r>
        <w:t>4.5 Equipment Failures &amp; Utility Strikes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160"/>
        <w:gridCol w:w="2000"/>
      </w:tblGrid>
      <w:tr w:rsidR="00A247CC" w14:paraId="319A3828" w14:textId="77777777">
        <w:tc>
          <w:tcPr>
            <w:tcW w:w="9360" w:type="dxa"/>
            <w:gridSpan w:val="3"/>
            <w:tcBorders>
              <w:top w:val="single" w:sz="1" w:space="0" w:color="999999"/>
              <w:left w:val="single" w:sz="1" w:space="0" w:color="999999"/>
              <w:bottom w:val="single" w:sz="1" w:space="0" w:color="999999"/>
              <w:right w:val="single" w:sz="1" w:space="0" w:color="999999"/>
            </w:tcBorders>
            <w:shd w:val="clear" w:color="auto" w:fill="FFEBEE"/>
            <w:tcMar>
              <w:top w:w="80" w:type="dxa"/>
              <w:left w:w="120" w:type="dxa"/>
              <w:bottom w:w="80" w:type="dxa"/>
              <w:right w:w="120" w:type="dxa"/>
            </w:tcMar>
          </w:tcPr>
          <w:p w14:paraId="1F699C34" w14:textId="77777777" w:rsidR="00A247CC" w:rsidRDefault="004809DD">
            <w:pPr>
              <w:spacing w:after="120"/>
            </w:pPr>
            <w:r>
              <w:rPr>
                <w:b/>
                <w:bCs/>
                <w:color w:val="C62828"/>
              </w:rPr>
              <w:t>EQUIPMENT FAILURES &amp; UTILITY STRIKES</w:t>
            </w:r>
          </w:p>
        </w:tc>
      </w:tr>
      <w:tr w:rsidR="00A247CC" w14:paraId="34978356" w14:textId="77777777">
        <w:tc>
          <w:tcPr>
            <w:tcW w:w="32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04691207" w14:textId="77777777" w:rsidR="00A247CC" w:rsidRDefault="004809DD">
            <w:r>
              <w:rPr>
                <w:b/>
                <w:bCs/>
                <w:color w:val="FFFFFF"/>
                <w:sz w:val="20"/>
                <w:szCs w:val="20"/>
              </w:rPr>
              <w:t>Delay Type / Indicator</w:t>
            </w:r>
          </w:p>
        </w:tc>
        <w:tc>
          <w:tcPr>
            <w:tcW w:w="416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4DE5528F" w14:textId="77777777" w:rsidR="00A247CC" w:rsidRDefault="004809DD">
            <w:r>
              <w:rPr>
                <w:b/>
                <w:bCs/>
                <w:color w:val="FFFFFF"/>
                <w:sz w:val="20"/>
                <w:szCs w:val="20"/>
              </w:rPr>
              <w:t xml:space="preserve">What to Look </w:t>
            </w:r>
            <w:proofErr w:type="gramStart"/>
            <w:r>
              <w:rPr>
                <w:b/>
                <w:bCs/>
                <w:color w:val="FFFFFF"/>
                <w:sz w:val="20"/>
                <w:szCs w:val="20"/>
              </w:rPr>
              <w:t>For</w:t>
            </w:r>
            <w:proofErr w:type="gramEnd"/>
            <w:r>
              <w:rPr>
                <w:b/>
                <w:bCs/>
                <w:color w:val="FFFFFF"/>
                <w:sz w:val="20"/>
                <w:szCs w:val="20"/>
              </w:rPr>
              <w:t xml:space="preserve"> in Daily Reports</w:t>
            </w:r>
          </w:p>
        </w:tc>
        <w:tc>
          <w:tcPr>
            <w:tcW w:w="20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719D24BE" w14:textId="77777777" w:rsidR="00A247CC" w:rsidRDefault="004809DD">
            <w:r>
              <w:rPr>
                <w:b/>
                <w:bCs/>
                <w:color w:val="FFFFFF"/>
                <w:sz w:val="20"/>
                <w:szCs w:val="20"/>
              </w:rPr>
              <w:t>Classification</w:t>
            </w:r>
          </w:p>
        </w:tc>
      </w:tr>
      <w:tr w:rsidR="00A247CC" w14:paraId="567E348B" w14:textId="77777777">
        <w:tc>
          <w:tcPr>
            <w:tcW w:w="3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3964CE4" w14:textId="77777777" w:rsidR="00A247CC" w:rsidRDefault="004809DD">
            <w:pPr>
              <w:spacing w:after="120"/>
            </w:pPr>
            <w:r>
              <w:rPr>
                <w:b/>
                <w:bCs/>
              </w:rPr>
              <w:lastRenderedPageBreak/>
              <w:t>Equipment breakdown</w:t>
            </w:r>
          </w:p>
        </w:tc>
        <w:tc>
          <w:tcPr>
            <w:tcW w:w="41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81087B8" w14:textId="5FCD5181" w:rsidR="00A247CC" w:rsidRDefault="004809DD">
            <w:pPr>
              <w:spacing w:after="120"/>
            </w:pPr>
            <w:r>
              <w:t>Critical equipment non-operational. “Backhoe down</w:t>
            </w:r>
            <w:r w:rsidR="00B45F9B">
              <w:t xml:space="preserve">; </w:t>
            </w:r>
            <w:r>
              <w:t>waiting for mechanic.” Unless caused by an unforeseen site condition</w:t>
            </w:r>
            <w:r w:rsidR="001D3605">
              <w:t xml:space="preserve"> that falls into an accepted Differing Site Condition (DSC)</w:t>
            </w:r>
            <w:r>
              <w:t>.</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D335CDC" w14:textId="77777777" w:rsidR="00A247CC" w:rsidRDefault="004809DD">
            <w:pPr>
              <w:spacing w:after="120"/>
            </w:pPr>
            <w:r>
              <w:rPr>
                <w:b/>
                <w:bCs/>
                <w:color w:val="C62828"/>
              </w:rPr>
              <w:t>Contractor Delay</w:t>
            </w:r>
          </w:p>
        </w:tc>
      </w:tr>
      <w:tr w:rsidR="00A247CC" w14:paraId="3AD6B583" w14:textId="77777777">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42B2A36B" w14:textId="77777777" w:rsidR="00A247CC" w:rsidRDefault="004809DD">
            <w:pPr>
              <w:spacing w:after="120"/>
            </w:pPr>
            <w:r>
              <w:rPr>
                <w:b/>
                <w:bCs/>
              </w:rPr>
              <w:t>Utility strike on known utility</w:t>
            </w:r>
          </w:p>
        </w:tc>
        <w:tc>
          <w:tcPr>
            <w:tcW w:w="416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5A34216D" w14:textId="5DCD757E" w:rsidR="00A247CC" w:rsidRDefault="004809DD">
            <w:pPr>
              <w:spacing w:after="120"/>
            </w:pPr>
            <w:r>
              <w:t>Contractor strikes a utility that was shown on plans or previously located</w:t>
            </w:r>
            <w:r w:rsidR="001D3605">
              <w:t>/marked</w:t>
            </w:r>
            <w:r>
              <w:t>. Example: “Civil crew has struck known 6” concrete storm drainpipe.” Damage to known utilities is a contractor-caused event.</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1CF33F79" w14:textId="77777777" w:rsidR="00A247CC" w:rsidRDefault="004809DD">
            <w:pPr>
              <w:spacing w:after="120"/>
            </w:pPr>
            <w:r>
              <w:rPr>
                <w:b/>
                <w:bCs/>
                <w:color w:val="C62828"/>
              </w:rPr>
              <w:t>Contractor Delay</w:t>
            </w:r>
          </w:p>
        </w:tc>
      </w:tr>
      <w:tr w:rsidR="00A247CC" w14:paraId="38B4BAEE" w14:textId="77777777">
        <w:tc>
          <w:tcPr>
            <w:tcW w:w="3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9FE310A" w14:textId="77777777" w:rsidR="00A247CC" w:rsidRDefault="004809DD">
            <w:pPr>
              <w:spacing w:after="120"/>
            </w:pPr>
            <w:r>
              <w:rPr>
                <w:b/>
                <w:bCs/>
              </w:rPr>
              <w:t>Equipment not mobilized</w:t>
            </w:r>
          </w:p>
        </w:tc>
        <w:tc>
          <w:tcPr>
            <w:tcW w:w="41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7AC2D4B" w14:textId="77777777" w:rsidR="00A247CC" w:rsidRDefault="004809DD">
            <w:pPr>
              <w:spacing w:after="120"/>
            </w:pPr>
            <w:r>
              <w:t>Planned activity requires equipment that has not been brought to the site.</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35255DB" w14:textId="77777777" w:rsidR="00A247CC" w:rsidRDefault="004809DD">
            <w:pPr>
              <w:spacing w:after="120"/>
            </w:pPr>
            <w:r>
              <w:rPr>
                <w:b/>
                <w:bCs/>
                <w:color w:val="C62828"/>
              </w:rPr>
              <w:t>Contractor Delay</w:t>
            </w:r>
          </w:p>
        </w:tc>
      </w:tr>
    </w:tbl>
    <w:p w14:paraId="0874066B" w14:textId="77777777" w:rsidR="00A247CC" w:rsidRDefault="004809DD">
      <w:r>
        <w:br w:type="page"/>
      </w:r>
    </w:p>
    <w:p w14:paraId="6626F50F" w14:textId="77777777" w:rsidR="00A247CC" w:rsidRDefault="004809DD">
      <w:pPr>
        <w:pStyle w:val="Heading1"/>
      </w:pPr>
      <w:r>
        <w:lastRenderedPageBreak/>
        <w:t>5. What Is NOT a Contractor-Caused Delay</w:t>
      </w:r>
    </w:p>
    <w:p w14:paraId="7F943782" w14:textId="77777777" w:rsidR="00A247CC" w:rsidRDefault="004809DD">
      <w:pPr>
        <w:spacing w:after="120"/>
      </w:pPr>
      <w:r>
        <w:t>It is equally important to correctly exclude events that are not the Contractor’s fault. The following are generally NOT contractor-caused delays:</w:t>
      </w:r>
    </w:p>
    <w:p w14:paraId="7422681D" w14:textId="77777777" w:rsidR="00A247CC" w:rsidRDefault="004809DD">
      <w:pPr>
        <w:pStyle w:val="ListParagraph"/>
        <w:numPr>
          <w:ilvl w:val="0"/>
          <w:numId w:val="2"/>
        </w:numPr>
        <w:spacing w:after="60"/>
      </w:pPr>
      <w:r>
        <w:rPr>
          <w:b/>
          <w:bCs/>
        </w:rPr>
        <w:t xml:space="preserve">Differing Site Conditions (DSCs): </w:t>
      </w:r>
      <w:r>
        <w:t>Work under accepted DSCs is NOT a contractor-caused delay. Example: water service labeled as ¾” in plans found to be 4” cast iron in the field (DSC 294). A full list of accepted DSCs will be maintained for reference.</w:t>
      </w:r>
    </w:p>
    <w:p w14:paraId="67012455" w14:textId="6D13DD4E" w:rsidR="00A247CC" w:rsidRDefault="004809DD">
      <w:pPr>
        <w:pStyle w:val="ListParagraph"/>
        <w:numPr>
          <w:ilvl w:val="0"/>
          <w:numId w:val="2"/>
        </w:numPr>
        <w:spacing w:after="60"/>
      </w:pPr>
      <w:r>
        <w:rPr>
          <w:b/>
          <w:bCs/>
        </w:rPr>
        <w:t xml:space="preserve">Unforeseen underground conditions: </w:t>
      </w:r>
      <w:r>
        <w:t xml:space="preserve">Encountering roots, unmarked utilities, or unexpected existing electrical conduits in a trench that were not shown in the contract documents. Example: large roots encountered at WS-301 requiring </w:t>
      </w:r>
      <w:proofErr w:type="spellStart"/>
      <w:r>
        <w:t>vactor</w:t>
      </w:r>
      <w:proofErr w:type="spellEnd"/>
      <w:r>
        <w:t xml:space="preserve"> truck.</w:t>
      </w:r>
      <w:r w:rsidR="001246DD">
        <w:t xml:space="preserve"> For Utilities unless they are </w:t>
      </w:r>
      <w:r w:rsidR="00EC23BA">
        <w:t>classified as Utility Strike</w:t>
      </w:r>
    </w:p>
    <w:p w14:paraId="31DBBE33" w14:textId="77777777" w:rsidR="00A247CC" w:rsidRDefault="004809DD">
      <w:pPr>
        <w:pStyle w:val="ListParagraph"/>
        <w:numPr>
          <w:ilvl w:val="0"/>
          <w:numId w:val="2"/>
        </w:numPr>
        <w:spacing w:after="60"/>
      </w:pPr>
      <w:r>
        <w:rPr>
          <w:b/>
          <w:bCs/>
        </w:rPr>
        <w:t xml:space="preserve">Failed tests due to existing soil conditions: </w:t>
      </w:r>
      <w:r>
        <w:t>Compaction tests that fail due to heterogeneous in-situ material are not contractor error. The proctor value may not represent the actual soil characteristics at the test location.</w:t>
      </w:r>
    </w:p>
    <w:p w14:paraId="561C84E4" w14:textId="7499D513" w:rsidR="00A247CC" w:rsidRDefault="004809DD">
      <w:pPr>
        <w:pStyle w:val="ListParagraph"/>
        <w:numPr>
          <w:ilvl w:val="0"/>
          <w:numId w:val="2"/>
        </w:numPr>
        <w:spacing w:after="60"/>
      </w:pPr>
      <w:r>
        <w:rPr>
          <w:b/>
          <w:bCs/>
        </w:rPr>
        <w:t xml:space="preserve">Owner-directed work suspensions: </w:t>
      </w:r>
      <w:r>
        <w:t>Field Memoranda directing suspension of specific activities (e.g., FM 152)</w:t>
      </w:r>
      <w:r w:rsidR="00EC23BA">
        <w:t xml:space="preserve"> due to reasons other than safety etc.</w:t>
      </w:r>
      <w:r w:rsidR="00E61011">
        <w:t xml:space="preserve"> Suspension of work or specific activities due to safety reasons ARE </w:t>
      </w:r>
      <w:r w:rsidR="00E61011" w:rsidRPr="00E61011">
        <w:t>Contractor-Caused Delay</w:t>
      </w:r>
      <w:r w:rsidR="00E61011">
        <w:t>.</w:t>
      </w:r>
    </w:p>
    <w:p w14:paraId="1F22FAEB" w14:textId="77777777" w:rsidR="00A247CC" w:rsidRDefault="004809DD">
      <w:pPr>
        <w:pStyle w:val="ListParagraph"/>
        <w:numPr>
          <w:ilvl w:val="0"/>
          <w:numId w:val="2"/>
        </w:numPr>
        <w:spacing w:after="60"/>
      </w:pPr>
      <w:r>
        <w:rPr>
          <w:b/>
          <w:bCs/>
        </w:rPr>
        <w:t xml:space="preserve">Design errors, omissions, or late design changes: </w:t>
      </w:r>
      <w:r>
        <w:t>SDOT-issued design revisions, RFI responses that change scope.</w:t>
      </w:r>
    </w:p>
    <w:p w14:paraId="1C00C5EA" w14:textId="494A44C5" w:rsidR="00A247CC" w:rsidRDefault="004809DD">
      <w:pPr>
        <w:pStyle w:val="ListParagraph"/>
        <w:numPr>
          <w:ilvl w:val="0"/>
          <w:numId w:val="2"/>
        </w:numPr>
        <w:spacing w:after="60"/>
      </w:pPr>
      <w:r>
        <w:rPr>
          <w:b/>
          <w:bCs/>
        </w:rPr>
        <w:t xml:space="preserve">Third-party delays beyond contractor control: </w:t>
      </w:r>
      <w:r>
        <w:t>Utility company failing to relocate on schedule, permit authority delays</w:t>
      </w:r>
      <w:r w:rsidR="00ED009A">
        <w:t xml:space="preserve">; </w:t>
      </w:r>
      <w:r>
        <w:t>but only if the contractor timely initiated the process.</w:t>
      </w:r>
    </w:p>
    <w:p w14:paraId="64B572DB" w14:textId="77777777" w:rsidR="00A247CC" w:rsidRDefault="004809DD">
      <w:pPr>
        <w:pStyle w:val="ListParagraph"/>
        <w:numPr>
          <w:ilvl w:val="0"/>
          <w:numId w:val="2"/>
        </w:numPr>
        <w:spacing w:after="60"/>
      </w:pPr>
      <w:r>
        <w:rPr>
          <w:b/>
          <w:bCs/>
        </w:rPr>
        <w:t xml:space="preserve">Unusually severe weather: </w:t>
      </w:r>
      <w:r>
        <w:t>Only if declared an Unworkable Day by the Engineer per Section 1-08.5.</w:t>
      </w:r>
    </w:p>
    <w:p w14:paraId="20041506" w14:textId="77777777" w:rsidR="00A247CC" w:rsidRDefault="004809DD">
      <w:pPr>
        <w:spacing w:after="120"/>
      </w:pPr>
      <w:r>
        <w:rPr>
          <w:b/>
          <w:bCs/>
        </w:rPr>
        <w:t xml:space="preserve">Important: </w:t>
      </w:r>
      <w:r>
        <w:t xml:space="preserve">If an owner-caused event occurs but the Contractor fails to pursue available work elsewhere on the project, the period of inactivity in the unaffected areas may still be classified as a contractor-caused delay. The Contractor’s obligation under Section 1-08.4 to diligently pursue the Work </w:t>
      </w:r>
      <w:proofErr w:type="gramStart"/>
      <w:r>
        <w:t>applies at all times</w:t>
      </w:r>
      <w:proofErr w:type="gramEnd"/>
      <w:r>
        <w:t>.</w:t>
      </w:r>
    </w:p>
    <w:p w14:paraId="57A75C5F" w14:textId="190593C0" w:rsidR="00A247CC" w:rsidRDefault="004809DD">
      <w:pPr>
        <w:pStyle w:val="Heading1"/>
      </w:pPr>
      <w:r>
        <w:t xml:space="preserve">6. Decision Framework </w:t>
      </w:r>
      <w:r w:rsidR="00C77EAD">
        <w:t>-</w:t>
      </w:r>
      <w:r>
        <w:t xml:space="preserve"> Quick Reference</w:t>
      </w:r>
    </w:p>
    <w:p w14:paraId="4A8F9682" w14:textId="77777777" w:rsidR="00A247CC" w:rsidRDefault="004809DD">
      <w:pPr>
        <w:spacing w:after="120"/>
      </w:pPr>
      <w:r>
        <w:t>When reviewing a daily report entry and you are unsure whether to classify an event as a contractor-caused delay, work through these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60"/>
        <w:gridCol w:w="1800"/>
        <w:gridCol w:w="1800"/>
      </w:tblGrid>
      <w:tr w:rsidR="00A247CC" w14:paraId="5049D45F" w14:textId="77777777">
        <w:tc>
          <w:tcPr>
            <w:tcW w:w="24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018DC595" w14:textId="77777777" w:rsidR="00A247CC" w:rsidRDefault="004809DD">
            <w:r>
              <w:rPr>
                <w:b/>
                <w:bCs/>
                <w:color w:val="FFFFFF"/>
                <w:sz w:val="20"/>
                <w:szCs w:val="20"/>
              </w:rPr>
              <w:t>Daily Report Scenario</w:t>
            </w:r>
          </w:p>
        </w:tc>
        <w:tc>
          <w:tcPr>
            <w:tcW w:w="336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36E19C21" w14:textId="77777777" w:rsidR="00A247CC" w:rsidRDefault="004809DD">
            <w:r>
              <w:rPr>
                <w:b/>
                <w:bCs/>
                <w:color w:val="FFFFFF"/>
                <w:sz w:val="20"/>
                <w:szCs w:val="20"/>
              </w:rPr>
              <w:t>Key Question to Ask</w:t>
            </w:r>
          </w:p>
        </w:tc>
        <w:tc>
          <w:tcPr>
            <w:tcW w:w="18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082F5DE8" w14:textId="77777777" w:rsidR="00A247CC" w:rsidRDefault="004809DD">
            <w:r>
              <w:rPr>
                <w:b/>
                <w:bCs/>
                <w:color w:val="FFFFFF"/>
                <w:sz w:val="20"/>
                <w:szCs w:val="20"/>
              </w:rPr>
              <w:t>If YES</w:t>
            </w:r>
          </w:p>
        </w:tc>
        <w:tc>
          <w:tcPr>
            <w:tcW w:w="18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1C3249E7" w14:textId="77777777" w:rsidR="00A247CC" w:rsidRDefault="004809DD">
            <w:r>
              <w:rPr>
                <w:b/>
                <w:bCs/>
                <w:color w:val="FFFFFF"/>
                <w:sz w:val="20"/>
                <w:szCs w:val="20"/>
              </w:rPr>
              <w:t>If NO</w:t>
            </w:r>
          </w:p>
        </w:tc>
      </w:tr>
      <w:tr w:rsidR="00A247CC" w14:paraId="26068E09" w14:textId="77777777">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B6515DB" w14:textId="77777777" w:rsidR="00A247CC" w:rsidRDefault="004809DD">
            <w:pPr>
              <w:spacing w:after="120"/>
            </w:pPr>
            <w:r>
              <w:t>Crew arrived late to work area</w:t>
            </w:r>
          </w:p>
        </w:tc>
        <w:tc>
          <w:tcPr>
            <w:tcW w:w="3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0044821" w14:textId="77777777" w:rsidR="00A247CC" w:rsidRDefault="004809DD">
            <w:pPr>
              <w:spacing w:after="120"/>
            </w:pPr>
            <w:r>
              <w:rPr>
                <w:i/>
                <w:iCs/>
              </w:rPr>
              <w:t>Was the late arrival caused by an owner-directed restriction, traffic control issue managed by SDOT, or permit condition?</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F4FDE19" w14:textId="77777777" w:rsidR="00A247CC" w:rsidRDefault="004809DD">
            <w:pPr>
              <w:spacing w:after="120"/>
            </w:pPr>
            <w:r>
              <w:rPr>
                <w:color w:val="2E7D32"/>
              </w:rPr>
              <w:t>Owner Delay or Shared</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6084332" w14:textId="77777777" w:rsidR="00A247CC" w:rsidRDefault="004809DD">
            <w:pPr>
              <w:spacing w:after="120"/>
            </w:pPr>
            <w:r>
              <w:rPr>
                <w:color w:val="C62828"/>
              </w:rPr>
              <w:t>Contractor Delay</w:t>
            </w:r>
          </w:p>
        </w:tc>
      </w:tr>
      <w:tr w:rsidR="00A247CC" w14:paraId="3DFBB62C" w14:textId="77777777">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6483C3F0" w14:textId="77777777" w:rsidR="00A247CC" w:rsidRDefault="004809DD">
            <w:pPr>
              <w:spacing w:after="120"/>
            </w:pPr>
            <w:r>
              <w:t>Work stopped for part of the day</w:t>
            </w:r>
          </w:p>
        </w:tc>
        <w:tc>
          <w:tcPr>
            <w:tcW w:w="336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2E00B1C5" w14:textId="77777777" w:rsidR="00A247CC" w:rsidRDefault="004809DD">
            <w:pPr>
              <w:spacing w:after="120"/>
            </w:pPr>
            <w:r>
              <w:rPr>
                <w:i/>
                <w:iCs/>
              </w:rPr>
              <w:t>Was the stoppage directed by the Engineer, caused by a utility conflict, differing site condition, or third-party (not sub)?</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6BB09566" w14:textId="77777777" w:rsidR="00A247CC" w:rsidRDefault="004809DD">
            <w:pPr>
              <w:spacing w:after="120"/>
            </w:pPr>
            <w:r>
              <w:rPr>
                <w:color w:val="2E7D32"/>
              </w:rPr>
              <w:t>Potentially Owner Delay</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70606B27" w14:textId="77777777" w:rsidR="00A247CC" w:rsidRDefault="004809DD">
            <w:pPr>
              <w:spacing w:after="120"/>
            </w:pPr>
            <w:r>
              <w:rPr>
                <w:color w:val="C62828"/>
              </w:rPr>
              <w:t>Contractor Delay</w:t>
            </w:r>
          </w:p>
        </w:tc>
      </w:tr>
      <w:tr w:rsidR="00A247CC" w14:paraId="3869F89A" w14:textId="77777777">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C888B53" w14:textId="77777777" w:rsidR="00A247CC" w:rsidRDefault="004809DD">
            <w:pPr>
              <w:spacing w:after="120"/>
            </w:pPr>
            <w:r>
              <w:t>Material not available on site</w:t>
            </w:r>
          </w:p>
        </w:tc>
        <w:tc>
          <w:tcPr>
            <w:tcW w:w="3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D55EB16" w14:textId="77777777" w:rsidR="00A247CC" w:rsidRDefault="004809DD">
            <w:pPr>
              <w:spacing w:after="120"/>
            </w:pPr>
            <w:r>
              <w:rPr>
                <w:i/>
                <w:iCs/>
              </w:rPr>
              <w:t xml:space="preserve">Was the material shortage caused by an SDOT design change, late approval, or </w:t>
            </w:r>
            <w:r>
              <w:rPr>
                <w:i/>
                <w:iCs/>
              </w:rPr>
              <w:lastRenderedPageBreak/>
              <w:t>procurement delay on an owner-furnished item?</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4286F41" w14:textId="77777777" w:rsidR="00A247CC" w:rsidRDefault="004809DD">
            <w:pPr>
              <w:spacing w:after="120"/>
            </w:pPr>
            <w:r>
              <w:rPr>
                <w:color w:val="2E7D32"/>
              </w:rPr>
              <w:lastRenderedPageBreak/>
              <w:t>Owner Delay</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E40D64D" w14:textId="77777777" w:rsidR="00A247CC" w:rsidRDefault="004809DD">
            <w:pPr>
              <w:spacing w:after="120"/>
            </w:pPr>
            <w:r>
              <w:rPr>
                <w:color w:val="C62828"/>
              </w:rPr>
              <w:t>Contractor Delay</w:t>
            </w:r>
          </w:p>
        </w:tc>
      </w:tr>
      <w:tr w:rsidR="00A247CC" w14:paraId="481E4406" w14:textId="77777777">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5473015D" w14:textId="77777777" w:rsidR="00A247CC" w:rsidRDefault="004809DD">
            <w:pPr>
              <w:spacing w:after="120"/>
            </w:pPr>
            <w:r>
              <w:t>Rework performed</w:t>
            </w:r>
          </w:p>
        </w:tc>
        <w:tc>
          <w:tcPr>
            <w:tcW w:w="336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5B082952" w14:textId="77777777" w:rsidR="00A247CC" w:rsidRDefault="004809DD">
            <w:pPr>
              <w:spacing w:after="120"/>
            </w:pPr>
            <w:r>
              <w:rPr>
                <w:i/>
                <w:iCs/>
              </w:rPr>
              <w:t>Was the rework caused by a design error, changed condition, or SDOT-directed revision?</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63261524" w14:textId="77777777" w:rsidR="00A247CC" w:rsidRDefault="004809DD">
            <w:pPr>
              <w:spacing w:after="120"/>
            </w:pPr>
            <w:r>
              <w:rPr>
                <w:color w:val="2E7D32"/>
              </w:rPr>
              <w:t>Owner Delay</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4705E490" w14:textId="77777777" w:rsidR="00A247CC" w:rsidRDefault="004809DD">
            <w:pPr>
              <w:spacing w:after="120"/>
            </w:pPr>
            <w:r>
              <w:rPr>
                <w:color w:val="C62828"/>
              </w:rPr>
              <w:t>Contractor Delay (NCR)</w:t>
            </w:r>
          </w:p>
        </w:tc>
      </w:tr>
      <w:tr w:rsidR="00A247CC" w14:paraId="49725FC5" w14:textId="77777777">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C24809B" w14:textId="77777777" w:rsidR="00A247CC" w:rsidRDefault="004809DD">
            <w:pPr>
              <w:spacing w:after="120"/>
            </w:pPr>
            <w:r>
              <w:t>Low crew count or no work in an area</w:t>
            </w:r>
          </w:p>
        </w:tc>
        <w:tc>
          <w:tcPr>
            <w:tcW w:w="3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F669FC3" w14:textId="77777777" w:rsidR="00A247CC" w:rsidRDefault="004809DD">
            <w:pPr>
              <w:spacing w:after="120"/>
            </w:pPr>
            <w:r>
              <w:rPr>
                <w:i/>
                <w:iCs/>
              </w:rPr>
              <w:t>Was an SDOT restriction, permit limitation, or utility conflict preventing access to the work area?</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F0BD36F" w14:textId="77777777" w:rsidR="00A247CC" w:rsidRDefault="004809DD">
            <w:pPr>
              <w:spacing w:after="120"/>
            </w:pPr>
            <w:r>
              <w:rPr>
                <w:color w:val="2E7D32"/>
              </w:rPr>
              <w:t>Owner Delay</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3BB09C3" w14:textId="77777777" w:rsidR="00A247CC" w:rsidRDefault="004809DD">
            <w:pPr>
              <w:spacing w:after="120"/>
            </w:pPr>
            <w:r>
              <w:rPr>
                <w:color w:val="C62828"/>
              </w:rPr>
              <w:t>Contractor Delay (Staffing)</w:t>
            </w:r>
          </w:p>
        </w:tc>
      </w:tr>
      <w:tr w:rsidR="00A247CC" w14:paraId="260322FD" w14:textId="77777777">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43D0F1EA" w14:textId="77777777" w:rsidR="00A247CC" w:rsidRDefault="004809DD">
            <w:pPr>
              <w:spacing w:after="120"/>
            </w:pPr>
            <w:r>
              <w:t>Equipment breakdown</w:t>
            </w:r>
          </w:p>
        </w:tc>
        <w:tc>
          <w:tcPr>
            <w:tcW w:w="336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41DD86AF" w14:textId="77777777" w:rsidR="00A247CC" w:rsidRDefault="004809DD">
            <w:pPr>
              <w:spacing w:after="120"/>
            </w:pPr>
            <w:r>
              <w:rPr>
                <w:i/>
                <w:iCs/>
              </w:rPr>
              <w:t>Was the breakdown caused by an unforeseen site condition (e.g., hitting unmarked utility)?</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6A84B7E5" w14:textId="77777777" w:rsidR="00A247CC" w:rsidRDefault="004809DD">
            <w:pPr>
              <w:spacing w:after="120"/>
            </w:pPr>
            <w:r>
              <w:rPr>
                <w:color w:val="2E7D32"/>
              </w:rPr>
              <w:t>Potentially Shared</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008FC19C" w14:textId="77777777" w:rsidR="00A247CC" w:rsidRDefault="004809DD">
            <w:pPr>
              <w:spacing w:after="120"/>
            </w:pPr>
            <w:r>
              <w:rPr>
                <w:color w:val="C62828"/>
              </w:rPr>
              <w:t>Contractor Delay</w:t>
            </w:r>
          </w:p>
        </w:tc>
      </w:tr>
      <w:tr w:rsidR="00A247CC" w14:paraId="03DBDA20" w14:textId="77777777">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16208EB" w14:textId="77777777" w:rsidR="00A247CC" w:rsidRDefault="004809DD">
            <w:pPr>
              <w:spacing w:after="120"/>
            </w:pPr>
            <w:r>
              <w:t>Subcontractor did not show up</w:t>
            </w:r>
          </w:p>
        </w:tc>
        <w:tc>
          <w:tcPr>
            <w:tcW w:w="3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8FD0FE1" w14:textId="77777777" w:rsidR="00A247CC" w:rsidRDefault="004809DD">
            <w:pPr>
              <w:spacing w:after="120"/>
            </w:pPr>
            <w:r>
              <w:rPr>
                <w:i/>
                <w:iCs/>
              </w:rPr>
              <w:t>Was the sub’s absence caused by an owner-directed suspension, permit issue, or design hold?</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F56E721" w14:textId="77777777" w:rsidR="00A247CC" w:rsidRDefault="004809DD">
            <w:pPr>
              <w:spacing w:after="120"/>
            </w:pPr>
            <w:r>
              <w:rPr>
                <w:color w:val="2E7D32"/>
              </w:rPr>
              <w:t>Owner Delay</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3EDC642" w14:textId="77777777" w:rsidR="00A247CC" w:rsidRDefault="004809DD">
            <w:pPr>
              <w:spacing w:after="120"/>
            </w:pPr>
            <w:r>
              <w:rPr>
                <w:color w:val="C62828"/>
              </w:rPr>
              <w:t>Contractor Delay</w:t>
            </w:r>
          </w:p>
        </w:tc>
      </w:tr>
      <w:tr w:rsidR="00A247CC" w14:paraId="6873DD0A" w14:textId="77777777">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244BB2C0" w14:textId="77777777" w:rsidR="00A247CC" w:rsidRDefault="004809DD">
            <w:pPr>
              <w:spacing w:after="120"/>
            </w:pPr>
            <w:r>
              <w:t>Weather day claimed but crew worked elsewhere</w:t>
            </w:r>
          </w:p>
        </w:tc>
        <w:tc>
          <w:tcPr>
            <w:tcW w:w="336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07154147" w14:textId="77777777" w:rsidR="00A247CC" w:rsidRDefault="004809DD">
            <w:pPr>
              <w:spacing w:after="120"/>
            </w:pPr>
            <w:r>
              <w:rPr>
                <w:i/>
                <w:iCs/>
              </w:rPr>
              <w:t xml:space="preserve">Did SDOT declare the day an Unworkable Day </w:t>
            </w:r>
            <w:proofErr w:type="gramStart"/>
            <w:r>
              <w:rPr>
                <w:i/>
                <w:iCs/>
              </w:rPr>
              <w:t>per</w:t>
            </w:r>
            <w:proofErr w:type="gramEnd"/>
            <w:r>
              <w:rPr>
                <w:i/>
                <w:iCs/>
              </w:rPr>
              <w:t xml:space="preserve"> Section 1-08.5?</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5575E5E2" w14:textId="77777777" w:rsidR="00A247CC" w:rsidRDefault="004809DD">
            <w:pPr>
              <w:spacing w:after="120"/>
            </w:pPr>
            <w:r>
              <w:rPr>
                <w:color w:val="2E7D32"/>
              </w:rPr>
              <w:t>Non-Compensable (Weather)</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2700E592" w14:textId="77777777" w:rsidR="00A247CC" w:rsidRDefault="004809DD">
            <w:pPr>
              <w:spacing w:after="120"/>
            </w:pPr>
            <w:r>
              <w:rPr>
                <w:color w:val="C62828"/>
              </w:rPr>
              <w:t>Contractor Delay if work was feasible</w:t>
            </w:r>
          </w:p>
        </w:tc>
      </w:tr>
    </w:tbl>
    <w:p w14:paraId="3FF3C204" w14:textId="77777777" w:rsidR="00A247CC" w:rsidRDefault="004809DD">
      <w:r>
        <w:br w:type="page"/>
      </w:r>
    </w:p>
    <w:p w14:paraId="0566F730" w14:textId="77777777" w:rsidR="00A247CC" w:rsidRDefault="004809DD">
      <w:pPr>
        <w:pStyle w:val="Heading1"/>
      </w:pPr>
      <w:r>
        <w:lastRenderedPageBreak/>
        <w:t>7. Worked Examples from Inspector Daily Reports</w:t>
      </w:r>
    </w:p>
    <w:p w14:paraId="5A2596D8" w14:textId="77777777" w:rsidR="00A247CC" w:rsidRDefault="004809DD">
      <w:pPr>
        <w:spacing w:after="120"/>
      </w:pPr>
      <w:r>
        <w:t>The following examples are drawn from actual project inspector daily reports (IDRs). Each example shows the original report language, the correct analysis, and the proper classification. Use these as a reference when you encounter similar entries.</w:t>
      </w:r>
    </w:p>
    <w:p w14:paraId="6F18D553" w14:textId="77777777" w:rsidR="00A247CC" w:rsidRDefault="004809DD">
      <w:pPr>
        <w:pStyle w:val="Heading2"/>
      </w:pPr>
      <w:r>
        <w:t>7.1 Contractor-Caused Delay Events</w:t>
      </w:r>
    </w:p>
    <w:p w14:paraId="26BCD0D5" w14:textId="77777777" w:rsidR="00A247CC" w:rsidRDefault="00A247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A247CC" w14:paraId="1C9D3717" w14:textId="77777777">
        <w:tc>
          <w:tcPr>
            <w:tcW w:w="9360" w:type="dxa"/>
            <w:gridSpan w:val="2"/>
            <w:tcBorders>
              <w:top w:val="single" w:sz="1" w:space="0" w:color="999999"/>
              <w:left w:val="single" w:sz="1" w:space="0" w:color="999999"/>
              <w:bottom w:val="single" w:sz="1" w:space="0" w:color="999999"/>
              <w:right w:val="single" w:sz="1" w:space="0" w:color="999999"/>
            </w:tcBorders>
            <w:shd w:val="clear" w:color="auto" w:fill="FFEBEE"/>
            <w:tcMar>
              <w:top w:w="80" w:type="dxa"/>
              <w:left w:w="120" w:type="dxa"/>
              <w:bottom w:w="80" w:type="dxa"/>
              <w:right w:w="120" w:type="dxa"/>
            </w:tcMar>
          </w:tcPr>
          <w:p w14:paraId="34A442A3" w14:textId="127C71CE" w:rsidR="00A247CC" w:rsidRDefault="004809DD">
            <w:pPr>
              <w:spacing w:after="120"/>
            </w:pPr>
            <w:r>
              <w:rPr>
                <w:b/>
                <w:bCs/>
              </w:rPr>
              <w:t xml:space="preserve">Example A: Subgrade Rework </w:t>
            </w:r>
            <w:r w:rsidR="00C77EAD">
              <w:rPr>
                <w:b/>
                <w:bCs/>
              </w:rPr>
              <w:t>-</w:t>
            </w:r>
            <w:r>
              <w:rPr>
                <w:b/>
                <w:bCs/>
              </w:rPr>
              <w:t xml:space="preserve"> Regrading Due to Incorrect Elevations</w:t>
            </w:r>
          </w:p>
        </w:tc>
      </w:tr>
      <w:tr w:rsidR="00A247CC" w14:paraId="4FF6C5E8" w14:textId="77777777">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565738F5" w14:textId="77777777" w:rsidR="00A247CC" w:rsidRDefault="004809DD">
            <w:pPr>
              <w:spacing w:after="120"/>
            </w:pPr>
            <w:r>
              <w:rPr>
                <w:b/>
                <w:bCs/>
              </w:rPr>
              <w:t>Daily Report Excerpt:</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B30F368" w14:textId="23B05DB9" w:rsidR="00A247CC" w:rsidRDefault="004809DD">
            <w:pPr>
              <w:spacing w:after="60"/>
            </w:pPr>
            <w:r>
              <w:rPr>
                <w:i/>
                <w:iCs/>
              </w:rPr>
              <w:t xml:space="preserve">The 7:00 AM crew arrived on site and removed all plastic sheeting from the subgrade between Boston and Newton streets. Multiple areas were identified where the planned concrete depth would exceed the specified maximum of 13.5 inches. Civil Crew #3 spent more than four hours </w:t>
            </w:r>
            <w:r w:rsidR="000579A3">
              <w:rPr>
                <w:i/>
                <w:iCs/>
              </w:rPr>
              <w:t>regarding</w:t>
            </w:r>
            <w:r>
              <w:rPr>
                <w:i/>
                <w:iCs/>
              </w:rPr>
              <w:t xml:space="preserve"> the subgrade between Boston and Newton to achieve the required elevations. Operations were shut down at approximately 10:00 AM for the remainder of the day. The primary reason for the early shutdown was that the section at Howe intersection has not yet been completed and has not passed compaction testing.</w:t>
            </w:r>
          </w:p>
        </w:tc>
      </w:tr>
      <w:tr w:rsidR="00A247CC" w14:paraId="2CCE57F6" w14:textId="77777777">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49132920" w14:textId="77777777" w:rsidR="00A247CC" w:rsidRDefault="004809DD">
            <w:pPr>
              <w:spacing w:after="120"/>
            </w:pPr>
            <w:r>
              <w:rPr>
                <w:b/>
                <w:bCs/>
              </w:rPr>
              <w:t>Analysis:</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F1D9447" w14:textId="77777777" w:rsidR="00A247CC" w:rsidRDefault="004809DD">
            <w:pPr>
              <w:spacing w:after="120"/>
            </w:pPr>
            <w:r>
              <w:t>This entry contains two distinct contractor-caused delays. First, the subgrade was not graded to the correct elevations before concrete placement was scheduled, requiring 4+ hours of rework. Second, operations were shut down entirely because a predecessor activity (Howe intersection compaction) was not complete. Both are planning and quality failures within the Contractor’s control.</w:t>
            </w:r>
          </w:p>
        </w:tc>
      </w:tr>
      <w:tr w:rsidR="00A247CC" w14:paraId="4F1CDA15" w14:textId="77777777">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03114F10" w14:textId="77777777" w:rsidR="00A247CC" w:rsidRDefault="004809DD">
            <w:pPr>
              <w:spacing w:after="120"/>
            </w:pPr>
            <w:r>
              <w:rPr>
                <w:b/>
                <w:bCs/>
              </w:rPr>
              <w:t>Classification:</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A12D25B" w14:textId="4A6B4534" w:rsidR="00A247CC" w:rsidRDefault="004809DD">
            <w:pPr>
              <w:spacing w:after="120"/>
            </w:pPr>
            <w:r>
              <w:rPr>
                <w:b/>
                <w:bCs/>
                <w:color w:val="C62828"/>
              </w:rPr>
              <w:t xml:space="preserve">CONTRACTOR DELAY </w:t>
            </w:r>
            <w:r w:rsidR="00ED009A">
              <w:rPr>
                <w:b/>
                <w:bCs/>
                <w:color w:val="C62828"/>
              </w:rPr>
              <w:t>-</w:t>
            </w:r>
            <w:r>
              <w:rPr>
                <w:b/>
                <w:bCs/>
                <w:color w:val="C62828"/>
              </w:rPr>
              <w:t xml:space="preserve"> Rework + Incomplete predecessor blocking successor</w:t>
            </w:r>
          </w:p>
        </w:tc>
      </w:tr>
    </w:tbl>
    <w:p w14:paraId="20E72D20" w14:textId="77777777" w:rsidR="00A247CC" w:rsidRDefault="00A247C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A247CC" w14:paraId="1F73FE70" w14:textId="77777777">
        <w:tc>
          <w:tcPr>
            <w:tcW w:w="9360" w:type="dxa"/>
            <w:gridSpan w:val="2"/>
            <w:tcBorders>
              <w:top w:val="single" w:sz="1" w:space="0" w:color="999999"/>
              <w:left w:val="single" w:sz="1" w:space="0" w:color="999999"/>
              <w:bottom w:val="single" w:sz="1" w:space="0" w:color="999999"/>
              <w:right w:val="single" w:sz="1" w:space="0" w:color="999999"/>
            </w:tcBorders>
            <w:shd w:val="clear" w:color="auto" w:fill="FFEBEE"/>
            <w:tcMar>
              <w:top w:w="80" w:type="dxa"/>
              <w:left w:w="120" w:type="dxa"/>
              <w:bottom w:w="80" w:type="dxa"/>
              <w:right w:w="120" w:type="dxa"/>
            </w:tcMar>
          </w:tcPr>
          <w:p w14:paraId="5FBAE1C4" w14:textId="77777777" w:rsidR="00A247CC" w:rsidRDefault="004809DD">
            <w:pPr>
              <w:spacing w:after="120"/>
            </w:pPr>
            <w:r>
              <w:rPr>
                <w:b/>
                <w:bCs/>
              </w:rPr>
              <w:t>Example B: Utility Strike on Known Storm Drain</w:t>
            </w:r>
          </w:p>
        </w:tc>
      </w:tr>
      <w:tr w:rsidR="00A247CC" w14:paraId="4C1DB886" w14:textId="77777777">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FF4C72F" w14:textId="77777777" w:rsidR="00A247CC" w:rsidRDefault="004809DD">
            <w:pPr>
              <w:spacing w:after="120"/>
            </w:pPr>
            <w:r>
              <w:rPr>
                <w:b/>
                <w:bCs/>
              </w:rPr>
              <w:t>Daily Report Excerpt:</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C8A2E44" w14:textId="77777777" w:rsidR="00A247CC" w:rsidRDefault="004809DD">
            <w:pPr>
              <w:spacing w:after="60"/>
            </w:pPr>
            <w:r>
              <w:rPr>
                <w:i/>
                <w:iCs/>
              </w:rPr>
              <w:t>UTILITY STRIKE: West Roosevelt at (N) NE 43rd Avenue. Civil crew has struck known 6” concrete storm drainpipe during excavator operations south of Trinity Apartments parking lot driveway. AAR QC James Russo was informed of the event for documentation and CM team was informed as well as Akana SPU inspector Scott Henderson.</w:t>
            </w:r>
          </w:p>
        </w:tc>
      </w:tr>
      <w:tr w:rsidR="00A247CC" w14:paraId="66DA109E" w14:textId="77777777">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2B3CD402" w14:textId="77777777" w:rsidR="00A247CC" w:rsidRDefault="004809DD">
            <w:pPr>
              <w:spacing w:after="120"/>
            </w:pPr>
            <w:r>
              <w:rPr>
                <w:b/>
                <w:bCs/>
              </w:rPr>
              <w:t>Analysis:</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79E16B5" w14:textId="77777777" w:rsidR="00A247CC" w:rsidRDefault="004809DD">
            <w:pPr>
              <w:spacing w:after="120"/>
            </w:pPr>
            <w:r>
              <w:t>The key word is “known.” The utility was identified in the contract documents. Striking a known utility during excavation reflects a failure to exercise due care during operations. The time spent on damage assessment, repair coordination, and any work stoppage is a contractor-caused delay.</w:t>
            </w:r>
          </w:p>
        </w:tc>
      </w:tr>
      <w:tr w:rsidR="00A247CC" w14:paraId="21B6754C" w14:textId="77777777">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56BC68B2" w14:textId="77777777" w:rsidR="00A247CC" w:rsidRDefault="004809DD">
            <w:pPr>
              <w:spacing w:after="120"/>
            </w:pPr>
            <w:r>
              <w:rPr>
                <w:b/>
                <w:bCs/>
              </w:rPr>
              <w:t>Classification:</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50952B4" w14:textId="1D4A372F" w:rsidR="00A247CC" w:rsidRDefault="004809DD">
            <w:pPr>
              <w:spacing w:after="120"/>
            </w:pPr>
            <w:r>
              <w:rPr>
                <w:b/>
                <w:bCs/>
                <w:color w:val="C62828"/>
              </w:rPr>
              <w:t xml:space="preserve">CONTRACTOR DELAY </w:t>
            </w:r>
            <w:r w:rsidR="00ED009A">
              <w:rPr>
                <w:b/>
                <w:bCs/>
                <w:color w:val="C62828"/>
              </w:rPr>
              <w:t>-</w:t>
            </w:r>
            <w:r>
              <w:rPr>
                <w:b/>
                <w:bCs/>
                <w:color w:val="C62828"/>
              </w:rPr>
              <w:t xml:space="preserve"> Utility strike on known utility</w:t>
            </w:r>
          </w:p>
        </w:tc>
      </w:tr>
    </w:tbl>
    <w:p w14:paraId="6FBE9709" w14:textId="77777777" w:rsidR="00A247CC" w:rsidRDefault="00A247C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A247CC" w14:paraId="275269AE" w14:textId="77777777">
        <w:tc>
          <w:tcPr>
            <w:tcW w:w="9360" w:type="dxa"/>
            <w:gridSpan w:val="2"/>
            <w:tcBorders>
              <w:top w:val="single" w:sz="1" w:space="0" w:color="999999"/>
              <w:left w:val="single" w:sz="1" w:space="0" w:color="999999"/>
              <w:bottom w:val="single" w:sz="1" w:space="0" w:color="999999"/>
              <w:right w:val="single" w:sz="1" w:space="0" w:color="999999"/>
            </w:tcBorders>
            <w:shd w:val="clear" w:color="auto" w:fill="FFEBEE"/>
            <w:tcMar>
              <w:top w:w="80" w:type="dxa"/>
              <w:left w:w="120" w:type="dxa"/>
              <w:bottom w:w="80" w:type="dxa"/>
              <w:right w:w="120" w:type="dxa"/>
            </w:tcMar>
          </w:tcPr>
          <w:p w14:paraId="7DB51779" w14:textId="77777777" w:rsidR="00A247CC" w:rsidRDefault="004809DD">
            <w:pPr>
              <w:spacing w:after="120"/>
            </w:pPr>
            <w:r>
              <w:rPr>
                <w:b/>
                <w:bCs/>
              </w:rPr>
              <w:lastRenderedPageBreak/>
              <w:t>Example C: Concrete Delivery Delay Causing Cold Joint</w:t>
            </w:r>
          </w:p>
        </w:tc>
      </w:tr>
      <w:tr w:rsidR="00A247CC" w14:paraId="3621AA93" w14:textId="77777777">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1FAD0145" w14:textId="77777777" w:rsidR="00A247CC" w:rsidRDefault="004809DD">
            <w:pPr>
              <w:spacing w:after="120"/>
            </w:pPr>
            <w:r>
              <w:rPr>
                <w:b/>
                <w:bCs/>
              </w:rPr>
              <w:t>Daily Report Excerpt:</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B166B5D" w14:textId="77777777" w:rsidR="00A247CC" w:rsidRDefault="004809DD">
            <w:pPr>
              <w:spacing w:after="60"/>
            </w:pPr>
            <w:r>
              <w:rPr>
                <w:i/>
                <w:iCs/>
              </w:rPr>
              <w:t>At 10:00 AM, Heidelberg Concrete arrived on-site. The first truck was tested for Alkali-Aggregate Reactivity (AAR), met the minimum requirements, and was approved for placement. The first two trucks were delivered without issues. However, the third truck arrived after a delay of approximately 1 hour and 24 minutes, potentially resulting in a cold joint.</w:t>
            </w:r>
          </w:p>
        </w:tc>
      </w:tr>
      <w:tr w:rsidR="00A247CC" w14:paraId="0232AC00" w14:textId="77777777">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4499906F" w14:textId="77777777" w:rsidR="00A247CC" w:rsidRDefault="004809DD">
            <w:pPr>
              <w:spacing w:after="120"/>
            </w:pPr>
            <w:r>
              <w:rPr>
                <w:b/>
                <w:bCs/>
              </w:rPr>
              <w:t>Analysis:</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246D3A8" w14:textId="77777777" w:rsidR="00A247CC" w:rsidRDefault="004809DD">
            <w:pPr>
              <w:spacing w:after="120"/>
            </w:pPr>
            <w:r>
              <w:t>Supplier delivery delays are attributable to the Contractor. Jansen is responsible for managing its concrete supplier’s delivery schedule. The 1.5-hour gap between trucks disrupted the pour and created a potential cold joint, which may require panel removal and replacement (further contractor delay if an NCR is issued).</w:t>
            </w:r>
          </w:p>
        </w:tc>
      </w:tr>
      <w:tr w:rsidR="00A247CC" w14:paraId="695A1AF6" w14:textId="77777777">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6CFD38EA" w14:textId="77777777" w:rsidR="00A247CC" w:rsidRDefault="004809DD">
            <w:pPr>
              <w:spacing w:after="120"/>
            </w:pPr>
            <w:r>
              <w:rPr>
                <w:b/>
                <w:bCs/>
              </w:rPr>
              <w:t>Classification:</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97D5CB3" w14:textId="3705527C" w:rsidR="00A247CC" w:rsidRDefault="004809DD">
            <w:pPr>
              <w:spacing w:after="120"/>
            </w:pPr>
            <w:r>
              <w:rPr>
                <w:b/>
                <w:bCs/>
                <w:color w:val="C62828"/>
              </w:rPr>
              <w:t xml:space="preserve">CONTRACTOR DELAY </w:t>
            </w:r>
            <w:r w:rsidR="00ED009A">
              <w:rPr>
                <w:b/>
                <w:bCs/>
                <w:color w:val="C62828"/>
              </w:rPr>
              <w:t>-</w:t>
            </w:r>
            <w:r>
              <w:rPr>
                <w:b/>
                <w:bCs/>
                <w:color w:val="C62828"/>
              </w:rPr>
              <w:t xml:space="preserve"> Supplier failure + potential NCR</w:t>
            </w:r>
          </w:p>
        </w:tc>
      </w:tr>
    </w:tbl>
    <w:p w14:paraId="40C94AB3" w14:textId="77777777" w:rsidR="00A247CC" w:rsidRDefault="00A247C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A247CC" w14:paraId="0BAFED9E" w14:textId="77777777">
        <w:tc>
          <w:tcPr>
            <w:tcW w:w="9360" w:type="dxa"/>
            <w:gridSpan w:val="2"/>
            <w:tcBorders>
              <w:top w:val="single" w:sz="1" w:space="0" w:color="999999"/>
              <w:left w:val="single" w:sz="1" w:space="0" w:color="999999"/>
              <w:bottom w:val="single" w:sz="1" w:space="0" w:color="999999"/>
              <w:right w:val="single" w:sz="1" w:space="0" w:color="999999"/>
            </w:tcBorders>
            <w:shd w:val="clear" w:color="auto" w:fill="FFEBEE"/>
            <w:tcMar>
              <w:top w:w="80" w:type="dxa"/>
              <w:left w:w="120" w:type="dxa"/>
              <w:bottom w:w="80" w:type="dxa"/>
              <w:right w:w="120" w:type="dxa"/>
            </w:tcMar>
          </w:tcPr>
          <w:p w14:paraId="05438E1F" w14:textId="77777777" w:rsidR="00A247CC" w:rsidRDefault="004809DD">
            <w:pPr>
              <w:spacing w:after="120"/>
            </w:pPr>
            <w:r>
              <w:rPr>
                <w:b/>
                <w:bCs/>
              </w:rPr>
              <w:t>Example D: Forgotten Conduit Run</w:t>
            </w:r>
          </w:p>
        </w:tc>
      </w:tr>
      <w:tr w:rsidR="00A247CC" w14:paraId="736EDA66" w14:textId="77777777">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773B7C45" w14:textId="77777777" w:rsidR="00A247CC" w:rsidRDefault="004809DD">
            <w:pPr>
              <w:spacing w:after="120"/>
            </w:pPr>
            <w:r>
              <w:rPr>
                <w:b/>
                <w:bCs/>
              </w:rPr>
              <w:t>Daily Report Excerpt:</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01B53E9" w14:textId="77777777" w:rsidR="00A247CC" w:rsidRDefault="004809DD">
            <w:pPr>
              <w:spacing w:after="60"/>
            </w:pPr>
            <w:r>
              <w:rPr>
                <w:i/>
                <w:iCs/>
              </w:rPr>
              <w:t xml:space="preserve">Comment: Trenching for the </w:t>
            </w:r>
            <w:proofErr w:type="gramStart"/>
            <w:r>
              <w:rPr>
                <w:i/>
                <w:iCs/>
              </w:rPr>
              <w:t>conduit</w:t>
            </w:r>
            <w:proofErr w:type="gramEnd"/>
            <w:r>
              <w:rPr>
                <w:i/>
                <w:iCs/>
              </w:rPr>
              <w:t xml:space="preserve"> run that they (Jansen) forgot.</w:t>
            </w:r>
          </w:p>
        </w:tc>
      </w:tr>
      <w:tr w:rsidR="00A247CC" w14:paraId="3693069C" w14:textId="77777777">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7EBD6334" w14:textId="77777777" w:rsidR="00A247CC" w:rsidRDefault="004809DD">
            <w:pPr>
              <w:spacing w:after="120"/>
            </w:pPr>
            <w:r>
              <w:rPr>
                <w:b/>
                <w:bCs/>
              </w:rPr>
              <w:t>Analysis:</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293AE50" w14:textId="77777777" w:rsidR="00A247CC" w:rsidRDefault="004809DD">
            <w:pPr>
              <w:spacing w:after="120"/>
            </w:pPr>
            <w:r>
              <w:t>The word “forgot” indicates Jansen missed this work during the planned sequence and had to remobilize a crew to perform it out of order. This requires re-excavation, trenching, and likely traffic control that was not in the original sequence. The remobilization effort and any disruption to other activities is contractor-caused.</w:t>
            </w:r>
          </w:p>
        </w:tc>
      </w:tr>
      <w:tr w:rsidR="00A247CC" w14:paraId="2A7BA315" w14:textId="77777777">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41715674" w14:textId="77777777" w:rsidR="00A247CC" w:rsidRDefault="004809DD">
            <w:pPr>
              <w:spacing w:after="120"/>
            </w:pPr>
            <w:r>
              <w:rPr>
                <w:b/>
                <w:bCs/>
              </w:rPr>
              <w:t>Classification:</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40E7A6E" w14:textId="6C7A6718" w:rsidR="00A247CC" w:rsidRDefault="004809DD">
            <w:pPr>
              <w:spacing w:after="120"/>
            </w:pPr>
            <w:r>
              <w:rPr>
                <w:b/>
                <w:bCs/>
                <w:color w:val="C62828"/>
              </w:rPr>
              <w:t xml:space="preserve">CONTRACTOR DELAY </w:t>
            </w:r>
            <w:r w:rsidR="00ED009A">
              <w:rPr>
                <w:b/>
                <w:bCs/>
                <w:color w:val="C62828"/>
              </w:rPr>
              <w:t>-</w:t>
            </w:r>
            <w:r>
              <w:rPr>
                <w:b/>
                <w:bCs/>
                <w:color w:val="C62828"/>
              </w:rPr>
              <w:t xml:space="preserve"> Missed work requiring remobilization</w:t>
            </w:r>
          </w:p>
        </w:tc>
      </w:tr>
    </w:tbl>
    <w:p w14:paraId="642C1D4A" w14:textId="77777777" w:rsidR="00A247CC" w:rsidRDefault="00A247C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A247CC" w14:paraId="5FDEEDD4" w14:textId="77777777">
        <w:tc>
          <w:tcPr>
            <w:tcW w:w="9360" w:type="dxa"/>
            <w:gridSpan w:val="2"/>
            <w:tcBorders>
              <w:top w:val="single" w:sz="1" w:space="0" w:color="999999"/>
              <w:left w:val="single" w:sz="1" w:space="0" w:color="999999"/>
              <w:bottom w:val="single" w:sz="1" w:space="0" w:color="999999"/>
              <w:right w:val="single" w:sz="1" w:space="0" w:color="999999"/>
            </w:tcBorders>
            <w:shd w:val="clear" w:color="auto" w:fill="FFEBEE"/>
            <w:tcMar>
              <w:top w:w="80" w:type="dxa"/>
              <w:left w:w="120" w:type="dxa"/>
              <w:bottom w:w="80" w:type="dxa"/>
              <w:right w:w="120" w:type="dxa"/>
            </w:tcMar>
          </w:tcPr>
          <w:p w14:paraId="0B6C96B9" w14:textId="77777777" w:rsidR="00A247CC" w:rsidRDefault="004809DD">
            <w:pPr>
              <w:spacing w:after="120"/>
            </w:pPr>
            <w:r>
              <w:rPr>
                <w:b/>
                <w:bCs/>
              </w:rPr>
              <w:t>Example E: Signal Head NCR and Rework</w:t>
            </w:r>
          </w:p>
        </w:tc>
      </w:tr>
      <w:tr w:rsidR="00A247CC" w14:paraId="09A2B18A" w14:textId="77777777">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0656C7D1" w14:textId="77777777" w:rsidR="00A247CC" w:rsidRDefault="004809DD">
            <w:pPr>
              <w:spacing w:after="120"/>
            </w:pPr>
            <w:r>
              <w:rPr>
                <w:b/>
                <w:bCs/>
              </w:rPr>
              <w:t>Daily Report Excerpt:</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A3C62AF" w14:textId="77777777" w:rsidR="00A247CC" w:rsidRDefault="004809DD">
            <w:pPr>
              <w:spacing w:after="60"/>
            </w:pPr>
            <w:r>
              <w:rPr>
                <w:i/>
                <w:iCs/>
              </w:rPr>
              <w:t xml:space="preserve">SDOT issued a non-conformance for the alignment of the signal heads at Allison intersection not lining up with what is shown in TCP 352-1. Transcon adjusted signal heads at no cost to the </w:t>
            </w:r>
            <w:proofErr w:type="gramStart"/>
            <w:r>
              <w:rPr>
                <w:i/>
                <w:iCs/>
              </w:rPr>
              <w:t>City</w:t>
            </w:r>
            <w:proofErr w:type="gramEnd"/>
            <w:r>
              <w:rPr>
                <w:i/>
                <w:iCs/>
              </w:rPr>
              <w:t>. The cost is on Jansen.</w:t>
            </w:r>
          </w:p>
        </w:tc>
      </w:tr>
      <w:tr w:rsidR="00A247CC" w14:paraId="3998A9D3" w14:textId="77777777">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4181A611" w14:textId="77777777" w:rsidR="00A247CC" w:rsidRDefault="004809DD">
            <w:pPr>
              <w:spacing w:after="120"/>
            </w:pPr>
            <w:r>
              <w:rPr>
                <w:b/>
                <w:bCs/>
              </w:rPr>
              <w:t>Analysis:</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5CCB717" w14:textId="77777777" w:rsidR="00A247CC" w:rsidRDefault="004809DD">
            <w:pPr>
              <w:spacing w:after="120"/>
            </w:pPr>
            <w:r>
              <w:t>Transcon is Jansen’s subcontractor. Signal heads were installed non-conforming to the traffic control plan, SDOT issued an NCR, and Transcon had to rework the installation. Subcontractor rework is attributable to the general contractor.</w:t>
            </w:r>
          </w:p>
        </w:tc>
      </w:tr>
      <w:tr w:rsidR="00A247CC" w14:paraId="4B236018" w14:textId="77777777">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0B7CD88" w14:textId="77777777" w:rsidR="00A247CC" w:rsidRDefault="004809DD">
            <w:pPr>
              <w:spacing w:after="120"/>
            </w:pPr>
            <w:r>
              <w:rPr>
                <w:b/>
                <w:bCs/>
              </w:rPr>
              <w:t>Classification:</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654B7FF" w14:textId="485238E6" w:rsidR="00A247CC" w:rsidRDefault="004809DD">
            <w:pPr>
              <w:spacing w:after="120"/>
            </w:pPr>
            <w:r>
              <w:rPr>
                <w:b/>
                <w:bCs/>
                <w:color w:val="C62828"/>
              </w:rPr>
              <w:t xml:space="preserve">CONTRACTOR DELAY </w:t>
            </w:r>
            <w:r w:rsidR="00ED009A">
              <w:rPr>
                <w:b/>
                <w:bCs/>
                <w:color w:val="C62828"/>
              </w:rPr>
              <w:t>-</w:t>
            </w:r>
            <w:r>
              <w:rPr>
                <w:b/>
                <w:bCs/>
                <w:color w:val="C62828"/>
              </w:rPr>
              <w:t xml:space="preserve"> Subcontractor NCR rework</w:t>
            </w:r>
          </w:p>
        </w:tc>
      </w:tr>
    </w:tbl>
    <w:p w14:paraId="272A43E0" w14:textId="77777777" w:rsidR="00A247CC" w:rsidRDefault="00A247C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A247CC" w14:paraId="4ACADF95" w14:textId="77777777">
        <w:tc>
          <w:tcPr>
            <w:tcW w:w="9360" w:type="dxa"/>
            <w:gridSpan w:val="2"/>
            <w:tcBorders>
              <w:top w:val="single" w:sz="1" w:space="0" w:color="999999"/>
              <w:left w:val="single" w:sz="1" w:space="0" w:color="999999"/>
              <w:bottom w:val="single" w:sz="1" w:space="0" w:color="999999"/>
              <w:right w:val="single" w:sz="1" w:space="0" w:color="999999"/>
            </w:tcBorders>
            <w:shd w:val="clear" w:color="auto" w:fill="FFEBEE"/>
            <w:tcMar>
              <w:top w:w="80" w:type="dxa"/>
              <w:left w:w="120" w:type="dxa"/>
              <w:bottom w:w="80" w:type="dxa"/>
              <w:right w:w="120" w:type="dxa"/>
            </w:tcMar>
          </w:tcPr>
          <w:p w14:paraId="1B7AA2F9" w14:textId="77777777" w:rsidR="00A247CC" w:rsidRDefault="004809DD">
            <w:pPr>
              <w:spacing w:after="120"/>
            </w:pPr>
            <w:r>
              <w:rPr>
                <w:b/>
                <w:bCs/>
              </w:rPr>
              <w:t>Example F: Riser Rebuild Due to Dimensional Error</w:t>
            </w:r>
          </w:p>
        </w:tc>
      </w:tr>
      <w:tr w:rsidR="00A247CC" w14:paraId="32122DBB" w14:textId="77777777">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63F028A6" w14:textId="77777777" w:rsidR="00A247CC" w:rsidRDefault="004809DD">
            <w:pPr>
              <w:spacing w:after="120"/>
            </w:pPr>
            <w:r>
              <w:rPr>
                <w:b/>
                <w:bCs/>
              </w:rPr>
              <w:lastRenderedPageBreak/>
              <w:t>Daily Report Excerpt:</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F545A20" w14:textId="77777777" w:rsidR="00A247CC" w:rsidRDefault="004809DD">
            <w:pPr>
              <w:spacing w:after="60"/>
            </w:pPr>
            <w:r>
              <w:rPr>
                <w:i/>
                <w:iCs/>
              </w:rPr>
              <w:t>Comment: Jansen having to rebuild this riser due to being 2” too high.</w:t>
            </w:r>
          </w:p>
        </w:tc>
      </w:tr>
      <w:tr w:rsidR="00A247CC" w14:paraId="22E867FC" w14:textId="77777777">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7E7129EF" w14:textId="77777777" w:rsidR="00A247CC" w:rsidRDefault="004809DD">
            <w:pPr>
              <w:spacing w:after="120"/>
            </w:pPr>
            <w:r>
              <w:rPr>
                <w:b/>
                <w:bCs/>
              </w:rPr>
              <w:t>Analysis:</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662AF35" w14:textId="77777777" w:rsidR="00A247CC" w:rsidRDefault="004809DD">
            <w:pPr>
              <w:spacing w:after="120"/>
            </w:pPr>
            <w:r>
              <w:t>The riser was constructed outside of specified tolerances. Jansen is responsible for verifying dimensions during construction. The time spent demolishing and rebuilding the riser is rework attributable to the Contractor.</w:t>
            </w:r>
          </w:p>
        </w:tc>
      </w:tr>
      <w:tr w:rsidR="00A247CC" w14:paraId="6F5B2CD5" w14:textId="77777777">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48E9FF52" w14:textId="77777777" w:rsidR="00A247CC" w:rsidRDefault="004809DD">
            <w:pPr>
              <w:spacing w:after="120"/>
            </w:pPr>
            <w:r>
              <w:rPr>
                <w:b/>
                <w:bCs/>
              </w:rPr>
              <w:t>Classification:</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3F4BF49" w14:textId="473AE237" w:rsidR="00A247CC" w:rsidRDefault="004809DD">
            <w:pPr>
              <w:spacing w:after="120"/>
            </w:pPr>
            <w:r>
              <w:rPr>
                <w:b/>
                <w:bCs/>
                <w:color w:val="C62828"/>
              </w:rPr>
              <w:t xml:space="preserve">CONTRACTOR DELAY </w:t>
            </w:r>
            <w:r w:rsidR="00ED009A">
              <w:rPr>
                <w:b/>
                <w:bCs/>
                <w:color w:val="C62828"/>
              </w:rPr>
              <w:t>-</w:t>
            </w:r>
            <w:r>
              <w:rPr>
                <w:b/>
                <w:bCs/>
                <w:color w:val="C62828"/>
              </w:rPr>
              <w:t xml:space="preserve"> Rework due to construction error</w:t>
            </w:r>
          </w:p>
        </w:tc>
      </w:tr>
    </w:tbl>
    <w:p w14:paraId="17D3D500" w14:textId="77777777" w:rsidR="00A247CC" w:rsidRDefault="00A247C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A247CC" w14:paraId="5A25ACD9" w14:textId="77777777">
        <w:tc>
          <w:tcPr>
            <w:tcW w:w="9360" w:type="dxa"/>
            <w:gridSpan w:val="2"/>
            <w:tcBorders>
              <w:top w:val="single" w:sz="1" w:space="0" w:color="999999"/>
              <w:left w:val="single" w:sz="1" w:space="0" w:color="999999"/>
              <w:bottom w:val="single" w:sz="1" w:space="0" w:color="999999"/>
              <w:right w:val="single" w:sz="1" w:space="0" w:color="999999"/>
            </w:tcBorders>
            <w:shd w:val="clear" w:color="auto" w:fill="FFEBEE"/>
            <w:tcMar>
              <w:top w:w="80" w:type="dxa"/>
              <w:left w:w="120" w:type="dxa"/>
              <w:bottom w:w="80" w:type="dxa"/>
              <w:right w:w="120" w:type="dxa"/>
            </w:tcMar>
          </w:tcPr>
          <w:p w14:paraId="349F30F3" w14:textId="77777777" w:rsidR="00A247CC" w:rsidRDefault="004809DD">
            <w:pPr>
              <w:spacing w:after="120"/>
            </w:pPr>
            <w:r>
              <w:rPr>
                <w:b/>
                <w:bCs/>
              </w:rPr>
              <w:t>Example G: Transcon Signal Head Rework (Separate Incident)</w:t>
            </w:r>
          </w:p>
        </w:tc>
      </w:tr>
      <w:tr w:rsidR="00A247CC" w14:paraId="2A70CC85" w14:textId="77777777">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7264E11D" w14:textId="77777777" w:rsidR="00A247CC" w:rsidRDefault="004809DD">
            <w:pPr>
              <w:spacing w:after="120"/>
            </w:pPr>
            <w:r>
              <w:rPr>
                <w:b/>
                <w:bCs/>
              </w:rPr>
              <w:t>Daily Report Excerpt:</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31CFF09" w14:textId="546F56C6" w:rsidR="00A247CC" w:rsidRDefault="000579A3">
            <w:pPr>
              <w:spacing w:after="60"/>
            </w:pPr>
            <w:r>
              <w:rPr>
                <w:i/>
                <w:iCs/>
              </w:rPr>
              <w:t>At 08:50 am Transcon is installing an additional signal head on the wood pole for southbound traffic, this is to alleviate confusion due to one of the through motion signal heads is too close to the left turn signal head. Once complete with the installation of this signal head, they will bag the one causing the confusion and move to shifting signal heads at Allison and Eastlake.</w:t>
            </w:r>
          </w:p>
        </w:tc>
      </w:tr>
      <w:tr w:rsidR="00A247CC" w14:paraId="74933031" w14:textId="77777777">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4462D266" w14:textId="77777777" w:rsidR="00A247CC" w:rsidRDefault="004809DD">
            <w:pPr>
              <w:spacing w:after="120"/>
            </w:pPr>
            <w:r>
              <w:rPr>
                <w:b/>
                <w:bCs/>
              </w:rPr>
              <w:t>Analysis:</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E2E62DB" w14:textId="77777777" w:rsidR="00A247CC" w:rsidRDefault="004809DD">
            <w:pPr>
              <w:spacing w:after="120"/>
            </w:pPr>
            <w:r>
              <w:t>Transcon (Jansen’s subcontractor) is performing corrective work to fix a signal head placement issue that should have been done correctly the first time. The effort to add a new head, bag the problematic one, and then shift heads at another location represents multiple crew-hours of rework.</w:t>
            </w:r>
          </w:p>
        </w:tc>
      </w:tr>
      <w:tr w:rsidR="00A247CC" w14:paraId="00FD7D16" w14:textId="77777777">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4DACB053" w14:textId="77777777" w:rsidR="00A247CC" w:rsidRDefault="004809DD">
            <w:pPr>
              <w:spacing w:after="120"/>
            </w:pPr>
            <w:r>
              <w:rPr>
                <w:b/>
                <w:bCs/>
              </w:rPr>
              <w:t>Classification:</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4F548F9" w14:textId="15F386DF" w:rsidR="00A247CC" w:rsidRDefault="004809DD">
            <w:pPr>
              <w:spacing w:after="120"/>
            </w:pPr>
            <w:r>
              <w:rPr>
                <w:b/>
                <w:bCs/>
                <w:color w:val="C62828"/>
              </w:rPr>
              <w:t xml:space="preserve">CONTRACTOR DELAY </w:t>
            </w:r>
            <w:r w:rsidR="00ED009A">
              <w:rPr>
                <w:b/>
                <w:bCs/>
                <w:color w:val="C62828"/>
              </w:rPr>
              <w:t>-</w:t>
            </w:r>
            <w:r>
              <w:rPr>
                <w:b/>
                <w:bCs/>
                <w:color w:val="C62828"/>
              </w:rPr>
              <w:t xml:space="preserve"> Subcontractor rework, should have been done right the first time</w:t>
            </w:r>
          </w:p>
        </w:tc>
      </w:tr>
    </w:tbl>
    <w:p w14:paraId="17B45597" w14:textId="77777777" w:rsidR="00A247CC" w:rsidRDefault="00A247C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A247CC" w14:paraId="5FD2FA25" w14:textId="77777777">
        <w:tc>
          <w:tcPr>
            <w:tcW w:w="9360" w:type="dxa"/>
            <w:gridSpan w:val="2"/>
            <w:tcBorders>
              <w:top w:val="single" w:sz="1" w:space="0" w:color="999999"/>
              <w:left w:val="single" w:sz="1" w:space="0" w:color="999999"/>
              <w:bottom w:val="single" w:sz="1" w:space="0" w:color="999999"/>
              <w:right w:val="single" w:sz="1" w:space="0" w:color="999999"/>
            </w:tcBorders>
            <w:shd w:val="clear" w:color="auto" w:fill="FFEBEE"/>
            <w:tcMar>
              <w:top w:w="80" w:type="dxa"/>
              <w:left w:w="120" w:type="dxa"/>
              <w:bottom w:w="80" w:type="dxa"/>
              <w:right w:w="120" w:type="dxa"/>
            </w:tcMar>
          </w:tcPr>
          <w:p w14:paraId="7C4435DB" w14:textId="77777777" w:rsidR="00A247CC" w:rsidRDefault="004809DD">
            <w:pPr>
              <w:spacing w:after="120"/>
            </w:pPr>
            <w:r>
              <w:rPr>
                <w:b/>
                <w:bCs/>
              </w:rPr>
              <w:t>Example H: Temporary Asphalt Deficiency</w:t>
            </w:r>
          </w:p>
        </w:tc>
      </w:tr>
      <w:tr w:rsidR="00A247CC" w14:paraId="60AAA5A2" w14:textId="77777777">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BD34F1C" w14:textId="77777777" w:rsidR="00A247CC" w:rsidRDefault="004809DD">
            <w:pPr>
              <w:spacing w:after="120"/>
            </w:pPr>
            <w:r>
              <w:rPr>
                <w:b/>
                <w:bCs/>
              </w:rPr>
              <w:t>Daily Report Excerpt:</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48EADB4" w14:textId="77777777" w:rsidR="00A247CC" w:rsidRDefault="004809DD">
            <w:pPr>
              <w:spacing w:after="60"/>
            </w:pPr>
            <w:r>
              <w:rPr>
                <w:i/>
                <w:iCs/>
              </w:rPr>
              <w:t>Temp asphalt appears to not provide positive protection for pedestrians.</w:t>
            </w:r>
          </w:p>
        </w:tc>
      </w:tr>
      <w:tr w:rsidR="00A247CC" w14:paraId="26761EE9" w14:textId="77777777">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0DA1307D" w14:textId="77777777" w:rsidR="00A247CC" w:rsidRDefault="004809DD">
            <w:pPr>
              <w:spacing w:after="120"/>
            </w:pPr>
            <w:r>
              <w:rPr>
                <w:b/>
                <w:bCs/>
              </w:rPr>
              <w:t>Analysis:</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BCDEFD1" w14:textId="77777777" w:rsidR="00A247CC" w:rsidRDefault="004809DD">
            <w:pPr>
              <w:spacing w:after="120"/>
            </w:pPr>
            <w:r>
              <w:t>Temporary pedestrian protection is the Contractor’s responsibility. This deficiency will likely require additional temporary asphalt placement to achieve compliance, consuming crew time and materials that should have been applied correctly initially.</w:t>
            </w:r>
          </w:p>
        </w:tc>
      </w:tr>
      <w:tr w:rsidR="00A247CC" w14:paraId="77F2BC69" w14:textId="77777777">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1C8C9F66" w14:textId="77777777" w:rsidR="00A247CC" w:rsidRDefault="004809DD">
            <w:pPr>
              <w:spacing w:after="120"/>
            </w:pPr>
            <w:r>
              <w:rPr>
                <w:b/>
                <w:bCs/>
              </w:rPr>
              <w:t>Classification:</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9CBBBDC" w14:textId="549EBBC3" w:rsidR="00A247CC" w:rsidRDefault="004809DD">
            <w:pPr>
              <w:spacing w:after="120"/>
            </w:pPr>
            <w:r>
              <w:rPr>
                <w:b/>
                <w:bCs/>
                <w:color w:val="C62828"/>
              </w:rPr>
              <w:t xml:space="preserve">CONTRACTOR DELAY </w:t>
            </w:r>
            <w:r w:rsidR="00ED009A">
              <w:rPr>
                <w:b/>
                <w:bCs/>
                <w:color w:val="C62828"/>
              </w:rPr>
              <w:t>-</w:t>
            </w:r>
            <w:r>
              <w:rPr>
                <w:b/>
                <w:bCs/>
                <w:color w:val="C62828"/>
              </w:rPr>
              <w:t xml:space="preserve"> Deficient temp protection requiring rework</w:t>
            </w:r>
          </w:p>
        </w:tc>
      </w:tr>
    </w:tbl>
    <w:p w14:paraId="36331203" w14:textId="77777777" w:rsidR="00A247CC" w:rsidRDefault="00A247C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A247CC" w14:paraId="19F22BA7" w14:textId="77777777">
        <w:tc>
          <w:tcPr>
            <w:tcW w:w="9360" w:type="dxa"/>
            <w:gridSpan w:val="2"/>
            <w:tcBorders>
              <w:top w:val="single" w:sz="1" w:space="0" w:color="999999"/>
              <w:left w:val="single" w:sz="1" w:space="0" w:color="999999"/>
              <w:bottom w:val="single" w:sz="1" w:space="0" w:color="999999"/>
              <w:right w:val="single" w:sz="1" w:space="0" w:color="999999"/>
            </w:tcBorders>
            <w:shd w:val="clear" w:color="auto" w:fill="FFEBEE"/>
            <w:tcMar>
              <w:top w:w="80" w:type="dxa"/>
              <w:left w:w="120" w:type="dxa"/>
              <w:bottom w:w="80" w:type="dxa"/>
              <w:right w:w="120" w:type="dxa"/>
            </w:tcMar>
          </w:tcPr>
          <w:p w14:paraId="6046DF52" w14:textId="77777777" w:rsidR="00A247CC" w:rsidRDefault="004809DD">
            <w:pPr>
              <w:spacing w:after="120"/>
            </w:pPr>
            <w:r>
              <w:rPr>
                <w:b/>
                <w:bCs/>
              </w:rPr>
              <w:t>Example I: Resources Diverted to Non-Project Scope</w:t>
            </w:r>
          </w:p>
        </w:tc>
      </w:tr>
      <w:tr w:rsidR="00A247CC" w14:paraId="45C1C254" w14:textId="77777777">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7A81577E" w14:textId="77777777" w:rsidR="00A247CC" w:rsidRDefault="004809DD">
            <w:pPr>
              <w:spacing w:after="120"/>
            </w:pPr>
            <w:r>
              <w:rPr>
                <w:b/>
                <w:bCs/>
              </w:rPr>
              <w:t>Daily Report Excerpt:</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F0674F5" w14:textId="77777777" w:rsidR="00A247CC" w:rsidRDefault="004809DD">
            <w:pPr>
              <w:spacing w:after="60"/>
            </w:pPr>
            <w:r>
              <w:rPr>
                <w:i/>
                <w:iCs/>
              </w:rPr>
              <w:t>Comment: Not the project’s scope but here is a photo from my site visit. Refer to the email sent to Paki, Scott, Matt, Chris, and Jon.</w:t>
            </w:r>
          </w:p>
        </w:tc>
      </w:tr>
      <w:tr w:rsidR="00A247CC" w14:paraId="07EEE852" w14:textId="77777777">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548FCDD" w14:textId="77777777" w:rsidR="00A247CC" w:rsidRDefault="004809DD">
            <w:pPr>
              <w:spacing w:after="120"/>
            </w:pPr>
            <w:r>
              <w:rPr>
                <w:b/>
                <w:bCs/>
              </w:rPr>
              <w:lastRenderedPageBreak/>
              <w:t>Analysis:</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C1976C9" w14:textId="77777777" w:rsidR="00A247CC" w:rsidRDefault="004809DD">
            <w:pPr>
              <w:spacing w:after="120"/>
            </w:pPr>
            <w:r>
              <w:t xml:space="preserve">If Jansen is directing labor, equipment, or supervision to work that is outside the contract scope, those resources are being diverted from contract work. The question to raise is: why are resources being directed to non-project work, and is this causing or contributing to </w:t>
            </w:r>
            <w:proofErr w:type="gramStart"/>
            <w:r>
              <w:t>delay</w:t>
            </w:r>
            <w:proofErr w:type="gramEnd"/>
            <w:r>
              <w:t xml:space="preserve"> on contract activities?</w:t>
            </w:r>
          </w:p>
        </w:tc>
      </w:tr>
      <w:tr w:rsidR="00A247CC" w14:paraId="7D7C4D4A" w14:textId="77777777">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73534975" w14:textId="77777777" w:rsidR="00A247CC" w:rsidRDefault="004809DD">
            <w:pPr>
              <w:spacing w:after="120"/>
            </w:pPr>
            <w:r>
              <w:rPr>
                <w:b/>
                <w:bCs/>
              </w:rPr>
              <w:t>Classification:</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D360C22" w14:textId="5D5B26ED" w:rsidR="00A247CC" w:rsidRDefault="004809DD">
            <w:pPr>
              <w:spacing w:after="120"/>
            </w:pPr>
            <w:r>
              <w:rPr>
                <w:b/>
                <w:bCs/>
                <w:color w:val="C62828"/>
              </w:rPr>
              <w:t xml:space="preserve">CONTRACTOR DELAY (POTENTIAL) </w:t>
            </w:r>
            <w:r w:rsidR="00ED009A">
              <w:rPr>
                <w:b/>
                <w:bCs/>
                <w:color w:val="C62828"/>
              </w:rPr>
              <w:t>-</w:t>
            </w:r>
            <w:r>
              <w:rPr>
                <w:b/>
                <w:bCs/>
                <w:color w:val="C62828"/>
              </w:rPr>
              <w:t xml:space="preserve"> Resource diversion to out-of-scope work</w:t>
            </w:r>
          </w:p>
        </w:tc>
      </w:tr>
    </w:tbl>
    <w:p w14:paraId="24AE0107" w14:textId="77777777" w:rsidR="00A247CC" w:rsidRDefault="00A247CC">
      <w:pPr>
        <w:spacing w:after="200"/>
      </w:pPr>
    </w:p>
    <w:p w14:paraId="426A27CF" w14:textId="77777777" w:rsidR="00A247CC" w:rsidRDefault="004809DD">
      <w:pPr>
        <w:pStyle w:val="Heading2"/>
      </w:pPr>
      <w:r>
        <w:t>7.2 Events That Are NOT Contractor-Caused Delays</w:t>
      </w:r>
    </w:p>
    <w:p w14:paraId="7D8607DD" w14:textId="77777777" w:rsidR="00A247CC" w:rsidRDefault="00A247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A247CC" w14:paraId="0AF7D1FA" w14:textId="77777777">
        <w:tc>
          <w:tcPr>
            <w:tcW w:w="9360" w:type="dxa"/>
            <w:gridSpan w:val="2"/>
            <w:tcBorders>
              <w:top w:val="single" w:sz="1" w:space="0" w:color="999999"/>
              <w:left w:val="single" w:sz="1" w:space="0" w:color="999999"/>
              <w:bottom w:val="single" w:sz="1" w:space="0" w:color="999999"/>
              <w:right w:val="single" w:sz="1" w:space="0" w:color="999999"/>
            </w:tcBorders>
            <w:shd w:val="clear" w:color="auto" w:fill="E8F5E9"/>
            <w:tcMar>
              <w:top w:w="80" w:type="dxa"/>
              <w:left w:w="120" w:type="dxa"/>
              <w:bottom w:w="80" w:type="dxa"/>
              <w:right w:w="120" w:type="dxa"/>
            </w:tcMar>
          </w:tcPr>
          <w:p w14:paraId="19E8970F" w14:textId="77777777" w:rsidR="00A247CC" w:rsidRDefault="004809DD">
            <w:pPr>
              <w:spacing w:after="120"/>
            </w:pPr>
            <w:r>
              <w:rPr>
                <w:b/>
                <w:bCs/>
              </w:rPr>
              <w:t>Example J: Failed Compaction Test Due to Soil Conditions</w:t>
            </w:r>
          </w:p>
        </w:tc>
      </w:tr>
      <w:tr w:rsidR="00A247CC" w14:paraId="2E55542E" w14:textId="77777777">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603F07C9" w14:textId="77777777" w:rsidR="00A247CC" w:rsidRDefault="004809DD">
            <w:pPr>
              <w:spacing w:after="120"/>
            </w:pPr>
            <w:r>
              <w:rPr>
                <w:b/>
                <w:bCs/>
              </w:rPr>
              <w:t>Daily Report Excerpt:</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D1A8B0D" w14:textId="77777777" w:rsidR="00A247CC" w:rsidRDefault="004809DD">
            <w:pPr>
              <w:spacing w:after="60"/>
            </w:pPr>
            <w:r>
              <w:rPr>
                <w:i/>
                <w:iCs/>
              </w:rPr>
              <w:t>He can’t get tests passing due to the heterogeneous material in this location. Seems firm and unyielding. No pumping is observed.</w:t>
            </w:r>
          </w:p>
        </w:tc>
      </w:tr>
      <w:tr w:rsidR="00A247CC" w14:paraId="40651083" w14:textId="77777777">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1A8B3644" w14:textId="77777777" w:rsidR="00A247CC" w:rsidRDefault="004809DD">
            <w:pPr>
              <w:spacing w:after="120"/>
            </w:pPr>
            <w:r>
              <w:rPr>
                <w:b/>
                <w:bCs/>
              </w:rPr>
              <w:t>Analysis:</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9AD821A" w14:textId="77777777" w:rsidR="00A247CC" w:rsidRDefault="004809DD">
            <w:pPr>
              <w:spacing w:after="120"/>
            </w:pPr>
            <w:r>
              <w:t>A compaction test on subgrade may not pass due to heterogeneous in-situ material since the proctor value used may not represent the characteristics of the soil at the exact test location. The inspector notes the ground is firm with no pumping. This is a soil condition issue, not a contractor error in compaction methods.</w:t>
            </w:r>
          </w:p>
        </w:tc>
      </w:tr>
      <w:tr w:rsidR="00A247CC" w14:paraId="5C7B40E2" w14:textId="77777777">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00374F1B" w14:textId="77777777" w:rsidR="00A247CC" w:rsidRDefault="004809DD">
            <w:pPr>
              <w:spacing w:after="120"/>
            </w:pPr>
            <w:r>
              <w:rPr>
                <w:b/>
                <w:bCs/>
              </w:rPr>
              <w:t>Classification:</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4E2664B" w14:textId="1C34FC18" w:rsidR="00A247CC" w:rsidRDefault="004809DD">
            <w:pPr>
              <w:spacing w:after="120"/>
            </w:pPr>
            <w:r>
              <w:rPr>
                <w:b/>
                <w:bCs/>
                <w:color w:val="2E7D32"/>
              </w:rPr>
              <w:t xml:space="preserve">NOT A CONTRACTOR DELAY </w:t>
            </w:r>
            <w:r w:rsidR="00ED009A">
              <w:rPr>
                <w:b/>
                <w:bCs/>
                <w:color w:val="2E7D32"/>
              </w:rPr>
              <w:t>-</w:t>
            </w:r>
            <w:r>
              <w:rPr>
                <w:b/>
                <w:bCs/>
                <w:color w:val="2E7D32"/>
              </w:rPr>
              <w:t xml:space="preserve"> Existing soil condition</w:t>
            </w:r>
          </w:p>
        </w:tc>
      </w:tr>
    </w:tbl>
    <w:p w14:paraId="7F750D11" w14:textId="77777777" w:rsidR="00A247CC" w:rsidRDefault="00A247C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A247CC" w14:paraId="6F17CB43" w14:textId="77777777">
        <w:tc>
          <w:tcPr>
            <w:tcW w:w="9360" w:type="dxa"/>
            <w:gridSpan w:val="2"/>
            <w:tcBorders>
              <w:top w:val="single" w:sz="1" w:space="0" w:color="999999"/>
              <w:left w:val="single" w:sz="1" w:space="0" w:color="999999"/>
              <w:bottom w:val="single" w:sz="1" w:space="0" w:color="999999"/>
              <w:right w:val="single" w:sz="1" w:space="0" w:color="999999"/>
            </w:tcBorders>
            <w:shd w:val="clear" w:color="auto" w:fill="E8F5E9"/>
            <w:tcMar>
              <w:top w:w="80" w:type="dxa"/>
              <w:left w:w="120" w:type="dxa"/>
              <w:bottom w:w="80" w:type="dxa"/>
              <w:right w:w="120" w:type="dxa"/>
            </w:tcMar>
          </w:tcPr>
          <w:p w14:paraId="488345C1" w14:textId="233EF74C" w:rsidR="00A247CC" w:rsidRDefault="004809DD">
            <w:pPr>
              <w:spacing w:after="120"/>
            </w:pPr>
            <w:r>
              <w:rPr>
                <w:b/>
                <w:bCs/>
              </w:rPr>
              <w:t xml:space="preserve">Example K: Differing Site Condition </w:t>
            </w:r>
            <w:r w:rsidR="00C77EAD">
              <w:rPr>
                <w:b/>
                <w:bCs/>
              </w:rPr>
              <w:t>-</w:t>
            </w:r>
            <w:r>
              <w:rPr>
                <w:b/>
                <w:bCs/>
              </w:rPr>
              <w:t xml:space="preserve"> Water Service Size Discrepancy (DSC 294)</w:t>
            </w:r>
          </w:p>
        </w:tc>
      </w:tr>
      <w:tr w:rsidR="00A247CC" w14:paraId="3A33EE8D" w14:textId="77777777">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7EDDB47C" w14:textId="77777777" w:rsidR="00A247CC" w:rsidRDefault="004809DD">
            <w:pPr>
              <w:spacing w:after="120"/>
            </w:pPr>
            <w:r>
              <w:rPr>
                <w:b/>
                <w:bCs/>
              </w:rPr>
              <w:t>Daily Report Excerpt:</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A61EFA9" w14:textId="7B835F71" w:rsidR="00A247CC" w:rsidRDefault="004809DD">
            <w:pPr>
              <w:spacing w:after="60"/>
            </w:pPr>
            <w:r>
              <w:rPr>
                <w:i/>
                <w:iCs/>
              </w:rPr>
              <w:t xml:space="preserve">DSC 294 </w:t>
            </w:r>
            <w:r w:rsidR="00C77EAD">
              <w:rPr>
                <w:i/>
                <w:iCs/>
              </w:rPr>
              <w:t>-</w:t>
            </w:r>
            <w:r>
              <w:rPr>
                <w:i/>
                <w:iCs/>
              </w:rPr>
              <w:t xml:space="preserve"> WS-1211 and WS-1210 Size Discrepancy: In the plans WS-1211 is labeled as a ¾” service connection, in the field it was found to be a 4” cast iron service. In the plans WS-1210 is labeled as a 4” service connection, in the field it was found to be a ¾” service.</w:t>
            </w:r>
          </w:p>
        </w:tc>
      </w:tr>
      <w:tr w:rsidR="00A247CC" w14:paraId="107A2CFF" w14:textId="77777777">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75536DFD" w14:textId="77777777" w:rsidR="00A247CC" w:rsidRDefault="004809DD">
            <w:pPr>
              <w:spacing w:after="120"/>
            </w:pPr>
            <w:r>
              <w:rPr>
                <w:b/>
                <w:bCs/>
              </w:rPr>
              <w:t>Analysis:</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CAF69CA" w14:textId="77777777" w:rsidR="00A247CC" w:rsidRDefault="004809DD">
            <w:pPr>
              <w:spacing w:after="120"/>
            </w:pPr>
            <w:r>
              <w:t>This is a Differing Site Condition (DSC). The field conditions do not match the contract documents. Work performed under accepted DSCs is NOT a contractor-caused delay. Always cross-reference the accepted DSC list before classifying.</w:t>
            </w:r>
          </w:p>
        </w:tc>
      </w:tr>
      <w:tr w:rsidR="00A247CC" w14:paraId="166EF9DC" w14:textId="77777777">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A1CF878" w14:textId="77777777" w:rsidR="00A247CC" w:rsidRDefault="004809DD">
            <w:pPr>
              <w:spacing w:after="120"/>
            </w:pPr>
            <w:r>
              <w:rPr>
                <w:b/>
                <w:bCs/>
              </w:rPr>
              <w:t>Classification:</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474F887" w14:textId="242719BE" w:rsidR="00A247CC" w:rsidRDefault="004809DD">
            <w:pPr>
              <w:spacing w:after="120"/>
            </w:pPr>
            <w:r>
              <w:rPr>
                <w:b/>
                <w:bCs/>
                <w:color w:val="2E7D32"/>
              </w:rPr>
              <w:t xml:space="preserve">NOT A CONTRACTOR DELAY </w:t>
            </w:r>
            <w:r w:rsidR="00ED009A">
              <w:rPr>
                <w:b/>
                <w:bCs/>
                <w:color w:val="2E7D32"/>
              </w:rPr>
              <w:t>-</w:t>
            </w:r>
            <w:r>
              <w:rPr>
                <w:b/>
                <w:bCs/>
                <w:color w:val="2E7D32"/>
              </w:rPr>
              <w:t xml:space="preserve"> Accepted Differing Site Condition</w:t>
            </w:r>
          </w:p>
        </w:tc>
      </w:tr>
    </w:tbl>
    <w:p w14:paraId="3A7423D8" w14:textId="77777777" w:rsidR="00A247CC" w:rsidRDefault="00A247C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A247CC" w14:paraId="71AE51ED" w14:textId="77777777">
        <w:tc>
          <w:tcPr>
            <w:tcW w:w="9360" w:type="dxa"/>
            <w:gridSpan w:val="2"/>
            <w:tcBorders>
              <w:top w:val="single" w:sz="1" w:space="0" w:color="999999"/>
              <w:left w:val="single" w:sz="1" w:space="0" w:color="999999"/>
              <w:bottom w:val="single" w:sz="1" w:space="0" w:color="999999"/>
              <w:right w:val="single" w:sz="1" w:space="0" w:color="999999"/>
            </w:tcBorders>
            <w:shd w:val="clear" w:color="auto" w:fill="E8F5E9"/>
            <w:tcMar>
              <w:top w:w="80" w:type="dxa"/>
              <w:left w:w="120" w:type="dxa"/>
              <w:bottom w:w="80" w:type="dxa"/>
              <w:right w:w="120" w:type="dxa"/>
            </w:tcMar>
          </w:tcPr>
          <w:p w14:paraId="148FF4C8" w14:textId="77777777" w:rsidR="00A247CC" w:rsidRDefault="004809DD">
            <w:pPr>
              <w:spacing w:after="120"/>
            </w:pPr>
            <w:r>
              <w:rPr>
                <w:b/>
                <w:bCs/>
              </w:rPr>
              <w:t>Example L: Tree Roots Encountered During Excavation</w:t>
            </w:r>
          </w:p>
        </w:tc>
      </w:tr>
      <w:tr w:rsidR="00A247CC" w14:paraId="3062A0E0" w14:textId="77777777">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4789F6EB" w14:textId="77777777" w:rsidR="00A247CC" w:rsidRDefault="004809DD">
            <w:pPr>
              <w:spacing w:after="120"/>
            </w:pPr>
            <w:r>
              <w:rPr>
                <w:b/>
                <w:bCs/>
              </w:rPr>
              <w:t>Daily Report Excerpt:</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2D27F19" w14:textId="77777777" w:rsidR="00A247CC" w:rsidRDefault="004809DD">
            <w:pPr>
              <w:spacing w:after="60"/>
            </w:pPr>
            <w:r>
              <w:rPr>
                <w:i/>
                <w:iCs/>
              </w:rPr>
              <w:t xml:space="preserve">Comment: Immediately after removing curb from the roadway island at WS-301 (WM STA 10+29), large roots were encountered. Jansen </w:t>
            </w:r>
            <w:r>
              <w:rPr>
                <w:i/>
                <w:iCs/>
              </w:rPr>
              <w:lastRenderedPageBreak/>
              <w:t>directed to utilize Vactor Truck tomorrow to remove dirt and find a path for the 2” water service, while minimizing tree root removal.</w:t>
            </w:r>
          </w:p>
        </w:tc>
      </w:tr>
      <w:tr w:rsidR="00A247CC" w14:paraId="37D22E03" w14:textId="77777777">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52C26D18" w14:textId="77777777" w:rsidR="00A247CC" w:rsidRDefault="004809DD">
            <w:pPr>
              <w:spacing w:after="120"/>
            </w:pPr>
            <w:r>
              <w:rPr>
                <w:b/>
                <w:bCs/>
              </w:rPr>
              <w:lastRenderedPageBreak/>
              <w:t>Analysis:</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7E002A5" w14:textId="77777777" w:rsidR="00A247CC" w:rsidRDefault="004809DD">
            <w:pPr>
              <w:spacing w:after="120"/>
            </w:pPr>
            <w:r>
              <w:t>The Contractor has no control over roots existing at the location where the water service must pass. This is an existing site condition. The need to use specialized equipment (</w:t>
            </w:r>
            <w:proofErr w:type="spellStart"/>
            <w:r>
              <w:t>vactor</w:t>
            </w:r>
            <w:proofErr w:type="spellEnd"/>
            <w:r>
              <w:t xml:space="preserve"> truck) to navigate around roots is not a contractor efficiency failure.</w:t>
            </w:r>
          </w:p>
        </w:tc>
      </w:tr>
      <w:tr w:rsidR="00A247CC" w14:paraId="3F802A89" w14:textId="77777777">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153BFA2A" w14:textId="77777777" w:rsidR="00A247CC" w:rsidRDefault="004809DD">
            <w:pPr>
              <w:spacing w:after="120"/>
            </w:pPr>
            <w:r>
              <w:rPr>
                <w:b/>
                <w:bCs/>
              </w:rPr>
              <w:t>Classification:</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8F8E544" w14:textId="7E5FAAAD" w:rsidR="00A247CC" w:rsidRDefault="004809DD">
            <w:pPr>
              <w:spacing w:after="120"/>
            </w:pPr>
            <w:r>
              <w:rPr>
                <w:b/>
                <w:bCs/>
                <w:color w:val="2E7D32"/>
              </w:rPr>
              <w:t xml:space="preserve">NOT A CONTRACTOR DELAY </w:t>
            </w:r>
            <w:r w:rsidR="00ED009A">
              <w:rPr>
                <w:b/>
                <w:bCs/>
                <w:color w:val="2E7D32"/>
              </w:rPr>
              <w:t>-</w:t>
            </w:r>
            <w:r>
              <w:rPr>
                <w:b/>
                <w:bCs/>
                <w:color w:val="2E7D32"/>
              </w:rPr>
              <w:t xml:space="preserve"> Existing site condition beyond Contractor’s control</w:t>
            </w:r>
          </w:p>
        </w:tc>
      </w:tr>
    </w:tbl>
    <w:p w14:paraId="32EC9287" w14:textId="77777777" w:rsidR="00A247CC" w:rsidRDefault="00A247C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A247CC" w14:paraId="6D18DF49" w14:textId="77777777">
        <w:tc>
          <w:tcPr>
            <w:tcW w:w="9360" w:type="dxa"/>
            <w:gridSpan w:val="2"/>
            <w:tcBorders>
              <w:top w:val="single" w:sz="1" w:space="0" w:color="999999"/>
              <w:left w:val="single" w:sz="1" w:space="0" w:color="999999"/>
              <w:bottom w:val="single" w:sz="1" w:space="0" w:color="999999"/>
              <w:right w:val="single" w:sz="1" w:space="0" w:color="999999"/>
            </w:tcBorders>
            <w:shd w:val="clear" w:color="auto" w:fill="E8F5E9"/>
            <w:tcMar>
              <w:top w:w="80" w:type="dxa"/>
              <w:left w:w="120" w:type="dxa"/>
              <w:bottom w:w="80" w:type="dxa"/>
              <w:right w:w="120" w:type="dxa"/>
            </w:tcMar>
          </w:tcPr>
          <w:p w14:paraId="38BE06D5" w14:textId="77777777" w:rsidR="00A247CC" w:rsidRDefault="004809DD">
            <w:pPr>
              <w:spacing w:after="120"/>
            </w:pPr>
            <w:r>
              <w:rPr>
                <w:b/>
                <w:bCs/>
              </w:rPr>
              <w:t>Example M: Existing Electrical Conduits in Trench</w:t>
            </w:r>
          </w:p>
        </w:tc>
      </w:tr>
      <w:tr w:rsidR="00A247CC" w14:paraId="1F8A65D6" w14:textId="77777777">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6E3ADF6A" w14:textId="77777777" w:rsidR="00A247CC" w:rsidRDefault="004809DD">
            <w:pPr>
              <w:spacing w:after="120"/>
            </w:pPr>
            <w:r>
              <w:rPr>
                <w:b/>
                <w:bCs/>
              </w:rPr>
              <w:t>Daily Report Excerpt:</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399D4ED" w14:textId="77777777" w:rsidR="00A247CC" w:rsidRDefault="004809DD">
            <w:pPr>
              <w:spacing w:after="60"/>
            </w:pPr>
            <w:r>
              <w:rPr>
                <w:i/>
                <w:iCs/>
              </w:rPr>
              <w:t>Comment: Civil Crew #5 removing additional pavement at WS-1212 (WM STA 58+64) due to existing electrical conduits in the same trench as the water services and main. ESO (Jesse Daurie) on site during excavation.</w:t>
            </w:r>
          </w:p>
        </w:tc>
      </w:tr>
      <w:tr w:rsidR="00A247CC" w14:paraId="34B4EFD5" w14:textId="77777777">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1B717F23" w14:textId="77777777" w:rsidR="00A247CC" w:rsidRDefault="004809DD">
            <w:pPr>
              <w:spacing w:after="120"/>
            </w:pPr>
            <w:r>
              <w:rPr>
                <w:b/>
                <w:bCs/>
              </w:rPr>
              <w:t>Analysis:</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C2724A0" w14:textId="3C4EF517" w:rsidR="00A247CC" w:rsidRDefault="004809DD">
            <w:pPr>
              <w:spacing w:after="120"/>
            </w:pPr>
            <w:r>
              <w:t xml:space="preserve">This is an existing condition that the Contractor had no control over or contribution to. The presence of electrical conduits in the same trench as the planned water work was not shown in the contract documents. This is potentially a Differing Site Condition </w:t>
            </w:r>
            <w:r w:rsidR="00C77EAD">
              <w:t>-</w:t>
            </w:r>
            <w:r>
              <w:t xml:space="preserve"> check the accepted DSC list.</w:t>
            </w:r>
          </w:p>
        </w:tc>
      </w:tr>
      <w:tr w:rsidR="00A247CC" w14:paraId="51D0A0B7" w14:textId="77777777">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1C6192D3" w14:textId="77777777" w:rsidR="00A247CC" w:rsidRDefault="004809DD">
            <w:pPr>
              <w:spacing w:after="120"/>
            </w:pPr>
            <w:r>
              <w:rPr>
                <w:b/>
                <w:bCs/>
              </w:rPr>
              <w:t>Classification:</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64A7753" w14:textId="6CDA5018" w:rsidR="00A247CC" w:rsidRDefault="004809DD">
            <w:pPr>
              <w:spacing w:after="120"/>
            </w:pPr>
            <w:r>
              <w:rPr>
                <w:b/>
                <w:bCs/>
                <w:color w:val="2E7D32"/>
              </w:rPr>
              <w:t xml:space="preserve">NOT A CONTRACTOR DELAY </w:t>
            </w:r>
            <w:r w:rsidR="00ED009A">
              <w:rPr>
                <w:b/>
                <w:bCs/>
                <w:color w:val="2E7D32"/>
              </w:rPr>
              <w:t>-</w:t>
            </w:r>
            <w:r>
              <w:rPr>
                <w:b/>
                <w:bCs/>
                <w:color w:val="2E7D32"/>
              </w:rPr>
              <w:t xml:space="preserve"> Existing condition, potentially a DSC</w:t>
            </w:r>
          </w:p>
        </w:tc>
      </w:tr>
    </w:tbl>
    <w:p w14:paraId="4BB26618" w14:textId="77777777" w:rsidR="00A247CC" w:rsidRDefault="00A247CC">
      <w:pPr>
        <w:spacing w:after="200"/>
      </w:pPr>
    </w:p>
    <w:p w14:paraId="160389DA" w14:textId="77777777" w:rsidR="00A247CC" w:rsidRDefault="004809DD">
      <w:pPr>
        <w:pStyle w:val="Heading2"/>
      </w:pPr>
      <w:r>
        <w:t>7.3 Gray Areas Requiring Verification</w:t>
      </w:r>
    </w:p>
    <w:p w14:paraId="20CC2F96" w14:textId="77777777" w:rsidR="00A247CC" w:rsidRDefault="00A247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A247CC" w14:paraId="43824F89" w14:textId="77777777">
        <w:tc>
          <w:tcPr>
            <w:tcW w:w="9360" w:type="dxa"/>
            <w:gridSpan w:val="2"/>
            <w:tcBorders>
              <w:top w:val="single" w:sz="1" w:space="0" w:color="999999"/>
              <w:left w:val="single" w:sz="1" w:space="0" w:color="999999"/>
              <w:bottom w:val="single" w:sz="1" w:space="0" w:color="999999"/>
              <w:right w:val="single" w:sz="1" w:space="0" w:color="999999"/>
            </w:tcBorders>
            <w:shd w:val="clear" w:color="auto" w:fill="FFF3E0"/>
            <w:tcMar>
              <w:top w:w="80" w:type="dxa"/>
              <w:left w:w="120" w:type="dxa"/>
              <w:bottom w:w="80" w:type="dxa"/>
              <w:right w:w="120" w:type="dxa"/>
            </w:tcMar>
          </w:tcPr>
          <w:p w14:paraId="544A5A98" w14:textId="7753923F" w:rsidR="00A247CC" w:rsidRDefault="004809DD">
            <w:pPr>
              <w:spacing w:after="120"/>
            </w:pPr>
            <w:r>
              <w:rPr>
                <w:b/>
                <w:bCs/>
              </w:rPr>
              <w:t xml:space="preserve">Example N: Damaged Water Service </w:t>
            </w:r>
            <w:r w:rsidR="00C77EAD">
              <w:rPr>
                <w:b/>
                <w:bCs/>
              </w:rPr>
              <w:t>-</w:t>
            </w:r>
            <w:r>
              <w:rPr>
                <w:b/>
                <w:bCs/>
              </w:rPr>
              <w:t xml:space="preserve"> DSC or Utility Strike?</w:t>
            </w:r>
          </w:p>
        </w:tc>
      </w:tr>
      <w:tr w:rsidR="00A247CC" w14:paraId="06F6D984" w14:textId="77777777">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79321E32" w14:textId="77777777" w:rsidR="00A247CC" w:rsidRDefault="004809DD">
            <w:pPr>
              <w:spacing w:after="120"/>
            </w:pPr>
            <w:r>
              <w:rPr>
                <w:b/>
                <w:bCs/>
              </w:rPr>
              <w:t>Daily Report Excerpt:</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2BD65CB" w14:textId="77777777" w:rsidR="00A247CC" w:rsidRDefault="004809DD">
            <w:pPr>
              <w:spacing w:after="60"/>
            </w:pPr>
            <w:r>
              <w:rPr>
                <w:i/>
                <w:iCs/>
              </w:rPr>
              <w:t>Comment: Flattened and broken ¾” service. Water shut off by SPU at main and hole dewatered prior to this photo.</w:t>
            </w:r>
          </w:p>
        </w:tc>
      </w:tr>
      <w:tr w:rsidR="00A247CC" w14:paraId="2F9DADDC" w14:textId="77777777">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47035C58" w14:textId="77777777" w:rsidR="00A247CC" w:rsidRDefault="004809DD">
            <w:pPr>
              <w:spacing w:after="120"/>
            </w:pPr>
            <w:r>
              <w:rPr>
                <w:b/>
                <w:bCs/>
              </w:rPr>
              <w:t>Analysis:</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6FA6911" w14:textId="77777777" w:rsidR="00A247CC" w:rsidRDefault="004809DD">
            <w:pPr>
              <w:spacing w:after="120"/>
            </w:pPr>
            <w:r>
              <w:t>This needs verification. If the service was shown on the plans at its actual location and the Contractor struck it through careless excavation, it is a utility strike (contractor delay). If the service was not shown or was in an unexpected location, it may qualify as a Differing Site Condition. Flag as a potential contractor-caused delay pending DSC determination.</w:t>
            </w:r>
          </w:p>
        </w:tc>
      </w:tr>
      <w:tr w:rsidR="00A247CC" w14:paraId="1AC5C0F8" w14:textId="77777777">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4F238DFD" w14:textId="77777777" w:rsidR="00A247CC" w:rsidRDefault="004809DD">
            <w:pPr>
              <w:spacing w:after="120"/>
            </w:pPr>
            <w:r>
              <w:rPr>
                <w:b/>
                <w:bCs/>
              </w:rPr>
              <w:t>Classification:</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20AFE2D" w14:textId="3868F847" w:rsidR="00A247CC" w:rsidRDefault="004809DD">
            <w:pPr>
              <w:spacing w:after="120"/>
            </w:pPr>
            <w:r>
              <w:rPr>
                <w:b/>
                <w:bCs/>
                <w:color w:val="E65100"/>
              </w:rPr>
              <w:t xml:space="preserve">FLAG FOR VERIFICATION </w:t>
            </w:r>
            <w:r w:rsidR="00ED009A">
              <w:rPr>
                <w:b/>
                <w:bCs/>
                <w:color w:val="E65100"/>
              </w:rPr>
              <w:t>-</w:t>
            </w:r>
            <w:r>
              <w:rPr>
                <w:b/>
                <w:bCs/>
                <w:color w:val="E65100"/>
              </w:rPr>
              <w:t xml:space="preserve"> Cross-reference DSC list and plan documents</w:t>
            </w:r>
          </w:p>
        </w:tc>
      </w:tr>
    </w:tbl>
    <w:p w14:paraId="2F889B8C" w14:textId="77777777" w:rsidR="00A247CC" w:rsidRDefault="00A247C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A247CC" w14:paraId="4CEDE375" w14:textId="77777777">
        <w:tc>
          <w:tcPr>
            <w:tcW w:w="9360" w:type="dxa"/>
            <w:gridSpan w:val="2"/>
            <w:tcBorders>
              <w:top w:val="single" w:sz="1" w:space="0" w:color="999999"/>
              <w:left w:val="single" w:sz="1" w:space="0" w:color="999999"/>
              <w:bottom w:val="single" w:sz="1" w:space="0" w:color="999999"/>
              <w:right w:val="single" w:sz="1" w:space="0" w:color="999999"/>
            </w:tcBorders>
            <w:shd w:val="clear" w:color="auto" w:fill="FFF3E0"/>
            <w:tcMar>
              <w:top w:w="80" w:type="dxa"/>
              <w:left w:w="120" w:type="dxa"/>
              <w:bottom w:w="80" w:type="dxa"/>
              <w:right w:w="120" w:type="dxa"/>
            </w:tcMar>
          </w:tcPr>
          <w:p w14:paraId="26C41F34" w14:textId="14D89BF9" w:rsidR="00A247CC" w:rsidRDefault="004809DD">
            <w:pPr>
              <w:spacing w:after="120"/>
            </w:pPr>
            <w:r>
              <w:rPr>
                <w:b/>
                <w:bCs/>
              </w:rPr>
              <w:t xml:space="preserve">Example O: Irrigation Line Strike </w:t>
            </w:r>
            <w:r w:rsidR="00C77EAD">
              <w:rPr>
                <w:b/>
                <w:bCs/>
              </w:rPr>
              <w:t>-</w:t>
            </w:r>
            <w:r>
              <w:rPr>
                <w:b/>
                <w:bCs/>
              </w:rPr>
              <w:t xml:space="preserve"> DSC or Contractor Error?</w:t>
            </w:r>
          </w:p>
        </w:tc>
      </w:tr>
      <w:tr w:rsidR="00A247CC" w14:paraId="3AFFFEB2" w14:textId="77777777">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5D3BE9FA" w14:textId="77777777" w:rsidR="00A247CC" w:rsidRDefault="004809DD">
            <w:pPr>
              <w:spacing w:after="120"/>
            </w:pPr>
            <w:r>
              <w:rPr>
                <w:b/>
                <w:bCs/>
              </w:rPr>
              <w:lastRenderedPageBreak/>
              <w:t>Daily Report Excerpt:</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E8BF9EE" w14:textId="77777777" w:rsidR="00A247CC" w:rsidRDefault="004809DD">
            <w:pPr>
              <w:spacing w:after="60"/>
            </w:pPr>
            <w:r>
              <w:rPr>
                <w:i/>
                <w:iCs/>
              </w:rPr>
              <w:t>Subject: T-211-08. Location: 11th between 42nd/43rd. Badger truck boom struck a 1” irrigation line. Jansen will repair the line under appropriated bid item.</w:t>
            </w:r>
          </w:p>
        </w:tc>
      </w:tr>
      <w:tr w:rsidR="00A247CC" w14:paraId="7BDED0B3" w14:textId="77777777">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09DAC756" w14:textId="77777777" w:rsidR="00A247CC" w:rsidRDefault="004809DD">
            <w:pPr>
              <w:spacing w:after="120"/>
            </w:pPr>
            <w:r>
              <w:rPr>
                <w:b/>
                <w:bCs/>
              </w:rPr>
              <w:t>Analysis:</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91DEB76" w14:textId="77777777" w:rsidR="00A247CC" w:rsidRDefault="004809DD">
            <w:pPr>
              <w:spacing w:after="120"/>
            </w:pPr>
            <w:proofErr w:type="gramStart"/>
            <w:r>
              <w:t>Similar to</w:t>
            </w:r>
            <w:proofErr w:type="gramEnd"/>
            <w:r>
              <w:t xml:space="preserve"> Example N. If the irrigation line was shown on plans and Jansen struck it, this is a contractor-caused delay. If not shown on plans, it may be a DSC. The fact that Jansen is </w:t>
            </w:r>
            <w:proofErr w:type="gramStart"/>
            <w:r>
              <w:t>repairing</w:t>
            </w:r>
            <w:proofErr w:type="gramEnd"/>
            <w:r>
              <w:t xml:space="preserve"> under a bid item suggests it may be covered, but the delay impact of the strike itself needs to be classified separately.</w:t>
            </w:r>
          </w:p>
        </w:tc>
      </w:tr>
      <w:tr w:rsidR="00A247CC" w14:paraId="683ADBC1" w14:textId="77777777">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2DF96421" w14:textId="77777777" w:rsidR="00A247CC" w:rsidRDefault="004809DD">
            <w:pPr>
              <w:spacing w:after="120"/>
            </w:pPr>
            <w:r>
              <w:rPr>
                <w:b/>
                <w:bCs/>
              </w:rPr>
              <w:t>Classification:</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3831EA1" w14:textId="3E0978B1" w:rsidR="00A247CC" w:rsidRDefault="004809DD">
            <w:pPr>
              <w:spacing w:after="120"/>
            </w:pPr>
            <w:r>
              <w:rPr>
                <w:b/>
                <w:bCs/>
                <w:color w:val="E65100"/>
              </w:rPr>
              <w:t xml:space="preserve">FLAG FOR VERIFICATION </w:t>
            </w:r>
            <w:r w:rsidR="00ED009A">
              <w:rPr>
                <w:b/>
                <w:bCs/>
                <w:color w:val="E65100"/>
              </w:rPr>
              <w:t>-</w:t>
            </w:r>
            <w:r>
              <w:rPr>
                <w:b/>
                <w:bCs/>
                <w:color w:val="E65100"/>
              </w:rPr>
              <w:t xml:space="preserve"> Verify if DSC or contractor-caused strike</w:t>
            </w:r>
          </w:p>
        </w:tc>
      </w:tr>
    </w:tbl>
    <w:p w14:paraId="350D7014" w14:textId="77777777" w:rsidR="00A247CC" w:rsidRDefault="00A247C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A247CC" w14:paraId="6AA220DF" w14:textId="77777777">
        <w:tc>
          <w:tcPr>
            <w:tcW w:w="9360" w:type="dxa"/>
            <w:gridSpan w:val="2"/>
            <w:tcBorders>
              <w:top w:val="single" w:sz="1" w:space="0" w:color="999999"/>
              <w:left w:val="single" w:sz="1" w:space="0" w:color="999999"/>
              <w:bottom w:val="single" w:sz="1" w:space="0" w:color="999999"/>
              <w:right w:val="single" w:sz="1" w:space="0" w:color="999999"/>
            </w:tcBorders>
            <w:shd w:val="clear" w:color="auto" w:fill="FFF3E0"/>
            <w:tcMar>
              <w:top w:w="80" w:type="dxa"/>
              <w:left w:w="120" w:type="dxa"/>
              <w:bottom w:w="80" w:type="dxa"/>
              <w:right w:w="120" w:type="dxa"/>
            </w:tcMar>
          </w:tcPr>
          <w:p w14:paraId="5F91777F" w14:textId="56F804DD" w:rsidR="00A247CC" w:rsidRDefault="004809DD">
            <w:pPr>
              <w:spacing w:after="120"/>
            </w:pPr>
            <w:r>
              <w:rPr>
                <w:b/>
                <w:bCs/>
              </w:rPr>
              <w:t xml:space="preserve">Example P: Survey Challenges </w:t>
            </w:r>
            <w:r w:rsidR="00C77EAD">
              <w:rPr>
                <w:b/>
                <w:bCs/>
              </w:rPr>
              <w:t>-</w:t>
            </w:r>
            <w:r>
              <w:rPr>
                <w:b/>
                <w:bCs/>
              </w:rPr>
              <w:t xml:space="preserve"> Not Yet a Delay</w:t>
            </w:r>
          </w:p>
        </w:tc>
      </w:tr>
      <w:tr w:rsidR="00A247CC" w14:paraId="57896707" w14:textId="77777777">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68D3EDC4" w14:textId="77777777" w:rsidR="00A247CC" w:rsidRDefault="004809DD">
            <w:pPr>
              <w:spacing w:after="120"/>
            </w:pPr>
            <w:r>
              <w:rPr>
                <w:b/>
                <w:bCs/>
              </w:rPr>
              <w:t>Daily Report Excerpt:</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555617B" w14:textId="77777777" w:rsidR="00A247CC" w:rsidRDefault="004809DD">
            <w:pPr>
              <w:spacing w:after="60"/>
            </w:pPr>
            <w:r>
              <w:rPr>
                <w:i/>
                <w:iCs/>
              </w:rPr>
              <w:t>Trying to put stringlines on a slope with two breaks in the panels with only one survey point. Trying to get a survey point from behind a wall of removed ties.</w:t>
            </w:r>
          </w:p>
        </w:tc>
      </w:tr>
      <w:tr w:rsidR="00A247CC" w14:paraId="134C04B2" w14:textId="77777777">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4D424BFD" w14:textId="77777777" w:rsidR="00A247CC" w:rsidRDefault="004809DD">
            <w:pPr>
              <w:spacing w:after="120"/>
            </w:pPr>
            <w:r>
              <w:rPr>
                <w:b/>
                <w:bCs/>
              </w:rPr>
              <w:t>Analysis:</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369F797" w14:textId="77777777" w:rsidR="00A247CC" w:rsidRDefault="004809DD">
            <w:pPr>
              <w:spacing w:after="120"/>
            </w:pPr>
            <w:r>
              <w:t xml:space="preserve">This is not </w:t>
            </w:r>
            <w:proofErr w:type="gramStart"/>
            <w:r>
              <w:t>a good</w:t>
            </w:r>
            <w:proofErr w:type="gramEnd"/>
            <w:r>
              <w:t xml:space="preserve"> construction practice and may lead to non-compliant slope and elevation in the finished pavement. At this stage it is not a delay event. However, if the Contractor places the pavement with incorrect slope or elevation and this becomes an NCR, the corrective action requiring rework would then be a contractor-caused delay. Flag for monitoring.</w:t>
            </w:r>
          </w:p>
        </w:tc>
      </w:tr>
      <w:tr w:rsidR="00A247CC" w14:paraId="6D5E7377" w14:textId="77777777">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665CD3EA" w14:textId="77777777" w:rsidR="00A247CC" w:rsidRDefault="004809DD">
            <w:pPr>
              <w:spacing w:after="120"/>
            </w:pPr>
            <w:r>
              <w:rPr>
                <w:b/>
                <w:bCs/>
              </w:rPr>
              <w:t>Classification:</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23A9B24" w14:textId="0AF236E7" w:rsidR="00A247CC" w:rsidRDefault="004809DD">
            <w:pPr>
              <w:spacing w:after="120"/>
            </w:pPr>
            <w:r>
              <w:rPr>
                <w:b/>
                <w:bCs/>
                <w:color w:val="E65100"/>
              </w:rPr>
              <w:t xml:space="preserve">NOT YET A DELAY </w:t>
            </w:r>
            <w:r w:rsidR="00ED009A">
              <w:rPr>
                <w:b/>
                <w:bCs/>
                <w:color w:val="E65100"/>
              </w:rPr>
              <w:t>-</w:t>
            </w:r>
            <w:r>
              <w:rPr>
                <w:b/>
                <w:bCs/>
                <w:color w:val="E65100"/>
              </w:rPr>
              <w:t xml:space="preserve"> Monitor for potential NCR and rework</w:t>
            </w:r>
          </w:p>
        </w:tc>
      </w:tr>
    </w:tbl>
    <w:p w14:paraId="5B808FB2" w14:textId="77777777" w:rsidR="00A247CC" w:rsidRDefault="00A247C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A247CC" w14:paraId="485EE17C" w14:textId="77777777">
        <w:tc>
          <w:tcPr>
            <w:tcW w:w="9360" w:type="dxa"/>
            <w:gridSpan w:val="2"/>
            <w:tcBorders>
              <w:top w:val="single" w:sz="1" w:space="0" w:color="999999"/>
              <w:left w:val="single" w:sz="1" w:space="0" w:color="999999"/>
              <w:bottom w:val="single" w:sz="1" w:space="0" w:color="999999"/>
              <w:right w:val="single" w:sz="1" w:space="0" w:color="999999"/>
            </w:tcBorders>
            <w:shd w:val="clear" w:color="auto" w:fill="FFF3E0"/>
            <w:tcMar>
              <w:top w:w="80" w:type="dxa"/>
              <w:left w:w="120" w:type="dxa"/>
              <w:bottom w:w="80" w:type="dxa"/>
              <w:right w:w="120" w:type="dxa"/>
            </w:tcMar>
          </w:tcPr>
          <w:p w14:paraId="6E15760E" w14:textId="77777777" w:rsidR="00A247CC" w:rsidRDefault="004809DD">
            <w:pPr>
              <w:spacing w:after="120"/>
            </w:pPr>
            <w:r>
              <w:rPr>
                <w:b/>
                <w:bCs/>
              </w:rPr>
              <w:t>Example Q: Double Handling of Spoil Material</w:t>
            </w:r>
          </w:p>
        </w:tc>
      </w:tr>
      <w:tr w:rsidR="00A247CC" w14:paraId="7B78B530" w14:textId="77777777">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7AFD292F" w14:textId="77777777" w:rsidR="00A247CC" w:rsidRDefault="004809DD">
            <w:pPr>
              <w:spacing w:after="120"/>
            </w:pPr>
            <w:r>
              <w:rPr>
                <w:b/>
                <w:bCs/>
              </w:rPr>
              <w:t>Daily Report Excerpt:</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D21F9CA" w14:textId="77777777" w:rsidR="00A247CC" w:rsidRDefault="004809DD">
            <w:pPr>
              <w:spacing w:after="60"/>
            </w:pPr>
            <w:r>
              <w:rPr>
                <w:i/>
                <w:iCs/>
              </w:rPr>
              <w:t>Loading spoil material and dumping it in another location just to load it up again for removal to off site.</w:t>
            </w:r>
          </w:p>
        </w:tc>
      </w:tr>
      <w:tr w:rsidR="00A247CC" w14:paraId="757F41AB" w14:textId="77777777">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60CBE779" w14:textId="77777777" w:rsidR="00A247CC" w:rsidRDefault="004809DD">
            <w:pPr>
              <w:spacing w:after="120"/>
            </w:pPr>
            <w:r>
              <w:rPr>
                <w:b/>
                <w:bCs/>
              </w:rPr>
              <w:t>Analysis:</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97C02AC" w14:textId="77777777" w:rsidR="00A247CC" w:rsidRDefault="004809DD">
            <w:pPr>
              <w:spacing w:after="120"/>
            </w:pPr>
            <w:r>
              <w:t xml:space="preserve">Double handling can be a delay event if it </w:t>
            </w:r>
            <w:proofErr w:type="gramStart"/>
            <w:r>
              <w:t>was</w:t>
            </w:r>
            <w:proofErr w:type="gramEnd"/>
            <w:r>
              <w:t xml:space="preserve"> not planned in the baseline schedule. If the Contractor’s original means and methods (as reflected in the baseline schedule) already included double handling at this location, then it is baked into the planned durations and is not an additional delay. If it was not planned and </w:t>
            </w:r>
            <w:proofErr w:type="gramStart"/>
            <w:r>
              <w:t>reflects</w:t>
            </w:r>
            <w:proofErr w:type="gramEnd"/>
            <w:r>
              <w:t xml:space="preserve"> an inefficiency, classify as contractor delay. Check baseline schedule activity assumptions.</w:t>
            </w:r>
          </w:p>
        </w:tc>
      </w:tr>
      <w:tr w:rsidR="00A247CC" w14:paraId="3993A462" w14:textId="77777777">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2E073E60" w14:textId="77777777" w:rsidR="00A247CC" w:rsidRDefault="004809DD">
            <w:pPr>
              <w:spacing w:after="120"/>
            </w:pPr>
            <w:r>
              <w:rPr>
                <w:b/>
                <w:bCs/>
              </w:rPr>
              <w:t>Classification:</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6F0A916" w14:textId="33F57788" w:rsidR="00A247CC" w:rsidRDefault="004809DD">
            <w:pPr>
              <w:spacing w:after="120"/>
            </w:pPr>
            <w:r>
              <w:rPr>
                <w:b/>
                <w:bCs/>
                <w:color w:val="E65100"/>
              </w:rPr>
              <w:t xml:space="preserve">CONDITIONAL </w:t>
            </w:r>
            <w:r w:rsidR="00ED009A">
              <w:rPr>
                <w:b/>
                <w:bCs/>
                <w:color w:val="E65100"/>
              </w:rPr>
              <w:t>-</w:t>
            </w:r>
            <w:r>
              <w:rPr>
                <w:b/>
                <w:bCs/>
                <w:color w:val="E65100"/>
              </w:rPr>
              <w:t xml:space="preserve"> Contractor delay only if not anticipated in baseline schedule</w:t>
            </w:r>
          </w:p>
        </w:tc>
      </w:tr>
    </w:tbl>
    <w:p w14:paraId="701612F3" w14:textId="77777777" w:rsidR="00A247CC" w:rsidRDefault="004809DD">
      <w:r>
        <w:br w:type="page"/>
      </w:r>
    </w:p>
    <w:p w14:paraId="19E1DBD5" w14:textId="77777777" w:rsidR="00A247CC" w:rsidRDefault="004809DD">
      <w:pPr>
        <w:pStyle w:val="Heading1"/>
      </w:pPr>
      <w:r>
        <w:lastRenderedPageBreak/>
        <w:t>8. Gray Areas &amp; Borderline Scenarios</w:t>
      </w:r>
    </w:p>
    <w:p w14:paraId="08BB2F0F" w14:textId="77777777" w:rsidR="00A247CC" w:rsidRDefault="004809DD">
      <w:pPr>
        <w:spacing w:after="120"/>
      </w:pPr>
      <w:r>
        <w:t>Some situations do not fit neatly into “contractor delay” or “not contractor delay.” The following scenarios are commonly encountered on urban corridor projects like RRJ and require additional context before classification.</w:t>
      </w:r>
    </w:p>
    <w:p w14:paraId="1008FA2A" w14:textId="77777777" w:rsidR="00A247CC" w:rsidRDefault="00A247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A247CC" w14:paraId="01EE3C20" w14:textId="77777777">
        <w:tc>
          <w:tcPr>
            <w:tcW w:w="9360" w:type="dxa"/>
            <w:gridSpan w:val="2"/>
            <w:tcBorders>
              <w:top w:val="single" w:sz="1" w:space="0" w:color="999999"/>
              <w:left w:val="single" w:sz="1" w:space="0" w:color="999999"/>
              <w:bottom w:val="single" w:sz="1" w:space="0" w:color="999999"/>
              <w:right w:val="single" w:sz="1" w:space="0" w:color="999999"/>
            </w:tcBorders>
            <w:shd w:val="clear" w:color="auto" w:fill="FFF3E0"/>
            <w:tcMar>
              <w:top w:w="80" w:type="dxa"/>
              <w:left w:w="120" w:type="dxa"/>
              <w:bottom w:w="80" w:type="dxa"/>
              <w:right w:w="120" w:type="dxa"/>
            </w:tcMar>
          </w:tcPr>
          <w:p w14:paraId="4371DB13" w14:textId="77777777" w:rsidR="00A247CC" w:rsidRDefault="004809DD">
            <w:pPr>
              <w:spacing w:after="120"/>
            </w:pPr>
            <w:r>
              <w:rPr>
                <w:b/>
                <w:bCs/>
              </w:rPr>
              <w:t>Scenario 1: Owner Event in One Zone, Contractor Idle in Other Zones</w:t>
            </w:r>
          </w:p>
        </w:tc>
      </w:tr>
      <w:tr w:rsidR="00A247CC" w14:paraId="236F8C1C" w14:textId="77777777">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2B855165" w14:textId="77777777" w:rsidR="00A247CC" w:rsidRDefault="004809DD">
            <w:pPr>
              <w:spacing w:after="120"/>
            </w:pPr>
            <w:r>
              <w:rPr>
                <w:b/>
                <w:bCs/>
              </w:rPr>
              <w:t>Situation:</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4906B42" w14:textId="77777777" w:rsidR="00A247CC" w:rsidRDefault="004809DD">
            <w:pPr>
              <w:spacing w:after="120"/>
            </w:pPr>
            <w:r>
              <w:t>FM 152 directed Jansen to stop drainage structure installation on Fairview due to a duct bank conflict. During the same period, the Contractor reduced or ceased activity in the South Lake Union, Eastlake, and U-District operational areas even though those areas were accessible and unrestricted.</w:t>
            </w:r>
          </w:p>
        </w:tc>
      </w:tr>
      <w:tr w:rsidR="00A247CC" w14:paraId="66A7B677" w14:textId="77777777">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095ECC71" w14:textId="77777777" w:rsidR="00A247CC" w:rsidRDefault="004809DD">
            <w:pPr>
              <w:spacing w:after="120"/>
            </w:pPr>
            <w:r>
              <w:rPr>
                <w:b/>
                <w:bCs/>
              </w:rPr>
              <w:t>Why It’s Gray:</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4D5BC5B" w14:textId="77777777" w:rsidR="00A247CC" w:rsidRDefault="004809DD">
            <w:pPr>
              <w:spacing w:after="120"/>
            </w:pPr>
            <w:r>
              <w:t>The Contractor may argue the entire project was affected. However, FM 152 only suspended specific work within Zone 4 and explicitly directed Jansen to “revise your work plan and resequence activities as necessary to maintain progress.” The contract (Section 1-08.4) requires diligent prosecution of all available work.</w:t>
            </w:r>
          </w:p>
        </w:tc>
      </w:tr>
      <w:tr w:rsidR="00A247CC" w14:paraId="1EA4C637" w14:textId="77777777">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4B0FD10A" w14:textId="77777777" w:rsidR="00A247CC" w:rsidRDefault="004809DD">
            <w:pPr>
              <w:spacing w:after="120"/>
            </w:pPr>
            <w:r>
              <w:rPr>
                <w:b/>
                <w:bCs/>
              </w:rPr>
              <w:t>How to Classify:</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8D3565B" w14:textId="77777777" w:rsidR="00A247CC" w:rsidRDefault="004809DD">
            <w:pPr>
              <w:spacing w:after="120"/>
            </w:pPr>
            <w:r>
              <w:t>The inactivity in the non-affected zones is a contractor-caused delay for concurrent delay analysis purposes. Document the available-but-idle work areas for each day during the FM 152 period. The delay in the directly affected Fairview drainage activities may be owner-attributable, but the failure to prosecute work elsewhere is contractor-attributable.</w:t>
            </w:r>
          </w:p>
        </w:tc>
      </w:tr>
    </w:tbl>
    <w:p w14:paraId="3254E7B3" w14:textId="77777777" w:rsidR="00A247CC" w:rsidRDefault="00A247C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A247CC" w14:paraId="66FDE0B5" w14:textId="77777777">
        <w:tc>
          <w:tcPr>
            <w:tcW w:w="9360" w:type="dxa"/>
            <w:gridSpan w:val="2"/>
            <w:tcBorders>
              <w:top w:val="single" w:sz="1" w:space="0" w:color="999999"/>
              <w:left w:val="single" w:sz="1" w:space="0" w:color="999999"/>
              <w:bottom w:val="single" w:sz="1" w:space="0" w:color="999999"/>
              <w:right w:val="single" w:sz="1" w:space="0" w:color="999999"/>
            </w:tcBorders>
            <w:shd w:val="clear" w:color="auto" w:fill="FFF3E0"/>
            <w:tcMar>
              <w:top w:w="80" w:type="dxa"/>
              <w:left w:w="120" w:type="dxa"/>
              <w:bottom w:w="80" w:type="dxa"/>
              <w:right w:w="120" w:type="dxa"/>
            </w:tcMar>
          </w:tcPr>
          <w:p w14:paraId="7E498EF2" w14:textId="31010E3C" w:rsidR="00A247CC" w:rsidRDefault="004809DD">
            <w:pPr>
              <w:spacing w:after="120"/>
            </w:pPr>
            <w:r>
              <w:rPr>
                <w:b/>
                <w:bCs/>
              </w:rPr>
              <w:t xml:space="preserve">Scenario 2: Utility Strike </w:t>
            </w:r>
            <w:r w:rsidR="00C77EAD">
              <w:rPr>
                <w:b/>
                <w:bCs/>
              </w:rPr>
              <w:t>-</w:t>
            </w:r>
            <w:r>
              <w:rPr>
                <w:b/>
                <w:bCs/>
              </w:rPr>
              <w:t xml:space="preserve"> Known vs. Unknown Utility</w:t>
            </w:r>
          </w:p>
        </w:tc>
      </w:tr>
      <w:tr w:rsidR="00A247CC" w14:paraId="6AC5E9EB" w14:textId="77777777">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4A27744" w14:textId="77777777" w:rsidR="00A247CC" w:rsidRDefault="004809DD">
            <w:pPr>
              <w:spacing w:after="120"/>
            </w:pPr>
            <w:r>
              <w:rPr>
                <w:b/>
                <w:bCs/>
              </w:rPr>
              <w:t>Situation:</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7C63AAD" w14:textId="76ACE536" w:rsidR="00A247CC" w:rsidRDefault="004809DD">
            <w:pPr>
              <w:spacing w:after="120"/>
            </w:pPr>
            <w:r>
              <w:t xml:space="preserve">Contractor strikes a utility during excavation. The daily report </w:t>
            </w:r>
            <w:proofErr w:type="gramStart"/>
            <w:r>
              <w:t>says</w:t>
            </w:r>
            <w:proofErr w:type="gramEnd"/>
            <w:r>
              <w:t xml:space="preserve"> “damage was noted to 6” concrete known storm </w:t>
            </w:r>
            <w:r w:rsidR="00776066">
              <w:t>drains</w:t>
            </w:r>
            <w:r>
              <w:t xml:space="preserve"> from excavator bucket strike.”</w:t>
            </w:r>
          </w:p>
        </w:tc>
      </w:tr>
      <w:tr w:rsidR="00A247CC" w14:paraId="4CF405AC" w14:textId="77777777">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45ABCBDD" w14:textId="77777777" w:rsidR="00A247CC" w:rsidRDefault="004809DD">
            <w:pPr>
              <w:spacing w:after="120"/>
            </w:pPr>
            <w:r>
              <w:rPr>
                <w:b/>
                <w:bCs/>
              </w:rPr>
              <w:t>Why It’s Gray:</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AB8C1E9" w14:textId="77777777" w:rsidR="00A247CC" w:rsidRDefault="004809DD">
            <w:pPr>
              <w:spacing w:after="120"/>
            </w:pPr>
            <w:r>
              <w:t>If the utility was “known” (shown on plans, previously potholed, or identified through utility locates), the strike is contractor negligence. If the utility was “unknown” (not shown on plans, not in utility records), it may be a Differing Site Condition.</w:t>
            </w:r>
          </w:p>
        </w:tc>
      </w:tr>
      <w:tr w:rsidR="00A247CC" w14:paraId="4148D4F5" w14:textId="77777777">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488A8541" w14:textId="77777777" w:rsidR="00A247CC" w:rsidRDefault="004809DD">
            <w:pPr>
              <w:spacing w:after="120"/>
            </w:pPr>
            <w:r>
              <w:rPr>
                <w:b/>
                <w:bCs/>
              </w:rPr>
              <w:t>How to Classify:</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526EC6D" w14:textId="77777777" w:rsidR="00A247CC" w:rsidRDefault="004809DD">
            <w:pPr>
              <w:spacing w:after="120"/>
            </w:pPr>
            <w:r>
              <w:t xml:space="preserve">Always check: (1) Was the utility shown on the contract drawings? (2) Was it included in utility locate tickets? (3) Had it been previously potholed or exposed? If yes to any, classify as contractor delay. If </w:t>
            </w:r>
            <w:proofErr w:type="gramStart"/>
            <w:r>
              <w:t>no</w:t>
            </w:r>
            <w:proofErr w:type="gramEnd"/>
            <w:r>
              <w:t xml:space="preserve"> to all, flag for DSC evaluation. The word “known” in the inspector’s report is a strong indicator of contractor responsibility.</w:t>
            </w:r>
          </w:p>
        </w:tc>
      </w:tr>
    </w:tbl>
    <w:p w14:paraId="221EA029" w14:textId="77777777" w:rsidR="00A247CC" w:rsidRDefault="00A247C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A247CC" w14:paraId="046B57F6" w14:textId="77777777">
        <w:tc>
          <w:tcPr>
            <w:tcW w:w="9360" w:type="dxa"/>
            <w:gridSpan w:val="2"/>
            <w:tcBorders>
              <w:top w:val="single" w:sz="1" w:space="0" w:color="999999"/>
              <w:left w:val="single" w:sz="1" w:space="0" w:color="999999"/>
              <w:bottom w:val="single" w:sz="1" w:space="0" w:color="999999"/>
              <w:right w:val="single" w:sz="1" w:space="0" w:color="999999"/>
            </w:tcBorders>
            <w:shd w:val="clear" w:color="auto" w:fill="FFF3E0"/>
            <w:tcMar>
              <w:top w:w="80" w:type="dxa"/>
              <w:left w:w="120" w:type="dxa"/>
              <w:bottom w:w="80" w:type="dxa"/>
              <w:right w:w="120" w:type="dxa"/>
            </w:tcMar>
          </w:tcPr>
          <w:p w14:paraId="0BF3009E" w14:textId="77777777" w:rsidR="00A247CC" w:rsidRDefault="004809DD">
            <w:pPr>
              <w:spacing w:after="120"/>
            </w:pPr>
            <w:r>
              <w:rPr>
                <w:b/>
                <w:bCs/>
              </w:rPr>
              <w:t>Scenario 3: Slow Production vs. Delay</w:t>
            </w:r>
          </w:p>
        </w:tc>
      </w:tr>
      <w:tr w:rsidR="00A247CC" w14:paraId="201BD7D9" w14:textId="77777777">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251A3270" w14:textId="77777777" w:rsidR="00A247CC" w:rsidRDefault="004809DD">
            <w:pPr>
              <w:spacing w:after="120"/>
            </w:pPr>
            <w:r>
              <w:rPr>
                <w:b/>
                <w:bCs/>
              </w:rPr>
              <w:lastRenderedPageBreak/>
              <w:t>Situation:</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90DC3C2" w14:textId="77777777" w:rsidR="00A247CC" w:rsidRDefault="004809DD">
            <w:pPr>
              <w:spacing w:after="120"/>
            </w:pPr>
            <w:r>
              <w:t>Inspector notes that Civil Crew #3 placed 150 LF of curb over a full shift. The schedule assumes 300 LF/day production rate for this activity.</w:t>
            </w:r>
          </w:p>
        </w:tc>
      </w:tr>
      <w:tr w:rsidR="00A247CC" w14:paraId="650695A1" w14:textId="77777777">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673468BC" w14:textId="77777777" w:rsidR="00A247CC" w:rsidRDefault="004809DD">
            <w:pPr>
              <w:spacing w:after="120"/>
            </w:pPr>
            <w:r>
              <w:rPr>
                <w:b/>
                <w:bCs/>
              </w:rPr>
              <w:t>Why It’s Gray:</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0A2EA62" w14:textId="77777777" w:rsidR="00A247CC" w:rsidRDefault="004809DD">
            <w:pPr>
              <w:spacing w:after="120"/>
            </w:pPr>
            <w:r>
              <w:t>Slow production alone is not necessarily a discrete “delay event” in the same way a utility strike or NCR is. However, sustained low productivity extends activity durations on the schedule and can consume available float.</w:t>
            </w:r>
          </w:p>
        </w:tc>
      </w:tr>
      <w:tr w:rsidR="00A247CC" w14:paraId="66EBD862" w14:textId="77777777">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48A72E22" w14:textId="77777777" w:rsidR="00A247CC" w:rsidRDefault="004809DD">
            <w:pPr>
              <w:spacing w:after="120"/>
            </w:pPr>
            <w:r>
              <w:rPr>
                <w:b/>
                <w:bCs/>
              </w:rPr>
              <w:t>How to Classify:</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0A1B6BA" w14:textId="1C94AA3A" w:rsidR="00A247CC" w:rsidRDefault="004809DD">
            <w:pPr>
              <w:spacing w:after="120"/>
            </w:pPr>
            <w:r>
              <w:t>Document the production rate observed vs. the scheduled rate. If the low production is sustained over multiple days and is not attributable to any owner-caused restriction, it supports a finding that the Contractor is not diligently prosecuting the Work per Section 1-08.4. Note it as a contractor efficiency issue for the concurrent delay record.</w:t>
            </w:r>
            <w:r w:rsidR="00FE3D7F" w:rsidRPr="00FE3D7F">
              <w:t xml:space="preserve"> </w:t>
            </w:r>
          </w:p>
        </w:tc>
      </w:tr>
    </w:tbl>
    <w:p w14:paraId="00D90724" w14:textId="77777777" w:rsidR="00A247CC" w:rsidRDefault="00A247C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A247CC" w14:paraId="3B7D8B4A" w14:textId="77777777">
        <w:tc>
          <w:tcPr>
            <w:tcW w:w="9360" w:type="dxa"/>
            <w:gridSpan w:val="2"/>
            <w:tcBorders>
              <w:top w:val="single" w:sz="1" w:space="0" w:color="999999"/>
              <w:left w:val="single" w:sz="1" w:space="0" w:color="999999"/>
              <w:bottom w:val="single" w:sz="1" w:space="0" w:color="999999"/>
              <w:right w:val="single" w:sz="1" w:space="0" w:color="999999"/>
            </w:tcBorders>
            <w:shd w:val="clear" w:color="auto" w:fill="FFF3E0"/>
            <w:tcMar>
              <w:top w:w="80" w:type="dxa"/>
              <w:left w:w="120" w:type="dxa"/>
              <w:bottom w:w="80" w:type="dxa"/>
              <w:right w:w="120" w:type="dxa"/>
            </w:tcMar>
          </w:tcPr>
          <w:p w14:paraId="20F393E5" w14:textId="77777777" w:rsidR="00A247CC" w:rsidRDefault="004809DD">
            <w:pPr>
              <w:spacing w:after="120"/>
            </w:pPr>
            <w:r>
              <w:rPr>
                <w:b/>
                <w:bCs/>
              </w:rPr>
              <w:t>Scenario 4: Rework Caused by Design Change vs. Contractor Error</w:t>
            </w:r>
          </w:p>
        </w:tc>
      </w:tr>
      <w:tr w:rsidR="00A247CC" w14:paraId="4CB231CA" w14:textId="77777777">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5A5565B8" w14:textId="77777777" w:rsidR="00A247CC" w:rsidRDefault="004809DD">
            <w:pPr>
              <w:spacing w:after="120"/>
            </w:pPr>
            <w:r>
              <w:rPr>
                <w:b/>
                <w:bCs/>
              </w:rPr>
              <w:t>Situation:</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92C1F1C" w14:textId="77777777" w:rsidR="00A247CC" w:rsidRDefault="004809DD">
            <w:pPr>
              <w:spacing w:after="120"/>
            </w:pPr>
            <w:r>
              <w:t>Inspector reports that Jansen is removing and rebuilding a section of work. The daily report does not state whether this is due to an NCR or a design revision.</w:t>
            </w:r>
          </w:p>
        </w:tc>
      </w:tr>
      <w:tr w:rsidR="00A247CC" w14:paraId="6099EFA7" w14:textId="77777777">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6B2CEA32" w14:textId="77777777" w:rsidR="00A247CC" w:rsidRDefault="004809DD">
            <w:pPr>
              <w:spacing w:after="120"/>
            </w:pPr>
            <w:r>
              <w:rPr>
                <w:b/>
                <w:bCs/>
              </w:rPr>
              <w:t>Why It’s Gray:</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5217BDF" w14:textId="77777777" w:rsidR="00A247CC" w:rsidRDefault="004809DD">
            <w:pPr>
              <w:spacing w:after="120"/>
            </w:pPr>
            <w:r>
              <w:t>If the rework was directed by SDOT due to a design change, it is an owner-caused event. If the rework is correcting defective work, it is contractor-caused. The daily report language alone may not be sufficient.</w:t>
            </w:r>
          </w:p>
        </w:tc>
      </w:tr>
      <w:tr w:rsidR="00A247CC" w14:paraId="7BADC380" w14:textId="77777777">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0C8BCB1D" w14:textId="77777777" w:rsidR="00A247CC" w:rsidRDefault="004809DD">
            <w:pPr>
              <w:spacing w:after="120"/>
            </w:pPr>
            <w:r>
              <w:rPr>
                <w:b/>
                <w:bCs/>
              </w:rPr>
              <w:t>How to Classify:</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9FBCB29" w14:textId="77777777" w:rsidR="00A247CC" w:rsidRDefault="004809DD">
            <w:pPr>
              <w:spacing w:after="120"/>
            </w:pPr>
            <w:r>
              <w:t>Cross-reference the NCR log and the change order / RFI log for the same date and location. If an NCR exists for that work, classify as contractor delay. If a design change or RFI response drove the rework, classify as owner delay. If neither record exists, flag for further investigation.</w:t>
            </w:r>
          </w:p>
        </w:tc>
      </w:tr>
    </w:tbl>
    <w:p w14:paraId="5431FD02" w14:textId="77777777" w:rsidR="00A247CC" w:rsidRDefault="00A247C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A247CC" w14:paraId="2CB7CFC2" w14:textId="77777777">
        <w:tc>
          <w:tcPr>
            <w:tcW w:w="9360" w:type="dxa"/>
            <w:gridSpan w:val="2"/>
            <w:tcBorders>
              <w:top w:val="single" w:sz="1" w:space="0" w:color="999999"/>
              <w:left w:val="single" w:sz="1" w:space="0" w:color="999999"/>
              <w:bottom w:val="single" w:sz="1" w:space="0" w:color="999999"/>
              <w:right w:val="single" w:sz="1" w:space="0" w:color="999999"/>
            </w:tcBorders>
            <w:shd w:val="clear" w:color="auto" w:fill="FFF3E0"/>
            <w:tcMar>
              <w:top w:w="80" w:type="dxa"/>
              <w:left w:w="120" w:type="dxa"/>
              <w:bottom w:w="80" w:type="dxa"/>
              <w:right w:w="120" w:type="dxa"/>
            </w:tcMar>
          </w:tcPr>
          <w:p w14:paraId="1CC42B24" w14:textId="77777777" w:rsidR="00A247CC" w:rsidRDefault="004809DD">
            <w:pPr>
              <w:spacing w:after="120"/>
            </w:pPr>
            <w:r>
              <w:rPr>
                <w:b/>
                <w:bCs/>
              </w:rPr>
              <w:t>Scenario 5: Subcontractor Delay During Owner-Caused Suspension</w:t>
            </w:r>
          </w:p>
        </w:tc>
      </w:tr>
      <w:tr w:rsidR="00A247CC" w14:paraId="587DF2DE" w14:textId="77777777">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22AA0A7D" w14:textId="77777777" w:rsidR="00A247CC" w:rsidRDefault="004809DD">
            <w:pPr>
              <w:spacing w:after="120"/>
            </w:pPr>
            <w:r>
              <w:rPr>
                <w:b/>
                <w:bCs/>
              </w:rPr>
              <w:t>Situation:</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0611C0C" w14:textId="77777777" w:rsidR="00A247CC" w:rsidRDefault="004809DD">
            <w:pPr>
              <w:spacing w:after="120"/>
            </w:pPr>
            <w:r>
              <w:t>During a period when SDOT has suspended work in one area, a subcontractor scheduled for a different, unaffected area fails to show up.</w:t>
            </w:r>
          </w:p>
        </w:tc>
      </w:tr>
      <w:tr w:rsidR="00A247CC" w14:paraId="0D22310C" w14:textId="77777777">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72DB07E3" w14:textId="77777777" w:rsidR="00A247CC" w:rsidRDefault="004809DD">
            <w:pPr>
              <w:spacing w:after="120"/>
            </w:pPr>
            <w:r>
              <w:rPr>
                <w:b/>
                <w:bCs/>
              </w:rPr>
              <w:t>Why It’s Gray:</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7CA761E" w14:textId="77777777" w:rsidR="00A247CC" w:rsidRDefault="004809DD">
            <w:pPr>
              <w:spacing w:after="120"/>
            </w:pPr>
            <w:r>
              <w:t xml:space="preserve">The Contractor may try to attribute the subcontractor’s absence to the </w:t>
            </w:r>
            <w:proofErr w:type="gramStart"/>
            <w:r>
              <w:t>owner</w:t>
            </w:r>
            <w:proofErr w:type="gramEnd"/>
            <w:r>
              <w:t xml:space="preserve"> suspension. However, if the subcontractor was scheduled for work in an area unaffected by the suspension, the no-show is a contractor/subcontractor management issue.</w:t>
            </w:r>
          </w:p>
        </w:tc>
      </w:tr>
      <w:tr w:rsidR="00A247CC" w14:paraId="51BB25F5" w14:textId="77777777">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73C04C28" w14:textId="77777777" w:rsidR="00A247CC" w:rsidRDefault="004809DD">
            <w:pPr>
              <w:spacing w:after="120"/>
            </w:pPr>
            <w:r>
              <w:rPr>
                <w:b/>
                <w:bCs/>
              </w:rPr>
              <w:t>How to Classify:</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336A094" w14:textId="77777777" w:rsidR="00A247CC" w:rsidRDefault="004809DD">
            <w:pPr>
              <w:spacing w:after="120"/>
            </w:pPr>
            <w:r>
              <w:t xml:space="preserve">Classify the subcontractor no-show as contractor delay if the work area </w:t>
            </w:r>
            <w:proofErr w:type="gramStart"/>
            <w:r>
              <w:t>was</w:t>
            </w:r>
            <w:proofErr w:type="gramEnd"/>
            <w:r>
              <w:t xml:space="preserve"> accessible. The existence of an owner suspension in a different area does not excuse the Contractor from managing its subcontractors in unaffected areas.</w:t>
            </w:r>
          </w:p>
        </w:tc>
      </w:tr>
    </w:tbl>
    <w:p w14:paraId="13ABF9D4" w14:textId="77777777" w:rsidR="00A247CC" w:rsidRDefault="004809DD">
      <w:r>
        <w:br w:type="page"/>
      </w:r>
    </w:p>
    <w:p w14:paraId="479BFAFA" w14:textId="77777777" w:rsidR="00A247CC" w:rsidRDefault="004809DD">
      <w:pPr>
        <w:pStyle w:val="Heading1"/>
      </w:pPr>
      <w:r>
        <w:lastRenderedPageBreak/>
        <w:t>9. Inspector Writing Guidance for Daily Reports</w:t>
      </w:r>
    </w:p>
    <w:p w14:paraId="45F8352B" w14:textId="77777777" w:rsidR="00A247CC" w:rsidRDefault="004809DD">
      <w:pPr>
        <w:spacing w:after="120"/>
      </w:pPr>
      <w:r>
        <w:t>The value of a daily report for delay analysis depends entirely on the specificity and clarity of the inspector’s language. Vague entries are unclassifiable. This section provides guidance on writing daily report entries that can be accurately interpreted by both human reviewers and AI-assisted sorting tools.</w:t>
      </w:r>
    </w:p>
    <w:p w14:paraId="5E1C7F1F" w14:textId="77777777" w:rsidR="00A247CC" w:rsidRDefault="004809DD">
      <w:pPr>
        <w:pStyle w:val="Heading2"/>
      </w:pPr>
      <w:r>
        <w:t>9.1 The Three Essential Elements</w:t>
      </w:r>
    </w:p>
    <w:p w14:paraId="0645B390" w14:textId="77777777" w:rsidR="00A247CC" w:rsidRDefault="004809DD">
      <w:pPr>
        <w:spacing w:after="120"/>
      </w:pPr>
      <w:r>
        <w:t>Every daily report entry describing work activity or inactivity should answer three questions:</w:t>
      </w:r>
    </w:p>
    <w:p w14:paraId="3B0652FC" w14:textId="77777777" w:rsidR="00A247CC" w:rsidRDefault="004809DD">
      <w:pPr>
        <w:pStyle w:val="ListParagraph"/>
        <w:numPr>
          <w:ilvl w:val="0"/>
          <w:numId w:val="2"/>
        </w:numPr>
        <w:spacing w:after="60"/>
      </w:pPr>
      <w:r>
        <w:rPr>
          <w:b/>
          <w:bCs/>
        </w:rPr>
        <w:t xml:space="preserve">WHAT: </w:t>
      </w:r>
      <w:r>
        <w:t>What specific work was performed, or what specific condition prevented work? Use activity descriptions, not generic terms.</w:t>
      </w:r>
    </w:p>
    <w:p w14:paraId="7CAA65CF" w14:textId="77777777" w:rsidR="00A247CC" w:rsidRDefault="004809DD">
      <w:pPr>
        <w:pStyle w:val="ListParagraph"/>
        <w:numPr>
          <w:ilvl w:val="0"/>
          <w:numId w:val="2"/>
        </w:numPr>
        <w:spacing w:after="60"/>
      </w:pPr>
      <w:r>
        <w:rPr>
          <w:b/>
          <w:bCs/>
        </w:rPr>
        <w:t xml:space="preserve">WHERE: </w:t>
      </w:r>
      <w:r>
        <w:t>What is the specific location? Include station numbers, zone/operational area, street names, intersection references, or water service IDs (e.g., WS-1212, WM STA 58+64).</w:t>
      </w:r>
    </w:p>
    <w:p w14:paraId="3010B55B" w14:textId="77777777" w:rsidR="00A247CC" w:rsidRDefault="004809DD">
      <w:pPr>
        <w:pStyle w:val="ListParagraph"/>
        <w:numPr>
          <w:ilvl w:val="0"/>
          <w:numId w:val="2"/>
        </w:numPr>
        <w:spacing w:after="60"/>
      </w:pPr>
      <w:r>
        <w:rPr>
          <w:b/>
          <w:bCs/>
        </w:rPr>
        <w:t xml:space="preserve">WHY: </w:t>
      </w:r>
      <w:r>
        <w:t>If work was delayed, stopped, or deviated from the plan, state the reason. Was it an equipment issue? Crew shortage? Owner directive? Design issue? Material delivery?</w:t>
      </w:r>
    </w:p>
    <w:p w14:paraId="0C0A20FB" w14:textId="77777777" w:rsidR="00A247CC" w:rsidRDefault="004809DD">
      <w:pPr>
        <w:spacing w:after="120"/>
      </w:pPr>
      <w:r>
        <w:rPr>
          <w:b/>
          <w:bCs/>
        </w:rPr>
        <w:t xml:space="preserve">If any of these three elements </w:t>
      </w:r>
      <w:proofErr w:type="gramStart"/>
      <w:r>
        <w:rPr>
          <w:b/>
          <w:bCs/>
        </w:rPr>
        <w:t>is</w:t>
      </w:r>
      <w:proofErr w:type="gramEnd"/>
      <w:r>
        <w:rPr>
          <w:b/>
          <w:bCs/>
        </w:rPr>
        <w:t xml:space="preserve"> missing, the entry becomes difficult or impossible to classify for delay analysis.</w:t>
      </w:r>
    </w:p>
    <w:p w14:paraId="7B9FE425" w14:textId="46E570B7" w:rsidR="00A247CC" w:rsidRDefault="004809DD">
      <w:pPr>
        <w:pStyle w:val="Heading2"/>
      </w:pPr>
      <w:r>
        <w:t xml:space="preserve">9.2 Bad vs. Good Wording </w:t>
      </w:r>
      <w:r w:rsidR="009737AF">
        <w:t>-</w:t>
      </w:r>
      <w:r>
        <w:t xml:space="preserve"> Side-by-Side Examples</w:t>
      </w:r>
    </w:p>
    <w:p w14:paraId="40004AAA" w14:textId="77777777" w:rsidR="00A247CC" w:rsidRDefault="004809DD">
      <w:pPr>
        <w:spacing w:after="120"/>
      </w:pPr>
      <w:r>
        <w:t>The following table shows common vague entries and how they should be rewritten for clarity: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800"/>
        <w:gridCol w:w="3440"/>
      </w:tblGrid>
      <w:tr w:rsidR="00A247CC" w14:paraId="099E884B" w14:textId="77777777">
        <w:tc>
          <w:tcPr>
            <w:tcW w:w="3120" w:type="dxa"/>
            <w:tcBorders>
              <w:top w:val="single" w:sz="1" w:space="0" w:color="999999"/>
              <w:left w:val="single" w:sz="1" w:space="0" w:color="999999"/>
              <w:bottom w:val="single" w:sz="1" w:space="0" w:color="999999"/>
              <w:right w:val="single" w:sz="1" w:space="0" w:color="999999"/>
            </w:tcBorders>
            <w:shd w:val="clear" w:color="auto" w:fill="C62828"/>
            <w:tcMar>
              <w:top w:w="80" w:type="dxa"/>
              <w:left w:w="120" w:type="dxa"/>
              <w:bottom w:w="80" w:type="dxa"/>
              <w:right w:w="120" w:type="dxa"/>
            </w:tcMar>
            <w:vAlign w:val="center"/>
          </w:tcPr>
          <w:p w14:paraId="663D32E6" w14:textId="77777777" w:rsidR="00A247CC" w:rsidRDefault="004809DD">
            <w:r>
              <w:rPr>
                <w:b/>
                <w:bCs/>
                <w:color w:val="FFFFFF"/>
                <w:sz w:val="20"/>
                <w:szCs w:val="20"/>
              </w:rPr>
              <w:t>Bad Wording (Vague)</w:t>
            </w:r>
          </w:p>
        </w:tc>
        <w:tc>
          <w:tcPr>
            <w:tcW w:w="2800" w:type="dxa"/>
            <w:tcBorders>
              <w:top w:val="single" w:sz="1" w:space="0" w:color="999999"/>
              <w:left w:val="single" w:sz="1" w:space="0" w:color="999999"/>
              <w:bottom w:val="single" w:sz="1" w:space="0" w:color="999999"/>
              <w:right w:val="single" w:sz="1" w:space="0" w:color="999999"/>
            </w:tcBorders>
            <w:shd w:val="clear" w:color="auto" w:fill="E65100"/>
            <w:tcMar>
              <w:top w:w="80" w:type="dxa"/>
              <w:left w:w="120" w:type="dxa"/>
              <w:bottom w:w="80" w:type="dxa"/>
              <w:right w:w="120" w:type="dxa"/>
            </w:tcMar>
            <w:vAlign w:val="center"/>
          </w:tcPr>
          <w:p w14:paraId="54D684E9" w14:textId="77777777" w:rsidR="00A247CC" w:rsidRDefault="004809DD">
            <w:r>
              <w:rPr>
                <w:b/>
                <w:bCs/>
                <w:color w:val="FFFFFF"/>
                <w:sz w:val="20"/>
                <w:szCs w:val="20"/>
              </w:rPr>
              <w:t>Why It’s a Problem</w:t>
            </w:r>
          </w:p>
        </w:tc>
        <w:tc>
          <w:tcPr>
            <w:tcW w:w="3440" w:type="dxa"/>
            <w:tcBorders>
              <w:top w:val="single" w:sz="1" w:space="0" w:color="999999"/>
              <w:left w:val="single" w:sz="1" w:space="0" w:color="999999"/>
              <w:bottom w:val="single" w:sz="1" w:space="0" w:color="999999"/>
              <w:right w:val="single" w:sz="1" w:space="0" w:color="999999"/>
            </w:tcBorders>
            <w:shd w:val="clear" w:color="auto" w:fill="2E7D32"/>
            <w:tcMar>
              <w:top w:w="80" w:type="dxa"/>
              <w:left w:w="120" w:type="dxa"/>
              <w:bottom w:w="80" w:type="dxa"/>
              <w:right w:w="120" w:type="dxa"/>
            </w:tcMar>
            <w:vAlign w:val="center"/>
          </w:tcPr>
          <w:p w14:paraId="44B5B2F0" w14:textId="77777777" w:rsidR="00A247CC" w:rsidRDefault="004809DD">
            <w:r>
              <w:rPr>
                <w:b/>
                <w:bCs/>
                <w:color w:val="FFFFFF"/>
                <w:sz w:val="20"/>
                <w:szCs w:val="20"/>
              </w:rPr>
              <w:t>Better Wording (Specific)</w:t>
            </w:r>
          </w:p>
        </w:tc>
      </w:tr>
      <w:tr w:rsidR="00A247CC" w14:paraId="5FCB78B9" w14:textId="77777777">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1DF5654" w14:textId="77777777" w:rsidR="00A247CC" w:rsidRDefault="004809DD">
            <w:pPr>
              <w:spacing w:after="120"/>
            </w:pPr>
            <w:r>
              <w:rPr>
                <w:i/>
                <w:iCs/>
              </w:rPr>
              <w:t>“Miscellaneous tasks”</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FFF8705" w14:textId="77777777" w:rsidR="00A247CC" w:rsidRDefault="004809DD">
            <w:pPr>
              <w:spacing w:after="120"/>
            </w:pPr>
            <w:r>
              <w:t>Completely unclassifiable. No way to determine if productive work occurred or what activity was affected.</w:t>
            </w:r>
          </w:p>
        </w:tc>
        <w:tc>
          <w:tcPr>
            <w:tcW w:w="34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8EB8EA0" w14:textId="77777777" w:rsidR="00A247CC" w:rsidRDefault="004809DD">
            <w:pPr>
              <w:spacing w:after="120"/>
            </w:pPr>
            <w:r>
              <w:t>“Foreman Austin Waldrop and 1 operator performing cleanup of Stage 5 WM excavation site and relocating spoil pile to staging area at [location].”</w:t>
            </w:r>
          </w:p>
        </w:tc>
      </w:tr>
      <w:tr w:rsidR="00A247CC" w14:paraId="292DEE1E" w14:textId="77777777">
        <w:tc>
          <w:tcPr>
            <w:tcW w:w="312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1BE340ED" w14:textId="77777777" w:rsidR="00A247CC" w:rsidRDefault="004809DD">
            <w:pPr>
              <w:spacing w:after="120"/>
            </w:pPr>
            <w:r>
              <w:rPr>
                <w:i/>
                <w:iCs/>
              </w:rPr>
              <w:t>“Waiting on material”</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783E9744" w14:textId="77777777" w:rsidR="00A247CC" w:rsidRDefault="004809DD">
            <w:pPr>
              <w:spacing w:after="120"/>
            </w:pPr>
            <w:r>
              <w:t xml:space="preserve">Does not identify what material, who is responsible for delivery, or whether an </w:t>
            </w:r>
            <w:proofErr w:type="gramStart"/>
            <w:r>
              <w:t>owner</w:t>
            </w:r>
            <w:proofErr w:type="gramEnd"/>
            <w:r>
              <w:t xml:space="preserve"> action caused the delay.</w:t>
            </w:r>
          </w:p>
        </w:tc>
        <w:tc>
          <w:tcPr>
            <w:tcW w:w="344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143DFD5F" w14:textId="77777777" w:rsidR="00A247CC" w:rsidRDefault="004809DD">
            <w:pPr>
              <w:spacing w:after="120"/>
            </w:pPr>
            <w:r>
              <w:t>“Civil Crew #3 idle from 7:00–11:30 AM waiting on 8” DI pipe delivery from [supplier]. Pipe was scheduled for delivery at 7:00 AM per Jansen’s procurement schedule.”</w:t>
            </w:r>
          </w:p>
        </w:tc>
      </w:tr>
      <w:tr w:rsidR="00A247CC" w14:paraId="545D7E4E" w14:textId="77777777">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214CF1C" w14:textId="77777777" w:rsidR="00A247CC" w:rsidRDefault="004809DD">
            <w:pPr>
              <w:spacing w:after="120"/>
            </w:pPr>
            <w:r>
              <w:rPr>
                <w:i/>
                <w:iCs/>
              </w:rPr>
              <w:t>“No work today”</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35A59AF" w14:textId="77777777" w:rsidR="00A247CC" w:rsidRDefault="004809DD">
            <w:pPr>
              <w:spacing w:after="120"/>
            </w:pPr>
            <w:r>
              <w:t>Does not explain why. Was it weather? Owner suspension? Contractor decision? Crew shortage?</w:t>
            </w:r>
          </w:p>
        </w:tc>
        <w:tc>
          <w:tcPr>
            <w:tcW w:w="34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C2F79B9" w14:textId="77777777" w:rsidR="00A247CC" w:rsidRDefault="004809DD">
            <w:pPr>
              <w:spacing w:after="120"/>
            </w:pPr>
            <w:r>
              <w:t>“No Jansen crews mobilized to Eastlake operational area. Area is accessible with no active restrictions. Jansen superintendent stated crews are allocated to Fairview.”</w:t>
            </w:r>
          </w:p>
        </w:tc>
      </w:tr>
      <w:tr w:rsidR="00A247CC" w14:paraId="6C3FD686" w14:textId="77777777">
        <w:tc>
          <w:tcPr>
            <w:tcW w:w="312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21C356D9" w14:textId="77777777" w:rsidR="00A247CC" w:rsidRDefault="004809DD">
            <w:pPr>
              <w:spacing w:after="120"/>
            </w:pPr>
            <w:r>
              <w:rPr>
                <w:i/>
                <w:iCs/>
              </w:rPr>
              <w:t>“Rework in progress”</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5DE77482" w14:textId="77777777" w:rsidR="00A247CC" w:rsidRDefault="004809DD">
            <w:pPr>
              <w:spacing w:after="120"/>
            </w:pPr>
            <w:r>
              <w:t xml:space="preserve">Does not explain what is being reworked, why, or </w:t>
            </w:r>
            <w:r>
              <w:lastRenderedPageBreak/>
              <w:t>whether it is due to an NCR or design change.</w:t>
            </w:r>
          </w:p>
        </w:tc>
        <w:tc>
          <w:tcPr>
            <w:tcW w:w="344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136D897A" w14:textId="77777777" w:rsidR="00A247CC" w:rsidRDefault="004809DD">
            <w:pPr>
              <w:spacing w:after="120"/>
            </w:pPr>
            <w:r>
              <w:lastRenderedPageBreak/>
              <w:t xml:space="preserve">“Jansen removing and replacing 40 LF of curb at STA 12+50 to STA 13+30 per NCR-087 (non-conforming alignment). Civil </w:t>
            </w:r>
            <w:r>
              <w:lastRenderedPageBreak/>
              <w:t>Crew #2, 4 laborers, started 8:00 AM.”</w:t>
            </w:r>
          </w:p>
        </w:tc>
      </w:tr>
      <w:tr w:rsidR="00A247CC" w14:paraId="48A6C241" w14:textId="77777777">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815BE46" w14:textId="77777777" w:rsidR="00A247CC" w:rsidRDefault="004809DD">
            <w:pPr>
              <w:spacing w:after="120"/>
            </w:pPr>
            <w:r>
              <w:rPr>
                <w:i/>
                <w:iCs/>
              </w:rPr>
              <w:lastRenderedPageBreak/>
              <w:t>“Slow day”</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5317D57" w14:textId="77777777" w:rsidR="00A247CC" w:rsidRDefault="004809DD">
            <w:pPr>
              <w:spacing w:after="120"/>
            </w:pPr>
            <w:r>
              <w:t>Subjective and unquantifiable. Does not describe what work occurred or what caused the reduced pace.</w:t>
            </w:r>
          </w:p>
        </w:tc>
        <w:tc>
          <w:tcPr>
            <w:tcW w:w="34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6A23A62" w14:textId="77777777" w:rsidR="00A247CC" w:rsidRDefault="004809DD">
            <w:pPr>
              <w:spacing w:after="120"/>
            </w:pPr>
            <w:r>
              <w:t>“Civil Crew #5 placed 120 LF of sidewalk (vs. 280 LF/day scheduled rate). Crew of 3 laborers on site; foreman reports 2 laborers called in sick.”</w:t>
            </w:r>
          </w:p>
        </w:tc>
      </w:tr>
      <w:tr w:rsidR="00A247CC" w14:paraId="2443C64C" w14:textId="77777777">
        <w:tc>
          <w:tcPr>
            <w:tcW w:w="312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40770CCF" w14:textId="77777777" w:rsidR="00A247CC" w:rsidRDefault="004809DD">
            <w:pPr>
              <w:spacing w:after="120"/>
            </w:pPr>
            <w:r>
              <w:rPr>
                <w:i/>
                <w:iCs/>
              </w:rPr>
              <w:t>“Contractor working in the area”</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23328D5" w14:textId="77777777" w:rsidR="00A247CC" w:rsidRDefault="004809DD">
            <w:pPr>
              <w:spacing w:after="120"/>
            </w:pPr>
            <w:r>
              <w:t>Does not identify what activity, which crew, or what progress was made.</w:t>
            </w:r>
          </w:p>
        </w:tc>
        <w:tc>
          <w:tcPr>
            <w:tcW w:w="344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6FB23FBA" w14:textId="77777777" w:rsidR="00A247CC" w:rsidRDefault="004809DD">
            <w:pPr>
              <w:spacing w:after="120"/>
            </w:pPr>
            <w:r>
              <w:t>“Jansen Civil Crew #7 (1 operator, 2 laborers) excavating for electrical conduit on westside of Roosevelt at NE 43rd. Approximately 80 LF trenched by end of shift.”</w:t>
            </w:r>
          </w:p>
        </w:tc>
      </w:tr>
      <w:tr w:rsidR="00A247CC" w14:paraId="08E42719" w14:textId="77777777">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71B11AC" w14:textId="77777777" w:rsidR="00A247CC" w:rsidRDefault="004809DD">
            <w:pPr>
              <w:spacing w:after="120"/>
            </w:pPr>
            <w:r>
              <w:rPr>
                <w:i/>
                <w:iCs/>
              </w:rPr>
              <w:t>“Issue with the pour”</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481D8F0" w14:textId="77777777" w:rsidR="00A247CC" w:rsidRDefault="004809DD">
            <w:pPr>
              <w:spacing w:after="120"/>
            </w:pPr>
            <w:r>
              <w:t>Does not describe the issue, its cause, or its consequence.</w:t>
            </w:r>
          </w:p>
        </w:tc>
        <w:tc>
          <w:tcPr>
            <w:tcW w:w="34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46C46C7" w14:textId="77777777" w:rsidR="00A247CC" w:rsidRDefault="004809DD">
            <w:pPr>
              <w:spacing w:after="120"/>
            </w:pPr>
            <w:r>
              <w:t xml:space="preserve">“Third concrete truck from Heidelberg arrived 1 </w:t>
            </w:r>
            <w:proofErr w:type="spellStart"/>
            <w:r>
              <w:t>hr</w:t>
            </w:r>
            <w:proofErr w:type="spellEnd"/>
            <w:r>
              <w:t xml:space="preserve"> 24 min after second truck. Potential cold joint at Panel 7 (see attached drawing). First two trucks placed without issue.”</w:t>
            </w:r>
          </w:p>
        </w:tc>
      </w:tr>
      <w:tr w:rsidR="00A247CC" w14:paraId="2902DD4B" w14:textId="77777777">
        <w:tc>
          <w:tcPr>
            <w:tcW w:w="312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3BCA5A7" w14:textId="77777777" w:rsidR="00A247CC" w:rsidRDefault="004809DD">
            <w:pPr>
              <w:spacing w:after="120"/>
            </w:pPr>
            <w:r>
              <w:rPr>
                <w:i/>
                <w:iCs/>
              </w:rPr>
              <w:t>“Equipment problems”</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672BBAA7" w14:textId="77777777" w:rsidR="00A247CC" w:rsidRDefault="004809DD">
            <w:pPr>
              <w:spacing w:after="120"/>
            </w:pPr>
            <w:r>
              <w:t>Does not identify which equipment, whose equipment, what failed, or how long work was affected.</w:t>
            </w:r>
          </w:p>
        </w:tc>
        <w:tc>
          <w:tcPr>
            <w:tcW w:w="344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13A48159" w14:textId="77777777" w:rsidR="00A247CC" w:rsidRDefault="004809DD">
            <w:pPr>
              <w:spacing w:after="120"/>
            </w:pPr>
            <w:r>
              <w:t>“Jansen’s CAT 320 excavator hydraulic failure at 9:15 AM at STA 25+00. Crew #4 idle remainder of day. Mechanic dispatched, ETA tomorrow AM.”</w:t>
            </w:r>
          </w:p>
        </w:tc>
      </w:tr>
    </w:tbl>
    <w:p w14:paraId="6DF0554B" w14:textId="77777777" w:rsidR="00A247CC" w:rsidRDefault="004809DD">
      <w:pPr>
        <w:pStyle w:val="Heading2"/>
      </w:pPr>
      <w:r>
        <w:t>9.3 Vague Words and Phrases to Avoid</w:t>
      </w:r>
    </w:p>
    <w:p w14:paraId="3805104A" w14:textId="77777777" w:rsidR="00A247CC" w:rsidRDefault="004809DD">
      <w:pPr>
        <w:spacing w:after="120"/>
      </w:pPr>
      <w:r>
        <w:t>The following terms are “red flags” that signal an entry may be too vague for classification. When reviewing your own entries, replace these with specific descriptions: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247CC" w14:paraId="5D7C0F40" w14:textId="77777777">
        <w:tc>
          <w:tcPr>
            <w:tcW w:w="3120" w:type="dxa"/>
            <w:tcBorders>
              <w:top w:val="single" w:sz="1" w:space="0" w:color="999999"/>
              <w:left w:val="single" w:sz="1" w:space="0" w:color="999999"/>
              <w:bottom w:val="single" w:sz="1" w:space="0" w:color="999999"/>
              <w:right w:val="single" w:sz="1" w:space="0" w:color="999999"/>
            </w:tcBorders>
            <w:shd w:val="clear" w:color="auto" w:fill="C62828"/>
            <w:tcMar>
              <w:top w:w="80" w:type="dxa"/>
              <w:left w:w="120" w:type="dxa"/>
              <w:bottom w:w="80" w:type="dxa"/>
              <w:right w:w="120" w:type="dxa"/>
            </w:tcMar>
            <w:vAlign w:val="center"/>
          </w:tcPr>
          <w:p w14:paraId="354EAC0B" w14:textId="77777777" w:rsidR="00A247CC" w:rsidRDefault="004809DD">
            <w:r>
              <w:rPr>
                <w:b/>
                <w:bCs/>
                <w:color w:val="FFFFFF"/>
                <w:sz w:val="20"/>
                <w:szCs w:val="20"/>
              </w:rPr>
              <w:t>Vague Term</w:t>
            </w:r>
          </w:p>
        </w:tc>
        <w:tc>
          <w:tcPr>
            <w:tcW w:w="3120" w:type="dxa"/>
            <w:tcBorders>
              <w:top w:val="single" w:sz="1" w:space="0" w:color="999999"/>
              <w:left w:val="single" w:sz="1" w:space="0" w:color="999999"/>
              <w:bottom w:val="single" w:sz="1" w:space="0" w:color="999999"/>
              <w:right w:val="single" w:sz="1" w:space="0" w:color="999999"/>
            </w:tcBorders>
            <w:shd w:val="clear" w:color="auto" w:fill="E65100"/>
            <w:tcMar>
              <w:top w:w="80" w:type="dxa"/>
              <w:left w:w="120" w:type="dxa"/>
              <w:bottom w:w="80" w:type="dxa"/>
              <w:right w:w="120" w:type="dxa"/>
            </w:tcMar>
            <w:vAlign w:val="center"/>
          </w:tcPr>
          <w:p w14:paraId="262AEE93" w14:textId="77777777" w:rsidR="00A247CC" w:rsidRDefault="004809DD">
            <w:r>
              <w:rPr>
                <w:b/>
                <w:bCs/>
                <w:color w:val="FFFFFF"/>
                <w:sz w:val="20"/>
                <w:szCs w:val="20"/>
              </w:rPr>
              <w:t>Problem</w:t>
            </w:r>
          </w:p>
        </w:tc>
        <w:tc>
          <w:tcPr>
            <w:tcW w:w="3120" w:type="dxa"/>
            <w:tcBorders>
              <w:top w:val="single" w:sz="1" w:space="0" w:color="999999"/>
              <w:left w:val="single" w:sz="1" w:space="0" w:color="999999"/>
              <w:bottom w:val="single" w:sz="1" w:space="0" w:color="999999"/>
              <w:right w:val="single" w:sz="1" w:space="0" w:color="999999"/>
            </w:tcBorders>
            <w:shd w:val="clear" w:color="auto" w:fill="2E7D32"/>
            <w:tcMar>
              <w:top w:w="80" w:type="dxa"/>
              <w:left w:w="120" w:type="dxa"/>
              <w:bottom w:w="80" w:type="dxa"/>
              <w:right w:w="120" w:type="dxa"/>
            </w:tcMar>
            <w:vAlign w:val="center"/>
          </w:tcPr>
          <w:p w14:paraId="580F494E" w14:textId="77777777" w:rsidR="00A247CC" w:rsidRDefault="004809DD">
            <w:r>
              <w:rPr>
                <w:b/>
                <w:bCs/>
                <w:color w:val="FFFFFF"/>
                <w:sz w:val="20"/>
                <w:szCs w:val="20"/>
              </w:rPr>
              <w:t>Replace With</w:t>
            </w:r>
          </w:p>
        </w:tc>
      </w:tr>
      <w:tr w:rsidR="00A247CC" w14:paraId="177E64A0" w14:textId="77777777">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B61E2E3" w14:textId="77777777" w:rsidR="00A247CC" w:rsidRDefault="004809DD">
            <w:pPr>
              <w:spacing w:after="120"/>
            </w:pPr>
            <w:r>
              <w:rPr>
                <w:i/>
                <w:iCs/>
              </w:rPr>
              <w:t>“Miscellaneous tasks”</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54A1A18" w14:textId="77777777" w:rsidR="00A247CC" w:rsidRDefault="004809DD">
            <w:pPr>
              <w:spacing w:after="120"/>
            </w:pPr>
            <w:r>
              <w:t>Unclassifiable</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6D7FFD5" w14:textId="77777777" w:rsidR="00A247CC" w:rsidRDefault="004809DD">
            <w:pPr>
              <w:spacing w:after="120"/>
            </w:pPr>
            <w:r>
              <w:t>Name the specific tasks</w:t>
            </w:r>
          </w:p>
        </w:tc>
      </w:tr>
      <w:tr w:rsidR="00A247CC" w14:paraId="4F4D8AB4" w14:textId="77777777">
        <w:tc>
          <w:tcPr>
            <w:tcW w:w="312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66E70439" w14:textId="77777777" w:rsidR="00A247CC" w:rsidRDefault="004809DD">
            <w:pPr>
              <w:spacing w:after="120"/>
            </w:pPr>
            <w:r>
              <w:rPr>
                <w:i/>
                <w:iCs/>
              </w:rPr>
              <w:t>“Various activities”</w:t>
            </w:r>
          </w:p>
        </w:tc>
        <w:tc>
          <w:tcPr>
            <w:tcW w:w="312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4799DE17" w14:textId="77777777" w:rsidR="00A247CC" w:rsidRDefault="004809DD">
            <w:pPr>
              <w:spacing w:after="120"/>
            </w:pPr>
            <w:r>
              <w:t>Unclassifiable</w:t>
            </w:r>
          </w:p>
        </w:tc>
        <w:tc>
          <w:tcPr>
            <w:tcW w:w="312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74E9FAF5" w14:textId="77777777" w:rsidR="00A247CC" w:rsidRDefault="004809DD">
            <w:pPr>
              <w:spacing w:after="120"/>
            </w:pPr>
            <w:r>
              <w:t>List each activity performed</w:t>
            </w:r>
          </w:p>
        </w:tc>
      </w:tr>
      <w:tr w:rsidR="00A247CC" w14:paraId="51D8894A" w14:textId="77777777">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CCF0569" w14:textId="77777777" w:rsidR="00A247CC" w:rsidRDefault="004809DD">
            <w:pPr>
              <w:spacing w:after="120"/>
            </w:pPr>
            <w:r>
              <w:rPr>
                <w:i/>
                <w:iCs/>
              </w:rPr>
              <w:t>“Some issues” / “problems”</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D0F8E2B" w14:textId="77777777" w:rsidR="00A247CC" w:rsidRDefault="004809DD">
            <w:pPr>
              <w:spacing w:after="120"/>
            </w:pPr>
            <w:r>
              <w:t>Nature unknown</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8CDFFBB" w14:textId="77777777" w:rsidR="00A247CC" w:rsidRDefault="004809DD">
            <w:pPr>
              <w:spacing w:after="120"/>
            </w:pPr>
            <w:r>
              <w:t>Describe the specific issue</w:t>
            </w:r>
          </w:p>
        </w:tc>
      </w:tr>
      <w:tr w:rsidR="00A247CC" w14:paraId="1B1DED74" w14:textId="77777777">
        <w:tc>
          <w:tcPr>
            <w:tcW w:w="312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7B17CC59" w14:textId="77777777" w:rsidR="00A247CC" w:rsidRDefault="004809DD">
            <w:pPr>
              <w:spacing w:after="120"/>
            </w:pPr>
            <w:r>
              <w:rPr>
                <w:i/>
                <w:iCs/>
              </w:rPr>
              <w:t>“Working in the area”</w:t>
            </w:r>
          </w:p>
        </w:tc>
        <w:tc>
          <w:tcPr>
            <w:tcW w:w="312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5B0764D2" w14:textId="77777777" w:rsidR="00A247CC" w:rsidRDefault="004809DD">
            <w:pPr>
              <w:spacing w:after="120"/>
            </w:pPr>
            <w:r>
              <w:t>No activity identified</w:t>
            </w:r>
          </w:p>
        </w:tc>
        <w:tc>
          <w:tcPr>
            <w:tcW w:w="312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45B3BB1C" w14:textId="77777777" w:rsidR="00A247CC" w:rsidRDefault="004809DD">
            <w:pPr>
              <w:spacing w:after="120"/>
            </w:pPr>
            <w:r>
              <w:t>Name the CPM activity or work type</w:t>
            </w:r>
          </w:p>
        </w:tc>
      </w:tr>
      <w:tr w:rsidR="00A247CC" w14:paraId="4DF42B5C" w14:textId="77777777">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62B2B2B" w14:textId="77777777" w:rsidR="00A247CC" w:rsidRDefault="004809DD">
            <w:pPr>
              <w:spacing w:after="120"/>
            </w:pPr>
            <w:r>
              <w:rPr>
                <w:i/>
                <w:iCs/>
              </w:rPr>
              <w:t>“Slow day” / “quiet day”</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123FB05" w14:textId="77777777" w:rsidR="00A247CC" w:rsidRDefault="004809DD">
            <w:pPr>
              <w:spacing w:after="120"/>
            </w:pPr>
            <w:proofErr w:type="gramStart"/>
            <w:r>
              <w:t>Subjective,</w:t>
            </w:r>
            <w:proofErr w:type="gramEnd"/>
            <w:r>
              <w:t xml:space="preserve"> </w:t>
            </w:r>
            <w:proofErr w:type="gramStart"/>
            <w:r>
              <w:t>no</w:t>
            </w:r>
            <w:proofErr w:type="gramEnd"/>
            <w:r>
              <w:t xml:space="preserve"> data</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C61C5F4" w14:textId="77777777" w:rsidR="00A247CC" w:rsidRDefault="004809DD">
            <w:pPr>
              <w:spacing w:after="120"/>
            </w:pPr>
            <w:r>
              <w:t>State crew count + production achieved</w:t>
            </w:r>
          </w:p>
        </w:tc>
      </w:tr>
      <w:tr w:rsidR="00A247CC" w14:paraId="35A55063" w14:textId="77777777">
        <w:tc>
          <w:tcPr>
            <w:tcW w:w="312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2B303CDE" w14:textId="77777777" w:rsidR="00A247CC" w:rsidRDefault="004809DD">
            <w:pPr>
              <w:spacing w:after="120"/>
            </w:pPr>
            <w:r>
              <w:rPr>
                <w:i/>
                <w:iCs/>
              </w:rPr>
              <w:lastRenderedPageBreak/>
              <w:t>“Waiting” (without explanation)</w:t>
            </w:r>
          </w:p>
        </w:tc>
        <w:tc>
          <w:tcPr>
            <w:tcW w:w="312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749BDF52" w14:textId="77777777" w:rsidR="00A247CC" w:rsidRDefault="004809DD">
            <w:pPr>
              <w:spacing w:after="120"/>
            </w:pPr>
            <w:r>
              <w:t>Cause unknown</w:t>
            </w:r>
          </w:p>
        </w:tc>
        <w:tc>
          <w:tcPr>
            <w:tcW w:w="312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1AD3425B" w14:textId="77777777" w:rsidR="00A247CC" w:rsidRDefault="004809DD">
            <w:pPr>
              <w:spacing w:after="120"/>
            </w:pPr>
            <w:r>
              <w:t>State what they are waiting for and who is responsible</w:t>
            </w:r>
          </w:p>
        </w:tc>
      </w:tr>
      <w:tr w:rsidR="00A247CC" w14:paraId="10107ED0" w14:textId="77777777">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209A9B4" w14:textId="77777777" w:rsidR="00A247CC" w:rsidRDefault="004809DD">
            <w:pPr>
              <w:spacing w:after="120"/>
            </w:pPr>
            <w:r>
              <w:rPr>
                <w:i/>
                <w:iCs/>
              </w:rPr>
              <w:t>“Delay” (without cause)</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7C019A8" w14:textId="77777777" w:rsidR="00A247CC" w:rsidRDefault="004809DD">
            <w:pPr>
              <w:spacing w:after="120"/>
            </w:pPr>
            <w:r>
              <w:t>Attribution impossible</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FA535DF" w14:textId="77777777" w:rsidR="00A247CC" w:rsidRDefault="004809DD">
            <w:pPr>
              <w:spacing w:after="120"/>
            </w:pPr>
            <w:r>
              <w:t>State the cause: material, equipment, crew, owner directive</w:t>
            </w:r>
          </w:p>
        </w:tc>
      </w:tr>
      <w:tr w:rsidR="00A247CC" w14:paraId="0CDD36FE" w14:textId="77777777">
        <w:tc>
          <w:tcPr>
            <w:tcW w:w="312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63DD9A06" w14:textId="77777777" w:rsidR="00A247CC" w:rsidRDefault="004809DD">
            <w:pPr>
              <w:spacing w:after="120"/>
            </w:pPr>
            <w:r>
              <w:rPr>
                <w:i/>
                <w:iCs/>
              </w:rPr>
              <w:t>“Cleanup” (alone)</w:t>
            </w:r>
          </w:p>
        </w:tc>
        <w:tc>
          <w:tcPr>
            <w:tcW w:w="312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476AB551" w14:textId="77777777" w:rsidR="00A247CC" w:rsidRDefault="004809DD">
            <w:pPr>
              <w:spacing w:after="120"/>
            </w:pPr>
            <w:r>
              <w:t>May mask idle time</w:t>
            </w:r>
          </w:p>
        </w:tc>
        <w:tc>
          <w:tcPr>
            <w:tcW w:w="312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63BAB5CC" w14:textId="77777777" w:rsidR="00A247CC" w:rsidRDefault="004809DD">
            <w:pPr>
              <w:spacing w:after="120"/>
            </w:pPr>
            <w:r>
              <w:t>Describe what is being cleaned and why</w:t>
            </w:r>
          </w:p>
        </w:tc>
      </w:tr>
      <w:tr w:rsidR="00A247CC" w14:paraId="760C8187" w14:textId="77777777">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D93669F" w14:textId="77777777" w:rsidR="00A247CC" w:rsidRDefault="004809DD">
            <w:pPr>
              <w:spacing w:after="120"/>
            </w:pPr>
            <w:r>
              <w:rPr>
                <w:i/>
                <w:iCs/>
              </w:rPr>
              <w:t>“Standby” (without reason)</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AD4AC04" w14:textId="77777777" w:rsidR="00A247CC" w:rsidRDefault="004809DD">
            <w:pPr>
              <w:spacing w:after="120"/>
            </w:pPr>
            <w:r>
              <w:t>Cannot classify</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BD7EF85" w14:textId="77777777" w:rsidR="00A247CC" w:rsidRDefault="004809DD">
            <w:pPr>
              <w:spacing w:after="120"/>
            </w:pPr>
            <w:r>
              <w:t>State why the crew is on standby and for how long</w:t>
            </w:r>
          </w:p>
        </w:tc>
      </w:tr>
      <w:tr w:rsidR="00A247CC" w14:paraId="712C5A28" w14:textId="77777777">
        <w:tc>
          <w:tcPr>
            <w:tcW w:w="312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58D20B6E" w14:textId="77777777" w:rsidR="00A247CC" w:rsidRDefault="004809DD">
            <w:pPr>
              <w:spacing w:after="120"/>
            </w:pPr>
            <w:r>
              <w:rPr>
                <w:i/>
                <w:iCs/>
              </w:rPr>
              <w:t>“General work”</w:t>
            </w:r>
          </w:p>
        </w:tc>
        <w:tc>
          <w:tcPr>
            <w:tcW w:w="312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0D0D70AD" w14:textId="77777777" w:rsidR="00A247CC" w:rsidRDefault="004809DD">
            <w:pPr>
              <w:spacing w:after="120"/>
            </w:pPr>
            <w:r>
              <w:t>Meaningless for analysis</w:t>
            </w:r>
          </w:p>
        </w:tc>
        <w:tc>
          <w:tcPr>
            <w:tcW w:w="312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57A85E09" w14:textId="77777777" w:rsidR="00A247CC" w:rsidRDefault="004809DD">
            <w:pPr>
              <w:spacing w:after="120"/>
            </w:pPr>
            <w:r>
              <w:t>Describe the specific work being performed</w:t>
            </w:r>
          </w:p>
        </w:tc>
      </w:tr>
    </w:tbl>
    <w:p w14:paraId="4D8B9708" w14:textId="77777777" w:rsidR="00A247CC" w:rsidRDefault="004809DD">
      <w:pPr>
        <w:pStyle w:val="Heading2"/>
      </w:pPr>
      <w:r>
        <w:t>9.4 Documenting Idle Time, Partial Days, and No-Work Conditions</w:t>
      </w:r>
    </w:p>
    <w:p w14:paraId="7F2DFA53" w14:textId="77777777" w:rsidR="00A247CC" w:rsidRDefault="004809DD">
      <w:pPr>
        <w:spacing w:after="120"/>
      </w:pPr>
      <w:r>
        <w:t xml:space="preserve">Idle time and partial </w:t>
      </w:r>
      <w:proofErr w:type="gramStart"/>
      <w:r>
        <w:t>work days</w:t>
      </w:r>
      <w:proofErr w:type="gramEnd"/>
      <w:r>
        <w:t xml:space="preserve"> are among the most important entries for concurrent delay analysis, yet they are the most frequently under-documented. Follow these guidelines:</w:t>
      </w:r>
    </w:p>
    <w:p w14:paraId="21E93BFD" w14:textId="77777777" w:rsidR="00A247CC" w:rsidRDefault="004809DD">
      <w:pPr>
        <w:spacing w:after="120"/>
      </w:pPr>
      <w:r>
        <w:rPr>
          <w:b/>
          <w:bCs/>
        </w:rPr>
        <w:t>Full Idle Day (No Work Performed):</w:t>
      </w:r>
    </w:p>
    <w:p w14:paraId="0BAF19E0" w14:textId="77777777" w:rsidR="00A247CC" w:rsidRDefault="004809DD">
      <w:pPr>
        <w:pStyle w:val="ListParagraph"/>
        <w:numPr>
          <w:ilvl w:val="0"/>
          <w:numId w:val="2"/>
        </w:numPr>
        <w:spacing w:after="60"/>
      </w:pPr>
      <w:r>
        <w:t>State clearly that no work occurred: “No Jansen crews on site today.”</w:t>
      </w:r>
    </w:p>
    <w:p w14:paraId="57806C5B" w14:textId="4C530A7A" w:rsidR="00A247CC" w:rsidRDefault="004809DD">
      <w:pPr>
        <w:pStyle w:val="ListParagraph"/>
        <w:numPr>
          <w:ilvl w:val="0"/>
          <w:numId w:val="2"/>
        </w:numPr>
        <w:spacing w:after="60"/>
      </w:pPr>
      <w:r>
        <w:t xml:space="preserve">State the </w:t>
      </w:r>
      <w:r w:rsidR="008B779E">
        <w:t>reasons</w:t>
      </w:r>
      <w:r>
        <w:t xml:space="preserve"> if </w:t>
      </w:r>
      <w:proofErr w:type="gramStart"/>
      <w:r>
        <w:t>known:</w:t>
      </w:r>
      <w:proofErr w:type="gramEnd"/>
      <w:r>
        <w:t xml:space="preserve"> owner directive, weather, contractor decision, crew shortage.</w:t>
      </w:r>
    </w:p>
    <w:p w14:paraId="74C9D1EC" w14:textId="77777777" w:rsidR="00A247CC" w:rsidRDefault="004809DD">
      <w:pPr>
        <w:pStyle w:val="ListParagraph"/>
        <w:numPr>
          <w:ilvl w:val="0"/>
          <w:numId w:val="2"/>
        </w:numPr>
        <w:spacing w:after="60"/>
      </w:pPr>
      <w:r>
        <w:t>State whether the work area was accessible: “Eastlake operational area accessible with no active restrictions.”</w:t>
      </w:r>
    </w:p>
    <w:p w14:paraId="7D873607" w14:textId="77777777" w:rsidR="00A247CC" w:rsidRDefault="004809DD">
      <w:pPr>
        <w:pStyle w:val="ListParagraph"/>
        <w:numPr>
          <w:ilvl w:val="0"/>
          <w:numId w:val="2"/>
        </w:numPr>
        <w:spacing w:after="60"/>
      </w:pPr>
      <w:r>
        <w:t>If the Contractor claims weather, note whether the Engineer declared an Unworkable Day.</w:t>
      </w:r>
    </w:p>
    <w:p w14:paraId="4730AEF1" w14:textId="77777777" w:rsidR="00A247CC" w:rsidRDefault="004809DD">
      <w:pPr>
        <w:spacing w:after="120"/>
      </w:pPr>
      <w:r>
        <w:rPr>
          <w:b/>
          <w:bCs/>
        </w:rPr>
        <w:t>Partial Day (Early Shutdown or Late Start):</w:t>
      </w:r>
    </w:p>
    <w:p w14:paraId="31B42BE4" w14:textId="77777777" w:rsidR="00A247CC" w:rsidRDefault="004809DD">
      <w:pPr>
        <w:pStyle w:val="ListParagraph"/>
        <w:numPr>
          <w:ilvl w:val="0"/>
          <w:numId w:val="2"/>
        </w:numPr>
        <w:spacing w:after="60"/>
      </w:pPr>
      <w:r>
        <w:t xml:space="preserve">Record the actual hours worked: “Crew arrived 9:30 AM (1.5 </w:t>
      </w:r>
      <w:proofErr w:type="spellStart"/>
      <w:r>
        <w:t>hrs</w:t>
      </w:r>
      <w:proofErr w:type="spellEnd"/>
      <w:r>
        <w:t xml:space="preserve"> late), departed 2:00 PM.”</w:t>
      </w:r>
    </w:p>
    <w:p w14:paraId="6804A996" w14:textId="77777777" w:rsidR="00A247CC" w:rsidRDefault="004809DD">
      <w:pPr>
        <w:pStyle w:val="ListParagraph"/>
        <w:numPr>
          <w:ilvl w:val="0"/>
          <w:numId w:val="2"/>
        </w:numPr>
        <w:spacing w:after="60"/>
      </w:pPr>
      <w:r>
        <w:t>State the reason for the shortened day if known.</w:t>
      </w:r>
    </w:p>
    <w:p w14:paraId="15EABE94" w14:textId="77777777" w:rsidR="00A247CC" w:rsidRDefault="004809DD">
      <w:pPr>
        <w:pStyle w:val="ListParagraph"/>
        <w:numPr>
          <w:ilvl w:val="0"/>
          <w:numId w:val="2"/>
        </w:numPr>
        <w:spacing w:after="60"/>
      </w:pPr>
      <w:r>
        <w:t>Quantify the lost time: “Approximately 4.5 hours of the 8-hour shift were unproductive.”</w:t>
      </w:r>
    </w:p>
    <w:p w14:paraId="699DFA7F" w14:textId="77777777" w:rsidR="00A247CC" w:rsidRDefault="004809DD">
      <w:pPr>
        <w:spacing w:after="120"/>
      </w:pPr>
      <w:r>
        <w:rPr>
          <w:b/>
          <w:bCs/>
        </w:rPr>
        <w:t xml:space="preserve">Crew on Site </w:t>
      </w:r>
      <w:proofErr w:type="gramStart"/>
      <w:r>
        <w:rPr>
          <w:b/>
          <w:bCs/>
        </w:rPr>
        <w:t>But</w:t>
      </w:r>
      <w:proofErr w:type="gramEnd"/>
      <w:r>
        <w:rPr>
          <w:b/>
          <w:bCs/>
        </w:rPr>
        <w:t xml:space="preserve"> Idle:</w:t>
      </w:r>
    </w:p>
    <w:p w14:paraId="6C9FC5F5" w14:textId="77777777" w:rsidR="00A247CC" w:rsidRDefault="004809DD">
      <w:pPr>
        <w:pStyle w:val="ListParagraph"/>
        <w:numPr>
          <w:ilvl w:val="0"/>
          <w:numId w:val="2"/>
        </w:numPr>
        <w:spacing w:after="60"/>
      </w:pPr>
      <w:r>
        <w:t>Record how many workers were idle, for how long, and the stated reason.</w:t>
      </w:r>
    </w:p>
    <w:p w14:paraId="487A3074" w14:textId="77777777" w:rsidR="00A247CC" w:rsidRDefault="004809DD">
      <w:pPr>
        <w:pStyle w:val="ListParagraph"/>
        <w:numPr>
          <w:ilvl w:val="0"/>
          <w:numId w:val="2"/>
        </w:numPr>
        <w:spacing w:after="60"/>
      </w:pPr>
      <w:r>
        <w:t>Distinguish between owner-caused idle (waiting for inspection, access restriction) and contractor-caused idle (waiting for materials, equipment down, no foreman direction).</w:t>
      </w:r>
    </w:p>
    <w:p w14:paraId="12A1B413" w14:textId="77777777" w:rsidR="00A247CC" w:rsidRDefault="004809DD">
      <w:pPr>
        <w:pStyle w:val="ListParagraph"/>
        <w:numPr>
          <w:ilvl w:val="0"/>
          <w:numId w:val="2"/>
        </w:numPr>
        <w:spacing w:after="60"/>
      </w:pPr>
      <w:r>
        <w:t>Example: “6 laborers on site from 7:00 AM, idle until 10:30 AM waiting for concrete delivery. Heidelberg truck arrived 10:30 AM.”</w:t>
      </w:r>
    </w:p>
    <w:p w14:paraId="6085FFE3" w14:textId="6EBB8C32" w:rsidR="00A247CC" w:rsidRDefault="004809DD">
      <w:pPr>
        <w:spacing w:after="120"/>
      </w:pPr>
      <w:r>
        <w:rPr>
          <w:b/>
          <w:bCs/>
        </w:rPr>
        <w:t xml:space="preserve">Multiple Zones </w:t>
      </w:r>
      <w:r w:rsidR="001C6A89">
        <w:rPr>
          <w:b/>
          <w:bCs/>
        </w:rPr>
        <w:t>-</w:t>
      </w:r>
      <w:r>
        <w:rPr>
          <w:b/>
          <w:bCs/>
        </w:rPr>
        <w:t xml:space="preserve"> Activity vs. Inactivity:</w:t>
      </w:r>
    </w:p>
    <w:p w14:paraId="0FB69025" w14:textId="77777777" w:rsidR="00A247CC" w:rsidRDefault="004809DD">
      <w:pPr>
        <w:pStyle w:val="ListParagraph"/>
        <w:numPr>
          <w:ilvl w:val="0"/>
          <w:numId w:val="2"/>
        </w:numPr>
        <w:spacing w:after="60"/>
      </w:pPr>
      <w:r>
        <w:t>When reporting on multiple work areas, note both where work IS occurring and where it is NOT.</w:t>
      </w:r>
    </w:p>
    <w:p w14:paraId="69C48566" w14:textId="77777777" w:rsidR="00A247CC" w:rsidRDefault="004809DD">
      <w:pPr>
        <w:pStyle w:val="ListParagraph"/>
        <w:numPr>
          <w:ilvl w:val="0"/>
          <w:numId w:val="2"/>
        </w:numPr>
        <w:spacing w:after="60"/>
      </w:pPr>
      <w:r>
        <w:t>Example: “Jansen active in U-District (Civil Crew #7 trenching). No crews mobilized to Eastlake or South Lake Union operational areas. Both areas accessible.”</w:t>
      </w:r>
    </w:p>
    <w:p w14:paraId="333E8F78" w14:textId="0048476E" w:rsidR="00A247CC" w:rsidRDefault="004809DD">
      <w:pPr>
        <w:pStyle w:val="ListParagraph"/>
        <w:numPr>
          <w:ilvl w:val="0"/>
          <w:numId w:val="2"/>
        </w:numPr>
        <w:spacing w:after="60"/>
      </w:pPr>
      <w:r>
        <w:lastRenderedPageBreak/>
        <w:t xml:space="preserve">This documentation is critical for demonstrating concurrent contractor </w:t>
      </w:r>
      <w:r w:rsidR="000B5A1E">
        <w:t>delays</w:t>
      </w:r>
      <w:r>
        <w:t xml:space="preserve"> when Jansen claims </w:t>
      </w:r>
      <w:proofErr w:type="gramStart"/>
      <w:r>
        <w:t>delay</w:t>
      </w:r>
      <w:proofErr w:type="gramEnd"/>
      <w:r>
        <w:t xml:space="preserve"> only in the restricted zone.</w:t>
      </w:r>
    </w:p>
    <w:p w14:paraId="0212BA47" w14:textId="77777777" w:rsidR="00A247CC" w:rsidRDefault="004809DD">
      <w:pPr>
        <w:pStyle w:val="Heading1"/>
      </w:pPr>
      <w:r>
        <w:t>10. How to Document Your Findings</w:t>
      </w:r>
    </w:p>
    <w:p w14:paraId="2380D471" w14:textId="77777777" w:rsidR="00A247CC" w:rsidRDefault="004809DD">
      <w:pPr>
        <w:spacing w:after="120"/>
      </w:pPr>
      <w:r>
        <w:t>When you identify a potential contractor-caused delay in a daily report, record the following:</w:t>
      </w:r>
    </w:p>
    <w:p w14:paraId="2062B1B2" w14:textId="77777777" w:rsidR="00A247CC" w:rsidRDefault="004809DD">
      <w:pPr>
        <w:pStyle w:val="ListParagraph"/>
        <w:numPr>
          <w:ilvl w:val="0"/>
          <w:numId w:val="2"/>
        </w:numPr>
        <w:spacing w:after="60"/>
      </w:pPr>
      <w:r>
        <w:rPr>
          <w:b/>
          <w:bCs/>
        </w:rPr>
        <w:t xml:space="preserve">Date: </w:t>
      </w:r>
      <w:r>
        <w:t>The date of the daily report.</w:t>
      </w:r>
    </w:p>
    <w:p w14:paraId="0547BE74" w14:textId="77777777" w:rsidR="00A247CC" w:rsidRDefault="004809DD">
      <w:pPr>
        <w:pStyle w:val="ListParagraph"/>
        <w:numPr>
          <w:ilvl w:val="0"/>
          <w:numId w:val="2"/>
        </w:numPr>
        <w:spacing w:after="60"/>
      </w:pPr>
      <w:r>
        <w:rPr>
          <w:b/>
          <w:bCs/>
        </w:rPr>
        <w:t xml:space="preserve">Source: </w:t>
      </w:r>
      <w:r>
        <w:t>Which daily report, inspector diary, or field record contains the observation (</w:t>
      </w:r>
      <w:proofErr w:type="gramStart"/>
      <w:r>
        <w:t>include</w:t>
      </w:r>
      <w:proofErr w:type="gramEnd"/>
      <w:r>
        <w:t xml:space="preserve"> report number/author).</w:t>
      </w:r>
    </w:p>
    <w:p w14:paraId="2C6211E1" w14:textId="77777777" w:rsidR="00A247CC" w:rsidRDefault="004809DD">
      <w:pPr>
        <w:pStyle w:val="ListParagraph"/>
        <w:numPr>
          <w:ilvl w:val="0"/>
          <w:numId w:val="2"/>
        </w:numPr>
        <w:spacing w:after="60"/>
      </w:pPr>
      <w:r>
        <w:rPr>
          <w:b/>
          <w:bCs/>
        </w:rPr>
        <w:t xml:space="preserve">Zone/Location: </w:t>
      </w:r>
      <w:r>
        <w:t>Where on the project the delay occurred (operational area + specific location).</w:t>
      </w:r>
    </w:p>
    <w:p w14:paraId="49549EE2" w14:textId="77777777" w:rsidR="00A247CC" w:rsidRDefault="004809DD">
      <w:pPr>
        <w:pStyle w:val="ListParagraph"/>
        <w:numPr>
          <w:ilvl w:val="0"/>
          <w:numId w:val="2"/>
        </w:numPr>
        <w:spacing w:after="60"/>
      </w:pPr>
      <w:r>
        <w:rPr>
          <w:b/>
          <w:bCs/>
        </w:rPr>
        <w:t xml:space="preserve">Activity Affected: </w:t>
      </w:r>
      <w:r>
        <w:t>Which CPM schedule activity (by activity ID if possible) was impacted.</w:t>
      </w:r>
    </w:p>
    <w:p w14:paraId="4E601C24" w14:textId="77777777" w:rsidR="00A247CC" w:rsidRDefault="004809DD">
      <w:pPr>
        <w:pStyle w:val="ListParagraph"/>
        <w:numPr>
          <w:ilvl w:val="0"/>
          <w:numId w:val="2"/>
        </w:numPr>
        <w:spacing w:after="60"/>
      </w:pPr>
      <w:r>
        <w:rPr>
          <w:b/>
          <w:bCs/>
        </w:rPr>
        <w:t xml:space="preserve">Description: </w:t>
      </w:r>
      <w:r>
        <w:t>A brief factual description using the report’s own language where possible.</w:t>
      </w:r>
    </w:p>
    <w:p w14:paraId="0A9C0EB9" w14:textId="77777777" w:rsidR="00A247CC" w:rsidRDefault="004809DD">
      <w:pPr>
        <w:pStyle w:val="ListParagraph"/>
        <w:numPr>
          <w:ilvl w:val="0"/>
          <w:numId w:val="2"/>
        </w:numPr>
        <w:spacing w:after="60"/>
      </w:pPr>
      <w:r>
        <w:rPr>
          <w:b/>
          <w:bCs/>
        </w:rPr>
        <w:t xml:space="preserve">Duration: </w:t>
      </w:r>
      <w:r>
        <w:t>Estimated time lost (full day, half day, or hours if identifiable).</w:t>
      </w:r>
    </w:p>
    <w:p w14:paraId="1FED9471" w14:textId="77777777" w:rsidR="00A247CC" w:rsidRDefault="004809DD">
      <w:pPr>
        <w:pStyle w:val="ListParagraph"/>
        <w:numPr>
          <w:ilvl w:val="0"/>
          <w:numId w:val="2"/>
        </w:numPr>
        <w:spacing w:after="60"/>
      </w:pPr>
      <w:r>
        <w:rPr>
          <w:b/>
          <w:bCs/>
        </w:rPr>
        <w:t xml:space="preserve">Concurrent Owner Event: </w:t>
      </w:r>
      <w:r>
        <w:t>Note whether an owner-caused delay was also occurring on the same date in the same or different area.</w:t>
      </w:r>
    </w:p>
    <w:p w14:paraId="78648698" w14:textId="77777777" w:rsidR="00A247CC" w:rsidRDefault="004809DD">
      <w:pPr>
        <w:pStyle w:val="Heading1"/>
      </w:pPr>
      <w:r>
        <w:t>11. Common Pitfalls to Avoid</w:t>
      </w:r>
    </w:p>
    <w:p w14:paraId="438C635D" w14:textId="77777777" w:rsidR="00A247CC" w:rsidRDefault="004809DD">
      <w:pPr>
        <w:pStyle w:val="ListParagraph"/>
        <w:numPr>
          <w:ilvl w:val="0"/>
          <w:numId w:val="2"/>
        </w:numPr>
        <w:spacing w:after="60"/>
      </w:pPr>
      <w:r>
        <w:rPr>
          <w:b/>
          <w:bCs/>
        </w:rPr>
        <w:t xml:space="preserve">Do not assume weather = no contractor delay. </w:t>
      </w:r>
      <w:r>
        <w:t>If the weather did not prevent all work and the contractor chose not to work in available areas, the inactivity is contractor-caused.</w:t>
      </w:r>
    </w:p>
    <w:p w14:paraId="7BCCC138" w14:textId="0ACBFF77" w:rsidR="00A247CC" w:rsidRDefault="004809DD">
      <w:pPr>
        <w:pStyle w:val="ListParagraph"/>
        <w:numPr>
          <w:ilvl w:val="0"/>
          <w:numId w:val="2"/>
        </w:numPr>
        <w:spacing w:after="60"/>
      </w:pPr>
      <w:r>
        <w:rPr>
          <w:b/>
          <w:bCs/>
        </w:rPr>
        <w:t xml:space="preserve">Do not ignore partial days. </w:t>
      </w:r>
      <w:r>
        <w:t>A crew that works 4 hours and leaves early has a partial-day contractor delay for the remaining hours (unless an owner event caused the early departure</w:t>
      </w:r>
      <w:r w:rsidRPr="00277618">
        <w:t>).</w:t>
      </w:r>
      <w:r w:rsidR="00471511" w:rsidRPr="00277618">
        <w:t xml:space="preserve"> Partial</w:t>
      </w:r>
      <w:r w:rsidR="007C11D9">
        <w:t xml:space="preserve"> </w:t>
      </w:r>
      <w:r w:rsidR="00471511" w:rsidRPr="00277618">
        <w:t>day</w:t>
      </w:r>
      <w:r w:rsidR="007C11D9">
        <w:t>s</w:t>
      </w:r>
      <w:r w:rsidR="00471511" w:rsidRPr="00277618">
        <w:t xml:space="preserve"> should be documented in hours and evaluated cumulatively in the schedule</w:t>
      </w:r>
      <w:r w:rsidR="007C11D9">
        <w:t xml:space="preserve"> as described under Section 9.4 herein this document</w:t>
      </w:r>
      <w:r w:rsidR="00471511" w:rsidRPr="00277618">
        <w:t>.</w:t>
      </w:r>
    </w:p>
    <w:p w14:paraId="791D8AC2" w14:textId="77777777" w:rsidR="00A247CC" w:rsidRDefault="004809DD">
      <w:pPr>
        <w:pStyle w:val="ListParagraph"/>
        <w:numPr>
          <w:ilvl w:val="0"/>
          <w:numId w:val="2"/>
        </w:numPr>
        <w:spacing w:after="60"/>
      </w:pPr>
      <w:r>
        <w:rPr>
          <w:b/>
          <w:bCs/>
        </w:rPr>
        <w:t xml:space="preserve">Do not conflate “owner event in one zone” with “project-wide excuse.” </w:t>
      </w:r>
      <w:r>
        <w:t>If SDOT suspended work in Zone 4 but other operational areas were fully accessible, the contractor’s failure to work in those areas is a contractor-caused delay.</w:t>
      </w:r>
    </w:p>
    <w:p w14:paraId="7D6139C5" w14:textId="77777777" w:rsidR="00A247CC" w:rsidRDefault="004809DD">
      <w:pPr>
        <w:pStyle w:val="ListParagraph"/>
        <w:numPr>
          <w:ilvl w:val="0"/>
          <w:numId w:val="2"/>
        </w:numPr>
        <w:spacing w:after="60"/>
      </w:pPr>
      <w:r>
        <w:rPr>
          <w:b/>
          <w:bCs/>
        </w:rPr>
        <w:t xml:space="preserve">Do not classify slow production as owner delay. </w:t>
      </w:r>
      <w:r>
        <w:t xml:space="preserve">If the contractor is working but at a pace significantly below what the schedule requires, that is a contractor efficiency issue unless an </w:t>
      </w:r>
      <w:proofErr w:type="gramStart"/>
      <w:r>
        <w:t>owner action</w:t>
      </w:r>
      <w:proofErr w:type="gramEnd"/>
      <w:r>
        <w:t xml:space="preserve"> directly caused the reduced productivity.</w:t>
      </w:r>
    </w:p>
    <w:p w14:paraId="15F2402B" w14:textId="77777777" w:rsidR="00A247CC" w:rsidRDefault="004809DD">
      <w:pPr>
        <w:pStyle w:val="ListParagraph"/>
        <w:numPr>
          <w:ilvl w:val="0"/>
          <w:numId w:val="2"/>
        </w:numPr>
        <w:spacing w:after="60"/>
      </w:pPr>
      <w:r>
        <w:rPr>
          <w:b/>
          <w:bCs/>
        </w:rPr>
        <w:t xml:space="preserve">Do not overlook submittal and procurement delays. </w:t>
      </w:r>
      <w:r>
        <w:t xml:space="preserve">If </w:t>
      </w:r>
      <w:proofErr w:type="gramStart"/>
      <w:r>
        <w:t>a material</w:t>
      </w:r>
      <w:proofErr w:type="gramEnd"/>
      <w:r>
        <w:t xml:space="preserve"> delivery is late because the contractor submitted late or submitted non-conforming documents, the resulting delay is contractor-caused.</w:t>
      </w:r>
    </w:p>
    <w:p w14:paraId="09946001" w14:textId="77777777" w:rsidR="00A247CC" w:rsidRDefault="004809DD">
      <w:pPr>
        <w:pStyle w:val="ListParagraph"/>
        <w:numPr>
          <w:ilvl w:val="0"/>
          <w:numId w:val="2"/>
        </w:numPr>
        <w:spacing w:after="60"/>
      </w:pPr>
      <w:r>
        <w:rPr>
          <w:b/>
          <w:bCs/>
        </w:rPr>
        <w:t xml:space="preserve">Watch for “voluntary shutdown.” </w:t>
      </w:r>
      <w:r>
        <w:t>Section 1-08.4 prohibits the Contractor from voluntarily shutting down or slowing operations without Engineer approval.</w:t>
      </w:r>
    </w:p>
    <w:p w14:paraId="1C33CA8D" w14:textId="77777777" w:rsidR="00A247CC" w:rsidRDefault="004809DD">
      <w:pPr>
        <w:pStyle w:val="ListParagraph"/>
        <w:numPr>
          <w:ilvl w:val="0"/>
          <w:numId w:val="2"/>
        </w:numPr>
        <w:spacing w:after="60"/>
      </w:pPr>
      <w:r>
        <w:rPr>
          <w:b/>
          <w:bCs/>
        </w:rPr>
        <w:t xml:space="preserve">Do not </w:t>
      </w:r>
      <w:proofErr w:type="gramStart"/>
      <w:r>
        <w:rPr>
          <w:b/>
          <w:bCs/>
        </w:rPr>
        <w:t>assume</w:t>
      </w:r>
      <w:proofErr w:type="gramEnd"/>
      <w:r>
        <w:rPr>
          <w:b/>
          <w:bCs/>
        </w:rPr>
        <w:t xml:space="preserve"> utility strikes are always contractor delays. </w:t>
      </w:r>
      <w:r>
        <w:t>Check whether the utility was “known” (shown on plans) or “unknown” (potential DSC). The word “known” in the report is a strong indicator.</w:t>
      </w:r>
    </w:p>
    <w:p w14:paraId="09EE41F1" w14:textId="77777777" w:rsidR="00A247CC" w:rsidRDefault="004809DD">
      <w:pPr>
        <w:pStyle w:val="ListParagraph"/>
        <w:numPr>
          <w:ilvl w:val="0"/>
          <w:numId w:val="2"/>
        </w:numPr>
        <w:spacing w:after="60"/>
      </w:pPr>
      <w:r>
        <w:rPr>
          <w:b/>
          <w:bCs/>
        </w:rPr>
        <w:t xml:space="preserve">Always cross-reference the DSC list. </w:t>
      </w:r>
      <w:r>
        <w:t>Work under accepted DSCs is not contractor-caused. Do not classify DSC-related work as contractor delay without checking.</w:t>
      </w:r>
    </w:p>
    <w:p w14:paraId="14646F4E" w14:textId="77777777" w:rsidR="00A247CC" w:rsidRDefault="004809DD">
      <w:pPr>
        <w:pStyle w:val="Heading1"/>
      </w:pPr>
      <w:r>
        <w:t>12. Guiding Principle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47CC" w14:paraId="6DEF2D55" w14:textId="77777777">
        <w:tc>
          <w:tcPr>
            <w:tcW w:w="9360" w:type="dxa"/>
            <w:tcBorders>
              <w:top w:val="single" w:sz="2" w:space="0" w:color="1F4E79"/>
              <w:left w:val="single" w:sz="2" w:space="0" w:color="1F4E79"/>
              <w:bottom w:val="single" w:sz="2" w:space="0" w:color="1F4E79"/>
              <w:right w:val="single" w:sz="2" w:space="0" w:color="1F4E79"/>
            </w:tcBorders>
            <w:shd w:val="clear" w:color="auto" w:fill="D6E4F0"/>
            <w:tcMar>
              <w:top w:w="160" w:type="dxa"/>
              <w:left w:w="240" w:type="dxa"/>
              <w:bottom w:w="160" w:type="dxa"/>
              <w:right w:w="240" w:type="dxa"/>
            </w:tcMar>
          </w:tcPr>
          <w:p w14:paraId="6C0EB204" w14:textId="77777777" w:rsidR="00A247CC" w:rsidRDefault="004809DD">
            <w:pPr>
              <w:spacing w:after="120"/>
            </w:pPr>
            <w:r>
              <w:rPr>
                <w:b/>
                <w:bCs/>
              </w:rPr>
              <w:lastRenderedPageBreak/>
              <w:t xml:space="preserve">The fundamental question is always: </w:t>
            </w:r>
            <w:r>
              <w:t>Was the Contractor doing everything within its power to diligently prosecute the Work on this day?</w:t>
            </w:r>
          </w:p>
          <w:p w14:paraId="0AD02384" w14:textId="3E14A5DA" w:rsidR="00A247CC" w:rsidRDefault="004809DD">
            <w:pPr>
              <w:spacing w:after="120"/>
            </w:pPr>
            <w:r>
              <w:t>If the answer is no</w:t>
            </w:r>
            <w:r w:rsidR="00E44D2F">
              <w:t>,</w:t>
            </w:r>
            <w:r>
              <w:t xml:space="preserve"> and the reason is not an owner-caused event, force majeure, or declared unworkable day</w:t>
            </w:r>
            <w:r w:rsidR="00E44D2F">
              <w:t xml:space="preserve">; </w:t>
            </w:r>
            <w:r>
              <w:t>then the period of inactivity or inefficiency is a contractor-caused delay and should be documented for the concurrent delay analysis.</w:t>
            </w:r>
          </w:p>
        </w:tc>
      </w:tr>
    </w:tbl>
    <w:p w14:paraId="0BAB006E" w14:textId="77777777" w:rsidR="00A247CC" w:rsidRDefault="00A247CC">
      <w:pPr>
        <w:spacing w:after="200"/>
      </w:pPr>
    </w:p>
    <w:p w14:paraId="3A3C3AD4" w14:textId="2840E364" w:rsidR="00A247CC" w:rsidRPr="0077539E" w:rsidRDefault="000E210D">
      <w:pPr>
        <w:spacing w:after="120"/>
        <w:rPr>
          <w:color w:val="EE0000"/>
        </w:rPr>
      </w:pPr>
      <w:r w:rsidRPr="000E210D">
        <w:rPr>
          <w:i/>
          <w:iCs/>
        </w:rPr>
        <w:t>This guide is prepared for internal use to support consistent application and understanding of specific contract provisions in the context of schedule delay analysis on the RapidRide J Line BRT Project. It reflects internal analytical guidance only and is not a formal interpretation of the contract. It does not create new obligations, expand existing rights or alter the risk allocation established by the contract. The contract documents remain the sole governing authority</w:t>
      </w:r>
      <w:r w:rsidR="0077539E" w:rsidRPr="0077539E">
        <w:rPr>
          <w:i/>
          <w:iCs/>
          <w:color w:val="EE0000"/>
        </w:rPr>
        <w:t>.</w:t>
      </w:r>
    </w:p>
    <w:p w14:paraId="33A999B4" w14:textId="77777777" w:rsidR="00A247CC" w:rsidRDefault="00A247CC">
      <w:pPr>
        <w:sectPr w:rsidR="00A247CC">
          <w:footerReference w:type="default" r:id="rId7"/>
          <w:pgSz w:w="12240" w:h="15840"/>
          <w:pgMar w:top="1440" w:right="1440" w:bottom="1440" w:left="1440" w:header="708" w:footer="708" w:gutter="0"/>
          <w:cols w:space="720"/>
          <w:docGrid w:linePitch="360"/>
        </w:sectPr>
      </w:pPr>
    </w:p>
    <w:p w14:paraId="3EDCCA2A" w14:textId="77777777" w:rsidR="009B25D5" w:rsidRDefault="009B25D5"/>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C65440" w14:paraId="6881E771" w14:textId="77777777" w:rsidTr="00150F4E">
        <w:tc>
          <w:tcPr>
            <w:tcW w:w="10800" w:type="dxa"/>
            <w:tcBorders>
              <w:top w:val="single" w:sz="2" w:space="0" w:color="1F4E79"/>
              <w:left w:val="single" w:sz="2" w:space="0" w:color="1F4E79"/>
              <w:bottom w:val="single" w:sz="2" w:space="0" w:color="1F4E79"/>
              <w:right w:val="single" w:sz="2" w:space="0" w:color="1F4E79"/>
            </w:tcBorders>
            <w:shd w:val="clear" w:color="auto" w:fill="1F4E79"/>
            <w:tcMar>
              <w:top w:w="120" w:type="dxa"/>
              <w:left w:w="240" w:type="dxa"/>
              <w:bottom w:w="120" w:type="dxa"/>
              <w:right w:w="240" w:type="dxa"/>
            </w:tcMar>
          </w:tcPr>
          <w:p w14:paraId="726003E2" w14:textId="77777777" w:rsidR="00C65440" w:rsidRDefault="00C65440" w:rsidP="00150F4E">
            <w:pPr>
              <w:jc w:val="center"/>
            </w:pPr>
            <w:r>
              <w:rPr>
                <w:b/>
                <w:bCs/>
                <w:color w:val="FFFFFF"/>
                <w:sz w:val="26"/>
                <w:szCs w:val="26"/>
              </w:rPr>
              <w:t>QUICK-REFERENCE CHEAT SHEET: Contractor-Caused Delay Identification</w:t>
            </w:r>
          </w:p>
        </w:tc>
      </w:tr>
    </w:tbl>
    <w:p w14:paraId="5A98BB15" w14:textId="77777777" w:rsidR="00C65440" w:rsidRDefault="00C65440" w:rsidP="00C65440">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82"/>
        <w:gridCol w:w="5518"/>
      </w:tblGrid>
      <w:tr w:rsidR="00C65440" w14:paraId="40B2AE06" w14:textId="77777777" w:rsidTr="004F4409">
        <w:tc>
          <w:tcPr>
            <w:tcW w:w="5282" w:type="dxa"/>
            <w:tcBorders>
              <w:top w:val="none" w:sz="0" w:space="0" w:color="FFFFFF"/>
              <w:left w:val="none" w:sz="0" w:space="0" w:color="FFFFFF"/>
              <w:bottom w:val="none" w:sz="0" w:space="0" w:color="FFFFFF"/>
              <w:right w:val="none" w:sz="0" w:space="0" w:color="FFFFFF"/>
            </w:tcBorders>
            <w:tcMar>
              <w:top w:w="0" w:type="dxa"/>
              <w:left w:w="60" w:type="dxa"/>
              <w:bottom w:w="0" w:type="dxa"/>
              <w:right w:w="120" w:type="dxa"/>
            </w:tcMar>
          </w:tcPr>
          <w:tbl>
            <w:tblPr>
              <w:tblW w:w="5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00"/>
            </w:tblGrid>
            <w:tr w:rsidR="00C65440" w14:paraId="3A0CD465" w14:textId="77777777" w:rsidTr="00150F4E">
              <w:tc>
                <w:tcPr>
                  <w:tcW w:w="5100" w:type="dxa"/>
                  <w:tcBorders>
                    <w:top w:val="single" w:sz="1" w:space="0" w:color="999999"/>
                    <w:left w:val="single" w:sz="1" w:space="0" w:color="999999"/>
                    <w:bottom w:val="single" w:sz="1" w:space="0" w:color="999999"/>
                    <w:right w:val="single" w:sz="1" w:space="0" w:color="999999"/>
                  </w:tcBorders>
                  <w:shd w:val="clear" w:color="auto" w:fill="FFEBEE"/>
                  <w:tcMar>
                    <w:top w:w="80" w:type="dxa"/>
                    <w:left w:w="120" w:type="dxa"/>
                    <w:bottom w:w="80" w:type="dxa"/>
                    <w:right w:w="120" w:type="dxa"/>
                  </w:tcMar>
                </w:tcPr>
                <w:p w14:paraId="304DF716" w14:textId="77777777" w:rsidR="00C65440" w:rsidRDefault="00C65440" w:rsidP="00150F4E">
                  <w:r>
                    <w:rPr>
                      <w:b/>
                      <w:bCs/>
                      <w:color w:val="C62828"/>
                      <w:sz w:val="18"/>
                      <w:szCs w:val="18"/>
                    </w:rPr>
                    <w:t>IS A CONTRACTOR DELAY</w:t>
                  </w:r>
                </w:p>
              </w:tc>
            </w:tr>
            <w:tr w:rsidR="00C65440" w14:paraId="6CB7F996" w14:textId="77777777" w:rsidTr="00150F4E">
              <w:tc>
                <w:tcPr>
                  <w:tcW w:w="5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3CF286" w14:textId="77777777" w:rsidR="00C65440" w:rsidRDefault="00C65440" w:rsidP="00C65440">
                  <w:pPr>
                    <w:pStyle w:val="ListParagraph"/>
                    <w:numPr>
                      <w:ilvl w:val="0"/>
                      <w:numId w:val="3"/>
                    </w:numPr>
                    <w:spacing w:after="40"/>
                  </w:pPr>
                  <w:r>
                    <w:rPr>
                      <w:sz w:val="18"/>
                      <w:szCs w:val="18"/>
                    </w:rPr>
                    <w:t>Insufficient crews / late start / early quit</w:t>
                  </w:r>
                </w:p>
                <w:p w14:paraId="5230AB43" w14:textId="08DF8342" w:rsidR="00C65440" w:rsidRDefault="00C65440" w:rsidP="00C65440">
                  <w:pPr>
                    <w:pStyle w:val="ListParagraph"/>
                    <w:numPr>
                      <w:ilvl w:val="0"/>
                      <w:numId w:val="3"/>
                    </w:numPr>
                    <w:spacing w:after="40"/>
                  </w:pPr>
                  <w:r>
                    <w:rPr>
                      <w:sz w:val="18"/>
                      <w:szCs w:val="18"/>
                    </w:rPr>
                    <w:t xml:space="preserve">No crew in available, unrestricted </w:t>
                  </w:r>
                  <w:r w:rsidR="004F4409">
                    <w:rPr>
                      <w:sz w:val="18"/>
                      <w:szCs w:val="18"/>
                    </w:rPr>
                    <w:t xml:space="preserve">and scheduled </w:t>
                  </w:r>
                  <w:r>
                    <w:rPr>
                      <w:sz w:val="18"/>
                      <w:szCs w:val="18"/>
                    </w:rPr>
                    <w:t>work area</w:t>
                  </w:r>
                </w:p>
                <w:p w14:paraId="3027061A" w14:textId="77777777" w:rsidR="00C65440" w:rsidRDefault="00C65440" w:rsidP="00C65440">
                  <w:pPr>
                    <w:pStyle w:val="ListParagraph"/>
                    <w:numPr>
                      <w:ilvl w:val="0"/>
                      <w:numId w:val="3"/>
                    </w:numPr>
                    <w:spacing w:after="40"/>
                  </w:pPr>
                  <w:r>
                    <w:rPr>
                      <w:sz w:val="18"/>
                      <w:szCs w:val="18"/>
                    </w:rPr>
                    <w:t>Subcontractor no-show or supplier late delivery</w:t>
                  </w:r>
                </w:p>
                <w:p w14:paraId="6421E856" w14:textId="2D321EBE" w:rsidR="00C65440" w:rsidRDefault="00C65440" w:rsidP="00C65440">
                  <w:pPr>
                    <w:pStyle w:val="ListParagraph"/>
                    <w:numPr>
                      <w:ilvl w:val="0"/>
                      <w:numId w:val="3"/>
                    </w:numPr>
                    <w:spacing w:after="40"/>
                  </w:pPr>
                  <w:r>
                    <w:rPr>
                      <w:sz w:val="18"/>
                      <w:szCs w:val="18"/>
                    </w:rPr>
                    <w:t>Rework from NCR / defective work / dimensional error requiring rework</w:t>
                  </w:r>
                </w:p>
                <w:p w14:paraId="03DB23BB" w14:textId="10AF1E98" w:rsidR="00C65440" w:rsidRDefault="00C65440" w:rsidP="00C65440">
                  <w:pPr>
                    <w:pStyle w:val="ListParagraph"/>
                    <w:numPr>
                      <w:ilvl w:val="0"/>
                      <w:numId w:val="3"/>
                    </w:numPr>
                    <w:spacing w:after="40"/>
                  </w:pPr>
                  <w:r>
                    <w:rPr>
                      <w:sz w:val="18"/>
                      <w:szCs w:val="18"/>
                    </w:rPr>
                    <w:t>Utility strike on KNOWN/MARKED utility</w:t>
                  </w:r>
                </w:p>
                <w:p w14:paraId="08F67369" w14:textId="77777777" w:rsidR="00C65440" w:rsidRDefault="00C65440" w:rsidP="00C65440">
                  <w:pPr>
                    <w:pStyle w:val="ListParagraph"/>
                    <w:numPr>
                      <w:ilvl w:val="0"/>
                      <w:numId w:val="3"/>
                    </w:numPr>
                    <w:spacing w:after="40"/>
                  </w:pPr>
                  <w:r>
                    <w:rPr>
                      <w:sz w:val="18"/>
                      <w:szCs w:val="18"/>
                    </w:rPr>
                    <w:t>Equipment breakdown (contractor’s equipment)</w:t>
                  </w:r>
                </w:p>
                <w:p w14:paraId="71B638A4" w14:textId="77777777" w:rsidR="00C65440" w:rsidRDefault="00C65440" w:rsidP="00C65440">
                  <w:pPr>
                    <w:pStyle w:val="ListParagraph"/>
                    <w:numPr>
                      <w:ilvl w:val="0"/>
                      <w:numId w:val="3"/>
                    </w:numPr>
                    <w:spacing w:after="40"/>
                  </w:pPr>
                  <w:r>
                    <w:rPr>
                      <w:sz w:val="18"/>
                      <w:szCs w:val="18"/>
                    </w:rPr>
                    <w:t>Forgotten/missed work requiring remobilization</w:t>
                  </w:r>
                </w:p>
                <w:p w14:paraId="76A7DFF0" w14:textId="77777777" w:rsidR="00C65440" w:rsidRDefault="00C65440" w:rsidP="00C65440">
                  <w:pPr>
                    <w:pStyle w:val="ListParagraph"/>
                    <w:numPr>
                      <w:ilvl w:val="0"/>
                      <w:numId w:val="3"/>
                    </w:numPr>
                    <w:spacing w:after="40"/>
                  </w:pPr>
                  <w:r>
                    <w:rPr>
                      <w:sz w:val="18"/>
                      <w:szCs w:val="18"/>
                    </w:rPr>
                    <w:t>Cold joint from late concrete delivery</w:t>
                  </w:r>
                </w:p>
                <w:p w14:paraId="2146FDD7" w14:textId="77777777" w:rsidR="00C65440" w:rsidRDefault="00C65440" w:rsidP="00C65440">
                  <w:pPr>
                    <w:pStyle w:val="ListParagraph"/>
                    <w:numPr>
                      <w:ilvl w:val="0"/>
                      <w:numId w:val="3"/>
                    </w:numPr>
                    <w:spacing w:after="40"/>
                  </w:pPr>
                  <w:r>
                    <w:rPr>
                      <w:sz w:val="18"/>
                      <w:szCs w:val="18"/>
                    </w:rPr>
                    <w:t>Resources diverted to out-of-scope work</w:t>
                  </w:r>
                </w:p>
                <w:p w14:paraId="3B84DA20" w14:textId="77777777" w:rsidR="00C65440" w:rsidRDefault="00C65440" w:rsidP="00C65440">
                  <w:pPr>
                    <w:pStyle w:val="ListParagraph"/>
                    <w:numPr>
                      <w:ilvl w:val="0"/>
                      <w:numId w:val="3"/>
                    </w:numPr>
                    <w:spacing w:after="40"/>
                  </w:pPr>
                  <w:r>
                    <w:rPr>
                      <w:sz w:val="18"/>
                      <w:szCs w:val="18"/>
                    </w:rPr>
                    <w:t>Work out of sequence vs. CPM schedule</w:t>
                  </w:r>
                </w:p>
                <w:p w14:paraId="72B0E03A" w14:textId="77777777" w:rsidR="00C65440" w:rsidRDefault="00C65440" w:rsidP="00C65440">
                  <w:pPr>
                    <w:pStyle w:val="ListParagraph"/>
                    <w:numPr>
                      <w:ilvl w:val="0"/>
                      <w:numId w:val="3"/>
                    </w:numPr>
                    <w:spacing w:after="40"/>
                  </w:pPr>
                  <w:r>
                    <w:rPr>
                      <w:sz w:val="18"/>
                      <w:szCs w:val="18"/>
                    </w:rPr>
                    <w:t>Temp protection deficiency requiring rework</w:t>
                  </w:r>
                </w:p>
                <w:p w14:paraId="069712C6" w14:textId="13643BE4" w:rsidR="00C65440" w:rsidRDefault="00C65440" w:rsidP="00C65440">
                  <w:pPr>
                    <w:pStyle w:val="ListParagraph"/>
                    <w:spacing w:after="40"/>
                    <w:ind w:left="360"/>
                  </w:pPr>
                </w:p>
              </w:tc>
            </w:tr>
          </w:tbl>
          <w:p w14:paraId="68EEF084" w14:textId="77777777" w:rsidR="00C65440" w:rsidRDefault="00C65440" w:rsidP="00150F4E">
            <w:pPr>
              <w:spacing w:after="60"/>
            </w:pPr>
          </w:p>
          <w:tbl>
            <w:tblPr>
              <w:tblW w:w="5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00"/>
            </w:tblGrid>
            <w:tr w:rsidR="00C65440" w14:paraId="2D3F762C" w14:textId="77777777" w:rsidTr="00150F4E">
              <w:tc>
                <w:tcPr>
                  <w:tcW w:w="5100" w:type="dxa"/>
                  <w:tcBorders>
                    <w:top w:val="single" w:sz="1" w:space="0" w:color="999999"/>
                    <w:left w:val="single" w:sz="1" w:space="0" w:color="999999"/>
                    <w:bottom w:val="single" w:sz="1" w:space="0" w:color="999999"/>
                    <w:right w:val="single" w:sz="1" w:space="0" w:color="999999"/>
                  </w:tcBorders>
                  <w:shd w:val="clear" w:color="auto" w:fill="E8F5E9"/>
                  <w:tcMar>
                    <w:top w:w="80" w:type="dxa"/>
                    <w:left w:w="120" w:type="dxa"/>
                    <w:bottom w:w="80" w:type="dxa"/>
                    <w:right w:w="120" w:type="dxa"/>
                  </w:tcMar>
                </w:tcPr>
                <w:p w14:paraId="318DF010" w14:textId="77777777" w:rsidR="00C65440" w:rsidRDefault="00C65440" w:rsidP="00150F4E">
                  <w:r>
                    <w:rPr>
                      <w:b/>
                      <w:bCs/>
                      <w:color w:val="2E7D32"/>
                      <w:sz w:val="18"/>
                      <w:szCs w:val="18"/>
                    </w:rPr>
                    <w:t>NOT A CONTRACTOR DELAY</w:t>
                  </w:r>
                </w:p>
              </w:tc>
            </w:tr>
            <w:tr w:rsidR="00C65440" w14:paraId="3AC5FCDD" w14:textId="77777777" w:rsidTr="00150F4E">
              <w:tc>
                <w:tcPr>
                  <w:tcW w:w="5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6A54016" w14:textId="77777777" w:rsidR="00C65440" w:rsidRDefault="00C65440" w:rsidP="00C65440">
                  <w:pPr>
                    <w:pStyle w:val="ListParagraph"/>
                    <w:numPr>
                      <w:ilvl w:val="0"/>
                      <w:numId w:val="4"/>
                    </w:numPr>
                    <w:spacing w:after="40"/>
                  </w:pPr>
                  <w:r>
                    <w:rPr>
                      <w:sz w:val="18"/>
                      <w:szCs w:val="18"/>
                    </w:rPr>
                    <w:t>Accepted Differing Site Conditions (DSCs)</w:t>
                  </w:r>
                </w:p>
                <w:p w14:paraId="3C987E7C" w14:textId="77777777" w:rsidR="00C65440" w:rsidRDefault="00C65440" w:rsidP="00C65440">
                  <w:pPr>
                    <w:pStyle w:val="ListParagraph"/>
                    <w:numPr>
                      <w:ilvl w:val="0"/>
                      <w:numId w:val="4"/>
                    </w:numPr>
                    <w:spacing w:after="40"/>
                  </w:pPr>
                  <w:r>
                    <w:rPr>
                      <w:sz w:val="18"/>
                      <w:szCs w:val="18"/>
                    </w:rPr>
                    <w:t>Unforeseen roots, unmarked utilities, soil conditions</w:t>
                  </w:r>
                </w:p>
                <w:p w14:paraId="41392381" w14:textId="77777777" w:rsidR="00C65440" w:rsidRDefault="00C65440" w:rsidP="00C65440">
                  <w:pPr>
                    <w:pStyle w:val="ListParagraph"/>
                    <w:numPr>
                      <w:ilvl w:val="0"/>
                      <w:numId w:val="4"/>
                    </w:numPr>
                    <w:spacing w:after="40"/>
                  </w:pPr>
                  <w:r>
                    <w:rPr>
                      <w:sz w:val="18"/>
                      <w:szCs w:val="18"/>
                    </w:rPr>
                    <w:t>Failed compaction from heterogeneous in-situ material</w:t>
                  </w:r>
                </w:p>
                <w:p w14:paraId="4813D824" w14:textId="77777777" w:rsidR="00C65440" w:rsidRDefault="00C65440" w:rsidP="00C65440">
                  <w:pPr>
                    <w:pStyle w:val="ListParagraph"/>
                    <w:numPr>
                      <w:ilvl w:val="0"/>
                      <w:numId w:val="4"/>
                    </w:numPr>
                    <w:spacing w:after="40"/>
                  </w:pPr>
                  <w:r>
                    <w:rPr>
                      <w:sz w:val="18"/>
                      <w:szCs w:val="18"/>
                    </w:rPr>
                    <w:t>Owner-directed suspension (e.g., FM 152)</w:t>
                  </w:r>
                </w:p>
                <w:p w14:paraId="3C57B379" w14:textId="77777777" w:rsidR="00C65440" w:rsidRDefault="00C65440" w:rsidP="00C65440">
                  <w:pPr>
                    <w:pStyle w:val="ListParagraph"/>
                    <w:numPr>
                      <w:ilvl w:val="0"/>
                      <w:numId w:val="4"/>
                    </w:numPr>
                    <w:spacing w:after="40"/>
                  </w:pPr>
                  <w:r>
                    <w:rPr>
                      <w:sz w:val="18"/>
                      <w:szCs w:val="18"/>
                    </w:rPr>
                    <w:t>Design changes / late RFI responses by SDOT</w:t>
                  </w:r>
                </w:p>
                <w:p w14:paraId="0B8CECFF" w14:textId="77777777" w:rsidR="00C65440" w:rsidRDefault="00C65440" w:rsidP="00C65440">
                  <w:pPr>
                    <w:pStyle w:val="ListParagraph"/>
                    <w:numPr>
                      <w:ilvl w:val="0"/>
                      <w:numId w:val="4"/>
                    </w:numPr>
                    <w:spacing w:after="40"/>
                  </w:pPr>
                  <w:r>
                    <w:rPr>
                      <w:sz w:val="18"/>
                      <w:szCs w:val="18"/>
                    </w:rPr>
                    <w:t>Engineer-declared Unworkable Days (weather)</w:t>
                  </w:r>
                </w:p>
                <w:p w14:paraId="386CA36A" w14:textId="77777777" w:rsidR="00C65440" w:rsidRDefault="00C65440" w:rsidP="00C65440">
                  <w:pPr>
                    <w:pStyle w:val="ListParagraph"/>
                    <w:numPr>
                      <w:ilvl w:val="0"/>
                      <w:numId w:val="4"/>
                    </w:numPr>
                    <w:spacing w:after="40"/>
                  </w:pPr>
                  <w:r>
                    <w:rPr>
                      <w:sz w:val="18"/>
                      <w:szCs w:val="18"/>
                    </w:rPr>
                    <w:t>Third-party delays (utility co., permits) if Contractor initiated timely</w:t>
                  </w:r>
                </w:p>
              </w:tc>
            </w:tr>
          </w:tbl>
          <w:p w14:paraId="58827E94" w14:textId="77777777" w:rsidR="00C65440" w:rsidRDefault="00C65440" w:rsidP="00150F4E">
            <w:pPr>
              <w:spacing w:after="60"/>
            </w:pPr>
          </w:p>
          <w:tbl>
            <w:tblPr>
              <w:tblW w:w="5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00"/>
            </w:tblGrid>
            <w:tr w:rsidR="00C65440" w14:paraId="035F4E18" w14:textId="77777777" w:rsidTr="00150F4E">
              <w:tc>
                <w:tcPr>
                  <w:tcW w:w="5100" w:type="dxa"/>
                  <w:tcBorders>
                    <w:top w:val="single" w:sz="1" w:space="0" w:color="999999"/>
                    <w:left w:val="single" w:sz="1" w:space="0" w:color="999999"/>
                    <w:bottom w:val="single" w:sz="1" w:space="0" w:color="999999"/>
                    <w:right w:val="single" w:sz="1" w:space="0" w:color="999999"/>
                  </w:tcBorders>
                  <w:shd w:val="clear" w:color="auto" w:fill="FFF3E0"/>
                  <w:tcMar>
                    <w:top w:w="80" w:type="dxa"/>
                    <w:left w:w="120" w:type="dxa"/>
                    <w:bottom w:w="80" w:type="dxa"/>
                    <w:right w:w="120" w:type="dxa"/>
                  </w:tcMar>
                </w:tcPr>
                <w:p w14:paraId="213EDADF" w14:textId="77777777" w:rsidR="00C65440" w:rsidRDefault="00C65440" w:rsidP="00150F4E">
                  <w:r>
                    <w:rPr>
                      <w:b/>
                      <w:bCs/>
                      <w:color w:val="E65100"/>
                      <w:sz w:val="18"/>
                      <w:szCs w:val="18"/>
                    </w:rPr>
                    <w:t>FLAG FOR VERIFICATION</w:t>
                  </w:r>
                </w:p>
              </w:tc>
            </w:tr>
            <w:tr w:rsidR="00C65440" w14:paraId="4F29519C" w14:textId="77777777" w:rsidTr="00150F4E">
              <w:tc>
                <w:tcPr>
                  <w:tcW w:w="5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A43A138" w14:textId="77D87F5F" w:rsidR="00C65440" w:rsidRDefault="00C65440" w:rsidP="00C65440">
                  <w:pPr>
                    <w:pStyle w:val="ListParagraph"/>
                    <w:numPr>
                      <w:ilvl w:val="0"/>
                      <w:numId w:val="5"/>
                    </w:numPr>
                    <w:spacing w:after="40"/>
                  </w:pPr>
                  <w:r>
                    <w:rPr>
                      <w:sz w:val="18"/>
                      <w:szCs w:val="18"/>
                    </w:rPr>
                    <w:t xml:space="preserve">Utility strike </w:t>
                  </w:r>
                  <w:r w:rsidR="00713440">
                    <w:rPr>
                      <w:sz w:val="18"/>
                      <w:szCs w:val="18"/>
                    </w:rPr>
                    <w:t>-</w:t>
                  </w:r>
                  <w:r>
                    <w:rPr>
                      <w:sz w:val="18"/>
                      <w:szCs w:val="18"/>
                    </w:rPr>
                    <w:t xml:space="preserve"> unknown if utility was on plans</w:t>
                  </w:r>
                </w:p>
                <w:p w14:paraId="0F8CCB85" w14:textId="2D88CEAE" w:rsidR="00C65440" w:rsidRDefault="00C65440" w:rsidP="00C65440">
                  <w:pPr>
                    <w:pStyle w:val="ListParagraph"/>
                    <w:numPr>
                      <w:ilvl w:val="0"/>
                      <w:numId w:val="5"/>
                    </w:numPr>
                    <w:spacing w:after="40"/>
                  </w:pPr>
                  <w:r>
                    <w:rPr>
                      <w:sz w:val="18"/>
                      <w:szCs w:val="18"/>
                    </w:rPr>
                    <w:t xml:space="preserve">Rework </w:t>
                  </w:r>
                  <w:r w:rsidR="00713440">
                    <w:rPr>
                      <w:sz w:val="18"/>
                      <w:szCs w:val="18"/>
                    </w:rPr>
                    <w:t>-</w:t>
                  </w:r>
                  <w:r>
                    <w:rPr>
                      <w:sz w:val="18"/>
                      <w:szCs w:val="18"/>
                    </w:rPr>
                    <w:t xml:space="preserve"> unclear if NCR or design change</w:t>
                  </w:r>
                </w:p>
                <w:p w14:paraId="27686FA1" w14:textId="2E17E6FB" w:rsidR="00C65440" w:rsidRDefault="00C65440" w:rsidP="00C65440">
                  <w:pPr>
                    <w:pStyle w:val="ListParagraph"/>
                    <w:numPr>
                      <w:ilvl w:val="0"/>
                      <w:numId w:val="5"/>
                    </w:numPr>
                    <w:spacing w:after="40"/>
                  </w:pPr>
                  <w:r>
                    <w:rPr>
                      <w:sz w:val="18"/>
                      <w:szCs w:val="18"/>
                    </w:rPr>
                    <w:t xml:space="preserve">Double handling </w:t>
                  </w:r>
                  <w:r w:rsidR="00713440">
                    <w:rPr>
                      <w:sz w:val="18"/>
                      <w:szCs w:val="18"/>
                    </w:rPr>
                    <w:t>-</w:t>
                  </w:r>
                  <w:r>
                    <w:rPr>
                      <w:sz w:val="18"/>
                      <w:szCs w:val="18"/>
                    </w:rPr>
                    <w:t xml:space="preserve"> check baseline schedule</w:t>
                  </w:r>
                </w:p>
                <w:p w14:paraId="6C8F43CF" w14:textId="77777777" w:rsidR="00C65440" w:rsidRDefault="00C65440" w:rsidP="00C65440">
                  <w:pPr>
                    <w:pStyle w:val="ListParagraph"/>
                    <w:numPr>
                      <w:ilvl w:val="0"/>
                      <w:numId w:val="5"/>
                    </w:numPr>
                    <w:spacing w:after="40"/>
                  </w:pPr>
                  <w:r>
                    <w:rPr>
                      <w:sz w:val="18"/>
                      <w:szCs w:val="18"/>
                    </w:rPr>
                    <w:t>Bad practice not yet causing delay (monitor for NCR)</w:t>
                  </w:r>
                </w:p>
              </w:tc>
            </w:tr>
          </w:tbl>
          <w:p w14:paraId="7F2CBFC9" w14:textId="77777777" w:rsidR="00C65440" w:rsidRDefault="00C65440" w:rsidP="00150F4E"/>
        </w:tc>
        <w:tc>
          <w:tcPr>
            <w:tcW w:w="5518" w:type="dxa"/>
            <w:tcBorders>
              <w:top w:val="none" w:sz="0" w:space="0" w:color="FFFFFF"/>
              <w:left w:val="none" w:sz="0" w:space="0" w:color="FFFFFF"/>
              <w:bottom w:val="none" w:sz="0" w:space="0" w:color="FFFFFF"/>
              <w:right w:val="none" w:sz="0" w:space="0" w:color="FFFFFF"/>
            </w:tcBorders>
            <w:tcMar>
              <w:top w:w="0" w:type="dxa"/>
              <w:left w:w="120" w:type="dxa"/>
              <w:bottom w:w="0" w:type="dxa"/>
              <w:right w:w="60" w:type="dxa"/>
            </w:tcMar>
          </w:tcPr>
          <w:tbl>
            <w:tblPr>
              <w:tblW w:w="5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80"/>
            </w:tblGrid>
            <w:tr w:rsidR="00C65440" w14:paraId="252F0CDB" w14:textId="77777777" w:rsidTr="00150F4E">
              <w:tc>
                <w:tcPr>
                  <w:tcW w:w="5280" w:type="dxa"/>
                  <w:tcBorders>
                    <w:top w:val="single" w:sz="2" w:space="0" w:color="1F4E79"/>
                    <w:left w:val="single" w:sz="2" w:space="0" w:color="1F4E79"/>
                    <w:bottom w:val="single" w:sz="2" w:space="0" w:color="1F4E79"/>
                    <w:right w:val="single" w:sz="2" w:space="0" w:color="1F4E79"/>
                  </w:tcBorders>
                  <w:shd w:val="clear" w:color="auto" w:fill="D6E4F0"/>
                  <w:tcMar>
                    <w:top w:w="120" w:type="dxa"/>
                    <w:left w:w="180" w:type="dxa"/>
                    <w:bottom w:w="120" w:type="dxa"/>
                    <w:right w:w="180" w:type="dxa"/>
                  </w:tcMar>
                </w:tcPr>
                <w:p w14:paraId="72C6745B" w14:textId="77777777" w:rsidR="00C65440" w:rsidRDefault="00C65440" w:rsidP="00150F4E">
                  <w:pPr>
                    <w:spacing w:after="40"/>
                  </w:pPr>
                  <w:r>
                    <w:rPr>
                      <w:b/>
                      <w:bCs/>
                      <w:sz w:val="18"/>
                      <w:szCs w:val="18"/>
                    </w:rPr>
                    <w:t>THE CORE TEST</w:t>
                  </w:r>
                </w:p>
                <w:p w14:paraId="426ACE74" w14:textId="77777777" w:rsidR="00C65440" w:rsidRDefault="00C65440" w:rsidP="00150F4E">
                  <w:pPr>
                    <w:spacing w:after="40"/>
                  </w:pPr>
                  <w:r>
                    <w:rPr>
                      <w:sz w:val="18"/>
                      <w:szCs w:val="18"/>
                    </w:rPr>
                    <w:t>Was the Contractor doing everything within its power to diligently prosecute the Work on this day?</w:t>
                  </w:r>
                </w:p>
                <w:p w14:paraId="167F1AAD" w14:textId="77777777" w:rsidR="00C65440" w:rsidRDefault="00C65440" w:rsidP="00150F4E">
                  <w:r>
                    <w:rPr>
                      <w:b/>
                      <w:bCs/>
                      <w:sz w:val="18"/>
                      <w:szCs w:val="18"/>
                    </w:rPr>
                    <w:t>If NO</w:t>
                  </w:r>
                  <w:r>
                    <w:rPr>
                      <w:sz w:val="18"/>
                      <w:szCs w:val="18"/>
                    </w:rPr>
                    <w:t xml:space="preserve"> (and not owner-caused) = </w:t>
                  </w:r>
                  <w:r>
                    <w:rPr>
                      <w:b/>
                      <w:bCs/>
                      <w:color w:val="C62828"/>
                      <w:sz w:val="18"/>
                      <w:szCs w:val="18"/>
                    </w:rPr>
                    <w:t>Contractor Delay</w:t>
                  </w:r>
                </w:p>
              </w:tc>
            </w:tr>
          </w:tbl>
          <w:p w14:paraId="190CF545" w14:textId="77777777" w:rsidR="00C65440" w:rsidRDefault="00C65440" w:rsidP="00150F4E">
            <w:pPr>
              <w:spacing w:after="60"/>
            </w:pPr>
          </w:p>
          <w:tbl>
            <w:tblPr>
              <w:tblW w:w="5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80"/>
            </w:tblGrid>
            <w:tr w:rsidR="00C65440" w14:paraId="640F906B" w14:textId="77777777" w:rsidTr="00150F4E">
              <w:tc>
                <w:tcPr>
                  <w:tcW w:w="528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212A0507" w14:textId="77777777" w:rsidR="00C65440" w:rsidRDefault="00C65440" w:rsidP="00150F4E">
                  <w:r>
                    <w:rPr>
                      <w:b/>
                      <w:bCs/>
                      <w:sz w:val="18"/>
                      <w:szCs w:val="18"/>
                    </w:rPr>
                    <w:t>KEY QUESTIONS FOR EVERY ENTRY</w:t>
                  </w:r>
                </w:p>
              </w:tc>
            </w:tr>
            <w:tr w:rsidR="00C65440" w14:paraId="53FFF62C" w14:textId="77777777" w:rsidTr="00150F4E">
              <w:tc>
                <w:tcPr>
                  <w:tcW w:w="52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243F86" w14:textId="77777777" w:rsidR="00C65440" w:rsidRDefault="00C65440" w:rsidP="00C65440">
                  <w:pPr>
                    <w:pStyle w:val="ListParagraph"/>
                    <w:numPr>
                      <w:ilvl w:val="0"/>
                      <w:numId w:val="6"/>
                    </w:numPr>
                    <w:spacing w:after="50"/>
                  </w:pPr>
                  <w:r>
                    <w:rPr>
                      <w:sz w:val="18"/>
                      <w:szCs w:val="18"/>
                    </w:rPr>
                    <w:t>Was the delay within the Contractor’s control?</w:t>
                  </w:r>
                </w:p>
                <w:p w14:paraId="3DA5CBAD" w14:textId="77777777" w:rsidR="00C65440" w:rsidRDefault="00C65440" w:rsidP="00C65440">
                  <w:pPr>
                    <w:pStyle w:val="ListParagraph"/>
                    <w:numPr>
                      <w:ilvl w:val="0"/>
                      <w:numId w:val="6"/>
                    </w:numPr>
                    <w:spacing w:after="50"/>
                  </w:pPr>
                  <w:r>
                    <w:rPr>
                      <w:sz w:val="18"/>
                      <w:szCs w:val="18"/>
                    </w:rPr>
                    <w:t>Could it have been avoided with due care?</w:t>
                  </w:r>
                </w:p>
                <w:p w14:paraId="1C837714" w14:textId="77777777" w:rsidR="00C65440" w:rsidRDefault="00C65440" w:rsidP="00C65440">
                  <w:pPr>
                    <w:pStyle w:val="ListParagraph"/>
                    <w:numPr>
                      <w:ilvl w:val="0"/>
                      <w:numId w:val="6"/>
                    </w:numPr>
                    <w:spacing w:after="50"/>
                  </w:pPr>
                  <w:r>
                    <w:rPr>
                      <w:sz w:val="18"/>
                      <w:szCs w:val="18"/>
                    </w:rPr>
                    <w:t>Was the utility “known” or “unknown”?</w:t>
                  </w:r>
                </w:p>
                <w:p w14:paraId="7A7BFBD3" w14:textId="77777777" w:rsidR="00C65440" w:rsidRDefault="00C65440" w:rsidP="00C65440">
                  <w:pPr>
                    <w:pStyle w:val="ListParagraph"/>
                    <w:numPr>
                      <w:ilvl w:val="0"/>
                      <w:numId w:val="6"/>
                    </w:numPr>
                    <w:spacing w:after="50"/>
                  </w:pPr>
                  <w:r>
                    <w:rPr>
                      <w:sz w:val="18"/>
                      <w:szCs w:val="18"/>
                    </w:rPr>
                    <w:t>Is there an accepted DSC for this location?</w:t>
                  </w:r>
                </w:p>
                <w:p w14:paraId="0178CB63" w14:textId="77777777" w:rsidR="00C65440" w:rsidRDefault="00C65440" w:rsidP="00C65440">
                  <w:pPr>
                    <w:pStyle w:val="ListParagraph"/>
                    <w:numPr>
                      <w:ilvl w:val="0"/>
                      <w:numId w:val="6"/>
                    </w:numPr>
                    <w:spacing w:after="50"/>
                  </w:pPr>
                  <w:r>
                    <w:rPr>
                      <w:sz w:val="18"/>
                      <w:szCs w:val="18"/>
                    </w:rPr>
                    <w:t>Was rework from an NCR or a design change?</w:t>
                  </w:r>
                </w:p>
                <w:p w14:paraId="121F40A7" w14:textId="77777777" w:rsidR="00C65440" w:rsidRDefault="00C65440" w:rsidP="00C65440">
                  <w:pPr>
                    <w:pStyle w:val="ListParagraph"/>
                    <w:numPr>
                      <w:ilvl w:val="0"/>
                      <w:numId w:val="6"/>
                    </w:numPr>
                    <w:spacing w:after="50"/>
                  </w:pPr>
                  <w:r>
                    <w:rPr>
                      <w:sz w:val="18"/>
                      <w:szCs w:val="18"/>
                    </w:rPr>
                    <w:t>Were other zones available but idle?</w:t>
                  </w:r>
                </w:p>
              </w:tc>
            </w:tr>
          </w:tbl>
          <w:p w14:paraId="1D93E179" w14:textId="77777777" w:rsidR="00C65440" w:rsidRDefault="00C65440" w:rsidP="00150F4E">
            <w:pPr>
              <w:spacing w:after="60"/>
            </w:pPr>
          </w:p>
          <w:tbl>
            <w:tblPr>
              <w:tblW w:w="5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80"/>
            </w:tblGrid>
            <w:tr w:rsidR="00C65440" w14:paraId="4E8659BA" w14:textId="77777777" w:rsidTr="00150F4E">
              <w:tc>
                <w:tcPr>
                  <w:tcW w:w="528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4D3D94E8" w14:textId="77777777" w:rsidR="00C65440" w:rsidRDefault="00C65440" w:rsidP="00150F4E">
                  <w:r>
                    <w:rPr>
                      <w:b/>
                      <w:bCs/>
                      <w:sz w:val="18"/>
                      <w:szCs w:val="18"/>
                    </w:rPr>
                    <w:t>EVERY DAILY REPORT ENTRY NEEDS</w:t>
                  </w:r>
                </w:p>
              </w:tc>
            </w:tr>
            <w:tr w:rsidR="00C65440" w14:paraId="5BB2BBF9" w14:textId="77777777" w:rsidTr="00150F4E">
              <w:tc>
                <w:tcPr>
                  <w:tcW w:w="52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32D1F6C" w14:textId="77777777" w:rsidR="00C65440" w:rsidRDefault="00C65440" w:rsidP="00C65440">
                  <w:pPr>
                    <w:pStyle w:val="ListParagraph"/>
                    <w:numPr>
                      <w:ilvl w:val="0"/>
                      <w:numId w:val="7"/>
                    </w:numPr>
                    <w:spacing w:after="50"/>
                  </w:pPr>
                  <w:r>
                    <w:rPr>
                      <w:b/>
                      <w:bCs/>
                      <w:sz w:val="18"/>
                      <w:szCs w:val="18"/>
                    </w:rPr>
                    <w:t xml:space="preserve">WHAT: </w:t>
                  </w:r>
                  <w:r>
                    <w:rPr>
                      <w:sz w:val="18"/>
                      <w:szCs w:val="18"/>
                    </w:rPr>
                    <w:t>Specific activity or condition</w:t>
                  </w:r>
                </w:p>
                <w:p w14:paraId="451B2676" w14:textId="77777777" w:rsidR="00C65440" w:rsidRDefault="00C65440" w:rsidP="00C65440">
                  <w:pPr>
                    <w:pStyle w:val="ListParagraph"/>
                    <w:numPr>
                      <w:ilvl w:val="0"/>
                      <w:numId w:val="7"/>
                    </w:numPr>
                    <w:spacing w:after="50"/>
                  </w:pPr>
                  <w:r>
                    <w:rPr>
                      <w:b/>
                      <w:bCs/>
                      <w:sz w:val="18"/>
                      <w:szCs w:val="18"/>
                    </w:rPr>
                    <w:t xml:space="preserve">WHERE: </w:t>
                  </w:r>
                  <w:r>
                    <w:rPr>
                      <w:sz w:val="18"/>
                      <w:szCs w:val="18"/>
                    </w:rPr>
                    <w:t>Station, zone, street, WS/WM ID</w:t>
                  </w:r>
                </w:p>
                <w:p w14:paraId="3D9F477F" w14:textId="77777777" w:rsidR="00C65440" w:rsidRDefault="00C65440" w:rsidP="00C65440">
                  <w:pPr>
                    <w:pStyle w:val="ListParagraph"/>
                    <w:numPr>
                      <w:ilvl w:val="0"/>
                      <w:numId w:val="7"/>
                    </w:numPr>
                    <w:spacing w:after="50"/>
                  </w:pPr>
                  <w:r>
                    <w:rPr>
                      <w:b/>
                      <w:bCs/>
                      <w:sz w:val="18"/>
                      <w:szCs w:val="18"/>
                    </w:rPr>
                    <w:t xml:space="preserve">WHY: </w:t>
                  </w:r>
                  <w:r>
                    <w:rPr>
                      <w:sz w:val="18"/>
                      <w:szCs w:val="18"/>
                    </w:rPr>
                    <w:t>Cause if delayed or deviated</w:t>
                  </w:r>
                </w:p>
                <w:p w14:paraId="2286A9AE" w14:textId="77777777" w:rsidR="00C65440" w:rsidRDefault="00C65440" w:rsidP="00C65440">
                  <w:pPr>
                    <w:pStyle w:val="ListParagraph"/>
                    <w:numPr>
                      <w:ilvl w:val="0"/>
                      <w:numId w:val="7"/>
                    </w:numPr>
                    <w:spacing w:after="50"/>
                  </w:pPr>
                  <w:r>
                    <w:rPr>
                      <w:b/>
                      <w:bCs/>
                      <w:sz w:val="18"/>
                      <w:szCs w:val="18"/>
                    </w:rPr>
                    <w:t xml:space="preserve">DURATION: </w:t>
                  </w:r>
                  <w:r>
                    <w:rPr>
                      <w:sz w:val="18"/>
                      <w:szCs w:val="18"/>
                    </w:rPr>
                    <w:t>How long was work affected?</w:t>
                  </w:r>
                </w:p>
                <w:p w14:paraId="23284A2F" w14:textId="77777777" w:rsidR="00C65440" w:rsidRDefault="00C65440" w:rsidP="00C65440">
                  <w:pPr>
                    <w:pStyle w:val="ListParagraph"/>
                    <w:numPr>
                      <w:ilvl w:val="0"/>
                      <w:numId w:val="7"/>
                    </w:numPr>
                    <w:spacing w:after="50"/>
                  </w:pPr>
                  <w:r>
                    <w:rPr>
                      <w:b/>
                      <w:bCs/>
                      <w:sz w:val="18"/>
                      <w:szCs w:val="18"/>
                    </w:rPr>
                    <w:t xml:space="preserve">WHO: </w:t>
                  </w:r>
                  <w:r>
                    <w:rPr>
                      <w:sz w:val="18"/>
                      <w:szCs w:val="18"/>
                    </w:rPr>
                    <w:t>Crew number, foreman, sub name</w:t>
                  </w:r>
                </w:p>
              </w:tc>
            </w:tr>
          </w:tbl>
          <w:p w14:paraId="72E2238F" w14:textId="77777777" w:rsidR="00C65440" w:rsidRDefault="00C65440" w:rsidP="00150F4E">
            <w:pPr>
              <w:spacing w:after="60"/>
            </w:pPr>
          </w:p>
          <w:tbl>
            <w:tblPr>
              <w:tblW w:w="5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80"/>
            </w:tblGrid>
            <w:tr w:rsidR="00C65440" w14:paraId="556A30A4" w14:textId="77777777" w:rsidTr="00150F4E">
              <w:tc>
                <w:tcPr>
                  <w:tcW w:w="5280" w:type="dxa"/>
                  <w:tcBorders>
                    <w:top w:val="single" w:sz="1" w:space="0" w:color="999999"/>
                    <w:left w:val="single" w:sz="1" w:space="0" w:color="999999"/>
                    <w:bottom w:val="single" w:sz="1" w:space="0" w:color="999999"/>
                    <w:right w:val="single" w:sz="1" w:space="0" w:color="999999"/>
                  </w:tcBorders>
                  <w:shd w:val="clear" w:color="auto" w:fill="FFEBEE"/>
                  <w:tcMar>
                    <w:top w:w="80" w:type="dxa"/>
                    <w:left w:w="120" w:type="dxa"/>
                    <w:bottom w:w="80" w:type="dxa"/>
                    <w:right w:w="120" w:type="dxa"/>
                  </w:tcMar>
                </w:tcPr>
                <w:p w14:paraId="687B1890" w14:textId="77777777" w:rsidR="00C65440" w:rsidRDefault="00C65440" w:rsidP="00150F4E">
                  <w:r>
                    <w:rPr>
                      <w:b/>
                      <w:bCs/>
                      <w:color w:val="C62828"/>
                      <w:sz w:val="18"/>
                      <w:szCs w:val="18"/>
                    </w:rPr>
                    <w:t>RED FLAG WORDS – TOO VAGUE</w:t>
                  </w:r>
                </w:p>
              </w:tc>
            </w:tr>
            <w:tr w:rsidR="00C65440" w14:paraId="4CF23530" w14:textId="77777777" w:rsidTr="00150F4E">
              <w:tc>
                <w:tcPr>
                  <w:tcW w:w="52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5D8E5BB" w14:textId="77777777" w:rsidR="00C65440" w:rsidRDefault="00C65440" w:rsidP="00150F4E">
                  <w:r>
                    <w:rPr>
                      <w:i/>
                      <w:iCs/>
                      <w:sz w:val="18"/>
                      <w:szCs w:val="18"/>
                    </w:rPr>
                    <w:t xml:space="preserve">“Miscellaneous </w:t>
                  </w:r>
                  <w:proofErr w:type="gramStart"/>
                  <w:r>
                    <w:rPr>
                      <w:i/>
                      <w:iCs/>
                      <w:sz w:val="18"/>
                      <w:szCs w:val="18"/>
                    </w:rPr>
                    <w:t>tasks”  •</w:t>
                  </w:r>
                  <w:proofErr w:type="gramEnd"/>
                  <w:r>
                    <w:rPr>
                      <w:i/>
                      <w:iCs/>
                      <w:sz w:val="18"/>
                      <w:szCs w:val="18"/>
                    </w:rPr>
                    <w:t xml:space="preserve">  “Various </w:t>
                  </w:r>
                  <w:proofErr w:type="gramStart"/>
                  <w:r>
                    <w:rPr>
                      <w:i/>
                      <w:iCs/>
                      <w:sz w:val="18"/>
                      <w:szCs w:val="18"/>
                    </w:rPr>
                    <w:t>activities”  •</w:t>
                  </w:r>
                  <w:proofErr w:type="gramEnd"/>
                  <w:r>
                    <w:rPr>
                      <w:i/>
                      <w:iCs/>
                      <w:sz w:val="18"/>
                      <w:szCs w:val="18"/>
                    </w:rPr>
                    <w:t xml:space="preserve">  “Slow </w:t>
                  </w:r>
                  <w:proofErr w:type="gramStart"/>
                  <w:r>
                    <w:rPr>
                      <w:i/>
                      <w:iCs/>
                      <w:sz w:val="18"/>
                      <w:szCs w:val="18"/>
                    </w:rPr>
                    <w:t>day”  •</w:t>
                  </w:r>
                  <w:proofErr w:type="gramEnd"/>
                  <w:r>
                    <w:rPr>
                      <w:i/>
                      <w:iCs/>
                      <w:sz w:val="18"/>
                      <w:szCs w:val="18"/>
                    </w:rPr>
                    <w:t xml:space="preserve">  “Working in the </w:t>
                  </w:r>
                  <w:proofErr w:type="gramStart"/>
                  <w:r>
                    <w:rPr>
                      <w:i/>
                      <w:iCs/>
                      <w:sz w:val="18"/>
                      <w:szCs w:val="18"/>
                    </w:rPr>
                    <w:t>area”  •</w:t>
                  </w:r>
                  <w:proofErr w:type="gramEnd"/>
                  <w:r>
                    <w:rPr>
                      <w:i/>
                      <w:iCs/>
                      <w:sz w:val="18"/>
                      <w:szCs w:val="18"/>
                    </w:rPr>
                    <w:t xml:space="preserve">  “Some </w:t>
                  </w:r>
                  <w:proofErr w:type="gramStart"/>
                  <w:r>
                    <w:rPr>
                      <w:i/>
                      <w:iCs/>
                      <w:sz w:val="18"/>
                      <w:szCs w:val="18"/>
                    </w:rPr>
                    <w:t>issues”  •</w:t>
                  </w:r>
                  <w:proofErr w:type="gramEnd"/>
                  <w:r>
                    <w:rPr>
                      <w:i/>
                      <w:iCs/>
                      <w:sz w:val="18"/>
                      <w:szCs w:val="18"/>
                    </w:rPr>
                    <w:t xml:space="preserve">  “Waiting” (no </w:t>
                  </w:r>
                  <w:proofErr w:type="gramStart"/>
                  <w:r>
                    <w:rPr>
                      <w:i/>
                      <w:iCs/>
                      <w:sz w:val="18"/>
                      <w:szCs w:val="18"/>
                    </w:rPr>
                    <w:t>reason)  •</w:t>
                  </w:r>
                  <w:proofErr w:type="gramEnd"/>
                  <w:r>
                    <w:rPr>
                      <w:i/>
                      <w:iCs/>
                      <w:sz w:val="18"/>
                      <w:szCs w:val="18"/>
                    </w:rPr>
                    <w:t xml:space="preserve">  “General </w:t>
                  </w:r>
                  <w:proofErr w:type="gramStart"/>
                  <w:r>
                    <w:rPr>
                      <w:i/>
                      <w:iCs/>
                      <w:sz w:val="18"/>
                      <w:szCs w:val="18"/>
                    </w:rPr>
                    <w:t>work”  •</w:t>
                  </w:r>
                  <w:proofErr w:type="gramEnd"/>
                  <w:r>
                    <w:rPr>
                      <w:i/>
                      <w:iCs/>
                      <w:sz w:val="18"/>
                      <w:szCs w:val="18"/>
                    </w:rPr>
                    <w:t xml:space="preserve">  “Cleanup” (</w:t>
                  </w:r>
                  <w:proofErr w:type="gramStart"/>
                  <w:r>
                    <w:rPr>
                      <w:i/>
                      <w:iCs/>
                      <w:sz w:val="18"/>
                      <w:szCs w:val="18"/>
                    </w:rPr>
                    <w:t>alone)  •</w:t>
                  </w:r>
                  <w:proofErr w:type="gramEnd"/>
                  <w:r>
                    <w:rPr>
                      <w:i/>
                      <w:iCs/>
                      <w:sz w:val="18"/>
                      <w:szCs w:val="18"/>
                    </w:rPr>
                    <w:t xml:space="preserve">  “Standby” (no </w:t>
                  </w:r>
                  <w:proofErr w:type="gramStart"/>
                  <w:r>
                    <w:rPr>
                      <w:i/>
                      <w:iCs/>
                      <w:sz w:val="18"/>
                      <w:szCs w:val="18"/>
                    </w:rPr>
                    <w:t>reason)  •</w:t>
                  </w:r>
                  <w:proofErr w:type="gramEnd"/>
                  <w:r>
                    <w:rPr>
                      <w:i/>
                      <w:iCs/>
                      <w:sz w:val="18"/>
                      <w:szCs w:val="18"/>
                    </w:rPr>
                    <w:t xml:space="preserve">  “No work today” (no reason)</w:t>
                  </w:r>
                </w:p>
              </w:tc>
            </w:tr>
          </w:tbl>
          <w:p w14:paraId="02EF4EC1" w14:textId="77777777" w:rsidR="00C65440" w:rsidRDefault="00C65440" w:rsidP="00150F4E">
            <w:pPr>
              <w:spacing w:after="60"/>
            </w:pPr>
          </w:p>
          <w:tbl>
            <w:tblPr>
              <w:tblW w:w="5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80"/>
            </w:tblGrid>
            <w:tr w:rsidR="00C65440" w14:paraId="52148203" w14:textId="77777777" w:rsidTr="00150F4E">
              <w:tc>
                <w:tcPr>
                  <w:tcW w:w="528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1ACED33" w14:textId="77777777" w:rsidR="00C65440" w:rsidRDefault="00C65440" w:rsidP="00150F4E">
                  <w:r>
                    <w:rPr>
                      <w:b/>
                      <w:bCs/>
                      <w:sz w:val="18"/>
                      <w:szCs w:val="18"/>
                    </w:rPr>
                    <w:t>KEY CONTRACT SECTIONS</w:t>
                  </w:r>
                </w:p>
              </w:tc>
            </w:tr>
            <w:tr w:rsidR="00C65440" w14:paraId="00CC32BD" w14:textId="77777777" w:rsidTr="00150F4E">
              <w:tc>
                <w:tcPr>
                  <w:tcW w:w="52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7CC9EAE" w14:textId="77777777" w:rsidR="00C65440" w:rsidRDefault="00C65440" w:rsidP="00150F4E">
                  <w:pPr>
                    <w:spacing w:after="30"/>
                  </w:pPr>
                  <w:r>
                    <w:rPr>
                      <w:b/>
                      <w:bCs/>
                      <w:sz w:val="18"/>
                      <w:szCs w:val="18"/>
                    </w:rPr>
                    <w:t xml:space="preserve">1-08.4: </w:t>
                  </w:r>
                  <w:r>
                    <w:rPr>
                      <w:sz w:val="18"/>
                      <w:szCs w:val="18"/>
                    </w:rPr>
                    <w:t>Diligent prosecution of Work</w:t>
                  </w:r>
                </w:p>
                <w:p w14:paraId="7FF06122" w14:textId="77777777" w:rsidR="00C65440" w:rsidRDefault="00C65440" w:rsidP="00150F4E">
                  <w:pPr>
                    <w:spacing w:after="30"/>
                  </w:pPr>
                  <w:r>
                    <w:rPr>
                      <w:b/>
                      <w:bCs/>
                      <w:sz w:val="18"/>
                      <w:szCs w:val="18"/>
                    </w:rPr>
                    <w:t xml:space="preserve">1-08.8(1): </w:t>
                  </w:r>
                  <w:r>
                    <w:rPr>
                      <w:sz w:val="18"/>
                      <w:szCs w:val="18"/>
                    </w:rPr>
                    <w:t>Time extension requirements</w:t>
                  </w:r>
                </w:p>
                <w:p w14:paraId="43CB5328" w14:textId="77777777" w:rsidR="00C65440" w:rsidRDefault="00C65440" w:rsidP="00150F4E">
                  <w:pPr>
                    <w:spacing w:after="30"/>
                  </w:pPr>
                  <w:r>
                    <w:rPr>
                      <w:b/>
                      <w:bCs/>
                      <w:sz w:val="18"/>
                      <w:szCs w:val="18"/>
                    </w:rPr>
                    <w:t xml:space="preserve">1-08.8(2): </w:t>
                  </w:r>
                  <w:r>
                    <w:rPr>
                      <w:sz w:val="18"/>
                      <w:szCs w:val="18"/>
                    </w:rPr>
                    <w:t>Non-excusable delays defined</w:t>
                  </w:r>
                </w:p>
                <w:p w14:paraId="6A41FE78" w14:textId="77777777" w:rsidR="00C65440" w:rsidRDefault="00C65440" w:rsidP="00150F4E">
                  <w:r>
                    <w:rPr>
                      <w:b/>
                      <w:bCs/>
                      <w:sz w:val="18"/>
                      <w:szCs w:val="18"/>
                    </w:rPr>
                    <w:t xml:space="preserve">1-08.8(4): </w:t>
                  </w:r>
                  <w:r>
                    <w:rPr>
                      <w:sz w:val="18"/>
                      <w:szCs w:val="18"/>
                    </w:rPr>
                    <w:t>Concurrent delay – no payment to either party</w:t>
                  </w:r>
                </w:p>
              </w:tc>
            </w:tr>
          </w:tbl>
          <w:p w14:paraId="34C33AC7" w14:textId="77777777" w:rsidR="00C65440" w:rsidRDefault="00C65440" w:rsidP="00150F4E"/>
        </w:tc>
      </w:tr>
      <w:tr w:rsidR="004F4409" w14:paraId="595DB369" w14:textId="77777777" w:rsidTr="004F4409">
        <w:tc>
          <w:tcPr>
            <w:tcW w:w="5282" w:type="dxa"/>
            <w:tcBorders>
              <w:top w:val="none" w:sz="0" w:space="0" w:color="FFFFFF"/>
              <w:left w:val="none" w:sz="0" w:space="0" w:color="FFFFFF"/>
              <w:bottom w:val="none" w:sz="0" w:space="0" w:color="FFFFFF"/>
              <w:right w:val="none" w:sz="0" w:space="0" w:color="FFFFFF"/>
            </w:tcBorders>
            <w:tcMar>
              <w:top w:w="0" w:type="dxa"/>
              <w:left w:w="60" w:type="dxa"/>
              <w:bottom w:w="0" w:type="dxa"/>
              <w:right w:w="120" w:type="dxa"/>
            </w:tcMar>
          </w:tcPr>
          <w:p w14:paraId="3980BA2F" w14:textId="77777777" w:rsidR="004F4409" w:rsidRDefault="004F4409" w:rsidP="00150F4E">
            <w:pPr>
              <w:rPr>
                <w:b/>
                <w:bCs/>
                <w:color w:val="C62828"/>
                <w:sz w:val="18"/>
                <w:szCs w:val="18"/>
              </w:rPr>
            </w:pPr>
          </w:p>
        </w:tc>
        <w:tc>
          <w:tcPr>
            <w:tcW w:w="5518" w:type="dxa"/>
            <w:tcBorders>
              <w:top w:val="none" w:sz="0" w:space="0" w:color="FFFFFF"/>
              <w:left w:val="none" w:sz="0" w:space="0" w:color="FFFFFF"/>
              <w:bottom w:val="none" w:sz="0" w:space="0" w:color="FFFFFF"/>
              <w:right w:val="none" w:sz="0" w:space="0" w:color="FFFFFF"/>
            </w:tcBorders>
            <w:tcMar>
              <w:top w:w="0" w:type="dxa"/>
              <w:left w:w="120" w:type="dxa"/>
              <w:bottom w:w="0" w:type="dxa"/>
              <w:right w:w="60" w:type="dxa"/>
            </w:tcMar>
          </w:tcPr>
          <w:p w14:paraId="1A736E5D" w14:textId="77777777" w:rsidR="004F4409" w:rsidRDefault="004F4409" w:rsidP="00150F4E">
            <w:pPr>
              <w:spacing w:after="40"/>
              <w:rPr>
                <w:b/>
                <w:bCs/>
                <w:sz w:val="18"/>
                <w:szCs w:val="18"/>
              </w:rPr>
            </w:pPr>
          </w:p>
        </w:tc>
      </w:tr>
    </w:tbl>
    <w:p w14:paraId="531D880A" w14:textId="77777777" w:rsidR="00E44D2F" w:rsidRPr="00E44D2F" w:rsidRDefault="00E44D2F" w:rsidP="00E44D2F"/>
    <w:p w14:paraId="16C1808A" w14:textId="77777777" w:rsidR="00E44D2F" w:rsidRPr="00E44D2F" w:rsidRDefault="00E44D2F" w:rsidP="00E44D2F"/>
    <w:p w14:paraId="25400206" w14:textId="77777777" w:rsidR="00E44D2F" w:rsidRPr="00E44D2F" w:rsidRDefault="00E44D2F" w:rsidP="00E44D2F"/>
    <w:p w14:paraId="77D7C887" w14:textId="77777777" w:rsidR="00E44D2F" w:rsidRPr="00E44D2F" w:rsidRDefault="00E44D2F" w:rsidP="00E44D2F"/>
    <w:p w14:paraId="05044DF2" w14:textId="77777777" w:rsidR="00E44D2F" w:rsidRPr="00E44D2F" w:rsidRDefault="00E44D2F" w:rsidP="00E44D2F"/>
    <w:p w14:paraId="4E593A10" w14:textId="77777777" w:rsidR="00E44D2F" w:rsidRPr="00E44D2F" w:rsidRDefault="00E44D2F" w:rsidP="00E44D2F"/>
    <w:p w14:paraId="5EA2118D" w14:textId="77777777" w:rsidR="00E44D2F" w:rsidRPr="00E44D2F" w:rsidRDefault="00E44D2F" w:rsidP="00E44D2F"/>
    <w:p w14:paraId="27A33AE3" w14:textId="77777777" w:rsidR="00E44D2F" w:rsidRPr="00E44D2F" w:rsidRDefault="00E44D2F" w:rsidP="00E44D2F"/>
    <w:p w14:paraId="54AF2D4B" w14:textId="77777777" w:rsidR="00E44D2F" w:rsidRPr="00E44D2F" w:rsidRDefault="00E44D2F" w:rsidP="00E44D2F"/>
    <w:p w14:paraId="6EC0C256" w14:textId="77777777" w:rsidR="00E44D2F" w:rsidRPr="00E44D2F" w:rsidRDefault="00E44D2F" w:rsidP="00E44D2F"/>
    <w:p w14:paraId="4DCC8FF5" w14:textId="77777777" w:rsidR="00E44D2F" w:rsidRPr="00E44D2F" w:rsidRDefault="00E44D2F" w:rsidP="00E44D2F"/>
    <w:p w14:paraId="23114EE7" w14:textId="77777777" w:rsidR="00E44D2F" w:rsidRPr="00E44D2F" w:rsidRDefault="00E44D2F" w:rsidP="00E44D2F"/>
    <w:p w14:paraId="04FCC2A8" w14:textId="6FC45FE6" w:rsidR="00E44D2F" w:rsidRPr="00E44D2F" w:rsidRDefault="00E44D2F" w:rsidP="00E44D2F">
      <w:pPr>
        <w:tabs>
          <w:tab w:val="left" w:pos="7307"/>
        </w:tabs>
      </w:pPr>
      <w:r>
        <w:lastRenderedPageBreak/>
        <w:tab/>
      </w:r>
    </w:p>
    <w:sectPr w:rsidR="00E44D2F" w:rsidRPr="00E44D2F">
      <w:headerReference w:type="default" r:id="rId8"/>
      <w:footerReference w:type="default" r:id="rId9"/>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260DE" w14:textId="77777777" w:rsidR="00381BA6" w:rsidRDefault="00381BA6">
      <w:r>
        <w:separator/>
      </w:r>
    </w:p>
  </w:endnote>
  <w:endnote w:type="continuationSeparator" w:id="0">
    <w:p w14:paraId="2C8B4C3F" w14:textId="77777777" w:rsidR="00381BA6" w:rsidRDefault="00381B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654FD" w14:textId="77777777" w:rsidR="00A247CC" w:rsidRDefault="004809DD">
    <w:pPr>
      <w:jc w:val="center"/>
    </w:pPr>
    <w:r>
      <w:rPr>
        <w:color w:val="888888"/>
        <w:sz w:val="16"/>
        <w:szCs w:val="16"/>
      </w:rPr>
      <w:t xml:space="preserve">TRAINING GUIDE – Contractor-Caused Delay </w:t>
    </w:r>
    <w:proofErr w:type="gramStart"/>
    <w:r>
      <w:rPr>
        <w:color w:val="888888"/>
        <w:sz w:val="16"/>
        <w:szCs w:val="16"/>
      </w:rPr>
      <w:t>Identification  |</w:t>
    </w:r>
    <w:proofErr w:type="gramEnd"/>
    <w:r>
      <w:rPr>
        <w:color w:val="888888"/>
        <w:sz w:val="16"/>
        <w:szCs w:val="16"/>
      </w:rPr>
      <w:t xml:space="preserve">  Page </w:t>
    </w:r>
    <w:r>
      <w:rPr>
        <w:color w:val="888888"/>
        <w:sz w:val="16"/>
        <w:szCs w:val="16"/>
      </w:rPr>
      <w:fldChar w:fldCharType="begin"/>
    </w:r>
    <w:r>
      <w:rPr>
        <w:color w:val="888888"/>
        <w:sz w:val="16"/>
        <w:szCs w:val="16"/>
      </w:rPr>
      <w:instrText>PAGE</w:instrText>
    </w:r>
    <w:r>
      <w:rPr>
        <w:color w:val="888888"/>
        <w:sz w:val="16"/>
        <w:szCs w:val="16"/>
      </w:rPr>
      <w:fldChar w:fldCharType="separate"/>
    </w:r>
    <w:r w:rsidR="004B00BB">
      <w:rPr>
        <w:noProof/>
        <w:color w:val="888888"/>
        <w:sz w:val="16"/>
        <w:szCs w:val="16"/>
      </w:rPr>
      <w:t>1</w:t>
    </w:r>
    <w:r>
      <w:rPr>
        <w:color w:val="888888"/>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CDE30" w14:textId="5383217E" w:rsidR="00A247CC" w:rsidRDefault="004809DD">
    <w:pPr>
      <w:jc w:val="center"/>
    </w:pPr>
    <w:r>
      <w:rPr>
        <w:i/>
        <w:iCs/>
        <w:color w:val="888888"/>
        <w:sz w:val="18"/>
        <w:szCs w:val="18"/>
      </w:rPr>
      <w:t xml:space="preserve">RapidRide J Line BRT </w:t>
    </w:r>
    <w:proofErr w:type="gramStart"/>
    <w:r>
      <w:rPr>
        <w:i/>
        <w:iCs/>
        <w:color w:val="888888"/>
        <w:sz w:val="18"/>
        <w:szCs w:val="18"/>
      </w:rPr>
      <w:t>Project  |</w:t>
    </w:r>
    <w:proofErr w:type="gramEnd"/>
    <w:r>
      <w:rPr>
        <w:i/>
        <w:iCs/>
        <w:color w:val="888888"/>
        <w:sz w:val="18"/>
        <w:szCs w:val="18"/>
      </w:rPr>
      <w:t xml:space="preserve">  PW #2023-</w:t>
    </w:r>
    <w:proofErr w:type="gramStart"/>
    <w:r>
      <w:rPr>
        <w:i/>
        <w:iCs/>
        <w:color w:val="888888"/>
        <w:sz w:val="18"/>
        <w:szCs w:val="18"/>
      </w:rPr>
      <w:t>002  |</w:t>
    </w:r>
    <w:proofErr w:type="gramEnd"/>
    <w:r>
      <w:rPr>
        <w:i/>
        <w:iCs/>
        <w:color w:val="888888"/>
        <w:sz w:val="18"/>
        <w:szCs w:val="18"/>
      </w:rPr>
      <w:t xml:space="preserve">  Quick Reference </w:t>
    </w:r>
    <w:r w:rsidR="00E44D2F">
      <w:rPr>
        <w:i/>
        <w:iCs/>
        <w:color w:val="888888"/>
        <w:sz w:val="18"/>
        <w:szCs w:val="18"/>
      </w:rPr>
      <w:t>-</w:t>
    </w:r>
    <w:r>
      <w:rPr>
        <w:i/>
        <w:iCs/>
        <w:color w:val="888888"/>
        <w:sz w:val="18"/>
        <w:szCs w:val="18"/>
      </w:rPr>
      <w:t xml:space="preserve"> Print &amp; Keep at Desk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FEAF9" w14:textId="77777777" w:rsidR="00381BA6" w:rsidRDefault="00381BA6">
      <w:r>
        <w:separator/>
      </w:r>
    </w:p>
  </w:footnote>
  <w:footnote w:type="continuationSeparator" w:id="0">
    <w:p w14:paraId="61B7C380" w14:textId="77777777" w:rsidR="00381BA6" w:rsidRDefault="00381B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C6250" w14:textId="77777777" w:rsidR="00A247CC" w:rsidRDefault="00A247C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51A06"/>
    <w:multiLevelType w:val="hybridMultilevel"/>
    <w:tmpl w:val="0382E1BA"/>
    <w:lvl w:ilvl="0" w:tplc="52782424">
      <w:start w:val="1"/>
      <w:numFmt w:val="decimal"/>
      <w:lvlText w:val="%1."/>
      <w:lvlJc w:val="left"/>
      <w:pPr>
        <w:ind w:left="720" w:hanging="360"/>
      </w:pPr>
    </w:lvl>
    <w:lvl w:ilvl="1" w:tplc="DC30BCD4">
      <w:numFmt w:val="decimal"/>
      <w:lvlText w:val=""/>
      <w:lvlJc w:val="left"/>
    </w:lvl>
    <w:lvl w:ilvl="2" w:tplc="C67AE032">
      <w:numFmt w:val="decimal"/>
      <w:lvlText w:val=""/>
      <w:lvlJc w:val="left"/>
    </w:lvl>
    <w:lvl w:ilvl="3" w:tplc="7A824962">
      <w:numFmt w:val="decimal"/>
      <w:lvlText w:val=""/>
      <w:lvlJc w:val="left"/>
    </w:lvl>
    <w:lvl w:ilvl="4" w:tplc="C5B8BEDA">
      <w:numFmt w:val="decimal"/>
      <w:lvlText w:val=""/>
      <w:lvlJc w:val="left"/>
    </w:lvl>
    <w:lvl w:ilvl="5" w:tplc="2A3A5B2A">
      <w:numFmt w:val="decimal"/>
      <w:lvlText w:val=""/>
      <w:lvlJc w:val="left"/>
    </w:lvl>
    <w:lvl w:ilvl="6" w:tplc="DDF0E754">
      <w:numFmt w:val="decimal"/>
      <w:lvlText w:val=""/>
      <w:lvlJc w:val="left"/>
    </w:lvl>
    <w:lvl w:ilvl="7" w:tplc="4294AF40">
      <w:numFmt w:val="decimal"/>
      <w:lvlText w:val=""/>
      <w:lvlJc w:val="left"/>
    </w:lvl>
    <w:lvl w:ilvl="8" w:tplc="AD589A2C">
      <w:numFmt w:val="decimal"/>
      <w:lvlText w:val=""/>
      <w:lvlJc w:val="left"/>
    </w:lvl>
  </w:abstractNum>
  <w:abstractNum w:abstractNumId="1" w15:restartNumberingAfterBreak="0">
    <w:nsid w:val="301E2C7A"/>
    <w:multiLevelType w:val="hybridMultilevel"/>
    <w:tmpl w:val="ECA4D2FA"/>
    <w:lvl w:ilvl="0" w:tplc="7F346158">
      <w:start w:val="1"/>
      <w:numFmt w:val="bullet"/>
      <w:lvlText w:val="▪"/>
      <w:lvlJc w:val="left"/>
      <w:pPr>
        <w:ind w:left="360" w:hanging="240"/>
      </w:pPr>
    </w:lvl>
    <w:lvl w:ilvl="1" w:tplc="DA5471F6">
      <w:numFmt w:val="decimal"/>
      <w:lvlText w:val=""/>
      <w:lvlJc w:val="left"/>
    </w:lvl>
    <w:lvl w:ilvl="2" w:tplc="4AE83796">
      <w:numFmt w:val="decimal"/>
      <w:lvlText w:val=""/>
      <w:lvlJc w:val="left"/>
    </w:lvl>
    <w:lvl w:ilvl="3" w:tplc="F4D2B7BE">
      <w:numFmt w:val="decimal"/>
      <w:lvlText w:val=""/>
      <w:lvlJc w:val="left"/>
    </w:lvl>
    <w:lvl w:ilvl="4" w:tplc="900E0756">
      <w:numFmt w:val="decimal"/>
      <w:lvlText w:val=""/>
      <w:lvlJc w:val="left"/>
    </w:lvl>
    <w:lvl w:ilvl="5" w:tplc="DABCF5E0">
      <w:numFmt w:val="decimal"/>
      <w:lvlText w:val=""/>
      <w:lvlJc w:val="left"/>
    </w:lvl>
    <w:lvl w:ilvl="6" w:tplc="2B7CB82A">
      <w:numFmt w:val="decimal"/>
      <w:lvlText w:val=""/>
      <w:lvlJc w:val="left"/>
    </w:lvl>
    <w:lvl w:ilvl="7" w:tplc="BE94BA28">
      <w:numFmt w:val="decimal"/>
      <w:lvlText w:val=""/>
      <w:lvlJc w:val="left"/>
    </w:lvl>
    <w:lvl w:ilvl="8" w:tplc="0E785680">
      <w:numFmt w:val="decimal"/>
      <w:lvlText w:val=""/>
      <w:lvlJc w:val="left"/>
    </w:lvl>
  </w:abstractNum>
  <w:abstractNum w:abstractNumId="2" w15:restartNumberingAfterBreak="0">
    <w:nsid w:val="33212982"/>
    <w:multiLevelType w:val="hybridMultilevel"/>
    <w:tmpl w:val="5768BC54"/>
    <w:lvl w:ilvl="0" w:tplc="5DCAABBC">
      <w:start w:val="1"/>
      <w:numFmt w:val="bullet"/>
      <w:lvlText w:val="•"/>
      <w:lvlJc w:val="left"/>
      <w:pPr>
        <w:ind w:left="720" w:hanging="360"/>
      </w:pPr>
    </w:lvl>
    <w:lvl w:ilvl="1" w:tplc="F0D4A604">
      <w:numFmt w:val="decimal"/>
      <w:lvlText w:val=""/>
      <w:lvlJc w:val="left"/>
    </w:lvl>
    <w:lvl w:ilvl="2" w:tplc="5EEA9444">
      <w:numFmt w:val="decimal"/>
      <w:lvlText w:val=""/>
      <w:lvlJc w:val="left"/>
    </w:lvl>
    <w:lvl w:ilvl="3" w:tplc="A21A5E50">
      <w:numFmt w:val="decimal"/>
      <w:lvlText w:val=""/>
      <w:lvlJc w:val="left"/>
    </w:lvl>
    <w:lvl w:ilvl="4" w:tplc="83F00B84">
      <w:numFmt w:val="decimal"/>
      <w:lvlText w:val=""/>
      <w:lvlJc w:val="left"/>
    </w:lvl>
    <w:lvl w:ilvl="5" w:tplc="0B566662">
      <w:numFmt w:val="decimal"/>
      <w:lvlText w:val=""/>
      <w:lvlJc w:val="left"/>
    </w:lvl>
    <w:lvl w:ilvl="6" w:tplc="19227128">
      <w:numFmt w:val="decimal"/>
      <w:lvlText w:val=""/>
      <w:lvlJc w:val="left"/>
    </w:lvl>
    <w:lvl w:ilvl="7" w:tplc="6CAA5544">
      <w:numFmt w:val="decimal"/>
      <w:lvlText w:val=""/>
      <w:lvlJc w:val="left"/>
    </w:lvl>
    <w:lvl w:ilvl="8" w:tplc="7E3A043A">
      <w:numFmt w:val="decimal"/>
      <w:lvlText w:val=""/>
      <w:lvlJc w:val="left"/>
    </w:lvl>
  </w:abstractNum>
  <w:abstractNum w:abstractNumId="3" w15:restartNumberingAfterBreak="0">
    <w:nsid w:val="4C2D26B2"/>
    <w:multiLevelType w:val="hybridMultilevel"/>
    <w:tmpl w:val="559253E6"/>
    <w:lvl w:ilvl="0" w:tplc="F66AC644">
      <w:start w:val="1"/>
      <w:numFmt w:val="bullet"/>
      <w:lvlText w:val="●"/>
      <w:lvlJc w:val="left"/>
      <w:pPr>
        <w:ind w:left="720" w:hanging="360"/>
      </w:pPr>
    </w:lvl>
    <w:lvl w:ilvl="1" w:tplc="C1BE4BCC">
      <w:start w:val="1"/>
      <w:numFmt w:val="bullet"/>
      <w:lvlText w:val="○"/>
      <w:lvlJc w:val="left"/>
      <w:pPr>
        <w:ind w:left="1440" w:hanging="360"/>
      </w:pPr>
    </w:lvl>
    <w:lvl w:ilvl="2" w:tplc="3DD6C0E4">
      <w:start w:val="1"/>
      <w:numFmt w:val="bullet"/>
      <w:lvlText w:val="■"/>
      <w:lvlJc w:val="left"/>
      <w:pPr>
        <w:ind w:left="2160" w:hanging="360"/>
      </w:pPr>
    </w:lvl>
    <w:lvl w:ilvl="3" w:tplc="9FBA18EA">
      <w:start w:val="1"/>
      <w:numFmt w:val="bullet"/>
      <w:lvlText w:val="●"/>
      <w:lvlJc w:val="left"/>
      <w:pPr>
        <w:ind w:left="2880" w:hanging="360"/>
      </w:pPr>
    </w:lvl>
    <w:lvl w:ilvl="4" w:tplc="4CE0808C">
      <w:start w:val="1"/>
      <w:numFmt w:val="bullet"/>
      <w:lvlText w:val="○"/>
      <w:lvlJc w:val="left"/>
      <w:pPr>
        <w:ind w:left="3600" w:hanging="360"/>
      </w:pPr>
    </w:lvl>
    <w:lvl w:ilvl="5" w:tplc="F61C4CCE">
      <w:start w:val="1"/>
      <w:numFmt w:val="bullet"/>
      <w:lvlText w:val="■"/>
      <w:lvlJc w:val="left"/>
      <w:pPr>
        <w:ind w:left="4320" w:hanging="360"/>
      </w:pPr>
    </w:lvl>
    <w:lvl w:ilvl="6" w:tplc="01A42936">
      <w:start w:val="1"/>
      <w:numFmt w:val="bullet"/>
      <w:lvlText w:val="●"/>
      <w:lvlJc w:val="left"/>
      <w:pPr>
        <w:ind w:left="5040" w:hanging="360"/>
      </w:pPr>
    </w:lvl>
    <w:lvl w:ilvl="7" w:tplc="814A89B6">
      <w:start w:val="1"/>
      <w:numFmt w:val="bullet"/>
      <w:lvlText w:val="●"/>
      <w:lvlJc w:val="left"/>
      <w:pPr>
        <w:ind w:left="5760" w:hanging="360"/>
      </w:pPr>
    </w:lvl>
    <w:lvl w:ilvl="8" w:tplc="87C05AB2">
      <w:start w:val="1"/>
      <w:numFmt w:val="bullet"/>
      <w:lvlText w:val="●"/>
      <w:lvlJc w:val="left"/>
      <w:pPr>
        <w:ind w:left="6480" w:hanging="360"/>
      </w:pPr>
    </w:lvl>
  </w:abstractNum>
  <w:abstractNum w:abstractNumId="4" w15:restartNumberingAfterBreak="0">
    <w:nsid w:val="608C2DD6"/>
    <w:multiLevelType w:val="hybridMultilevel"/>
    <w:tmpl w:val="38B6E924"/>
    <w:lvl w:ilvl="0" w:tplc="99CCA0D2">
      <w:start w:val="1"/>
      <w:numFmt w:val="bullet"/>
      <w:lvlText w:val="▪"/>
      <w:lvlJc w:val="left"/>
      <w:pPr>
        <w:ind w:left="360" w:hanging="240"/>
      </w:pPr>
    </w:lvl>
    <w:lvl w:ilvl="1" w:tplc="340E5E54">
      <w:numFmt w:val="decimal"/>
      <w:lvlText w:val=""/>
      <w:lvlJc w:val="left"/>
    </w:lvl>
    <w:lvl w:ilvl="2" w:tplc="36EA28A4">
      <w:numFmt w:val="decimal"/>
      <w:lvlText w:val=""/>
      <w:lvlJc w:val="left"/>
    </w:lvl>
    <w:lvl w:ilvl="3" w:tplc="90662B18">
      <w:numFmt w:val="decimal"/>
      <w:lvlText w:val=""/>
      <w:lvlJc w:val="left"/>
    </w:lvl>
    <w:lvl w:ilvl="4" w:tplc="8AEA9E76">
      <w:numFmt w:val="decimal"/>
      <w:lvlText w:val=""/>
      <w:lvlJc w:val="left"/>
    </w:lvl>
    <w:lvl w:ilvl="5" w:tplc="7F38ECA6">
      <w:numFmt w:val="decimal"/>
      <w:lvlText w:val=""/>
      <w:lvlJc w:val="left"/>
    </w:lvl>
    <w:lvl w:ilvl="6" w:tplc="564C1F3A">
      <w:numFmt w:val="decimal"/>
      <w:lvlText w:val=""/>
      <w:lvlJc w:val="left"/>
    </w:lvl>
    <w:lvl w:ilvl="7" w:tplc="33D87292">
      <w:numFmt w:val="decimal"/>
      <w:lvlText w:val=""/>
      <w:lvlJc w:val="left"/>
    </w:lvl>
    <w:lvl w:ilvl="8" w:tplc="CDBC4B18">
      <w:numFmt w:val="decimal"/>
      <w:lvlText w:val=""/>
      <w:lvlJc w:val="left"/>
    </w:lvl>
  </w:abstractNum>
  <w:abstractNum w:abstractNumId="5" w15:restartNumberingAfterBreak="0">
    <w:nsid w:val="70E01C68"/>
    <w:multiLevelType w:val="hybridMultilevel"/>
    <w:tmpl w:val="E7F4FE08"/>
    <w:lvl w:ilvl="0" w:tplc="18722B96">
      <w:start w:val="1"/>
      <w:numFmt w:val="bullet"/>
      <w:lvlText w:val="▪"/>
      <w:lvlJc w:val="left"/>
      <w:pPr>
        <w:ind w:left="360" w:hanging="240"/>
      </w:pPr>
    </w:lvl>
    <w:lvl w:ilvl="1" w:tplc="5D527C9A">
      <w:numFmt w:val="decimal"/>
      <w:lvlText w:val=""/>
      <w:lvlJc w:val="left"/>
    </w:lvl>
    <w:lvl w:ilvl="2" w:tplc="7C764818">
      <w:numFmt w:val="decimal"/>
      <w:lvlText w:val=""/>
      <w:lvlJc w:val="left"/>
    </w:lvl>
    <w:lvl w:ilvl="3" w:tplc="0E867640">
      <w:numFmt w:val="decimal"/>
      <w:lvlText w:val=""/>
      <w:lvlJc w:val="left"/>
    </w:lvl>
    <w:lvl w:ilvl="4" w:tplc="D83AEAA6">
      <w:numFmt w:val="decimal"/>
      <w:lvlText w:val=""/>
      <w:lvlJc w:val="left"/>
    </w:lvl>
    <w:lvl w:ilvl="5" w:tplc="7700D41E">
      <w:numFmt w:val="decimal"/>
      <w:lvlText w:val=""/>
      <w:lvlJc w:val="left"/>
    </w:lvl>
    <w:lvl w:ilvl="6" w:tplc="2EB667F0">
      <w:numFmt w:val="decimal"/>
      <w:lvlText w:val=""/>
      <w:lvlJc w:val="left"/>
    </w:lvl>
    <w:lvl w:ilvl="7" w:tplc="BB6A8490">
      <w:numFmt w:val="decimal"/>
      <w:lvlText w:val=""/>
      <w:lvlJc w:val="left"/>
    </w:lvl>
    <w:lvl w:ilvl="8" w:tplc="12F481FE">
      <w:numFmt w:val="decimal"/>
      <w:lvlText w:val=""/>
      <w:lvlJc w:val="left"/>
    </w:lvl>
  </w:abstractNum>
  <w:abstractNum w:abstractNumId="6" w15:restartNumberingAfterBreak="0">
    <w:nsid w:val="7B845919"/>
    <w:multiLevelType w:val="hybridMultilevel"/>
    <w:tmpl w:val="A826433E"/>
    <w:lvl w:ilvl="0" w:tplc="113207AE">
      <w:start w:val="1"/>
      <w:numFmt w:val="bullet"/>
      <w:lvlText w:val="▪"/>
      <w:lvlJc w:val="left"/>
      <w:pPr>
        <w:ind w:left="360" w:hanging="240"/>
      </w:pPr>
    </w:lvl>
    <w:lvl w:ilvl="1" w:tplc="F22AD2B6">
      <w:numFmt w:val="decimal"/>
      <w:lvlText w:val=""/>
      <w:lvlJc w:val="left"/>
    </w:lvl>
    <w:lvl w:ilvl="2" w:tplc="3A0AFCB0">
      <w:numFmt w:val="decimal"/>
      <w:lvlText w:val=""/>
      <w:lvlJc w:val="left"/>
    </w:lvl>
    <w:lvl w:ilvl="3" w:tplc="98428E14">
      <w:numFmt w:val="decimal"/>
      <w:lvlText w:val=""/>
      <w:lvlJc w:val="left"/>
    </w:lvl>
    <w:lvl w:ilvl="4" w:tplc="2B6EA236">
      <w:numFmt w:val="decimal"/>
      <w:lvlText w:val=""/>
      <w:lvlJc w:val="left"/>
    </w:lvl>
    <w:lvl w:ilvl="5" w:tplc="66EC03DA">
      <w:numFmt w:val="decimal"/>
      <w:lvlText w:val=""/>
      <w:lvlJc w:val="left"/>
    </w:lvl>
    <w:lvl w:ilvl="6" w:tplc="305CAA2A">
      <w:numFmt w:val="decimal"/>
      <w:lvlText w:val=""/>
      <w:lvlJc w:val="left"/>
    </w:lvl>
    <w:lvl w:ilvl="7" w:tplc="8A6A9D10">
      <w:numFmt w:val="decimal"/>
      <w:lvlText w:val=""/>
      <w:lvlJc w:val="left"/>
    </w:lvl>
    <w:lvl w:ilvl="8" w:tplc="028E7BD6">
      <w:numFmt w:val="decimal"/>
      <w:lvlText w:val=""/>
      <w:lvlJc w:val="left"/>
    </w:lvl>
  </w:abstractNum>
  <w:abstractNum w:abstractNumId="7" w15:restartNumberingAfterBreak="0">
    <w:nsid w:val="7F192AED"/>
    <w:multiLevelType w:val="hybridMultilevel"/>
    <w:tmpl w:val="FA2E3A84"/>
    <w:lvl w:ilvl="0" w:tplc="4EFCA1FC">
      <w:start w:val="1"/>
      <w:numFmt w:val="bullet"/>
      <w:lvlText w:val="▪"/>
      <w:lvlJc w:val="left"/>
      <w:pPr>
        <w:ind w:left="360" w:hanging="240"/>
      </w:pPr>
    </w:lvl>
    <w:lvl w:ilvl="1" w:tplc="DF9E3BCC">
      <w:numFmt w:val="decimal"/>
      <w:lvlText w:val=""/>
      <w:lvlJc w:val="left"/>
    </w:lvl>
    <w:lvl w:ilvl="2" w:tplc="5B5688DE">
      <w:numFmt w:val="decimal"/>
      <w:lvlText w:val=""/>
      <w:lvlJc w:val="left"/>
    </w:lvl>
    <w:lvl w:ilvl="3" w:tplc="5126A7EC">
      <w:numFmt w:val="decimal"/>
      <w:lvlText w:val=""/>
      <w:lvlJc w:val="left"/>
    </w:lvl>
    <w:lvl w:ilvl="4" w:tplc="AE7E9E68">
      <w:numFmt w:val="decimal"/>
      <w:lvlText w:val=""/>
      <w:lvlJc w:val="left"/>
    </w:lvl>
    <w:lvl w:ilvl="5" w:tplc="9B7424DC">
      <w:numFmt w:val="decimal"/>
      <w:lvlText w:val=""/>
      <w:lvlJc w:val="left"/>
    </w:lvl>
    <w:lvl w:ilvl="6" w:tplc="96907B1E">
      <w:numFmt w:val="decimal"/>
      <w:lvlText w:val=""/>
      <w:lvlJc w:val="left"/>
    </w:lvl>
    <w:lvl w:ilvl="7" w:tplc="D54C45DC">
      <w:numFmt w:val="decimal"/>
      <w:lvlText w:val=""/>
      <w:lvlJc w:val="left"/>
    </w:lvl>
    <w:lvl w:ilvl="8" w:tplc="55228706">
      <w:numFmt w:val="decimal"/>
      <w:lvlText w:val=""/>
      <w:lvlJc w:val="left"/>
    </w:lvl>
  </w:abstractNum>
  <w:num w:numId="1" w16cid:durableId="789208270">
    <w:abstractNumId w:val="3"/>
    <w:lvlOverride w:ilvl="0">
      <w:startOverride w:val="1"/>
    </w:lvlOverride>
  </w:num>
  <w:num w:numId="2" w16cid:durableId="605888521">
    <w:abstractNumId w:val="2"/>
    <w:lvlOverride w:ilvl="0">
      <w:startOverride w:val="1"/>
    </w:lvlOverride>
  </w:num>
  <w:num w:numId="3" w16cid:durableId="1100761476">
    <w:abstractNumId w:val="6"/>
    <w:lvlOverride w:ilvl="0">
      <w:startOverride w:val="1"/>
    </w:lvlOverride>
  </w:num>
  <w:num w:numId="4" w16cid:durableId="1405756704">
    <w:abstractNumId w:val="5"/>
    <w:lvlOverride w:ilvl="0">
      <w:startOverride w:val="1"/>
    </w:lvlOverride>
  </w:num>
  <w:num w:numId="5" w16cid:durableId="1915551800">
    <w:abstractNumId w:val="4"/>
    <w:lvlOverride w:ilvl="0">
      <w:startOverride w:val="1"/>
    </w:lvlOverride>
  </w:num>
  <w:num w:numId="6" w16cid:durableId="1309289305">
    <w:abstractNumId w:val="1"/>
    <w:lvlOverride w:ilvl="0">
      <w:startOverride w:val="1"/>
    </w:lvlOverride>
  </w:num>
  <w:num w:numId="7" w16cid:durableId="68571768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7CC"/>
    <w:rsid w:val="000579A3"/>
    <w:rsid w:val="00063609"/>
    <w:rsid w:val="00086D80"/>
    <w:rsid w:val="000B5A1E"/>
    <w:rsid w:val="000C4FA3"/>
    <w:rsid w:val="000E210D"/>
    <w:rsid w:val="001246DD"/>
    <w:rsid w:val="00146F98"/>
    <w:rsid w:val="001C6A89"/>
    <w:rsid w:val="001D3605"/>
    <w:rsid w:val="00277618"/>
    <w:rsid w:val="002A42EE"/>
    <w:rsid w:val="002C5312"/>
    <w:rsid w:val="00381BA6"/>
    <w:rsid w:val="00411698"/>
    <w:rsid w:val="00423F94"/>
    <w:rsid w:val="00471511"/>
    <w:rsid w:val="00477D0A"/>
    <w:rsid w:val="004809DD"/>
    <w:rsid w:val="0049556F"/>
    <w:rsid w:val="004B00BB"/>
    <w:rsid w:val="004B640D"/>
    <w:rsid w:val="004F4409"/>
    <w:rsid w:val="005D6514"/>
    <w:rsid w:val="006A06A2"/>
    <w:rsid w:val="00713440"/>
    <w:rsid w:val="007274D6"/>
    <w:rsid w:val="0077539E"/>
    <w:rsid w:val="00776066"/>
    <w:rsid w:val="007C11D9"/>
    <w:rsid w:val="007C493A"/>
    <w:rsid w:val="008B779E"/>
    <w:rsid w:val="008D0534"/>
    <w:rsid w:val="008E00BE"/>
    <w:rsid w:val="00903496"/>
    <w:rsid w:val="0095164D"/>
    <w:rsid w:val="0096798E"/>
    <w:rsid w:val="009737AF"/>
    <w:rsid w:val="009A3E5A"/>
    <w:rsid w:val="009B25D5"/>
    <w:rsid w:val="00A247CC"/>
    <w:rsid w:val="00A60DAD"/>
    <w:rsid w:val="00AC349B"/>
    <w:rsid w:val="00AF1EAC"/>
    <w:rsid w:val="00B06681"/>
    <w:rsid w:val="00B45F9B"/>
    <w:rsid w:val="00B64263"/>
    <w:rsid w:val="00B962B1"/>
    <w:rsid w:val="00BD7C4F"/>
    <w:rsid w:val="00BF3AE6"/>
    <w:rsid w:val="00C65440"/>
    <w:rsid w:val="00C77EAD"/>
    <w:rsid w:val="00CF48E7"/>
    <w:rsid w:val="00E44D2F"/>
    <w:rsid w:val="00E61011"/>
    <w:rsid w:val="00E61F39"/>
    <w:rsid w:val="00EC23BA"/>
    <w:rsid w:val="00ED009A"/>
    <w:rsid w:val="00ED45B9"/>
    <w:rsid w:val="00F414E8"/>
    <w:rsid w:val="00F50C22"/>
    <w:rsid w:val="00FE3D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DA025"/>
  <w15:docId w15:val="{6C25BEA0-0A4E-47D0-BF70-D41E0055A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40" w:after="160"/>
      <w:outlineLvl w:val="1"/>
    </w:pPr>
    <w:rPr>
      <w:b/>
      <w:bCs/>
      <w:color w:val="1F4E79"/>
      <w:sz w:val="26"/>
      <w:szCs w:val="26"/>
    </w:rPr>
  </w:style>
  <w:style w:type="paragraph" w:styleId="Heading3">
    <w:name w:val="heading 3"/>
    <w:uiPriority w:val="9"/>
    <w:semiHidden/>
    <w:unhideWhenUsed/>
    <w:qFormat/>
    <w:pPr>
      <w:spacing w:before="200" w:after="12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4B00BB"/>
    <w:pPr>
      <w:tabs>
        <w:tab w:val="center" w:pos="4680"/>
        <w:tab w:val="right" w:pos="9360"/>
      </w:tabs>
    </w:pPr>
  </w:style>
  <w:style w:type="character" w:customStyle="1" w:styleId="HeaderChar">
    <w:name w:val="Header Char"/>
    <w:basedOn w:val="DefaultParagraphFont"/>
    <w:link w:val="Header"/>
    <w:uiPriority w:val="99"/>
    <w:rsid w:val="004B00BB"/>
  </w:style>
  <w:style w:type="paragraph" w:styleId="Footer">
    <w:name w:val="footer"/>
    <w:basedOn w:val="Normal"/>
    <w:link w:val="FooterChar"/>
    <w:uiPriority w:val="99"/>
    <w:unhideWhenUsed/>
    <w:rsid w:val="004B00BB"/>
    <w:pPr>
      <w:tabs>
        <w:tab w:val="center" w:pos="4680"/>
        <w:tab w:val="right" w:pos="9360"/>
      </w:tabs>
    </w:pPr>
  </w:style>
  <w:style w:type="character" w:customStyle="1" w:styleId="FooterChar">
    <w:name w:val="Footer Char"/>
    <w:basedOn w:val="DefaultParagraphFont"/>
    <w:link w:val="Footer"/>
    <w:uiPriority w:val="99"/>
    <w:rsid w:val="004B00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164</TotalTime>
  <Pages>22</Pages>
  <Words>5987</Words>
  <Characters>33504</Characters>
  <Application>Microsoft Office Word</Application>
  <DocSecurity>0</DocSecurity>
  <Lines>1042</Lines>
  <Paragraphs>477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Rrita Refeja</cp:lastModifiedBy>
  <cp:revision>47</cp:revision>
  <dcterms:created xsi:type="dcterms:W3CDTF">2026-02-07T04:13:00Z</dcterms:created>
  <dcterms:modified xsi:type="dcterms:W3CDTF">2026-02-17T00:13:00Z</dcterms:modified>
</cp:coreProperties>
</file>