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BB842" w14:textId="77777777" w:rsidR="00586924" w:rsidRDefault="00586924" w:rsidP="00CC152D">
      <w:pPr>
        <w:pStyle w:val="GvdeMetni"/>
      </w:pPr>
    </w:p>
    <w:p w14:paraId="3258AFF7" w14:textId="77777777" w:rsidR="00586924" w:rsidRDefault="00FE6575" w:rsidP="00CC152D">
      <w:pPr>
        <w:pStyle w:val="GvdeMetni"/>
      </w:pPr>
      <w:r>
        <w:rPr>
          <w:noProof/>
        </w:rPr>
        <w:drawing>
          <wp:inline distT="0" distB="0" distL="0" distR="0" wp14:anchorId="1E439433" wp14:editId="21991E8E">
            <wp:extent cx="2894933" cy="2866644"/>
            <wp:effectExtent l="0" t="0" r="0" b="0"/>
            <wp:docPr id="1" name="image1.png" descr="saat, ekran görüntüsü, yazı tipi içeren bir resim  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894933" cy="2866644"/>
                    </a:xfrm>
                    <a:prstGeom prst="rect">
                      <a:avLst/>
                    </a:prstGeom>
                  </pic:spPr>
                </pic:pic>
              </a:graphicData>
            </a:graphic>
          </wp:inline>
        </w:drawing>
      </w:r>
    </w:p>
    <w:p w14:paraId="0F637777" w14:textId="77777777" w:rsidR="00586924" w:rsidRDefault="00586924" w:rsidP="00CC152D">
      <w:pPr>
        <w:pStyle w:val="GvdeMetni"/>
      </w:pPr>
    </w:p>
    <w:p w14:paraId="75EAD6CF" w14:textId="77777777" w:rsidR="00586924" w:rsidRDefault="00586924" w:rsidP="00CC152D">
      <w:pPr>
        <w:pStyle w:val="GvdeMetni"/>
      </w:pPr>
    </w:p>
    <w:p w14:paraId="4D3FC772" w14:textId="77777777" w:rsidR="00586924" w:rsidRDefault="00586924" w:rsidP="00CC152D">
      <w:pPr>
        <w:pStyle w:val="GvdeMetni"/>
      </w:pPr>
    </w:p>
    <w:p w14:paraId="22D3512F" w14:textId="77777777" w:rsidR="00586924" w:rsidRDefault="00586924" w:rsidP="00CC152D">
      <w:pPr>
        <w:pStyle w:val="GvdeMetni"/>
      </w:pPr>
    </w:p>
    <w:p w14:paraId="1FDE39B7" w14:textId="77777777" w:rsidR="00586924" w:rsidRDefault="005C18C3">
      <w:pPr>
        <w:spacing w:before="249"/>
        <w:ind w:left="1532"/>
        <w:rPr>
          <w:sz w:val="34"/>
        </w:rPr>
      </w:pPr>
      <w:r>
        <w:rPr>
          <w:sz w:val="34"/>
        </w:rPr>
        <w:t>MAGNETOMETER SENSÖRÜ PROJE RAPORU</w:t>
      </w:r>
    </w:p>
    <w:p w14:paraId="2B58D974" w14:textId="77777777" w:rsidR="00586924" w:rsidRDefault="00586924" w:rsidP="00CC152D">
      <w:pPr>
        <w:pStyle w:val="GvdeMetni"/>
      </w:pPr>
    </w:p>
    <w:p w14:paraId="0A9B04EB" w14:textId="77777777" w:rsidR="00586924" w:rsidRDefault="005C18C3">
      <w:pPr>
        <w:spacing w:before="1" w:line="314" w:lineRule="auto"/>
        <w:ind w:left="1532" w:right="5670"/>
        <w:rPr>
          <w:sz w:val="34"/>
        </w:rPr>
      </w:pPr>
      <w:r>
        <w:rPr>
          <w:sz w:val="34"/>
        </w:rPr>
        <w:t>EMRE TEMİR 210501702</w:t>
      </w:r>
    </w:p>
    <w:p w14:paraId="781873AC" w14:textId="77777777" w:rsidR="00586924" w:rsidRDefault="00586924" w:rsidP="00CC152D">
      <w:pPr>
        <w:pStyle w:val="GvdeMetni"/>
      </w:pPr>
    </w:p>
    <w:p w14:paraId="5D1A988D" w14:textId="77777777" w:rsidR="00586924" w:rsidRDefault="005C18C3">
      <w:pPr>
        <w:ind w:left="1532"/>
        <w:rPr>
          <w:b/>
          <w:sz w:val="34"/>
        </w:rPr>
      </w:pPr>
      <w:r>
        <w:rPr>
          <w:b/>
          <w:sz w:val="34"/>
        </w:rPr>
        <w:t>ÖĞRETİM ÜYESİ</w:t>
      </w:r>
    </w:p>
    <w:p w14:paraId="605B37DB" w14:textId="77777777" w:rsidR="00586924" w:rsidRDefault="005C18C3">
      <w:pPr>
        <w:spacing w:before="121"/>
        <w:ind w:left="1532"/>
        <w:rPr>
          <w:sz w:val="34"/>
        </w:rPr>
      </w:pPr>
      <w:r>
        <w:rPr>
          <w:sz w:val="34"/>
        </w:rPr>
        <w:t>DR. ÖĞR. ÜYESİ CENK DİNÇBAKIR</w:t>
      </w:r>
    </w:p>
    <w:p w14:paraId="267AB636" w14:textId="77777777" w:rsidR="00586924" w:rsidRDefault="00586924" w:rsidP="00CC152D">
      <w:pPr>
        <w:pStyle w:val="GvdeMetni"/>
      </w:pPr>
    </w:p>
    <w:p w14:paraId="4CACED70" w14:textId="77777777" w:rsidR="00586924" w:rsidRDefault="00586924" w:rsidP="00CC152D">
      <w:pPr>
        <w:pStyle w:val="GvdeMetni"/>
      </w:pPr>
    </w:p>
    <w:p w14:paraId="211DC7E4" w14:textId="77777777" w:rsidR="00586924" w:rsidRDefault="005C18C3">
      <w:pPr>
        <w:ind w:right="318"/>
        <w:jc w:val="right"/>
        <w:rPr>
          <w:sz w:val="34"/>
        </w:rPr>
      </w:pPr>
      <w:r>
        <w:rPr>
          <w:sz w:val="34"/>
        </w:rPr>
        <w:t>Kasım 2023</w:t>
      </w:r>
    </w:p>
    <w:p w14:paraId="0E8A4661" w14:textId="77777777" w:rsidR="00586924" w:rsidRDefault="00586924">
      <w:pPr>
        <w:jc w:val="right"/>
        <w:rPr>
          <w:sz w:val="34"/>
        </w:rPr>
        <w:sectPr w:rsidR="00586924">
          <w:footerReference w:type="default" r:id="rId8"/>
          <w:type w:val="continuous"/>
          <w:pgSz w:w="11910" w:h="16840"/>
          <w:pgMar w:top="1580" w:right="1300" w:bottom="1360" w:left="1300" w:header="708" w:footer="1168" w:gutter="0"/>
          <w:pgNumType w:start="1"/>
          <w:cols w:space="708"/>
        </w:sectPr>
      </w:pPr>
    </w:p>
    <w:p w14:paraId="69BAB4D4" w14:textId="77777777" w:rsidR="00586924" w:rsidRPr="00CA3CFD" w:rsidRDefault="005C18C3" w:rsidP="00CA3CFD">
      <w:pPr>
        <w:spacing w:before="57"/>
        <w:rPr>
          <w:sz w:val="36"/>
          <w:szCs w:val="36"/>
        </w:rPr>
      </w:pPr>
      <w:r w:rsidRPr="00CA3CFD">
        <w:rPr>
          <w:color w:val="365F91"/>
          <w:sz w:val="36"/>
          <w:szCs w:val="36"/>
        </w:rPr>
        <w:lastRenderedPageBreak/>
        <w:t>İçindekiler</w:t>
      </w:r>
    </w:p>
    <w:sdt>
      <w:sdtPr>
        <w:rPr>
          <w:rFonts w:ascii="Times New Roman" w:eastAsia="Times New Roman" w:hAnsi="Times New Roman" w:cs="Times New Roman"/>
          <w:color w:val="auto"/>
          <w:sz w:val="24"/>
          <w:szCs w:val="24"/>
          <w:lang w:eastAsia="en-US"/>
        </w:rPr>
        <w:id w:val="-371230310"/>
        <w:docPartObj>
          <w:docPartGallery w:val="Table of Contents"/>
          <w:docPartUnique/>
        </w:docPartObj>
      </w:sdtPr>
      <w:sdtEndPr>
        <w:rPr>
          <w:b/>
          <w:bCs/>
          <w:szCs w:val="22"/>
        </w:rPr>
      </w:sdtEndPr>
      <w:sdtContent>
        <w:p w14:paraId="3AB80EB2" w14:textId="77777777" w:rsidR="00E97B28" w:rsidRPr="00CA3CFD" w:rsidRDefault="00E97B28">
          <w:pPr>
            <w:pStyle w:val="TBal"/>
            <w:rPr>
              <w:rFonts w:ascii="Times New Roman" w:hAnsi="Times New Roman" w:cs="Times New Roman"/>
              <w:sz w:val="24"/>
              <w:szCs w:val="24"/>
            </w:rPr>
          </w:pPr>
          <w:r w:rsidRPr="00CA3CFD">
            <w:rPr>
              <w:rFonts w:ascii="Times New Roman" w:hAnsi="Times New Roman" w:cs="Times New Roman"/>
              <w:sz w:val="24"/>
              <w:szCs w:val="24"/>
            </w:rPr>
            <w:t>İçindekiler Tablosu</w:t>
          </w:r>
        </w:p>
        <w:p w14:paraId="421888CC" w14:textId="77777777" w:rsidR="00A766DC" w:rsidRDefault="00E97B28">
          <w:pPr>
            <w:pStyle w:val="T1"/>
            <w:tabs>
              <w:tab w:val="right" w:leader="dot" w:pos="9300"/>
            </w:tabs>
            <w:rPr>
              <w:rFonts w:asciiTheme="minorHAnsi" w:eastAsiaTheme="minorEastAsia" w:hAnsiTheme="minorHAnsi" w:cstheme="minorBidi"/>
              <w:noProof/>
              <w:kern w:val="2"/>
              <w:sz w:val="22"/>
              <w:szCs w:val="22"/>
              <w:lang w:eastAsia="tr-TR"/>
              <w14:ligatures w14:val="standardContextual"/>
            </w:rPr>
          </w:pPr>
          <w:r w:rsidRPr="00CA3CFD">
            <w:rPr>
              <w:rFonts w:ascii="Times New Roman" w:hAnsi="Times New Roman" w:cs="Times New Roman"/>
              <w:sz w:val="24"/>
              <w:szCs w:val="24"/>
            </w:rPr>
            <w:fldChar w:fldCharType="begin"/>
          </w:r>
          <w:r w:rsidRPr="00CA3CFD">
            <w:rPr>
              <w:rFonts w:ascii="Times New Roman" w:hAnsi="Times New Roman" w:cs="Times New Roman"/>
              <w:sz w:val="24"/>
              <w:szCs w:val="24"/>
            </w:rPr>
            <w:instrText xml:space="preserve"> TOC \o "1-3" \h \z \u </w:instrText>
          </w:r>
          <w:r w:rsidRPr="00CA3CFD">
            <w:rPr>
              <w:rFonts w:ascii="Times New Roman" w:hAnsi="Times New Roman" w:cs="Times New Roman"/>
              <w:sz w:val="24"/>
              <w:szCs w:val="24"/>
            </w:rPr>
            <w:fldChar w:fldCharType="separate"/>
          </w:r>
          <w:hyperlink w:anchor="_Toc152199897" w:history="1">
            <w:r w:rsidR="00A766DC" w:rsidRPr="00FF76D9">
              <w:rPr>
                <w:rStyle w:val="Kpr"/>
                <w:noProof/>
                <w:spacing w:val="-2"/>
                <w:w w:val="99"/>
              </w:rPr>
              <w:t>1.</w:t>
            </w:r>
            <w:r w:rsidR="00A766DC">
              <w:rPr>
                <w:rFonts w:asciiTheme="minorHAnsi" w:eastAsiaTheme="minorEastAsia" w:hAnsiTheme="minorHAnsi" w:cstheme="minorBidi"/>
                <w:noProof/>
                <w:kern w:val="2"/>
                <w:sz w:val="22"/>
                <w:szCs w:val="22"/>
                <w:lang w:eastAsia="tr-TR"/>
                <w14:ligatures w14:val="standardContextual"/>
              </w:rPr>
              <w:tab/>
            </w:r>
            <w:r w:rsidR="00A766DC" w:rsidRPr="00FF76D9">
              <w:rPr>
                <w:rStyle w:val="Kpr"/>
                <w:noProof/>
              </w:rPr>
              <w:t>Proje Özellikleri</w:t>
            </w:r>
            <w:r w:rsidR="00A766DC">
              <w:rPr>
                <w:noProof/>
                <w:webHidden/>
              </w:rPr>
              <w:tab/>
            </w:r>
            <w:r w:rsidR="00A766DC">
              <w:rPr>
                <w:noProof/>
                <w:webHidden/>
              </w:rPr>
              <w:fldChar w:fldCharType="begin"/>
            </w:r>
            <w:r w:rsidR="00A766DC">
              <w:rPr>
                <w:noProof/>
                <w:webHidden/>
              </w:rPr>
              <w:instrText xml:space="preserve"> PAGEREF _Toc152199897 \h </w:instrText>
            </w:r>
            <w:r w:rsidR="00A766DC">
              <w:rPr>
                <w:noProof/>
                <w:webHidden/>
              </w:rPr>
            </w:r>
            <w:r w:rsidR="00A766DC">
              <w:rPr>
                <w:noProof/>
                <w:webHidden/>
              </w:rPr>
              <w:fldChar w:fldCharType="separate"/>
            </w:r>
            <w:r w:rsidR="006E0E93">
              <w:rPr>
                <w:noProof/>
                <w:webHidden/>
              </w:rPr>
              <w:t>3</w:t>
            </w:r>
            <w:r w:rsidR="00A766DC">
              <w:rPr>
                <w:noProof/>
                <w:webHidden/>
              </w:rPr>
              <w:fldChar w:fldCharType="end"/>
            </w:r>
          </w:hyperlink>
        </w:p>
        <w:p w14:paraId="4244D48C" w14:textId="77777777" w:rsidR="00A766DC" w:rsidRDefault="00000000">
          <w:pPr>
            <w:pStyle w:val="T2"/>
            <w:tabs>
              <w:tab w:val="left" w:pos="1381"/>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898" w:history="1">
            <w:r w:rsidR="00A766DC" w:rsidRPr="00FF76D9">
              <w:rPr>
                <w:rStyle w:val="Kpr"/>
                <w:rFonts w:eastAsia="Times New Roman" w:cs="Times New Roman"/>
                <w:noProof/>
                <w:spacing w:val="-2"/>
                <w:w w:val="99"/>
              </w:rPr>
              <w:t>1.1</w:t>
            </w:r>
            <w:r w:rsidR="00A766DC">
              <w:rPr>
                <w:rFonts w:asciiTheme="minorHAnsi" w:eastAsiaTheme="minorEastAsia" w:hAnsiTheme="minorHAnsi" w:cstheme="minorBidi"/>
                <w:noProof/>
                <w:kern w:val="2"/>
                <w:sz w:val="22"/>
                <w:szCs w:val="22"/>
                <w:lang w:eastAsia="tr-TR"/>
                <w14:ligatures w14:val="standardContextual"/>
              </w:rPr>
              <w:tab/>
            </w:r>
            <w:r w:rsidR="00A766DC" w:rsidRPr="00FF76D9">
              <w:rPr>
                <w:rStyle w:val="Kpr"/>
                <w:noProof/>
              </w:rPr>
              <w:t>Canlı Video İzleme</w:t>
            </w:r>
            <w:r w:rsidR="00A766DC">
              <w:rPr>
                <w:noProof/>
                <w:webHidden/>
              </w:rPr>
              <w:tab/>
            </w:r>
            <w:r w:rsidR="00A766DC">
              <w:rPr>
                <w:noProof/>
                <w:webHidden/>
              </w:rPr>
              <w:fldChar w:fldCharType="begin"/>
            </w:r>
            <w:r w:rsidR="00A766DC">
              <w:rPr>
                <w:noProof/>
                <w:webHidden/>
              </w:rPr>
              <w:instrText xml:space="preserve"> PAGEREF _Toc152199898 \h </w:instrText>
            </w:r>
            <w:r w:rsidR="00A766DC">
              <w:rPr>
                <w:noProof/>
                <w:webHidden/>
              </w:rPr>
            </w:r>
            <w:r w:rsidR="00A766DC">
              <w:rPr>
                <w:noProof/>
                <w:webHidden/>
              </w:rPr>
              <w:fldChar w:fldCharType="separate"/>
            </w:r>
            <w:r w:rsidR="006E0E93">
              <w:rPr>
                <w:noProof/>
                <w:webHidden/>
              </w:rPr>
              <w:t>3</w:t>
            </w:r>
            <w:r w:rsidR="00A766DC">
              <w:rPr>
                <w:noProof/>
                <w:webHidden/>
              </w:rPr>
              <w:fldChar w:fldCharType="end"/>
            </w:r>
          </w:hyperlink>
        </w:p>
        <w:p w14:paraId="659AE1EA" w14:textId="77777777" w:rsidR="00A766DC" w:rsidRDefault="00000000">
          <w:pPr>
            <w:pStyle w:val="T2"/>
            <w:tabs>
              <w:tab w:val="left" w:pos="1381"/>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899" w:history="1">
            <w:r w:rsidR="00A766DC" w:rsidRPr="00FF76D9">
              <w:rPr>
                <w:rStyle w:val="Kpr"/>
                <w:rFonts w:eastAsia="Times New Roman" w:cs="Times New Roman"/>
                <w:noProof/>
                <w:spacing w:val="-2"/>
                <w:w w:val="99"/>
              </w:rPr>
              <w:t>1.2</w:t>
            </w:r>
            <w:r w:rsidR="00A766DC">
              <w:rPr>
                <w:rFonts w:asciiTheme="minorHAnsi" w:eastAsiaTheme="minorEastAsia" w:hAnsiTheme="minorHAnsi" w:cstheme="minorBidi"/>
                <w:noProof/>
                <w:kern w:val="2"/>
                <w:sz w:val="22"/>
                <w:szCs w:val="22"/>
                <w:lang w:eastAsia="tr-TR"/>
                <w14:ligatures w14:val="standardContextual"/>
              </w:rPr>
              <w:tab/>
            </w:r>
            <w:r w:rsidR="00A766DC" w:rsidRPr="00FF76D9">
              <w:rPr>
                <w:rStyle w:val="Kpr"/>
                <w:noProof/>
              </w:rPr>
              <w:t>Ses Algılama</w:t>
            </w:r>
            <w:r w:rsidR="00A766DC">
              <w:rPr>
                <w:noProof/>
                <w:webHidden/>
              </w:rPr>
              <w:tab/>
            </w:r>
            <w:r w:rsidR="00A766DC">
              <w:rPr>
                <w:noProof/>
                <w:webHidden/>
              </w:rPr>
              <w:fldChar w:fldCharType="begin"/>
            </w:r>
            <w:r w:rsidR="00A766DC">
              <w:rPr>
                <w:noProof/>
                <w:webHidden/>
              </w:rPr>
              <w:instrText xml:space="preserve"> PAGEREF _Toc152199899 \h </w:instrText>
            </w:r>
            <w:r w:rsidR="00A766DC">
              <w:rPr>
                <w:noProof/>
                <w:webHidden/>
              </w:rPr>
            </w:r>
            <w:r w:rsidR="00A766DC">
              <w:rPr>
                <w:noProof/>
                <w:webHidden/>
              </w:rPr>
              <w:fldChar w:fldCharType="separate"/>
            </w:r>
            <w:r w:rsidR="006E0E93">
              <w:rPr>
                <w:noProof/>
                <w:webHidden/>
              </w:rPr>
              <w:t>3</w:t>
            </w:r>
            <w:r w:rsidR="00A766DC">
              <w:rPr>
                <w:noProof/>
                <w:webHidden/>
              </w:rPr>
              <w:fldChar w:fldCharType="end"/>
            </w:r>
          </w:hyperlink>
        </w:p>
        <w:p w14:paraId="01D9ACCC" w14:textId="77777777" w:rsidR="00A766DC" w:rsidRDefault="00000000">
          <w:pPr>
            <w:pStyle w:val="T2"/>
            <w:tabs>
              <w:tab w:val="left" w:pos="1381"/>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900" w:history="1">
            <w:r w:rsidR="00A766DC" w:rsidRPr="00FF76D9">
              <w:rPr>
                <w:rStyle w:val="Kpr"/>
                <w:rFonts w:eastAsia="Times New Roman" w:cs="Times New Roman"/>
                <w:noProof/>
                <w:spacing w:val="-2"/>
                <w:w w:val="99"/>
              </w:rPr>
              <w:t>1.3</w:t>
            </w:r>
            <w:r w:rsidR="00A766DC">
              <w:rPr>
                <w:rFonts w:asciiTheme="minorHAnsi" w:eastAsiaTheme="minorEastAsia" w:hAnsiTheme="minorHAnsi" w:cstheme="minorBidi"/>
                <w:noProof/>
                <w:kern w:val="2"/>
                <w:sz w:val="22"/>
                <w:szCs w:val="22"/>
                <w:lang w:eastAsia="tr-TR"/>
                <w14:ligatures w14:val="standardContextual"/>
              </w:rPr>
              <w:tab/>
            </w:r>
            <w:r w:rsidR="00A766DC" w:rsidRPr="00FF76D9">
              <w:rPr>
                <w:rStyle w:val="Kpr"/>
                <w:noProof/>
              </w:rPr>
              <w:t>Hareket İzleme</w:t>
            </w:r>
            <w:r w:rsidR="00A766DC">
              <w:rPr>
                <w:noProof/>
                <w:webHidden/>
              </w:rPr>
              <w:tab/>
            </w:r>
            <w:r w:rsidR="00A766DC">
              <w:rPr>
                <w:noProof/>
                <w:webHidden/>
              </w:rPr>
              <w:fldChar w:fldCharType="begin"/>
            </w:r>
            <w:r w:rsidR="00A766DC">
              <w:rPr>
                <w:noProof/>
                <w:webHidden/>
              </w:rPr>
              <w:instrText xml:space="preserve"> PAGEREF _Toc152199900 \h </w:instrText>
            </w:r>
            <w:r w:rsidR="00A766DC">
              <w:rPr>
                <w:noProof/>
                <w:webHidden/>
              </w:rPr>
            </w:r>
            <w:r w:rsidR="00A766DC">
              <w:rPr>
                <w:noProof/>
                <w:webHidden/>
              </w:rPr>
              <w:fldChar w:fldCharType="separate"/>
            </w:r>
            <w:r w:rsidR="006E0E93">
              <w:rPr>
                <w:noProof/>
                <w:webHidden/>
              </w:rPr>
              <w:t>4</w:t>
            </w:r>
            <w:r w:rsidR="00A766DC">
              <w:rPr>
                <w:noProof/>
                <w:webHidden/>
              </w:rPr>
              <w:fldChar w:fldCharType="end"/>
            </w:r>
          </w:hyperlink>
        </w:p>
        <w:p w14:paraId="16C6B8F9" w14:textId="77777777" w:rsidR="00A766DC" w:rsidRDefault="00000000">
          <w:pPr>
            <w:pStyle w:val="T2"/>
            <w:tabs>
              <w:tab w:val="left" w:pos="1381"/>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901" w:history="1">
            <w:r w:rsidR="00A766DC" w:rsidRPr="00FF76D9">
              <w:rPr>
                <w:rStyle w:val="Kpr"/>
                <w:rFonts w:eastAsia="Times New Roman" w:cs="Times New Roman"/>
                <w:noProof/>
                <w:spacing w:val="-2"/>
                <w:w w:val="99"/>
              </w:rPr>
              <w:t>1.4</w:t>
            </w:r>
            <w:r w:rsidR="00A766DC">
              <w:rPr>
                <w:rFonts w:asciiTheme="minorHAnsi" w:eastAsiaTheme="minorEastAsia" w:hAnsiTheme="minorHAnsi" w:cstheme="minorBidi"/>
                <w:noProof/>
                <w:kern w:val="2"/>
                <w:sz w:val="22"/>
                <w:szCs w:val="22"/>
                <w:lang w:eastAsia="tr-TR"/>
                <w14:ligatures w14:val="standardContextual"/>
              </w:rPr>
              <w:tab/>
            </w:r>
            <w:r w:rsidR="00A766DC" w:rsidRPr="00FF76D9">
              <w:rPr>
                <w:rStyle w:val="Kpr"/>
                <w:noProof/>
              </w:rPr>
              <w:t>Sıcaklık Ve Nem Bilgisi</w:t>
            </w:r>
            <w:r w:rsidR="00A766DC">
              <w:rPr>
                <w:noProof/>
                <w:webHidden/>
              </w:rPr>
              <w:tab/>
            </w:r>
            <w:r w:rsidR="00A766DC">
              <w:rPr>
                <w:noProof/>
                <w:webHidden/>
              </w:rPr>
              <w:fldChar w:fldCharType="begin"/>
            </w:r>
            <w:r w:rsidR="00A766DC">
              <w:rPr>
                <w:noProof/>
                <w:webHidden/>
              </w:rPr>
              <w:instrText xml:space="preserve"> PAGEREF _Toc152199901 \h </w:instrText>
            </w:r>
            <w:r w:rsidR="00A766DC">
              <w:rPr>
                <w:noProof/>
                <w:webHidden/>
              </w:rPr>
            </w:r>
            <w:r w:rsidR="00A766DC">
              <w:rPr>
                <w:noProof/>
                <w:webHidden/>
              </w:rPr>
              <w:fldChar w:fldCharType="separate"/>
            </w:r>
            <w:r w:rsidR="006E0E93">
              <w:rPr>
                <w:noProof/>
                <w:webHidden/>
              </w:rPr>
              <w:t>4</w:t>
            </w:r>
            <w:r w:rsidR="00A766DC">
              <w:rPr>
                <w:noProof/>
                <w:webHidden/>
              </w:rPr>
              <w:fldChar w:fldCharType="end"/>
            </w:r>
          </w:hyperlink>
        </w:p>
        <w:p w14:paraId="60B2D80A" w14:textId="77777777" w:rsidR="00A766DC" w:rsidRDefault="00000000">
          <w:pPr>
            <w:pStyle w:val="T2"/>
            <w:tabs>
              <w:tab w:val="left" w:pos="1381"/>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902" w:history="1">
            <w:r w:rsidR="00A766DC" w:rsidRPr="00FF76D9">
              <w:rPr>
                <w:rStyle w:val="Kpr"/>
                <w:rFonts w:eastAsia="Times New Roman" w:cs="Times New Roman"/>
                <w:noProof/>
                <w:spacing w:val="-2"/>
                <w:w w:val="99"/>
              </w:rPr>
              <w:t>1.5</w:t>
            </w:r>
            <w:r w:rsidR="00A766DC">
              <w:rPr>
                <w:rFonts w:asciiTheme="minorHAnsi" w:eastAsiaTheme="minorEastAsia" w:hAnsiTheme="minorHAnsi" w:cstheme="minorBidi"/>
                <w:noProof/>
                <w:kern w:val="2"/>
                <w:sz w:val="22"/>
                <w:szCs w:val="22"/>
                <w:lang w:eastAsia="tr-TR"/>
                <w14:ligatures w14:val="standardContextual"/>
              </w:rPr>
              <w:tab/>
            </w:r>
            <w:r w:rsidR="00A766DC" w:rsidRPr="00FF76D9">
              <w:rPr>
                <w:rStyle w:val="Kpr"/>
                <w:noProof/>
              </w:rPr>
              <w:t>Otonom Hareket</w:t>
            </w:r>
            <w:r w:rsidR="00A766DC">
              <w:rPr>
                <w:noProof/>
                <w:webHidden/>
              </w:rPr>
              <w:tab/>
            </w:r>
            <w:r w:rsidR="00A766DC">
              <w:rPr>
                <w:noProof/>
                <w:webHidden/>
              </w:rPr>
              <w:fldChar w:fldCharType="begin"/>
            </w:r>
            <w:r w:rsidR="00A766DC">
              <w:rPr>
                <w:noProof/>
                <w:webHidden/>
              </w:rPr>
              <w:instrText xml:space="preserve"> PAGEREF _Toc152199902 \h </w:instrText>
            </w:r>
            <w:r w:rsidR="00A766DC">
              <w:rPr>
                <w:noProof/>
                <w:webHidden/>
              </w:rPr>
            </w:r>
            <w:r w:rsidR="00A766DC">
              <w:rPr>
                <w:noProof/>
                <w:webHidden/>
              </w:rPr>
              <w:fldChar w:fldCharType="separate"/>
            </w:r>
            <w:r w:rsidR="006E0E93">
              <w:rPr>
                <w:noProof/>
                <w:webHidden/>
              </w:rPr>
              <w:t>5</w:t>
            </w:r>
            <w:r w:rsidR="00A766DC">
              <w:rPr>
                <w:noProof/>
                <w:webHidden/>
              </w:rPr>
              <w:fldChar w:fldCharType="end"/>
            </w:r>
          </w:hyperlink>
        </w:p>
        <w:p w14:paraId="4816CF39" w14:textId="77777777" w:rsidR="00A766DC" w:rsidRDefault="00000000">
          <w:pPr>
            <w:pStyle w:val="T2"/>
            <w:tabs>
              <w:tab w:val="left" w:pos="1381"/>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903" w:history="1">
            <w:r w:rsidR="00A766DC" w:rsidRPr="00FF76D9">
              <w:rPr>
                <w:rStyle w:val="Kpr"/>
                <w:rFonts w:eastAsia="Times New Roman" w:cs="Times New Roman"/>
                <w:noProof/>
                <w:spacing w:val="-2"/>
                <w:w w:val="99"/>
              </w:rPr>
              <w:t>1.6</w:t>
            </w:r>
            <w:r w:rsidR="00A766DC">
              <w:rPr>
                <w:rFonts w:asciiTheme="minorHAnsi" w:eastAsiaTheme="minorEastAsia" w:hAnsiTheme="minorHAnsi" w:cstheme="minorBidi"/>
                <w:noProof/>
                <w:kern w:val="2"/>
                <w:sz w:val="22"/>
                <w:szCs w:val="22"/>
                <w:lang w:eastAsia="tr-TR"/>
                <w14:ligatures w14:val="standardContextual"/>
              </w:rPr>
              <w:tab/>
            </w:r>
            <w:r w:rsidR="00A766DC" w:rsidRPr="00FF76D9">
              <w:rPr>
                <w:rStyle w:val="Kpr"/>
                <w:noProof/>
              </w:rPr>
              <w:t>Müzik Dinletme</w:t>
            </w:r>
            <w:r w:rsidR="00A766DC">
              <w:rPr>
                <w:noProof/>
                <w:webHidden/>
              </w:rPr>
              <w:tab/>
            </w:r>
            <w:r w:rsidR="00A766DC">
              <w:rPr>
                <w:noProof/>
                <w:webHidden/>
              </w:rPr>
              <w:fldChar w:fldCharType="begin"/>
            </w:r>
            <w:r w:rsidR="00A766DC">
              <w:rPr>
                <w:noProof/>
                <w:webHidden/>
              </w:rPr>
              <w:instrText xml:space="preserve"> PAGEREF _Toc152199903 \h </w:instrText>
            </w:r>
            <w:r w:rsidR="00A766DC">
              <w:rPr>
                <w:noProof/>
                <w:webHidden/>
              </w:rPr>
            </w:r>
            <w:r w:rsidR="00A766DC">
              <w:rPr>
                <w:noProof/>
                <w:webHidden/>
              </w:rPr>
              <w:fldChar w:fldCharType="separate"/>
            </w:r>
            <w:r w:rsidR="006E0E93">
              <w:rPr>
                <w:noProof/>
                <w:webHidden/>
              </w:rPr>
              <w:t>5</w:t>
            </w:r>
            <w:r w:rsidR="00A766DC">
              <w:rPr>
                <w:noProof/>
                <w:webHidden/>
              </w:rPr>
              <w:fldChar w:fldCharType="end"/>
            </w:r>
          </w:hyperlink>
        </w:p>
        <w:p w14:paraId="2E18A483" w14:textId="77777777" w:rsidR="00A766DC" w:rsidRDefault="00000000">
          <w:pPr>
            <w:pStyle w:val="T2"/>
            <w:tabs>
              <w:tab w:val="left" w:pos="1381"/>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904" w:history="1">
            <w:r w:rsidR="00A766DC" w:rsidRPr="00FF76D9">
              <w:rPr>
                <w:rStyle w:val="Kpr"/>
                <w:rFonts w:eastAsia="Times New Roman" w:cs="Times New Roman"/>
                <w:noProof/>
                <w:spacing w:val="-2"/>
                <w:w w:val="99"/>
              </w:rPr>
              <w:t>1.7</w:t>
            </w:r>
            <w:r w:rsidR="00A766DC">
              <w:rPr>
                <w:rFonts w:asciiTheme="minorHAnsi" w:eastAsiaTheme="minorEastAsia" w:hAnsiTheme="minorHAnsi" w:cstheme="minorBidi"/>
                <w:noProof/>
                <w:kern w:val="2"/>
                <w:sz w:val="22"/>
                <w:szCs w:val="22"/>
                <w:lang w:eastAsia="tr-TR"/>
                <w14:ligatures w14:val="standardContextual"/>
              </w:rPr>
              <w:tab/>
            </w:r>
            <w:r w:rsidR="00A766DC" w:rsidRPr="00FF76D9">
              <w:rPr>
                <w:rStyle w:val="Kpr"/>
                <w:noProof/>
              </w:rPr>
              <w:t>Ortam Sıcaklığını Kontrol Etme</w:t>
            </w:r>
            <w:r w:rsidR="00A766DC">
              <w:rPr>
                <w:noProof/>
                <w:webHidden/>
              </w:rPr>
              <w:tab/>
            </w:r>
            <w:r w:rsidR="00A766DC">
              <w:rPr>
                <w:noProof/>
                <w:webHidden/>
              </w:rPr>
              <w:fldChar w:fldCharType="begin"/>
            </w:r>
            <w:r w:rsidR="00A766DC">
              <w:rPr>
                <w:noProof/>
                <w:webHidden/>
              </w:rPr>
              <w:instrText xml:space="preserve"> PAGEREF _Toc152199904 \h </w:instrText>
            </w:r>
            <w:r w:rsidR="00A766DC">
              <w:rPr>
                <w:noProof/>
                <w:webHidden/>
              </w:rPr>
            </w:r>
            <w:r w:rsidR="00A766DC">
              <w:rPr>
                <w:noProof/>
                <w:webHidden/>
              </w:rPr>
              <w:fldChar w:fldCharType="separate"/>
            </w:r>
            <w:r w:rsidR="006E0E93">
              <w:rPr>
                <w:noProof/>
                <w:webHidden/>
              </w:rPr>
              <w:t>6</w:t>
            </w:r>
            <w:r w:rsidR="00A766DC">
              <w:rPr>
                <w:noProof/>
                <w:webHidden/>
              </w:rPr>
              <w:fldChar w:fldCharType="end"/>
            </w:r>
          </w:hyperlink>
        </w:p>
        <w:p w14:paraId="026BF129" w14:textId="77777777" w:rsidR="00A766DC" w:rsidRDefault="00000000">
          <w:pPr>
            <w:pStyle w:val="T2"/>
            <w:tabs>
              <w:tab w:val="left" w:pos="1381"/>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905" w:history="1">
            <w:r w:rsidR="00A766DC" w:rsidRPr="00FF76D9">
              <w:rPr>
                <w:rStyle w:val="Kpr"/>
                <w:rFonts w:eastAsia="Times New Roman" w:cs="Times New Roman"/>
                <w:noProof/>
                <w:spacing w:val="-2"/>
                <w:w w:val="99"/>
              </w:rPr>
              <w:t>1.8</w:t>
            </w:r>
            <w:r w:rsidR="00A766DC">
              <w:rPr>
                <w:rFonts w:asciiTheme="minorHAnsi" w:eastAsiaTheme="minorEastAsia" w:hAnsiTheme="minorHAnsi" w:cstheme="minorBidi"/>
                <w:noProof/>
                <w:kern w:val="2"/>
                <w:sz w:val="22"/>
                <w:szCs w:val="22"/>
                <w:lang w:eastAsia="tr-TR"/>
                <w14:ligatures w14:val="standardContextual"/>
              </w:rPr>
              <w:tab/>
            </w:r>
            <w:r w:rsidR="00A766DC" w:rsidRPr="00FF76D9">
              <w:rPr>
                <w:rStyle w:val="Kpr"/>
                <w:noProof/>
              </w:rPr>
              <w:t>Güvenli Kontrol</w:t>
            </w:r>
            <w:r w:rsidR="00A766DC">
              <w:rPr>
                <w:noProof/>
                <w:webHidden/>
              </w:rPr>
              <w:tab/>
            </w:r>
            <w:r w:rsidR="00A766DC">
              <w:rPr>
                <w:noProof/>
                <w:webHidden/>
              </w:rPr>
              <w:fldChar w:fldCharType="begin"/>
            </w:r>
            <w:r w:rsidR="00A766DC">
              <w:rPr>
                <w:noProof/>
                <w:webHidden/>
              </w:rPr>
              <w:instrText xml:space="preserve"> PAGEREF _Toc152199905 \h </w:instrText>
            </w:r>
            <w:r w:rsidR="00A766DC">
              <w:rPr>
                <w:noProof/>
                <w:webHidden/>
              </w:rPr>
            </w:r>
            <w:r w:rsidR="00A766DC">
              <w:rPr>
                <w:noProof/>
                <w:webHidden/>
              </w:rPr>
              <w:fldChar w:fldCharType="separate"/>
            </w:r>
            <w:r w:rsidR="006E0E93">
              <w:rPr>
                <w:noProof/>
                <w:webHidden/>
              </w:rPr>
              <w:t>6</w:t>
            </w:r>
            <w:r w:rsidR="00A766DC">
              <w:rPr>
                <w:noProof/>
                <w:webHidden/>
              </w:rPr>
              <w:fldChar w:fldCharType="end"/>
            </w:r>
          </w:hyperlink>
        </w:p>
        <w:p w14:paraId="020F74E2" w14:textId="77777777" w:rsidR="00A766DC" w:rsidRDefault="00000000">
          <w:pPr>
            <w:pStyle w:val="T1"/>
            <w:tabs>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906" w:history="1">
            <w:r w:rsidR="00A766DC" w:rsidRPr="00FF76D9">
              <w:rPr>
                <w:rStyle w:val="Kpr"/>
                <w:noProof/>
                <w:spacing w:val="-2"/>
                <w:w w:val="99"/>
              </w:rPr>
              <w:t>2.</w:t>
            </w:r>
            <w:r w:rsidR="00A766DC">
              <w:rPr>
                <w:rFonts w:asciiTheme="minorHAnsi" w:eastAsiaTheme="minorEastAsia" w:hAnsiTheme="minorHAnsi" w:cstheme="minorBidi"/>
                <w:noProof/>
                <w:kern w:val="2"/>
                <w:sz w:val="22"/>
                <w:szCs w:val="22"/>
                <w:lang w:eastAsia="tr-TR"/>
                <w14:ligatures w14:val="standardContextual"/>
              </w:rPr>
              <w:tab/>
            </w:r>
            <w:r w:rsidR="00A766DC" w:rsidRPr="00FF76D9">
              <w:rPr>
                <w:rStyle w:val="Kpr"/>
                <w:noProof/>
              </w:rPr>
              <w:t>Sensörler</w:t>
            </w:r>
            <w:r w:rsidR="00A766DC">
              <w:rPr>
                <w:noProof/>
                <w:webHidden/>
              </w:rPr>
              <w:tab/>
            </w:r>
            <w:r w:rsidR="00A766DC">
              <w:rPr>
                <w:noProof/>
                <w:webHidden/>
              </w:rPr>
              <w:fldChar w:fldCharType="begin"/>
            </w:r>
            <w:r w:rsidR="00A766DC">
              <w:rPr>
                <w:noProof/>
                <w:webHidden/>
              </w:rPr>
              <w:instrText xml:space="preserve"> PAGEREF _Toc152199906 \h </w:instrText>
            </w:r>
            <w:r w:rsidR="00A766DC">
              <w:rPr>
                <w:noProof/>
                <w:webHidden/>
              </w:rPr>
            </w:r>
            <w:r w:rsidR="00A766DC">
              <w:rPr>
                <w:noProof/>
                <w:webHidden/>
              </w:rPr>
              <w:fldChar w:fldCharType="separate"/>
            </w:r>
            <w:r w:rsidR="006E0E93">
              <w:rPr>
                <w:noProof/>
                <w:webHidden/>
              </w:rPr>
              <w:t>7</w:t>
            </w:r>
            <w:r w:rsidR="00A766DC">
              <w:rPr>
                <w:noProof/>
                <w:webHidden/>
              </w:rPr>
              <w:fldChar w:fldCharType="end"/>
            </w:r>
          </w:hyperlink>
        </w:p>
        <w:p w14:paraId="2603C46B" w14:textId="77777777" w:rsidR="00A766DC" w:rsidRDefault="00000000">
          <w:pPr>
            <w:pStyle w:val="T2"/>
            <w:tabs>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907" w:history="1">
            <w:r w:rsidR="00A766DC" w:rsidRPr="00FF76D9">
              <w:rPr>
                <w:rStyle w:val="Kpr"/>
                <w:noProof/>
              </w:rPr>
              <w:t>2.1 Hoparlör Ve Ses Kartı</w:t>
            </w:r>
            <w:r w:rsidR="00A766DC">
              <w:rPr>
                <w:noProof/>
                <w:webHidden/>
              </w:rPr>
              <w:tab/>
            </w:r>
            <w:r w:rsidR="00A766DC">
              <w:rPr>
                <w:noProof/>
                <w:webHidden/>
              </w:rPr>
              <w:fldChar w:fldCharType="begin"/>
            </w:r>
            <w:r w:rsidR="00A766DC">
              <w:rPr>
                <w:noProof/>
                <w:webHidden/>
              </w:rPr>
              <w:instrText xml:space="preserve"> PAGEREF _Toc152199907 \h </w:instrText>
            </w:r>
            <w:r w:rsidR="00A766DC">
              <w:rPr>
                <w:noProof/>
                <w:webHidden/>
              </w:rPr>
            </w:r>
            <w:r w:rsidR="00A766DC">
              <w:rPr>
                <w:noProof/>
                <w:webHidden/>
              </w:rPr>
              <w:fldChar w:fldCharType="separate"/>
            </w:r>
            <w:r w:rsidR="006E0E93">
              <w:rPr>
                <w:noProof/>
                <w:webHidden/>
              </w:rPr>
              <w:t>7</w:t>
            </w:r>
            <w:r w:rsidR="00A766DC">
              <w:rPr>
                <w:noProof/>
                <w:webHidden/>
              </w:rPr>
              <w:fldChar w:fldCharType="end"/>
            </w:r>
          </w:hyperlink>
        </w:p>
        <w:p w14:paraId="7992FDD3" w14:textId="77777777" w:rsidR="00A766DC" w:rsidRDefault="00000000">
          <w:pPr>
            <w:pStyle w:val="T2"/>
            <w:tabs>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908" w:history="1">
            <w:r w:rsidR="00A766DC" w:rsidRPr="00FF76D9">
              <w:rPr>
                <w:rStyle w:val="Kpr"/>
                <w:noProof/>
              </w:rPr>
              <w:t>2.2 DHT22 Sıcaklık ve Nem Sensörü</w:t>
            </w:r>
            <w:r w:rsidR="00A766DC">
              <w:rPr>
                <w:noProof/>
                <w:webHidden/>
              </w:rPr>
              <w:tab/>
            </w:r>
            <w:r w:rsidR="00A766DC">
              <w:rPr>
                <w:noProof/>
                <w:webHidden/>
              </w:rPr>
              <w:fldChar w:fldCharType="begin"/>
            </w:r>
            <w:r w:rsidR="00A766DC">
              <w:rPr>
                <w:noProof/>
                <w:webHidden/>
              </w:rPr>
              <w:instrText xml:space="preserve"> PAGEREF _Toc152199908 \h </w:instrText>
            </w:r>
            <w:r w:rsidR="00A766DC">
              <w:rPr>
                <w:noProof/>
                <w:webHidden/>
              </w:rPr>
            </w:r>
            <w:r w:rsidR="00A766DC">
              <w:rPr>
                <w:noProof/>
                <w:webHidden/>
              </w:rPr>
              <w:fldChar w:fldCharType="separate"/>
            </w:r>
            <w:r w:rsidR="006E0E93">
              <w:rPr>
                <w:noProof/>
                <w:webHidden/>
              </w:rPr>
              <w:t>9</w:t>
            </w:r>
            <w:r w:rsidR="00A766DC">
              <w:rPr>
                <w:noProof/>
                <w:webHidden/>
              </w:rPr>
              <w:fldChar w:fldCharType="end"/>
            </w:r>
          </w:hyperlink>
        </w:p>
        <w:p w14:paraId="172092B9" w14:textId="77777777" w:rsidR="00A766DC" w:rsidRDefault="00000000">
          <w:pPr>
            <w:pStyle w:val="T2"/>
            <w:tabs>
              <w:tab w:val="right" w:leader="dot" w:pos="9300"/>
            </w:tabs>
            <w:rPr>
              <w:rFonts w:asciiTheme="minorHAnsi" w:eastAsiaTheme="minorEastAsia" w:hAnsiTheme="minorHAnsi" w:cstheme="minorBidi"/>
              <w:noProof/>
              <w:kern w:val="2"/>
              <w:sz w:val="22"/>
              <w:szCs w:val="22"/>
              <w:lang w:eastAsia="tr-TR"/>
              <w14:ligatures w14:val="standardContextual"/>
            </w:rPr>
          </w:pPr>
          <w:hyperlink w:anchor="_Toc152199909" w:history="1">
            <w:r w:rsidR="00A766DC" w:rsidRPr="00FF76D9">
              <w:rPr>
                <w:rStyle w:val="Kpr"/>
                <w:noProof/>
              </w:rPr>
              <w:t>2.3 Motor ve Motor Sürücü Kartı</w:t>
            </w:r>
            <w:r w:rsidR="00A766DC">
              <w:rPr>
                <w:noProof/>
                <w:webHidden/>
              </w:rPr>
              <w:tab/>
            </w:r>
            <w:r w:rsidR="00A766DC">
              <w:rPr>
                <w:noProof/>
                <w:webHidden/>
              </w:rPr>
              <w:fldChar w:fldCharType="begin"/>
            </w:r>
            <w:r w:rsidR="00A766DC">
              <w:rPr>
                <w:noProof/>
                <w:webHidden/>
              </w:rPr>
              <w:instrText xml:space="preserve"> PAGEREF _Toc152199909 \h </w:instrText>
            </w:r>
            <w:r w:rsidR="00A766DC">
              <w:rPr>
                <w:noProof/>
                <w:webHidden/>
              </w:rPr>
            </w:r>
            <w:r w:rsidR="00A766DC">
              <w:rPr>
                <w:noProof/>
                <w:webHidden/>
              </w:rPr>
              <w:fldChar w:fldCharType="separate"/>
            </w:r>
            <w:r w:rsidR="006E0E93">
              <w:rPr>
                <w:noProof/>
                <w:webHidden/>
              </w:rPr>
              <w:t>10</w:t>
            </w:r>
            <w:r w:rsidR="00A766DC">
              <w:rPr>
                <w:noProof/>
                <w:webHidden/>
              </w:rPr>
              <w:fldChar w:fldCharType="end"/>
            </w:r>
          </w:hyperlink>
        </w:p>
        <w:p w14:paraId="57A97B7A" w14:textId="77777777" w:rsidR="00E97B28" w:rsidRDefault="00E97B28">
          <w:r w:rsidRPr="00CA3CFD">
            <w:rPr>
              <w:b/>
              <w:bCs/>
              <w:szCs w:val="24"/>
            </w:rPr>
            <w:fldChar w:fldCharType="end"/>
          </w:r>
        </w:p>
      </w:sdtContent>
    </w:sdt>
    <w:p w14:paraId="1BF2E0F9" w14:textId="77777777" w:rsidR="00586924" w:rsidRDefault="00586924">
      <w:pPr>
        <w:sectPr w:rsidR="00586924">
          <w:pgSz w:w="11910" w:h="16840"/>
          <w:pgMar w:top="1340" w:right="1300" w:bottom="1360" w:left="1300" w:header="0" w:footer="1168" w:gutter="0"/>
          <w:cols w:space="708"/>
        </w:sectPr>
      </w:pPr>
    </w:p>
    <w:p w14:paraId="4FAD6847" w14:textId="77777777" w:rsidR="0018628C" w:rsidRDefault="00235E7A" w:rsidP="0018628C">
      <w:pPr>
        <w:pStyle w:val="Balk1"/>
        <w:numPr>
          <w:ilvl w:val="0"/>
          <w:numId w:val="2"/>
        </w:numPr>
        <w:tabs>
          <w:tab w:val="left" w:pos="837"/>
        </w:tabs>
        <w:ind w:hanging="361"/>
        <w:jc w:val="left"/>
      </w:pPr>
      <w:bookmarkStart w:id="0" w:name="_Toc152199897"/>
      <w:r>
        <w:lastRenderedPageBreak/>
        <w:t>Proje Özellikleri</w:t>
      </w:r>
      <w:bookmarkEnd w:id="0"/>
    </w:p>
    <w:p w14:paraId="4A8651FF" w14:textId="77777777" w:rsidR="00303317" w:rsidRDefault="0018628C" w:rsidP="00A766DC">
      <w:pPr>
        <w:pStyle w:val="GvdeMetni"/>
      </w:pPr>
      <w:r w:rsidRPr="0018628C">
        <w:t xml:space="preserve">Günümüzde ebeveynlik, teknolojik gelişmelerin sunduğu avantajları kullanarak daha etkin hale gelmiştir. Projemiz, modern teknolojiyi kullanarak bebeklerin konforunu ve güvenliğini artırmayı amaçlayan bir akıllı bebek beşiği projesidir. </w:t>
      </w:r>
    </w:p>
    <w:p w14:paraId="1E047430" w14:textId="77777777" w:rsidR="00303317" w:rsidRDefault="0018628C" w:rsidP="00A766DC">
      <w:pPr>
        <w:pStyle w:val="GvdeMetni"/>
      </w:pPr>
      <w:r w:rsidRPr="0018628C">
        <w:t>Bu proje, ebeveynlerin bebeklerini daha yakından takip etmelerini ve beşiğin içindeki ortamı kontrol etmelerini sağlar.</w:t>
      </w:r>
      <w:r>
        <w:t xml:space="preserve"> Projemiz</w:t>
      </w:r>
      <w:r w:rsidRPr="0018628C">
        <w:t xml:space="preserve">, bebek beşiği içinde bulunan çeşitli sensörler ve akıllı bir mobil uygulama ile entegre edilmiştir. Bu sayede ebeveynler, bebeğin durumu hakkında gerçek zamanlı bilgilere erişebilir ve beşiği uzaktan kontrol edebilirler. </w:t>
      </w:r>
    </w:p>
    <w:p w14:paraId="2BEA1308" w14:textId="77777777" w:rsidR="0018628C" w:rsidRPr="0018628C" w:rsidRDefault="0018628C" w:rsidP="00A766DC">
      <w:pPr>
        <w:pStyle w:val="GvdeMetni"/>
      </w:pPr>
      <w:r w:rsidRPr="0018628C">
        <w:t>Modern sensör teknolojisinin yanı sıra akıllı mobil uygulama entegrasyonuyla, ebeveynlere bebeğin uyku durumu, çevresel şartlar ve güvenliği konusunda detaylı bilgiler sunarak, güvenli bir bebek bakım deneyimi sağlar. Projemiz, bebek bakımında bir adım öteye taşıyan özellikleriyle ebeveynlere daha fazla güven ve rahatlık sunar.</w:t>
      </w:r>
    </w:p>
    <w:p w14:paraId="4DE8D938" w14:textId="77777777" w:rsidR="00303317" w:rsidRDefault="0018628C" w:rsidP="00303317">
      <w:pPr>
        <w:pStyle w:val="Balk2"/>
        <w:numPr>
          <w:ilvl w:val="1"/>
          <w:numId w:val="2"/>
        </w:numPr>
        <w:rPr>
          <w:noProof/>
        </w:rPr>
      </w:pPr>
      <w:bookmarkStart w:id="1" w:name="_Toc152199898"/>
      <w:r>
        <w:rPr>
          <w:noProof/>
        </w:rPr>
        <w:t>Canlı Video İzleme</w:t>
      </w:r>
      <w:bookmarkEnd w:id="1"/>
    </w:p>
    <w:p w14:paraId="78E225D6" w14:textId="77777777" w:rsidR="00303317" w:rsidRPr="00303317" w:rsidRDefault="00303317" w:rsidP="00A766DC">
      <w:pPr>
        <w:pStyle w:val="GvdeMetni"/>
      </w:pPr>
      <w:r>
        <w:t>Canlı Video İzleme özelliği, ebeveynlere bebeklerinin güvenliğini ve konforunu sağlamak amacıyla geliştirilmiş olan projemizdeki bir önemli özelliktir. Bu özellik sayesinde, ebeveynler bebeklerinin uyku durumunu ve aktivitelerini anlık olarak izleyebilirler.</w:t>
      </w:r>
    </w:p>
    <w:p w14:paraId="16D2838C" w14:textId="77777777" w:rsidR="00303317" w:rsidRDefault="00303317" w:rsidP="00CC152D">
      <w:pPr>
        <w:pStyle w:val="GvdeMetni"/>
      </w:pPr>
      <w:r>
        <w:t>Projemizin "Görsel Takip" özelliği, ebeveynlere birinci sınıf güvenlik ve gözlem imkanı sunar. Ebeveynler, projemizin akıllı mobil uygulaması aracılığıyla bebeklerini içerideki beşiğin içerisinde gerçekleşen her anı canlı olarak gözlemleyebilirler. Bu, ebeveynlere bebeğin rahatladığı, uyuduğu veya uyanık olduğu anları takip etme imkanı verir, böylece her anı kaçırmadan bebeğin durumu hakkında bilgi sahibi olabilirler.</w:t>
      </w:r>
    </w:p>
    <w:p w14:paraId="250D4EA1" w14:textId="77777777" w:rsidR="00244562" w:rsidRDefault="00303317" w:rsidP="00CC152D">
      <w:pPr>
        <w:pStyle w:val="GvdeMetni"/>
        <w:rPr>
          <w:noProof/>
        </w:rPr>
      </w:pPr>
      <w:r>
        <w:t>Aynı zamanda, projemizin Canlı Video İzleme özelliği, ebeveynlere uzaktan erişim imkanı sunar. Bu sayede, ebeveynler iş yerinde, seyahatte veya evin başka bir odasında olsalar dahi projenin uygulama üzerinden beşiği kontrol etme ve video izleme özgürlüğüne sahiptirler. Bu özellik, ebeveynlere güvenliği ve konforu bir arada sunarak, modern ebeveynlik deneyimini önemli ölçüde artırır.</w:t>
      </w:r>
      <w:r w:rsidR="00244562" w:rsidRPr="00244562">
        <w:rPr>
          <w:noProof/>
        </w:rPr>
        <w:t xml:space="preserve"> </w:t>
      </w:r>
    </w:p>
    <w:p w14:paraId="0A8E35E2" w14:textId="77777777" w:rsidR="00244562" w:rsidRDefault="00244562" w:rsidP="00244562">
      <w:pPr>
        <w:pStyle w:val="Balk2"/>
        <w:numPr>
          <w:ilvl w:val="1"/>
          <w:numId w:val="2"/>
        </w:numPr>
        <w:rPr>
          <w:noProof/>
        </w:rPr>
      </w:pPr>
      <w:bookmarkStart w:id="2" w:name="_Toc152199899"/>
      <w:r>
        <w:rPr>
          <w:noProof/>
        </w:rPr>
        <w:t>Ses Algılama</w:t>
      </w:r>
      <w:bookmarkEnd w:id="2"/>
    </w:p>
    <w:p w14:paraId="0CB5C5D8" w14:textId="77777777" w:rsidR="00244562" w:rsidRDefault="00244562" w:rsidP="00244562">
      <w:pPr>
        <w:ind w:left="720"/>
      </w:pPr>
      <w:r>
        <w:t>Projemizin "Ses Algılama" özelliği, bebeklerin en önemli iletişim araçlarından biri olan ağlama sesini tanıma yeteneği sunar. Bu özellik, bant geçiren bir filtre kullanarak sadece bebeğin ağlama sesini algılar, diğer çevresel sesleri filtreleyerek ebeveynlere daha kesin ve bilgilendirici bir deneyim sunar.</w:t>
      </w:r>
    </w:p>
    <w:p w14:paraId="34739F6D" w14:textId="77777777" w:rsidR="00244562" w:rsidRDefault="00244562" w:rsidP="00244562">
      <w:pPr>
        <w:ind w:left="720"/>
      </w:pPr>
      <w:r>
        <w:t>Ağlama algılama özelliği sayesinde, ebeveynler bebeğin ağladığı anları kaçırmadan hemen haberdar olabilirler. Projemizin akıllı mobil uygulaması, bu ağlama sesini hassas bir şekilde analiz ederek ebeveynlere anlık bildirimler gönderir. Bu, ebeveynlere bebeğin ihtiyaçlarına hızlı bir şekilde yanıt verme ve onları daha yakından takip etme imkanı sağlar.</w:t>
      </w:r>
    </w:p>
    <w:p w14:paraId="52B7D5AA" w14:textId="77777777" w:rsidR="00586924" w:rsidRDefault="00586924">
      <w:pPr>
        <w:spacing w:line="288" w:lineRule="auto"/>
        <w:sectPr w:rsidR="00586924">
          <w:pgSz w:w="11910" w:h="16840"/>
          <w:pgMar w:top="1320" w:right="1300" w:bottom="1360" w:left="1300" w:header="0" w:footer="1168" w:gutter="0"/>
          <w:cols w:space="708"/>
        </w:sectPr>
      </w:pPr>
    </w:p>
    <w:p w14:paraId="718CB605" w14:textId="77777777" w:rsidR="00586924" w:rsidRDefault="00244562" w:rsidP="00244562">
      <w:pPr>
        <w:pStyle w:val="Balk2"/>
        <w:numPr>
          <w:ilvl w:val="1"/>
          <w:numId w:val="2"/>
        </w:numPr>
        <w:rPr>
          <w:noProof/>
        </w:rPr>
      </w:pPr>
      <w:bookmarkStart w:id="3" w:name="_Toc152199900"/>
      <w:r>
        <w:rPr>
          <w:noProof/>
        </w:rPr>
        <w:lastRenderedPageBreak/>
        <w:t>Hareket İzleme</w:t>
      </w:r>
      <w:bookmarkEnd w:id="3"/>
    </w:p>
    <w:p w14:paraId="3E2FC0CC" w14:textId="77777777" w:rsidR="00244562" w:rsidRDefault="00244562" w:rsidP="00244562">
      <w:pPr>
        <w:ind w:left="824"/>
      </w:pPr>
      <w:r>
        <w:t>Projemizin "Hareket İzleme" özelliği, bebeğin beşiği içindeki herhangi bir aktiviteyi anında takip etme yeteneği sunar. Hareket sensörleri, bebeğin uyanma, hareket etme veya pozisyon değiştirme durumlarını hassas bir şekilde tespit eder. Bu özellik, ebeveynlere bebeğin durumu hakkında detaylı ve güncel bilgiler sağlar.</w:t>
      </w:r>
    </w:p>
    <w:p w14:paraId="49042A00" w14:textId="77777777" w:rsidR="00244562" w:rsidRDefault="00244562" w:rsidP="00244562">
      <w:pPr>
        <w:ind w:left="824"/>
      </w:pPr>
      <w:r>
        <w:t>Ebeveynler, projemizin akıllı mobil uygulaması üzerinden bebeğin beşiğindeki hareketleri izleyebilir ve bu aktiviteler hakkında anlık bildirimler alabilirler. Bu, bebeğin uyanık olup olmadığını veya belirli bir hareket paternine sahip olup olmadığını anlamalarına yardımcı olur.</w:t>
      </w:r>
    </w:p>
    <w:p w14:paraId="3FCC1E50" w14:textId="77777777" w:rsidR="00244562" w:rsidRDefault="00244562" w:rsidP="00244562">
      <w:pPr>
        <w:ind w:left="824"/>
      </w:pPr>
      <w:r>
        <w:t>Ayrıca, Hareket İzleme özelliği, ebeveynlere bebeğin günlük rutinini anlama konusunda da destek sağlar. Ebeveynler, bebeğin ne zaman uyuduğunu, ne zaman uyanık olduğunu veya hangi aktivitelerle meşgul olduğunu takip ederek, bebeğin ihtiyaçlarına daha iyi yanıt verebilirler.</w:t>
      </w:r>
    </w:p>
    <w:p w14:paraId="14B3B483" w14:textId="77777777" w:rsidR="00244562" w:rsidRDefault="00244562" w:rsidP="00244562">
      <w:pPr>
        <w:ind w:left="824"/>
      </w:pPr>
      <w:r>
        <w:t>Projemizin Hareket İzleme özelliği, ebeveynlere bebeklerini daha yakından takip etme ve onların günlük aktivitelerini anlama konusunda önemli bir araç sunar, böylece ebeveynler, bebeğin ihtiyaçlarına daha iyi yanıt verebilir ve güvenli bir ortam sağlayabilirler.</w:t>
      </w:r>
    </w:p>
    <w:p w14:paraId="4D20CA13" w14:textId="77777777" w:rsidR="00244562" w:rsidRDefault="00FE6575" w:rsidP="00FE6575">
      <w:pPr>
        <w:pStyle w:val="Balk2"/>
        <w:numPr>
          <w:ilvl w:val="1"/>
          <w:numId w:val="2"/>
        </w:numPr>
        <w:rPr>
          <w:noProof/>
        </w:rPr>
      </w:pPr>
      <w:bookmarkStart w:id="4" w:name="_Toc152199901"/>
      <w:r>
        <w:rPr>
          <w:noProof/>
        </w:rPr>
        <w:t>Sıcaklık Ve Nem Bilgisi</w:t>
      </w:r>
      <w:bookmarkEnd w:id="4"/>
    </w:p>
    <w:p w14:paraId="7DF5157D" w14:textId="77777777" w:rsidR="00FE6575" w:rsidRDefault="00FE6575" w:rsidP="00FE6575">
      <w:pPr>
        <w:ind w:left="720"/>
      </w:pPr>
      <w:r>
        <w:t>Projemizin "Sıcaklık ve Nem Bilgisi Kontrolü" özelliği, bebeğin uyku ortamını özenle yöneterek ebeveynlere kontrol ve konfor sağlayan kritik bir özelliktir. Bu özellik, beşiğin içindeki sıcaklık ve nem seviyelerini izleyip ayarlayarak, bebeğin rahat bir uyku ortamına sahip olmasını sağlar.</w:t>
      </w:r>
    </w:p>
    <w:p w14:paraId="3E464D67" w14:textId="77777777" w:rsidR="00FE6575" w:rsidRDefault="00FE6575" w:rsidP="00FE6575">
      <w:pPr>
        <w:ind w:left="720"/>
      </w:pPr>
      <w:r>
        <w:t>Ebeveynler, projemizin akıllı mobil uygulaması üzerinden beşiğin içindeki sıcaklık ve nem değerlerini gerçek zamanlı olarak görebilirler. Ayrıca, önceden belirlenmiş sıcaklık ve nem aralıklarını belirleyerek, projenin otomatik olarak bu değerleri kontrol etmesini sağlayabilirler. Bu, bebeğin konforunu ve sağlığını maksimize etmek için ideal bir ortamın sürekli olarak sağlanmasını sağlar.</w:t>
      </w:r>
    </w:p>
    <w:p w14:paraId="2A143EF6" w14:textId="77777777" w:rsidR="00244562" w:rsidRDefault="00FE6575" w:rsidP="00FE6575">
      <w:pPr>
        <w:ind w:left="720"/>
      </w:pPr>
      <w:r>
        <w:t>"Sıcaklık ve Nem Bilgisi Kontrolü" özelliği aynı zamanda ebeveynlere anlık uyarılar gönderir. Örneğin, sıcaklık belirlenen aralıkların dışına çıktığında veya nem seviyeleri istenilen değerlerin altına düştüğünde, ebeveynlere anında bildirimlerle bilgi verilir. Bu, bebeğin uyku ortamının sürekli olarak kontrol edilmesini ve gerekirse müdahalede bulunulmasını sağlar.</w:t>
      </w:r>
    </w:p>
    <w:p w14:paraId="65C03556" w14:textId="77777777" w:rsidR="00FE6575" w:rsidRDefault="00FE6575" w:rsidP="00FE6575">
      <w:pPr>
        <w:ind w:left="720"/>
      </w:pPr>
      <w:r>
        <w:t>Projemizin Sıcaklık ve Nem Bilgisi Kontrolü özelliği, ebeveynlere bebeklerinin sağlığı ve konforu için etkin bir kontrol aracı sunar, böylece güvenli ve uyumlu bir uyku ortamı sağlanır.</w:t>
      </w:r>
    </w:p>
    <w:p w14:paraId="19CB1982" w14:textId="77777777" w:rsidR="00FE6575" w:rsidRDefault="00FE6575" w:rsidP="00210ABD"/>
    <w:p w14:paraId="1F9E4DF8" w14:textId="77777777" w:rsidR="00210ABD" w:rsidRDefault="00210ABD" w:rsidP="00210ABD"/>
    <w:p w14:paraId="1721F059" w14:textId="77777777" w:rsidR="00FE6575" w:rsidRDefault="00FE6575" w:rsidP="00FE6575">
      <w:pPr>
        <w:pStyle w:val="Balk2"/>
        <w:numPr>
          <w:ilvl w:val="1"/>
          <w:numId w:val="2"/>
        </w:numPr>
        <w:rPr>
          <w:noProof/>
        </w:rPr>
      </w:pPr>
      <w:bookmarkStart w:id="5" w:name="_Toc152199902"/>
      <w:r>
        <w:rPr>
          <w:noProof/>
        </w:rPr>
        <w:lastRenderedPageBreak/>
        <w:t>Otonom Hareket</w:t>
      </w:r>
      <w:bookmarkEnd w:id="5"/>
    </w:p>
    <w:p w14:paraId="0C0E443A" w14:textId="77777777" w:rsidR="00FE6575" w:rsidRDefault="00FE6575" w:rsidP="00CC152D">
      <w:pPr>
        <w:pStyle w:val="GvdeMetni"/>
      </w:pPr>
      <w:r w:rsidRPr="00FE6575">
        <w:t>Projemizin "Otomatik Sallama Kontrolü" özelliği, ebeveynlere bebeklerinin daha huzurlu ve konforlu bir uyku deneyimi yaşamalarını sağlamak amacıyla geliştirilmiş, öncü bir teknolojidir.</w:t>
      </w:r>
    </w:p>
    <w:p w14:paraId="1A5C19E6" w14:textId="77777777" w:rsidR="00FE6575" w:rsidRDefault="00FE6575" w:rsidP="00CC152D">
      <w:pPr>
        <w:pStyle w:val="GvdeMetni"/>
      </w:pPr>
      <w:r w:rsidRPr="00FE6575">
        <w:t>Mobil uygulamamızın sağladığı bu özel özellik, ebeveynlere bebeklerinin ağlama sesini otomatik olarak algılayarak, belirli bir süre boyunca otomatik sallama işlemini başlatma imkanı sunar. Bu özellik, bebeği nazikçe sallayarak sakinleştirmek ve uykuya dalmalarına yardımcı olmak için tasarlanmıştır.</w:t>
      </w:r>
    </w:p>
    <w:p w14:paraId="5A5A4234" w14:textId="77777777" w:rsidR="00FE6575" w:rsidRDefault="00FE6575" w:rsidP="00CC152D">
      <w:pPr>
        <w:pStyle w:val="GvdeMetni"/>
      </w:pPr>
      <w:r>
        <w:t>Ebeveynler, projemizin kullanıcı dostu mobil uygulaması aracılığıyla beşiği uzaktan kontrol edebilir ve otomatik sallama işlevini kişiselleştirebilirler. Otomatik sallama hızını, ritmini ve süresini özelleştirmek, bebeğin bireysel ihtiyaçlarına daha iyi uyum sağlamak için ebeveynlere esneklik sunar. Ayrıca, bu özellik, bebeklerin rahatlamasını sağlamak ve huzurlu bir uyku ortamı oluşturmak için doğal bir mekanizmayı simüle eder.</w:t>
      </w:r>
    </w:p>
    <w:p w14:paraId="53AAA0D4" w14:textId="77777777" w:rsidR="00FE6575" w:rsidRDefault="00FE6575" w:rsidP="00CC152D">
      <w:pPr>
        <w:pStyle w:val="GvdeMetni"/>
      </w:pPr>
      <w:r>
        <w:t>Eğer bebeğin ağlama sesi algılandığında, ebeveynler projemizin mobil uygulaması üzerinden belirli bir süre (örneğin, 3 dakika) için otomatik sallama özelliğini açabilirler. Bu, ebeveynlere anında yanıt verme ve bebeği sakinleştirmeye yönelik etkili bir çözüm sunar. Bebek ağlamaya başladığında, otomatik sallama işlevi hızlı bir şekilde devreye girer, böylece ebeveynler işlerini sürdürebilirken bebeğin konforu ve güvenliği sağlanır.</w:t>
      </w:r>
    </w:p>
    <w:p w14:paraId="53E8B9FC" w14:textId="77777777" w:rsidR="00FE6575" w:rsidRPr="00FE6575" w:rsidRDefault="00FE6575" w:rsidP="00CC152D">
      <w:pPr>
        <w:pStyle w:val="GvdeMetni"/>
      </w:pPr>
      <w:r w:rsidRPr="00FE6575">
        <w:t>Bu özellik, ebeveynlere bebeklerinin ihtiyaçlarına hızlı ve duyarlı bir şekilde yanıt verme olanağı tanıyarak, modern bebek bakımının esnekliğini ve kullanıcı dostu kontrolü bir araya getirir. Otomatik Sallama Kontrolü, mobil uygulamamızın sunduğu benzersiz bir özellikle, bebeklerin huzurlu bir uykuya dalmasına ve ebeveynlerin daha fazla güven içinde olmalarına olanak tanır.</w:t>
      </w:r>
    </w:p>
    <w:p w14:paraId="2233D1A4" w14:textId="77777777" w:rsidR="00FE6575" w:rsidRDefault="00FE6575" w:rsidP="00FE6575">
      <w:pPr>
        <w:pStyle w:val="Balk2"/>
        <w:numPr>
          <w:ilvl w:val="1"/>
          <w:numId w:val="2"/>
        </w:numPr>
        <w:rPr>
          <w:noProof/>
        </w:rPr>
      </w:pPr>
      <w:bookmarkStart w:id="6" w:name="_Toc152199903"/>
      <w:r>
        <w:rPr>
          <w:noProof/>
        </w:rPr>
        <w:t>Müzik Dinletme</w:t>
      </w:r>
      <w:bookmarkEnd w:id="6"/>
    </w:p>
    <w:p w14:paraId="38FE32EE" w14:textId="77777777" w:rsidR="00FE6575" w:rsidRDefault="00FE6575" w:rsidP="00FE6575">
      <w:pPr>
        <w:ind w:left="720"/>
      </w:pPr>
      <w:r>
        <w:t>Projemizin "Müzik Dinletme" özelliği, bebeğinizin sakinleşmesine ve huzurlu bir uyku deneyimi yaşamasına katkıda bulunmak üzere tasarlanmış bir özelliktir. Bu özellik, ebeveynlere beşiği uzaktan kontrol etme yeteneği sunar ve bebeklere duygusal bir bağ kurmak için özel bir dokunuş sağlar.</w:t>
      </w:r>
    </w:p>
    <w:p w14:paraId="0AF4B0B4" w14:textId="77777777" w:rsidR="00FE6575" w:rsidRDefault="00FE6575" w:rsidP="00FE6575">
      <w:pPr>
        <w:ind w:left="720"/>
      </w:pPr>
      <w:r>
        <w:t>Ebeveynler, projemizin kullanıcı dostu mobil uygulaması üzerinden bebeğe çeşitli ninni ve sesleri otomatik olarak dinletme imkanına sahiptir. Mobil uygulama, bir dizi rahatlatıcı ninni, doğa sesleri veya diğer özel ses efektleri arasından seçim yapma olanağı sunar. Ebeveynler, bebeğin tercihlerine uygun bir melodi seçebilir ve bu özelliği istedikleri zaman başlatıp durdurabilirler.</w:t>
      </w:r>
    </w:p>
    <w:p w14:paraId="682B8D81" w14:textId="77777777" w:rsidR="00FE6575" w:rsidRDefault="00FE6575" w:rsidP="00FE6575">
      <w:pPr>
        <w:ind w:left="720"/>
      </w:pPr>
      <w:r>
        <w:t>Bu özellik, bebeğin uykuya dalmasına yardımcı olmak için tasarlanmıştır, ancak aynı zamanda ebeveynlerle bebeğin arasında duygusal bir bağ kurmaya da katkıda bulunur. Ninni dinletme özelliği, bebeğin rahatlamasını desteklerken, ebeveynlere de bebeğiyle daha derin bir bağ kurma ve onun ihtiyaçlarına daha duyarlı bir şekilde yanıt verme fırsatı tanır.</w:t>
      </w:r>
    </w:p>
    <w:p w14:paraId="69E07CD4" w14:textId="77777777" w:rsidR="00FE6575" w:rsidRDefault="00FE6575" w:rsidP="00FE6575">
      <w:pPr>
        <w:ind w:left="720"/>
      </w:pPr>
    </w:p>
    <w:p w14:paraId="6421D197" w14:textId="77777777" w:rsidR="00FE6575" w:rsidRDefault="00FE6575" w:rsidP="00FE6575">
      <w:pPr>
        <w:pStyle w:val="Balk2"/>
        <w:numPr>
          <w:ilvl w:val="1"/>
          <w:numId w:val="2"/>
        </w:numPr>
        <w:rPr>
          <w:noProof/>
        </w:rPr>
      </w:pPr>
      <w:bookmarkStart w:id="7" w:name="_Toc152199904"/>
      <w:r>
        <w:rPr>
          <w:noProof/>
        </w:rPr>
        <w:lastRenderedPageBreak/>
        <w:t>Ortam Sıcaklığını Kontrol Etme</w:t>
      </w:r>
      <w:bookmarkEnd w:id="7"/>
    </w:p>
    <w:p w14:paraId="00728260" w14:textId="77777777" w:rsidR="00FE6575" w:rsidRDefault="00FE6575" w:rsidP="00CC152D">
      <w:pPr>
        <w:pStyle w:val="GvdeMetni"/>
      </w:pPr>
      <w:r>
        <w:t>Projemizin "Fan Sistemi" özelliği, bebeğinizin beşiği içindeki ortam sıcaklığını hassas bir şekilde kontrol etmeye yönelik geliştirilmiş bir özelliktir. Bu sistem, ebeveynlere bebeğin konforunu ve sağlıklı bir uyku ortamını sağlamak için etkili bir kontrol sunar.</w:t>
      </w:r>
    </w:p>
    <w:p w14:paraId="44003B4C" w14:textId="77777777" w:rsidR="00FE6575" w:rsidRDefault="00FE6575" w:rsidP="00CC152D">
      <w:pPr>
        <w:pStyle w:val="GvdeMetni"/>
      </w:pPr>
      <w:r>
        <w:t>Ebeveynler, projemizin akıllı mobil uygulaması üzerinden beşiğin içindeki ortam sıcaklığını izleyebilir ve fan sisteminin çalışma hızını kişiselleştirebilirler. Fan sistemi, beşiğin içindeki hava dolaşımını artırarak sıcaklığın istenilen seviyede kalmasına yardımcı olur. Ebeveynler, projenin fan sistemi sayesinde bebeğin rahatlamasını ve ideal uyku sıcaklığını korumasını sağlayabilirler.</w:t>
      </w:r>
    </w:p>
    <w:p w14:paraId="57EFA2B5" w14:textId="77777777" w:rsidR="00FE6575" w:rsidRDefault="00FE6575" w:rsidP="00CC152D">
      <w:pPr>
        <w:pStyle w:val="GvdeMetni"/>
      </w:pPr>
      <w:r>
        <w:t>Bu özellik aynı zamanda otomatik sıcaklık kontrolü sunar. Ebeveynler, belirli bir sıcaklık aralığı belirleyebilirler, ve fan sistemi bu sıcaklık aralığını korumak üzere otomatik olarak ayarlarını yapar. Örneğin, sıcaklık belirlenen aralığın dışına çıktığında veya içeriğinde beklenmeyen bir değişiklik olduğunda, fan sistemini otomatik olarak düzenleyerek ortam sıcaklığını ideal seviyede tutar.</w:t>
      </w:r>
    </w:p>
    <w:p w14:paraId="1F41E5BA" w14:textId="77777777" w:rsidR="00FE6575" w:rsidRPr="00FE6575" w:rsidRDefault="00FE6575" w:rsidP="00CC152D">
      <w:pPr>
        <w:pStyle w:val="GvdeMetni"/>
      </w:pPr>
      <w:r>
        <w:t>Projemizin Fan Sistemi özelliği, ebeveynlere bebeğin beşiği içindeki ortam sıcaklığını kontrol etme ve ideal uyku koşullarını sağlama yeteneği sunar. Bu, bebeğin rahat bir uyku ortamında olmasını sağlarken, ebeveynlere de sıcaklık kontrolünü kolay ve etkili bir şekilde yönetme imkanı tanır.</w:t>
      </w:r>
    </w:p>
    <w:p w14:paraId="3E16E098" w14:textId="77777777" w:rsidR="0045567C" w:rsidRDefault="0045567C" w:rsidP="0045567C">
      <w:pPr>
        <w:pStyle w:val="Balk2"/>
        <w:numPr>
          <w:ilvl w:val="1"/>
          <w:numId w:val="2"/>
        </w:numPr>
        <w:rPr>
          <w:noProof/>
        </w:rPr>
      </w:pPr>
      <w:bookmarkStart w:id="8" w:name="_Toc152199905"/>
      <w:r>
        <w:rPr>
          <w:noProof/>
        </w:rPr>
        <w:t>Güvenli Kontrol</w:t>
      </w:r>
      <w:bookmarkEnd w:id="8"/>
    </w:p>
    <w:p w14:paraId="0EB300C3" w14:textId="77777777" w:rsidR="0045567C" w:rsidRDefault="0045567C" w:rsidP="0045567C">
      <w:pPr>
        <w:ind w:left="720"/>
      </w:pPr>
      <w:r>
        <w:t>Projemizin güvenli kontrol özelliği, ebeveynlere beşiği hem mobil uygulama üzerinden hem de beşiğin entegre LCD ekranından şifreli bir şekilde kontrol etme imkanı sunar. Bu özellik, bebeğin güvenliği ve aile mahremiyeti açısından önem taşıyan bir kontrol mekanizmasıdır.</w:t>
      </w:r>
    </w:p>
    <w:p w14:paraId="0430EEA4" w14:textId="77777777" w:rsidR="0045567C" w:rsidRDefault="0045567C" w:rsidP="0045567C">
      <w:pPr>
        <w:ind w:left="720"/>
      </w:pPr>
      <w:r>
        <w:t>Ebeveynler, projemizin şifreli erişim özelliği sayesinde beşiği güvenli bir şekilde kontrol edebilirler. Mobil uygulama üzerinden veya beşiğin LCD ekranından şifreli bir girişle, sadece yetkilendirilmiş kişilerin beşiği kontrol etmesini sağlar. Bu, ebeveynlere bebeğin güvenliği üzerinde tam kontrole sahip olma imkanı sunar.</w:t>
      </w:r>
    </w:p>
    <w:p w14:paraId="643FCD16" w14:textId="77777777" w:rsidR="0045567C" w:rsidRDefault="0045567C" w:rsidP="0045567C">
      <w:pPr>
        <w:ind w:left="720"/>
      </w:pPr>
      <w:r>
        <w:t>Mobil uygulamamız, kullanıcı dostu bir arayüz ile ebeveynlere beşiği uzaktan kontrol etme ve şifre ayarlarını özelleştirme fırsatı sunar. Aynı zamanda, beşiğin entegre LCD ekranı üzerinden de şifreli bir girişle kontrol sağlama imkanı tanır. Bu, ebeveynlere fiziksel olarak beşiğin yanında olmasalar bile beşiği güvenli bir şekilde kontrol etme kolaylığı sağlar.</w:t>
      </w:r>
    </w:p>
    <w:p w14:paraId="7EABB814" w14:textId="77777777" w:rsidR="0045567C" w:rsidRPr="0045567C" w:rsidRDefault="0045567C" w:rsidP="0045567C">
      <w:pPr>
        <w:ind w:left="720"/>
      </w:pPr>
      <w:r>
        <w:t>Gelişmiş şifreli erişim özelliği, ebeveynlere sadece yetkili kişilerin beşiği kontrol etmesini sağlayarak güvenlik ve mahremiyet konularında ek bir koruma katmanı sunar. Bu sayede, projemiz kullanıcılara hem pratik hem de güvenli bir kontrol deneyimi sunar.</w:t>
      </w:r>
    </w:p>
    <w:p w14:paraId="1CC1D778" w14:textId="77777777" w:rsidR="00FE6575" w:rsidRDefault="00FE6575" w:rsidP="00FE6575">
      <w:pPr>
        <w:ind w:left="720"/>
      </w:pPr>
    </w:p>
    <w:p w14:paraId="5373E857" w14:textId="77777777" w:rsidR="0045567C" w:rsidRDefault="0045567C" w:rsidP="0045567C"/>
    <w:p w14:paraId="20A531F7" w14:textId="77777777" w:rsidR="006679F5" w:rsidRDefault="006679F5" w:rsidP="0045567C"/>
    <w:p w14:paraId="7C7A9AD5" w14:textId="77777777" w:rsidR="006679F5" w:rsidRDefault="006679F5" w:rsidP="006679F5">
      <w:pPr>
        <w:pStyle w:val="Balk1"/>
        <w:numPr>
          <w:ilvl w:val="0"/>
          <w:numId w:val="2"/>
        </w:numPr>
        <w:tabs>
          <w:tab w:val="left" w:pos="837"/>
        </w:tabs>
        <w:ind w:hanging="361"/>
        <w:jc w:val="left"/>
      </w:pPr>
      <w:bookmarkStart w:id="9" w:name="_Toc152199906"/>
      <w:r>
        <w:lastRenderedPageBreak/>
        <w:t>Sensörler</w:t>
      </w:r>
      <w:bookmarkEnd w:id="9"/>
      <w:r>
        <w:t xml:space="preserve">  </w:t>
      </w:r>
    </w:p>
    <w:p w14:paraId="0692CFE0" w14:textId="77777777" w:rsidR="00A6666C" w:rsidRPr="00A6666C" w:rsidRDefault="00C87259" w:rsidP="0040136A">
      <w:pPr>
        <w:pStyle w:val="Balk2"/>
        <w:ind w:firstLine="720"/>
      </w:pPr>
      <w:bookmarkStart w:id="10" w:name="_Toc152199907"/>
      <w:r>
        <w:t xml:space="preserve">2.1 </w:t>
      </w:r>
      <w:r w:rsidR="00A6666C" w:rsidRPr="00A6666C">
        <w:t xml:space="preserve">Hoparlör Ve </w:t>
      </w:r>
      <w:r w:rsidR="009F70CC">
        <w:t>Ses Kartı</w:t>
      </w:r>
      <w:bookmarkEnd w:id="10"/>
    </w:p>
    <w:p w14:paraId="493D6678" w14:textId="77777777" w:rsidR="006B53E9" w:rsidRDefault="006B53E9" w:rsidP="00CC152D">
      <w:pPr>
        <w:pStyle w:val="GvdeMetni"/>
      </w:pPr>
      <w:r>
        <w:t>Hoparlörler, ses sinyallerini yeterli bir düzeyde üretebilmek için genellikle bir amplifikatörle sürülmeleri gereken elektromekanik cihazlardır.</w:t>
      </w:r>
    </w:p>
    <w:p w14:paraId="5390D5DF" w14:textId="77777777" w:rsidR="006B53E9" w:rsidRDefault="006B53E9" w:rsidP="00CC152D">
      <w:pPr>
        <w:pStyle w:val="GvdeMetni"/>
      </w:pPr>
      <w:r>
        <w:t>Hoparlörleri doğrudan kullanmak genellikle düşük ses seviyelerine ve düşük kaliteli ses çıkışına neden olabilir. Bunun yanında, amplifikatörler ses sinyallerini yeterli bir güce çıkarmak ve hoparlörleri etkili bir şekilde sürmek için tasarlanmışlardır.</w:t>
      </w:r>
    </w:p>
    <w:p w14:paraId="7669A267" w14:textId="77777777" w:rsidR="006679F5" w:rsidRDefault="006B53E9" w:rsidP="00CC152D">
      <w:pPr>
        <w:pStyle w:val="GvdeMetni"/>
      </w:pPr>
      <w:r>
        <w:t>Dolayısıyla, akıllı bebek beşiği projesinde kullanılacak hoparlörleri bir amplifikatörle entegre etmek daha etkili bir çözüm olacaktır. Amplifikatör, ses sinyallerini güçlendirir ve hoparlörleri doğru ses seviyelerinde sürerek daha kaliteli bir ses deneyimi sağlar.</w:t>
      </w:r>
    </w:p>
    <w:p w14:paraId="4D8833D1" w14:textId="212894B2" w:rsidR="006B53E9" w:rsidRDefault="00690B39" w:rsidP="00CC152D">
      <w:pPr>
        <w:pStyle w:val="GvdeMetni"/>
      </w:pPr>
      <w:r>
        <w:rPr>
          <w:noProof/>
        </w:rPr>
        <mc:AlternateContent>
          <mc:Choice Requires="wps">
            <w:drawing>
              <wp:anchor distT="0" distB="0" distL="114300" distR="114300" simplePos="0" relativeHeight="251661312" behindDoc="0" locked="0" layoutInCell="1" allowOverlap="1" wp14:anchorId="0A35DFA4" wp14:editId="61414CB5">
                <wp:simplePos x="0" y="0"/>
                <wp:positionH relativeFrom="column">
                  <wp:posOffset>1838325</wp:posOffset>
                </wp:positionH>
                <wp:positionV relativeFrom="paragraph">
                  <wp:posOffset>1885315</wp:posOffset>
                </wp:positionV>
                <wp:extent cx="2216150" cy="258445"/>
                <wp:effectExtent l="0" t="0" r="0" b="0"/>
                <wp:wrapSquare wrapText="bothSides"/>
                <wp:docPr id="1838526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9A185" w14:textId="77777777" w:rsidR="009F70CC" w:rsidRPr="00D40CBB" w:rsidRDefault="009F70CC" w:rsidP="009F70CC">
                            <w:pPr>
                              <w:pStyle w:val="ResimYazs"/>
                              <w:rPr>
                                <w:noProof/>
                                <w:sz w:val="24"/>
                                <w:szCs w:val="24"/>
                              </w:rPr>
                            </w:pPr>
                            <w:r>
                              <w:t>Şekil 2.1.1 8ohm 3W Hoparlör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A35DFA4" id="_x0000_t202" coordsize="21600,21600" o:spt="202" path="m,l,21600r21600,l21600,xe">
                <v:stroke joinstyle="miter"/>
                <v:path gradientshapeok="t" o:connecttype="rect"/>
              </v:shapetype>
              <v:shape id="Text Box 2" o:spid="_x0000_s1026" type="#_x0000_t202" style="position:absolute;left:0;text-align:left;margin-left:144.75pt;margin-top:148.45pt;width:174.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" stroked="f">
                <v:textbox style="mso-fit-shape-to-text:t" inset="0,0,0,0">
                  <w:txbxContent>
                    <w:p w14:paraId="57B9A185" w14:textId="77777777" w:rsidR="009F70CC" w:rsidRPr="00D40CBB" w:rsidRDefault="009F70CC" w:rsidP="009F70CC">
                      <w:pPr>
                        <w:pStyle w:val="ResimYazs"/>
                        <w:rPr>
                          <w:noProof/>
                          <w:sz w:val="24"/>
                          <w:szCs w:val="24"/>
                        </w:rPr>
                      </w:pPr>
                      <w:r>
                        <w:t>Şekil 2.1.1 8ohm 3W Hoparlör</w:t>
                      </w:r>
                    </w:p>
                  </w:txbxContent>
                </v:textbox>
                <w10:wrap type="square"/>
              </v:shape>
            </w:pict>
          </mc:Fallback>
        </mc:AlternateContent>
      </w:r>
      <w:r w:rsidR="0040136A">
        <w:rPr>
          <w:noProof/>
        </w:rPr>
        <w:drawing>
          <wp:anchor distT="0" distB="0" distL="114300" distR="114300" simplePos="0" relativeHeight="251658752" behindDoc="0" locked="0" layoutInCell="1" allowOverlap="1" wp14:anchorId="4FD156F1" wp14:editId="2D013684">
            <wp:simplePos x="0" y="0"/>
            <wp:positionH relativeFrom="column">
              <wp:posOffset>1838325</wp:posOffset>
            </wp:positionH>
            <wp:positionV relativeFrom="paragraph">
              <wp:posOffset>94615</wp:posOffset>
            </wp:positionV>
            <wp:extent cx="2216150" cy="1733550"/>
            <wp:effectExtent l="0" t="0" r="0" b="0"/>
            <wp:wrapSquare wrapText="bothSides"/>
            <wp:docPr id="1294579468" name="Resim 2" descr="3W Stereo Kapalı Hoparlör (8 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W Stereo Kapalı Hoparlör (8 oh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166" b="13610"/>
                    <a:stretch/>
                  </pic:blipFill>
                  <pic:spPr bwMode="auto">
                    <a:xfrm>
                      <a:off x="0" y="0"/>
                      <a:ext cx="221615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136A">
        <w:br w:type="textWrapping" w:clear="all"/>
      </w:r>
    </w:p>
    <w:p w14:paraId="7D38B010" w14:textId="77777777" w:rsidR="006B53E9" w:rsidRDefault="006B53E9" w:rsidP="00CC152D">
      <w:pPr>
        <w:pStyle w:val="GvdeMetni"/>
      </w:pPr>
      <w:r w:rsidRPr="0040136A">
        <w:t>JST PH2.0 bağlantı tipine sahip</w:t>
      </w:r>
      <w:r w:rsidR="0040136A">
        <w:t xml:space="preserve"> pasif bir hoparlör kullanmayı tercih ettik.</w:t>
      </w:r>
      <w:r w:rsidRPr="0040136A">
        <w:t>8 ohm empedans ve 3W güç gerektiren</w:t>
      </w:r>
      <w:r w:rsidR="0040136A">
        <w:t xml:space="preserve"> bu hoparlörü sürmek için de </w:t>
      </w:r>
      <w:r w:rsidR="0040136A">
        <w:fldChar w:fldCharType="begin"/>
      </w:r>
      <w:r w:rsidR="0040136A">
        <w:instrText xml:space="preserve"> SEQ Şekil \* ARABIC </w:instrText>
      </w:r>
      <w:r w:rsidR="0040136A">
        <w:fldChar w:fldCharType="separate"/>
      </w:r>
      <w:r w:rsidR="006E0E93">
        <w:rPr>
          <w:noProof/>
        </w:rPr>
        <w:t>1</w:t>
      </w:r>
      <w:r w:rsidR="0040136A">
        <w:fldChar w:fldCharType="end"/>
      </w:r>
      <w:r w:rsidR="0040136A">
        <w:t xml:space="preserve">DFPlayer </w:t>
      </w:r>
      <w:r w:rsidR="0040136A" w:rsidRPr="00B07315">
        <w:t>MP3-TF-16P</w:t>
      </w:r>
      <w:r w:rsidR="0040136A">
        <w:t xml:space="preserve"> ses modülünü kullanacağız.</w:t>
      </w:r>
    </w:p>
    <w:p w14:paraId="02C75F89" w14:textId="77777777" w:rsidR="0040136A" w:rsidRPr="0040136A" w:rsidRDefault="0040136A" w:rsidP="00210ABD">
      <w:pPr>
        <w:pStyle w:val="GvdeMetni"/>
        <w:jc w:val="center"/>
      </w:pPr>
      <w:r>
        <w:rPr>
          <w:noProof/>
        </w:rPr>
        <w:drawing>
          <wp:inline distT="0" distB="0" distL="0" distR="0" wp14:anchorId="22952D10" wp14:editId="4FEE80C0">
            <wp:extent cx="1704975" cy="1704975"/>
            <wp:effectExtent l="0" t="0" r="0" b="0"/>
            <wp:docPr id="847705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35A8B8DA" w14:textId="77777777" w:rsidR="0045567C" w:rsidRDefault="006B53E9" w:rsidP="006B53E9">
      <w:pPr>
        <w:pStyle w:val="ResimYazs"/>
        <w:ind w:left="2160" w:firstLine="720"/>
      </w:pPr>
      <w:r>
        <w:t xml:space="preserve">Şekil </w:t>
      </w:r>
      <w:r w:rsidR="009F70CC">
        <w:t>2.1.2</w:t>
      </w:r>
      <w:r>
        <w:t xml:space="preserve">DFPlayer </w:t>
      </w:r>
      <w:r w:rsidRPr="00B07315">
        <w:t>MP3-TF-16P Micro SD Kart Ses Modülü</w:t>
      </w:r>
    </w:p>
    <w:p w14:paraId="24C851E0" w14:textId="77777777" w:rsidR="0040136A" w:rsidRDefault="006B53E9" w:rsidP="00CC152D">
      <w:pPr>
        <w:pStyle w:val="GvdeMetni"/>
      </w:pPr>
      <w:r w:rsidRPr="00B07315">
        <w:t xml:space="preserve">MP3-TF-16P </w:t>
      </w:r>
      <w:r w:rsidRPr="006B53E9">
        <w:t xml:space="preserve">16 pinli küçük ve kompakt bir karttır. Bu ses modülünün üzerinde dahili micro sd kart girişi ve 3W ses yükselteci(amplifikatör) bulunmaktadır. Bu sayede </w:t>
      </w:r>
      <w:r>
        <w:t xml:space="preserve">ESP32 </w:t>
      </w:r>
      <w:r w:rsidRPr="006B53E9">
        <w:t>vb. geliştirme kartlarıyla ses uygulamaları geliştirirken ucuz bir çözüm olarak karşımıza çıkmaktadır.</w:t>
      </w:r>
    </w:p>
    <w:p w14:paraId="33F9BE37" w14:textId="77777777" w:rsidR="0040136A" w:rsidRPr="00017831" w:rsidRDefault="009F70CC" w:rsidP="00CC152D">
      <w:pPr>
        <w:pStyle w:val="GvdeMetni"/>
      </w:pPr>
      <w:r w:rsidRPr="00017831">
        <w:lastRenderedPageBreak/>
        <w:t xml:space="preserve">2.1.1 </w:t>
      </w:r>
      <w:r w:rsidR="0040136A" w:rsidRPr="00017831">
        <w:t>Ses Kartı Teknik Detayları</w:t>
      </w:r>
    </w:p>
    <w:p w14:paraId="0F031488" w14:textId="77777777" w:rsidR="009F70CC" w:rsidRDefault="00187BCA" w:rsidP="009F70CC">
      <w:pPr>
        <w:keepNext/>
        <w:jc w:val="center"/>
      </w:pPr>
      <w:r>
        <w:rPr>
          <w:noProof/>
        </w:rPr>
        <w:drawing>
          <wp:inline distT="0" distB="0" distL="0" distR="0" wp14:anchorId="0BCE1999" wp14:editId="7CB8BFDF">
            <wp:extent cx="3173391" cy="1876425"/>
            <wp:effectExtent l="0" t="0" r="0" b="0"/>
            <wp:docPr id="16762346" name="Resim 4" descr="DFR0299 PI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0299 PIN 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647" cy="1885446"/>
                    </a:xfrm>
                    <a:prstGeom prst="rect">
                      <a:avLst/>
                    </a:prstGeom>
                    <a:noFill/>
                    <a:ln>
                      <a:noFill/>
                    </a:ln>
                  </pic:spPr>
                </pic:pic>
              </a:graphicData>
            </a:graphic>
          </wp:inline>
        </w:drawing>
      </w:r>
    </w:p>
    <w:p w14:paraId="04376300" w14:textId="77777777" w:rsidR="00187BCA" w:rsidRPr="00187BCA" w:rsidRDefault="009F70CC" w:rsidP="009F70CC">
      <w:pPr>
        <w:pStyle w:val="ResimYazs"/>
        <w:jc w:val="center"/>
      </w:pPr>
      <w:r>
        <w:t xml:space="preserve">Şekil </w:t>
      </w:r>
      <w:r>
        <w:fldChar w:fldCharType="begin"/>
      </w:r>
      <w:r>
        <w:instrText xml:space="preserve"> SEQ Şekil \* ARABIC </w:instrText>
      </w:r>
      <w:r>
        <w:fldChar w:fldCharType="separate"/>
      </w:r>
      <w:r w:rsidR="006E0E93">
        <w:rPr>
          <w:noProof/>
        </w:rPr>
        <w:t>2</w:t>
      </w:r>
      <w:r>
        <w:fldChar w:fldCharType="end"/>
      </w:r>
      <w:r>
        <w:t>DFPlayer Mini Ses Kartı</w:t>
      </w:r>
    </w:p>
    <w:tbl>
      <w:tblPr>
        <w:tblStyle w:val="TabloKlavuzu"/>
        <w:tblW w:w="8101" w:type="dxa"/>
        <w:tblInd w:w="1184" w:type="dxa"/>
        <w:tblLook w:val="04A0" w:firstRow="1" w:lastRow="0" w:firstColumn="1" w:lastColumn="0" w:noHBand="0" w:noVBand="1"/>
      </w:tblPr>
      <w:tblGrid>
        <w:gridCol w:w="1016"/>
        <w:gridCol w:w="1334"/>
        <w:gridCol w:w="5751"/>
      </w:tblGrid>
      <w:tr w:rsidR="00187BCA" w14:paraId="12586006" w14:textId="77777777" w:rsidTr="009F70CC">
        <w:trPr>
          <w:trHeight w:val="539"/>
        </w:trPr>
        <w:tc>
          <w:tcPr>
            <w:tcW w:w="0" w:type="auto"/>
            <w:shd w:val="clear" w:color="auto" w:fill="D9D9D9" w:themeFill="background1" w:themeFillShade="D9"/>
            <w:vAlign w:val="center"/>
          </w:tcPr>
          <w:p w14:paraId="5BDDB650" w14:textId="77777777" w:rsidR="00187BCA" w:rsidRPr="009F70CC" w:rsidRDefault="00187BCA" w:rsidP="009F70CC">
            <w:pPr>
              <w:pStyle w:val="AralkYok"/>
              <w:jc w:val="center"/>
              <w:rPr>
                <w:sz w:val="20"/>
                <w:szCs w:val="20"/>
              </w:rPr>
            </w:pPr>
            <w:r w:rsidRPr="009F70CC">
              <w:rPr>
                <w:sz w:val="20"/>
                <w:szCs w:val="20"/>
              </w:rPr>
              <w:t>Pin</w:t>
            </w:r>
          </w:p>
        </w:tc>
        <w:tc>
          <w:tcPr>
            <w:tcW w:w="0" w:type="auto"/>
            <w:shd w:val="clear" w:color="auto" w:fill="D9D9D9" w:themeFill="background1" w:themeFillShade="D9"/>
            <w:vAlign w:val="center"/>
          </w:tcPr>
          <w:p w14:paraId="63A8078F" w14:textId="77777777" w:rsidR="00187BCA" w:rsidRPr="009F70CC" w:rsidRDefault="00187BCA" w:rsidP="009F70CC">
            <w:pPr>
              <w:pStyle w:val="AralkYok"/>
              <w:jc w:val="center"/>
              <w:rPr>
                <w:sz w:val="20"/>
                <w:szCs w:val="20"/>
              </w:rPr>
            </w:pPr>
            <w:r w:rsidRPr="009F70CC">
              <w:rPr>
                <w:sz w:val="20"/>
                <w:szCs w:val="20"/>
              </w:rPr>
              <w:t>Açıklama</w:t>
            </w:r>
          </w:p>
        </w:tc>
        <w:tc>
          <w:tcPr>
            <w:tcW w:w="0" w:type="auto"/>
            <w:shd w:val="clear" w:color="auto" w:fill="D9D9D9" w:themeFill="background1" w:themeFillShade="D9"/>
            <w:vAlign w:val="center"/>
          </w:tcPr>
          <w:p w14:paraId="4036D363" w14:textId="77777777" w:rsidR="00187BCA" w:rsidRPr="009F70CC" w:rsidRDefault="00187BCA" w:rsidP="009F70CC">
            <w:pPr>
              <w:pStyle w:val="AralkYok"/>
              <w:jc w:val="center"/>
              <w:rPr>
                <w:sz w:val="20"/>
                <w:szCs w:val="20"/>
              </w:rPr>
            </w:pPr>
            <w:r w:rsidRPr="009F70CC">
              <w:rPr>
                <w:sz w:val="20"/>
                <w:szCs w:val="20"/>
              </w:rPr>
              <w:t>Detay</w:t>
            </w:r>
          </w:p>
        </w:tc>
      </w:tr>
      <w:tr w:rsidR="00187BCA" w14:paraId="65678943" w14:textId="77777777" w:rsidTr="009F70CC">
        <w:trPr>
          <w:trHeight w:val="539"/>
        </w:trPr>
        <w:tc>
          <w:tcPr>
            <w:tcW w:w="0" w:type="auto"/>
            <w:vAlign w:val="center"/>
          </w:tcPr>
          <w:p w14:paraId="63687E99" w14:textId="77777777" w:rsidR="00187BCA" w:rsidRPr="009F70CC" w:rsidRDefault="009F70CC" w:rsidP="009F70CC">
            <w:pPr>
              <w:pStyle w:val="AralkYok"/>
              <w:rPr>
                <w:sz w:val="20"/>
                <w:szCs w:val="20"/>
              </w:rPr>
            </w:pPr>
            <w:r>
              <w:rPr>
                <w:sz w:val="20"/>
                <w:szCs w:val="20"/>
              </w:rPr>
              <w:t>5</w:t>
            </w:r>
          </w:p>
        </w:tc>
        <w:tc>
          <w:tcPr>
            <w:tcW w:w="0" w:type="auto"/>
            <w:vAlign w:val="center"/>
          </w:tcPr>
          <w:p w14:paraId="3ACDAB2B" w14:textId="77777777" w:rsidR="00187BCA" w:rsidRPr="009F70CC" w:rsidRDefault="00187BCA" w:rsidP="009F70CC">
            <w:pPr>
              <w:pStyle w:val="AralkYok"/>
              <w:rPr>
                <w:sz w:val="20"/>
                <w:szCs w:val="20"/>
              </w:rPr>
            </w:pPr>
            <w:r w:rsidRPr="009F70CC">
              <w:rPr>
                <w:sz w:val="20"/>
                <w:szCs w:val="20"/>
              </w:rPr>
              <w:t>Giriş Voltajı</w:t>
            </w:r>
          </w:p>
        </w:tc>
        <w:tc>
          <w:tcPr>
            <w:tcW w:w="0" w:type="auto"/>
            <w:vAlign w:val="center"/>
          </w:tcPr>
          <w:p w14:paraId="7F2C668F" w14:textId="77777777" w:rsidR="00187BCA" w:rsidRPr="009F70CC" w:rsidRDefault="0007355A" w:rsidP="009F70CC">
            <w:pPr>
              <w:pStyle w:val="AralkYok"/>
              <w:rPr>
                <w:sz w:val="20"/>
                <w:szCs w:val="20"/>
              </w:rPr>
            </w:pPr>
            <w:r w:rsidRPr="009F70CC">
              <w:rPr>
                <w:sz w:val="20"/>
                <w:szCs w:val="20"/>
              </w:rPr>
              <w:t>VCC, cihazın güç kaynağıdır. Bu pin, cihaza güç sağlamak için 3.2 V ila 5.0 V arasında bir voltaj vermelidir. Cihazın önerilen güç kaynağı voltajı 4.2 V'tur.</w:t>
            </w:r>
          </w:p>
        </w:tc>
      </w:tr>
      <w:tr w:rsidR="00187BCA" w14:paraId="5BB03584" w14:textId="77777777" w:rsidTr="009F70CC">
        <w:trPr>
          <w:trHeight w:val="574"/>
        </w:trPr>
        <w:tc>
          <w:tcPr>
            <w:tcW w:w="0" w:type="auto"/>
            <w:vAlign w:val="center"/>
          </w:tcPr>
          <w:p w14:paraId="5009BF5B" w14:textId="77777777" w:rsidR="00187BCA" w:rsidRPr="009F70CC" w:rsidRDefault="00187BCA" w:rsidP="009F70CC">
            <w:pPr>
              <w:pStyle w:val="AralkYok"/>
              <w:rPr>
                <w:sz w:val="20"/>
                <w:szCs w:val="20"/>
              </w:rPr>
            </w:pPr>
            <w:r w:rsidRPr="009F70CC">
              <w:rPr>
                <w:sz w:val="20"/>
                <w:szCs w:val="20"/>
              </w:rPr>
              <w:t>RX</w:t>
            </w:r>
          </w:p>
        </w:tc>
        <w:tc>
          <w:tcPr>
            <w:tcW w:w="0" w:type="auto"/>
            <w:vAlign w:val="center"/>
          </w:tcPr>
          <w:p w14:paraId="20FEF51B" w14:textId="77777777" w:rsidR="00187BCA" w:rsidRPr="009F70CC" w:rsidRDefault="00187BCA" w:rsidP="009F70CC">
            <w:pPr>
              <w:pStyle w:val="AralkYok"/>
              <w:rPr>
                <w:sz w:val="20"/>
                <w:szCs w:val="20"/>
              </w:rPr>
            </w:pPr>
            <w:r w:rsidRPr="009F70CC">
              <w:rPr>
                <w:sz w:val="20"/>
                <w:szCs w:val="20"/>
              </w:rPr>
              <w:t>UART seri giriş</w:t>
            </w:r>
          </w:p>
        </w:tc>
        <w:tc>
          <w:tcPr>
            <w:tcW w:w="0" w:type="auto"/>
            <w:vAlign w:val="center"/>
          </w:tcPr>
          <w:p w14:paraId="700DC7A0" w14:textId="77777777" w:rsidR="00187BCA" w:rsidRPr="009F70CC" w:rsidRDefault="009F70CC" w:rsidP="009F70CC">
            <w:pPr>
              <w:pStyle w:val="AralkYok"/>
              <w:rPr>
                <w:sz w:val="20"/>
                <w:szCs w:val="20"/>
              </w:rPr>
            </w:pPr>
            <w:r w:rsidRPr="009F70CC">
              <w:rPr>
                <w:sz w:val="20"/>
                <w:szCs w:val="20"/>
              </w:rPr>
              <w:t>RX, cihazın UART seri girişidir. Bu pin, bir seri veri akışını almak için kullanılır.</w:t>
            </w:r>
          </w:p>
        </w:tc>
      </w:tr>
      <w:tr w:rsidR="00187BCA" w14:paraId="2510317F" w14:textId="77777777" w:rsidTr="009F70CC">
        <w:trPr>
          <w:trHeight w:val="585"/>
        </w:trPr>
        <w:tc>
          <w:tcPr>
            <w:tcW w:w="0" w:type="auto"/>
            <w:vAlign w:val="center"/>
          </w:tcPr>
          <w:p w14:paraId="1201F47A" w14:textId="77777777" w:rsidR="00187BCA" w:rsidRPr="009F70CC" w:rsidRDefault="00187BCA" w:rsidP="009F70CC">
            <w:pPr>
              <w:pStyle w:val="AralkYok"/>
              <w:rPr>
                <w:sz w:val="20"/>
                <w:szCs w:val="20"/>
              </w:rPr>
            </w:pPr>
            <w:r w:rsidRPr="009F70CC">
              <w:rPr>
                <w:sz w:val="20"/>
                <w:szCs w:val="20"/>
              </w:rPr>
              <w:t>TX</w:t>
            </w:r>
          </w:p>
        </w:tc>
        <w:tc>
          <w:tcPr>
            <w:tcW w:w="0" w:type="auto"/>
            <w:vAlign w:val="center"/>
          </w:tcPr>
          <w:p w14:paraId="700CB8E5" w14:textId="77777777" w:rsidR="00187BCA" w:rsidRPr="009F70CC" w:rsidRDefault="00187BCA" w:rsidP="009F70CC">
            <w:pPr>
              <w:pStyle w:val="AralkYok"/>
              <w:rPr>
                <w:sz w:val="20"/>
                <w:szCs w:val="20"/>
              </w:rPr>
            </w:pPr>
            <w:r w:rsidRPr="009F70CC">
              <w:rPr>
                <w:sz w:val="20"/>
                <w:szCs w:val="20"/>
              </w:rPr>
              <w:t>UART seri çıkış</w:t>
            </w:r>
          </w:p>
        </w:tc>
        <w:tc>
          <w:tcPr>
            <w:tcW w:w="0" w:type="auto"/>
            <w:vAlign w:val="center"/>
          </w:tcPr>
          <w:p w14:paraId="331E1B75" w14:textId="77777777" w:rsidR="00187BCA" w:rsidRPr="009F70CC" w:rsidRDefault="009F70CC" w:rsidP="009F70CC">
            <w:pPr>
              <w:pStyle w:val="AralkYok"/>
              <w:rPr>
                <w:sz w:val="20"/>
                <w:szCs w:val="20"/>
              </w:rPr>
            </w:pPr>
            <w:r w:rsidRPr="009F70CC">
              <w:rPr>
                <w:sz w:val="20"/>
                <w:szCs w:val="20"/>
              </w:rPr>
              <w:t>TX, cihazın UART seri çıkışıdır. Bu pin, bir seri veri akışını göndermek için kullanılır.</w:t>
            </w:r>
          </w:p>
        </w:tc>
      </w:tr>
      <w:tr w:rsidR="00187BCA" w14:paraId="0AAB8E27" w14:textId="77777777" w:rsidTr="009F70CC">
        <w:trPr>
          <w:trHeight w:val="711"/>
        </w:trPr>
        <w:tc>
          <w:tcPr>
            <w:tcW w:w="0" w:type="auto"/>
            <w:vAlign w:val="center"/>
          </w:tcPr>
          <w:p w14:paraId="79478E61" w14:textId="77777777" w:rsidR="00187BCA" w:rsidRPr="009F70CC" w:rsidRDefault="00187BCA" w:rsidP="009F70CC">
            <w:pPr>
              <w:pStyle w:val="AralkYok"/>
              <w:rPr>
                <w:sz w:val="20"/>
                <w:szCs w:val="20"/>
              </w:rPr>
            </w:pPr>
            <w:r w:rsidRPr="009F70CC">
              <w:rPr>
                <w:sz w:val="20"/>
                <w:szCs w:val="20"/>
              </w:rPr>
              <w:t>DAC_R</w:t>
            </w:r>
          </w:p>
        </w:tc>
        <w:tc>
          <w:tcPr>
            <w:tcW w:w="0" w:type="auto"/>
            <w:vAlign w:val="center"/>
          </w:tcPr>
          <w:p w14:paraId="492E16C0" w14:textId="77777777" w:rsidR="00187BCA" w:rsidRPr="009F70CC" w:rsidRDefault="00187BCA" w:rsidP="009F70CC">
            <w:pPr>
              <w:pStyle w:val="AralkYok"/>
              <w:rPr>
                <w:sz w:val="20"/>
                <w:szCs w:val="20"/>
              </w:rPr>
            </w:pPr>
            <w:r w:rsidRPr="009F70CC">
              <w:rPr>
                <w:sz w:val="20"/>
                <w:szCs w:val="20"/>
              </w:rPr>
              <w:t>Ses çıkışı sağ kanal</w:t>
            </w:r>
          </w:p>
        </w:tc>
        <w:tc>
          <w:tcPr>
            <w:tcW w:w="0" w:type="auto"/>
            <w:vAlign w:val="center"/>
          </w:tcPr>
          <w:p w14:paraId="082B92CE" w14:textId="77777777" w:rsidR="00187BCA" w:rsidRPr="009F70CC" w:rsidRDefault="009F70CC" w:rsidP="009F70CC">
            <w:pPr>
              <w:pStyle w:val="AralkYok"/>
              <w:rPr>
                <w:sz w:val="20"/>
                <w:szCs w:val="20"/>
              </w:rPr>
            </w:pPr>
            <w:r w:rsidRPr="009F70CC">
              <w:rPr>
                <w:sz w:val="20"/>
                <w:szCs w:val="20"/>
              </w:rPr>
              <w:t>DAC_R, cihazın sağ kanal ses çıkışıdır. Bu pin, kulaklığı veya bir amplifikatörü sürmek için kullanılır.</w:t>
            </w:r>
          </w:p>
        </w:tc>
      </w:tr>
      <w:tr w:rsidR="00187BCA" w14:paraId="2F941B45" w14:textId="77777777" w:rsidTr="009F70CC">
        <w:trPr>
          <w:trHeight w:val="723"/>
        </w:trPr>
        <w:tc>
          <w:tcPr>
            <w:tcW w:w="0" w:type="auto"/>
            <w:vAlign w:val="center"/>
          </w:tcPr>
          <w:p w14:paraId="7279332D" w14:textId="77777777" w:rsidR="00187BCA" w:rsidRPr="009F70CC" w:rsidRDefault="00187BCA" w:rsidP="009F70CC">
            <w:pPr>
              <w:pStyle w:val="AralkYok"/>
              <w:rPr>
                <w:sz w:val="20"/>
                <w:szCs w:val="20"/>
              </w:rPr>
            </w:pPr>
            <w:r w:rsidRPr="009F70CC">
              <w:rPr>
                <w:sz w:val="20"/>
                <w:szCs w:val="20"/>
              </w:rPr>
              <w:t>DAC L</w:t>
            </w:r>
          </w:p>
        </w:tc>
        <w:tc>
          <w:tcPr>
            <w:tcW w:w="0" w:type="auto"/>
            <w:vAlign w:val="center"/>
          </w:tcPr>
          <w:p w14:paraId="2EAD2A5A" w14:textId="77777777" w:rsidR="00187BCA" w:rsidRPr="009F70CC" w:rsidRDefault="00187BCA" w:rsidP="009F70CC">
            <w:pPr>
              <w:pStyle w:val="AralkYok"/>
              <w:rPr>
                <w:sz w:val="20"/>
                <w:szCs w:val="20"/>
              </w:rPr>
            </w:pPr>
            <w:r w:rsidRPr="009F70CC">
              <w:rPr>
                <w:sz w:val="20"/>
                <w:szCs w:val="20"/>
              </w:rPr>
              <w:t>Ses çıkışı sol kanal</w:t>
            </w:r>
          </w:p>
        </w:tc>
        <w:tc>
          <w:tcPr>
            <w:tcW w:w="0" w:type="auto"/>
            <w:vAlign w:val="center"/>
          </w:tcPr>
          <w:p w14:paraId="443E92D7" w14:textId="77777777" w:rsidR="00187BCA" w:rsidRPr="009F70CC" w:rsidRDefault="009F70CC" w:rsidP="009F70CC">
            <w:pPr>
              <w:pStyle w:val="AralkYok"/>
              <w:rPr>
                <w:sz w:val="20"/>
                <w:szCs w:val="20"/>
              </w:rPr>
            </w:pPr>
            <w:r w:rsidRPr="009F70CC">
              <w:rPr>
                <w:sz w:val="20"/>
                <w:szCs w:val="20"/>
              </w:rPr>
              <w:t>DAC L, cihazın sol kanal ses çıkışıdır. Bu pin, kulaklığı veya bir amplifikatörü sürmek için kullanılır.</w:t>
            </w:r>
          </w:p>
        </w:tc>
      </w:tr>
      <w:tr w:rsidR="00187BCA" w14:paraId="7B15EAF2" w14:textId="77777777" w:rsidTr="009F70CC">
        <w:trPr>
          <w:trHeight w:val="539"/>
        </w:trPr>
        <w:tc>
          <w:tcPr>
            <w:tcW w:w="0" w:type="auto"/>
            <w:vAlign w:val="center"/>
          </w:tcPr>
          <w:p w14:paraId="5FE705C0" w14:textId="77777777" w:rsidR="00187BCA" w:rsidRPr="009F70CC" w:rsidRDefault="00187BCA" w:rsidP="009F70CC">
            <w:pPr>
              <w:pStyle w:val="AralkYok"/>
              <w:rPr>
                <w:sz w:val="20"/>
                <w:szCs w:val="20"/>
              </w:rPr>
            </w:pPr>
            <w:r w:rsidRPr="009F70CC">
              <w:rPr>
                <w:sz w:val="20"/>
                <w:szCs w:val="20"/>
              </w:rPr>
              <w:t>SPK2</w:t>
            </w:r>
          </w:p>
        </w:tc>
        <w:tc>
          <w:tcPr>
            <w:tcW w:w="0" w:type="auto"/>
            <w:vAlign w:val="center"/>
          </w:tcPr>
          <w:p w14:paraId="3CD46EDE" w14:textId="77777777" w:rsidR="00187BCA" w:rsidRPr="009F70CC" w:rsidRDefault="00187BCA" w:rsidP="009F70CC">
            <w:pPr>
              <w:pStyle w:val="AralkYok"/>
              <w:rPr>
                <w:sz w:val="20"/>
                <w:szCs w:val="20"/>
              </w:rPr>
            </w:pPr>
            <w:r w:rsidRPr="009F70CC">
              <w:rPr>
                <w:sz w:val="20"/>
                <w:szCs w:val="20"/>
              </w:rPr>
              <w:t>Hoparlör-</w:t>
            </w:r>
          </w:p>
        </w:tc>
        <w:tc>
          <w:tcPr>
            <w:tcW w:w="0" w:type="auto"/>
            <w:vAlign w:val="center"/>
          </w:tcPr>
          <w:p w14:paraId="3CAE0581" w14:textId="77777777" w:rsidR="00187BCA" w:rsidRPr="009F70CC" w:rsidRDefault="009F70CC" w:rsidP="009F70CC">
            <w:pPr>
              <w:pStyle w:val="AralkYok"/>
              <w:rPr>
                <w:sz w:val="20"/>
                <w:szCs w:val="20"/>
              </w:rPr>
            </w:pPr>
            <w:r w:rsidRPr="009F70CC">
              <w:rPr>
                <w:sz w:val="20"/>
                <w:szCs w:val="20"/>
              </w:rPr>
              <w:t>SPK2, cihazın hoparlör çıkışının negatif ucudur. Bu pin, 3 W'tan daha az güç tüketen bir hoparlörü sürmek için kullanılır.</w:t>
            </w:r>
          </w:p>
        </w:tc>
      </w:tr>
      <w:tr w:rsidR="00187BCA" w14:paraId="69E8DD54" w14:textId="77777777" w:rsidTr="009F70CC">
        <w:trPr>
          <w:trHeight w:val="539"/>
        </w:trPr>
        <w:tc>
          <w:tcPr>
            <w:tcW w:w="0" w:type="auto"/>
            <w:vAlign w:val="center"/>
          </w:tcPr>
          <w:p w14:paraId="12E331E4" w14:textId="77777777" w:rsidR="00187BCA" w:rsidRPr="009F70CC" w:rsidRDefault="00187BCA" w:rsidP="009F70CC">
            <w:pPr>
              <w:pStyle w:val="AralkYok"/>
              <w:rPr>
                <w:sz w:val="20"/>
                <w:szCs w:val="20"/>
              </w:rPr>
            </w:pPr>
            <w:r w:rsidRPr="009F70CC">
              <w:rPr>
                <w:sz w:val="20"/>
                <w:szCs w:val="20"/>
              </w:rPr>
              <w:t>GND</w:t>
            </w:r>
          </w:p>
        </w:tc>
        <w:tc>
          <w:tcPr>
            <w:tcW w:w="0" w:type="auto"/>
            <w:vAlign w:val="center"/>
          </w:tcPr>
          <w:p w14:paraId="30FDA190" w14:textId="77777777" w:rsidR="00187BCA" w:rsidRPr="009F70CC" w:rsidRDefault="00187BCA" w:rsidP="009F70CC">
            <w:pPr>
              <w:pStyle w:val="AralkYok"/>
              <w:rPr>
                <w:sz w:val="20"/>
                <w:szCs w:val="20"/>
              </w:rPr>
            </w:pPr>
            <w:r w:rsidRPr="009F70CC">
              <w:rPr>
                <w:sz w:val="20"/>
                <w:szCs w:val="20"/>
              </w:rPr>
              <w:t>Toprak</w:t>
            </w:r>
          </w:p>
        </w:tc>
        <w:tc>
          <w:tcPr>
            <w:tcW w:w="0" w:type="auto"/>
            <w:vAlign w:val="center"/>
          </w:tcPr>
          <w:p w14:paraId="0D2BF1D3" w14:textId="77777777" w:rsidR="00187BCA" w:rsidRPr="009F70CC" w:rsidRDefault="009F70CC" w:rsidP="009F70CC">
            <w:pPr>
              <w:pStyle w:val="AralkYok"/>
              <w:rPr>
                <w:sz w:val="20"/>
                <w:szCs w:val="20"/>
              </w:rPr>
            </w:pPr>
            <w:r w:rsidRPr="009F70CC">
              <w:rPr>
                <w:sz w:val="20"/>
                <w:szCs w:val="20"/>
              </w:rPr>
              <w:t>GND, cihazın topraklama pinidir. Bu pin, cihazı güç kaynağına ve diğer elektronik devrelere bağlamak için kullanılır.</w:t>
            </w:r>
          </w:p>
        </w:tc>
      </w:tr>
      <w:tr w:rsidR="00187BCA" w14:paraId="36C48EC9" w14:textId="77777777" w:rsidTr="009F70CC">
        <w:trPr>
          <w:trHeight w:val="539"/>
        </w:trPr>
        <w:tc>
          <w:tcPr>
            <w:tcW w:w="0" w:type="auto"/>
            <w:vAlign w:val="center"/>
          </w:tcPr>
          <w:p w14:paraId="257FC9C4" w14:textId="77777777" w:rsidR="00187BCA" w:rsidRPr="009F70CC" w:rsidRDefault="00187BCA" w:rsidP="009F70CC">
            <w:pPr>
              <w:pStyle w:val="AralkYok"/>
              <w:rPr>
                <w:sz w:val="20"/>
                <w:szCs w:val="20"/>
              </w:rPr>
            </w:pPr>
            <w:r w:rsidRPr="009F70CC">
              <w:rPr>
                <w:sz w:val="20"/>
                <w:szCs w:val="20"/>
              </w:rPr>
              <w:t>SPK1</w:t>
            </w:r>
          </w:p>
        </w:tc>
        <w:tc>
          <w:tcPr>
            <w:tcW w:w="0" w:type="auto"/>
            <w:vAlign w:val="center"/>
          </w:tcPr>
          <w:p w14:paraId="326C2D69" w14:textId="77777777" w:rsidR="00187BCA" w:rsidRPr="009F70CC" w:rsidRDefault="00187BCA" w:rsidP="009F70CC">
            <w:pPr>
              <w:pStyle w:val="AralkYok"/>
              <w:rPr>
                <w:sz w:val="20"/>
                <w:szCs w:val="20"/>
              </w:rPr>
            </w:pPr>
            <w:r w:rsidRPr="009F70CC">
              <w:rPr>
                <w:sz w:val="20"/>
                <w:szCs w:val="20"/>
              </w:rPr>
              <w:t>Hoparlör+</w:t>
            </w:r>
          </w:p>
        </w:tc>
        <w:tc>
          <w:tcPr>
            <w:tcW w:w="0" w:type="auto"/>
            <w:vAlign w:val="center"/>
          </w:tcPr>
          <w:p w14:paraId="7B16DA60" w14:textId="77777777" w:rsidR="00187BCA" w:rsidRPr="009F70CC" w:rsidRDefault="009F70CC" w:rsidP="009F70CC">
            <w:pPr>
              <w:pStyle w:val="AralkYok"/>
              <w:rPr>
                <w:sz w:val="20"/>
                <w:szCs w:val="20"/>
              </w:rPr>
            </w:pPr>
            <w:r w:rsidRPr="009F70CC">
              <w:rPr>
                <w:sz w:val="20"/>
                <w:szCs w:val="20"/>
              </w:rPr>
              <w:t>SPK1, cihazın hoparlör çıkışının pozitif ucudur. Bu pin, 3 W'tan daha az güç tüketen bir hoparlörü sürmek için kullanılır.</w:t>
            </w:r>
          </w:p>
        </w:tc>
      </w:tr>
      <w:tr w:rsidR="00187BCA" w14:paraId="51D2B53B" w14:textId="77777777" w:rsidTr="009F70CC">
        <w:trPr>
          <w:trHeight w:val="711"/>
        </w:trPr>
        <w:tc>
          <w:tcPr>
            <w:tcW w:w="0" w:type="auto"/>
            <w:vAlign w:val="center"/>
          </w:tcPr>
          <w:p w14:paraId="2DA67CE1" w14:textId="77777777" w:rsidR="00187BCA" w:rsidRPr="009F70CC" w:rsidRDefault="00187BCA" w:rsidP="009F70CC">
            <w:pPr>
              <w:pStyle w:val="AralkYok"/>
              <w:rPr>
                <w:sz w:val="20"/>
                <w:szCs w:val="20"/>
              </w:rPr>
            </w:pPr>
            <w:r w:rsidRPr="009F70CC">
              <w:rPr>
                <w:sz w:val="20"/>
                <w:szCs w:val="20"/>
              </w:rPr>
              <w:t>101</w:t>
            </w:r>
          </w:p>
        </w:tc>
        <w:tc>
          <w:tcPr>
            <w:tcW w:w="0" w:type="auto"/>
            <w:vAlign w:val="center"/>
          </w:tcPr>
          <w:p w14:paraId="67117EA1" w14:textId="77777777" w:rsidR="00187BCA" w:rsidRPr="009F70CC" w:rsidRDefault="00187BCA" w:rsidP="009F70CC">
            <w:pPr>
              <w:pStyle w:val="AralkYok"/>
              <w:rPr>
                <w:sz w:val="20"/>
                <w:szCs w:val="20"/>
              </w:rPr>
            </w:pPr>
            <w:r w:rsidRPr="009F70CC">
              <w:rPr>
                <w:sz w:val="20"/>
                <w:szCs w:val="20"/>
              </w:rPr>
              <w:t>Tetikleme portu 1</w:t>
            </w:r>
          </w:p>
        </w:tc>
        <w:tc>
          <w:tcPr>
            <w:tcW w:w="0" w:type="auto"/>
            <w:vAlign w:val="center"/>
          </w:tcPr>
          <w:p w14:paraId="2533DDDA" w14:textId="77777777" w:rsidR="00187BCA" w:rsidRPr="009F70CC" w:rsidRDefault="009F70CC" w:rsidP="009F70CC">
            <w:pPr>
              <w:pStyle w:val="AralkYok"/>
              <w:rPr>
                <w:sz w:val="20"/>
                <w:szCs w:val="20"/>
              </w:rPr>
            </w:pPr>
            <w:r w:rsidRPr="009F70CC">
              <w:rPr>
                <w:sz w:val="20"/>
                <w:szCs w:val="20"/>
              </w:rPr>
              <w:t>101, cihazın tetikleme portlarından biridir. Bu pin, cihazın önceki parçayı çalmak için kısa basın veya ses seviyesini azaltmak için uzun basın.</w:t>
            </w:r>
          </w:p>
        </w:tc>
      </w:tr>
      <w:tr w:rsidR="00187BCA" w14:paraId="49FDABE8" w14:textId="77777777" w:rsidTr="009F70CC">
        <w:trPr>
          <w:trHeight w:val="711"/>
        </w:trPr>
        <w:tc>
          <w:tcPr>
            <w:tcW w:w="0" w:type="auto"/>
            <w:vAlign w:val="center"/>
          </w:tcPr>
          <w:p w14:paraId="1B7F8BC0" w14:textId="77777777" w:rsidR="00187BCA" w:rsidRPr="009F70CC" w:rsidRDefault="00187BCA" w:rsidP="009F70CC">
            <w:pPr>
              <w:pStyle w:val="AralkYok"/>
              <w:rPr>
                <w:sz w:val="20"/>
                <w:szCs w:val="20"/>
              </w:rPr>
            </w:pPr>
            <w:r w:rsidRPr="009F70CC">
              <w:rPr>
                <w:sz w:val="20"/>
                <w:szCs w:val="20"/>
              </w:rPr>
              <w:t>102</w:t>
            </w:r>
          </w:p>
        </w:tc>
        <w:tc>
          <w:tcPr>
            <w:tcW w:w="0" w:type="auto"/>
            <w:vAlign w:val="center"/>
          </w:tcPr>
          <w:p w14:paraId="07210D22" w14:textId="77777777" w:rsidR="00187BCA" w:rsidRPr="009F70CC" w:rsidRDefault="00187BCA" w:rsidP="009F70CC">
            <w:pPr>
              <w:pStyle w:val="AralkYok"/>
              <w:rPr>
                <w:sz w:val="20"/>
                <w:szCs w:val="20"/>
              </w:rPr>
            </w:pPr>
            <w:r w:rsidRPr="009F70CC">
              <w:rPr>
                <w:sz w:val="20"/>
                <w:szCs w:val="20"/>
              </w:rPr>
              <w:t>Tetikleme portu 2</w:t>
            </w:r>
          </w:p>
        </w:tc>
        <w:tc>
          <w:tcPr>
            <w:tcW w:w="0" w:type="auto"/>
            <w:vAlign w:val="center"/>
          </w:tcPr>
          <w:p w14:paraId="1A0196AA" w14:textId="77777777" w:rsidR="00187BCA" w:rsidRPr="009F70CC" w:rsidRDefault="009F70CC" w:rsidP="009F70CC">
            <w:pPr>
              <w:pStyle w:val="AralkYok"/>
              <w:rPr>
                <w:sz w:val="20"/>
                <w:szCs w:val="20"/>
              </w:rPr>
            </w:pPr>
            <w:r w:rsidRPr="009F70CC">
              <w:rPr>
                <w:sz w:val="20"/>
                <w:szCs w:val="20"/>
              </w:rPr>
              <w:t>102, cihazın tetikleme portlarından biridir. Bu pin, cihazın sonraki parçayı çalmak için kısa basın veya ses seviyesini artırmak için uzun basın.</w:t>
            </w:r>
          </w:p>
        </w:tc>
      </w:tr>
      <w:tr w:rsidR="00187BCA" w14:paraId="7979D100" w14:textId="77777777" w:rsidTr="009F70CC">
        <w:trPr>
          <w:trHeight w:val="539"/>
        </w:trPr>
        <w:tc>
          <w:tcPr>
            <w:tcW w:w="0" w:type="auto"/>
            <w:vAlign w:val="center"/>
          </w:tcPr>
          <w:p w14:paraId="23B8CD4F" w14:textId="77777777" w:rsidR="00187BCA" w:rsidRPr="009F70CC" w:rsidRDefault="00187BCA" w:rsidP="009F70CC">
            <w:pPr>
              <w:pStyle w:val="AralkYok"/>
              <w:rPr>
                <w:sz w:val="20"/>
                <w:szCs w:val="20"/>
              </w:rPr>
            </w:pPr>
            <w:r w:rsidRPr="009F70CC">
              <w:rPr>
                <w:sz w:val="20"/>
                <w:szCs w:val="20"/>
              </w:rPr>
              <w:t>ADKEY1</w:t>
            </w:r>
          </w:p>
        </w:tc>
        <w:tc>
          <w:tcPr>
            <w:tcW w:w="0" w:type="auto"/>
            <w:vAlign w:val="center"/>
          </w:tcPr>
          <w:p w14:paraId="03A90401" w14:textId="77777777" w:rsidR="00187BCA" w:rsidRPr="009F70CC" w:rsidRDefault="00187BCA" w:rsidP="009F70CC">
            <w:pPr>
              <w:pStyle w:val="AralkYok"/>
              <w:rPr>
                <w:sz w:val="20"/>
                <w:szCs w:val="20"/>
              </w:rPr>
            </w:pPr>
            <w:r w:rsidRPr="009F70CC">
              <w:rPr>
                <w:sz w:val="20"/>
                <w:szCs w:val="20"/>
              </w:rPr>
              <w:t>AD Port 1</w:t>
            </w:r>
          </w:p>
        </w:tc>
        <w:tc>
          <w:tcPr>
            <w:tcW w:w="0" w:type="auto"/>
            <w:vAlign w:val="center"/>
          </w:tcPr>
          <w:p w14:paraId="060B459A" w14:textId="77777777" w:rsidR="00187BCA" w:rsidRPr="009F70CC" w:rsidRDefault="00187BCA" w:rsidP="009F70CC">
            <w:pPr>
              <w:pStyle w:val="AralkYok"/>
              <w:rPr>
                <w:sz w:val="20"/>
                <w:szCs w:val="20"/>
              </w:rPr>
            </w:pPr>
            <w:r w:rsidRPr="009F70CC">
              <w:rPr>
                <w:sz w:val="20"/>
                <w:szCs w:val="20"/>
              </w:rPr>
              <w:t>İlk segmenti oynatmak için tetikleyin</w:t>
            </w:r>
          </w:p>
        </w:tc>
      </w:tr>
      <w:tr w:rsidR="00187BCA" w14:paraId="1474933C" w14:textId="77777777" w:rsidTr="009F70CC">
        <w:trPr>
          <w:trHeight w:val="539"/>
        </w:trPr>
        <w:tc>
          <w:tcPr>
            <w:tcW w:w="0" w:type="auto"/>
            <w:vAlign w:val="center"/>
          </w:tcPr>
          <w:p w14:paraId="5153E5B5" w14:textId="77777777" w:rsidR="00187BCA" w:rsidRPr="009F70CC" w:rsidRDefault="00187BCA" w:rsidP="009F70CC">
            <w:pPr>
              <w:pStyle w:val="AralkYok"/>
              <w:rPr>
                <w:sz w:val="20"/>
                <w:szCs w:val="20"/>
              </w:rPr>
            </w:pPr>
            <w:r w:rsidRPr="009F70CC">
              <w:rPr>
                <w:sz w:val="20"/>
                <w:szCs w:val="20"/>
              </w:rPr>
              <w:t>ADKEY2</w:t>
            </w:r>
          </w:p>
        </w:tc>
        <w:tc>
          <w:tcPr>
            <w:tcW w:w="0" w:type="auto"/>
            <w:vAlign w:val="center"/>
          </w:tcPr>
          <w:p w14:paraId="1AA04293" w14:textId="77777777" w:rsidR="00187BCA" w:rsidRPr="009F70CC" w:rsidRDefault="00187BCA" w:rsidP="009F70CC">
            <w:pPr>
              <w:pStyle w:val="AralkYok"/>
              <w:rPr>
                <w:sz w:val="20"/>
                <w:szCs w:val="20"/>
              </w:rPr>
            </w:pPr>
            <w:r w:rsidRPr="009F70CC">
              <w:rPr>
                <w:sz w:val="20"/>
                <w:szCs w:val="20"/>
              </w:rPr>
              <w:t>AD Port 2</w:t>
            </w:r>
          </w:p>
        </w:tc>
        <w:tc>
          <w:tcPr>
            <w:tcW w:w="0" w:type="auto"/>
            <w:vAlign w:val="center"/>
          </w:tcPr>
          <w:p w14:paraId="1126B182" w14:textId="77777777" w:rsidR="00187BCA" w:rsidRPr="009F70CC" w:rsidRDefault="00187BCA" w:rsidP="009F70CC">
            <w:pPr>
              <w:pStyle w:val="AralkYok"/>
              <w:rPr>
                <w:sz w:val="20"/>
                <w:szCs w:val="20"/>
              </w:rPr>
            </w:pPr>
            <w:r w:rsidRPr="009F70CC">
              <w:rPr>
                <w:sz w:val="20"/>
                <w:szCs w:val="20"/>
              </w:rPr>
              <w:t>Beşinci segmenti oynatmak için tetikleyin</w:t>
            </w:r>
          </w:p>
        </w:tc>
      </w:tr>
      <w:tr w:rsidR="00187BCA" w14:paraId="02FAE2AB" w14:textId="77777777" w:rsidTr="009F70CC">
        <w:trPr>
          <w:trHeight w:val="539"/>
        </w:trPr>
        <w:tc>
          <w:tcPr>
            <w:tcW w:w="0" w:type="auto"/>
            <w:vAlign w:val="center"/>
          </w:tcPr>
          <w:p w14:paraId="57411174" w14:textId="77777777" w:rsidR="00187BCA" w:rsidRPr="009F70CC" w:rsidRDefault="00187BCA" w:rsidP="009F70CC">
            <w:pPr>
              <w:pStyle w:val="AralkYok"/>
              <w:rPr>
                <w:sz w:val="20"/>
                <w:szCs w:val="20"/>
              </w:rPr>
            </w:pPr>
            <w:r w:rsidRPr="009F70CC">
              <w:rPr>
                <w:sz w:val="20"/>
                <w:szCs w:val="20"/>
              </w:rPr>
              <w:t>USB+</w:t>
            </w:r>
          </w:p>
        </w:tc>
        <w:tc>
          <w:tcPr>
            <w:tcW w:w="0" w:type="auto"/>
            <w:vAlign w:val="center"/>
          </w:tcPr>
          <w:p w14:paraId="764772DE" w14:textId="77777777" w:rsidR="00187BCA" w:rsidRPr="009F70CC" w:rsidRDefault="00187BCA" w:rsidP="009F70CC">
            <w:pPr>
              <w:pStyle w:val="AralkYok"/>
              <w:rPr>
                <w:sz w:val="20"/>
                <w:szCs w:val="20"/>
              </w:rPr>
            </w:pPr>
            <w:r w:rsidRPr="009F70CC">
              <w:rPr>
                <w:sz w:val="20"/>
                <w:szCs w:val="20"/>
              </w:rPr>
              <w:t>USB+ DP</w:t>
            </w:r>
          </w:p>
        </w:tc>
        <w:tc>
          <w:tcPr>
            <w:tcW w:w="0" w:type="auto"/>
            <w:vAlign w:val="center"/>
          </w:tcPr>
          <w:p w14:paraId="2E0EA5C9" w14:textId="77777777" w:rsidR="00187BCA" w:rsidRPr="009F70CC" w:rsidRDefault="009F70CC" w:rsidP="009F70CC">
            <w:pPr>
              <w:pStyle w:val="AralkYok"/>
              <w:rPr>
                <w:sz w:val="20"/>
                <w:szCs w:val="20"/>
              </w:rPr>
            </w:pPr>
            <w:r w:rsidRPr="009F70CC">
              <w:rPr>
                <w:sz w:val="20"/>
                <w:szCs w:val="20"/>
              </w:rPr>
              <w:t>USB+, cihazın USB portunun pozitif ucudur. Bu pin, cihazı bir USB kablosu kullanarak bir bilgisayara veya başka bir cihaza bağlamak için kullanılır.</w:t>
            </w:r>
          </w:p>
        </w:tc>
      </w:tr>
      <w:tr w:rsidR="00187BCA" w14:paraId="53E6742E" w14:textId="77777777" w:rsidTr="009F70CC">
        <w:trPr>
          <w:trHeight w:val="539"/>
        </w:trPr>
        <w:tc>
          <w:tcPr>
            <w:tcW w:w="0" w:type="auto"/>
            <w:vAlign w:val="center"/>
          </w:tcPr>
          <w:p w14:paraId="6DD67B02" w14:textId="77777777" w:rsidR="00187BCA" w:rsidRPr="009F70CC" w:rsidRDefault="00187BCA" w:rsidP="009F70CC">
            <w:pPr>
              <w:pStyle w:val="AralkYok"/>
              <w:rPr>
                <w:sz w:val="20"/>
                <w:szCs w:val="20"/>
              </w:rPr>
            </w:pPr>
            <w:r w:rsidRPr="009F70CC">
              <w:rPr>
                <w:sz w:val="20"/>
                <w:szCs w:val="20"/>
              </w:rPr>
              <w:t>USB-</w:t>
            </w:r>
          </w:p>
        </w:tc>
        <w:tc>
          <w:tcPr>
            <w:tcW w:w="0" w:type="auto"/>
            <w:vAlign w:val="center"/>
          </w:tcPr>
          <w:p w14:paraId="5839E11B" w14:textId="77777777" w:rsidR="00187BCA" w:rsidRPr="009F70CC" w:rsidRDefault="00187BCA" w:rsidP="009F70CC">
            <w:pPr>
              <w:pStyle w:val="AralkYok"/>
              <w:rPr>
                <w:sz w:val="20"/>
                <w:szCs w:val="20"/>
              </w:rPr>
            </w:pPr>
            <w:r w:rsidRPr="009F70CC">
              <w:rPr>
                <w:sz w:val="20"/>
                <w:szCs w:val="20"/>
              </w:rPr>
              <w:t>USB- DM</w:t>
            </w:r>
          </w:p>
        </w:tc>
        <w:tc>
          <w:tcPr>
            <w:tcW w:w="0" w:type="auto"/>
            <w:vAlign w:val="center"/>
          </w:tcPr>
          <w:p w14:paraId="3F7DB06F" w14:textId="77777777" w:rsidR="00187BCA" w:rsidRPr="009F70CC" w:rsidRDefault="009F70CC" w:rsidP="009F70CC">
            <w:pPr>
              <w:pStyle w:val="AralkYok"/>
              <w:rPr>
                <w:sz w:val="20"/>
                <w:szCs w:val="20"/>
              </w:rPr>
            </w:pPr>
            <w:r w:rsidRPr="009F70CC">
              <w:rPr>
                <w:sz w:val="20"/>
                <w:szCs w:val="20"/>
              </w:rPr>
              <w:t>USB-, cihazın USB portunun negatif ucudur. Bu pin, cihazı bir USB kablosu kullanarak bir bilgisayara veya başka bir cihaza bağlamak için kullanılır.</w:t>
            </w:r>
          </w:p>
        </w:tc>
      </w:tr>
    </w:tbl>
    <w:p w14:paraId="4B03EB17" w14:textId="77777777" w:rsidR="009F70CC" w:rsidRDefault="009F70CC" w:rsidP="002548BD">
      <w:pPr>
        <w:pStyle w:val="Balk1"/>
        <w:ind w:left="0" w:firstLine="0"/>
      </w:pPr>
    </w:p>
    <w:p w14:paraId="705EBE26" w14:textId="77777777" w:rsidR="009F70CC" w:rsidRDefault="009F70CC" w:rsidP="002548BD">
      <w:pPr>
        <w:pStyle w:val="Balk2"/>
      </w:pPr>
      <w:bookmarkStart w:id="11" w:name="_Toc152199908"/>
      <w:r>
        <w:t>2.2 DHT22 Sıcaklık ve Nem Sensörü</w:t>
      </w:r>
      <w:bookmarkEnd w:id="11"/>
    </w:p>
    <w:p w14:paraId="7DB1AE1D" w14:textId="77777777" w:rsidR="009F70CC" w:rsidRDefault="009F70CC" w:rsidP="00CC152D">
      <w:pPr>
        <w:pStyle w:val="GvdeMetni"/>
      </w:pPr>
      <w:r>
        <w:t>DHT22 sıcaklık ve nem algılayıcı kalibre edilmiş dijital sinyal çıkışı veren gelişmiş bir sensör birimidir. Yüksek güvenilirliktedir ve uzun dönem çalışmalarda dengelidir. DHT22, üzerinde 8 bitlik mikrodenetleyici bulunmaktadır ve ürün kısa tepki süresine sahiptir. DHT22 Isı ve Nem Sensörü hassas bir kalibrasyona sahiptir ve kalibrasyon katsayısı OTP hafızada bir çeşit program üzerinde saklanmıştır. Ürün algılama (sensing) sırasında hafızada saklı olan bu katsayıya başvurur.</w:t>
      </w:r>
    </w:p>
    <w:p w14:paraId="2471878C" w14:textId="77777777" w:rsidR="002548BD" w:rsidRDefault="002548BD" w:rsidP="00CC152D">
      <w:pPr>
        <w:pStyle w:val="GvdeMetni"/>
      </w:pPr>
      <w:r>
        <w:rPr>
          <w:noProof/>
        </w:rPr>
        <w:drawing>
          <wp:inline distT="0" distB="0" distL="0" distR="0" wp14:anchorId="56A5BE2E" wp14:editId="2F7DC168">
            <wp:extent cx="2133600" cy="2133600"/>
            <wp:effectExtent l="0" t="0" r="0" b="0"/>
            <wp:docPr id="1819135791" name="Resim 5" descr="China Dht22 Sıcaklık Ve Nem Sensörü Fiyatı - Taksit Seçenek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na Dht22 Sıcaklık Ve Nem Sensörü Fiyatı - Taksit Seçenekle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3269C6D3" w14:textId="77777777" w:rsidR="002548BD" w:rsidRDefault="002548BD" w:rsidP="002548BD">
      <w:pPr>
        <w:pStyle w:val="ResimYazs"/>
        <w:jc w:val="center"/>
      </w:pPr>
      <w:r>
        <w:t xml:space="preserve">Şekil </w:t>
      </w:r>
      <w:r>
        <w:fldChar w:fldCharType="begin"/>
      </w:r>
      <w:r>
        <w:instrText xml:space="preserve"> SEQ Şekil \* ARABIC </w:instrText>
      </w:r>
      <w:r>
        <w:fldChar w:fldCharType="separate"/>
      </w:r>
      <w:r w:rsidR="006E0E93">
        <w:rPr>
          <w:noProof/>
        </w:rPr>
        <w:t>3</w:t>
      </w:r>
      <w:r>
        <w:fldChar w:fldCharType="end"/>
      </w:r>
      <w:r>
        <w:t>DHT22 Sıcaklık Ve Nem Sensörü</w:t>
      </w:r>
    </w:p>
    <w:p w14:paraId="1EFD52A3" w14:textId="77777777" w:rsidR="002548BD" w:rsidRDefault="002548BD" w:rsidP="00CC152D">
      <w:pPr>
        <w:pStyle w:val="GvdeMetni"/>
      </w:pPr>
      <w:r>
        <w:t>-40 ile 80°C arasında +/-1°C hata payı ile sıcaklık ölçen birim, 0-100% RH arasında +/-5% RH hata payı ile nem ölçümü yapabilmektedir. Sensör ölçümü olarak sensörün data toplama periyodundan kaynaklı olarak 2 saniyelik periyotlarla ölçüm sonuçları alınabilmektedir. DHT22, diğer DHT modellerine göre boyut olarak bir miktar daha büyüktür. Küçük boyutları, düşük enerji geresinimi, ve geniş iletim mesafesi (100m) ile tüm zor uygulamlarda kullanılabilir. Ayrıca aynı hizada sıralanmış bacaklar bağlantıyı kolaylaştırır. DHT11 ile karşılaştırıldığında, DHT22 Sıcaklık ve Nem Sensörü daha yüksek doğrulukta daha yüksek değerlerde ölçüm alabilmektedir</w:t>
      </w:r>
    </w:p>
    <w:p w14:paraId="775803B7" w14:textId="77777777" w:rsidR="002548BD" w:rsidRDefault="002548BD" w:rsidP="00CC152D">
      <w:pPr>
        <w:pStyle w:val="GvdeMetni"/>
      </w:pPr>
      <w:r w:rsidRPr="002548BD">
        <w:t>DHT22 Sıcaklık ve Nem Sensörü Özellikleri</w:t>
      </w:r>
    </w:p>
    <w:p w14:paraId="06936EC8"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3.3 ile 6V arasında DC voltaj altında çalışma</w:t>
      </w:r>
    </w:p>
    <w:p w14:paraId="610DA654"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Tek pin dijital çıkış </w:t>
      </w:r>
    </w:p>
    <w:p w14:paraId="63B2BCC8"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0 ile 100%RH nem ölçümü</w:t>
      </w:r>
    </w:p>
    <w:p w14:paraId="5B011D72"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Maks. 5%Rh Nem ölçüm hatası</w:t>
      </w:r>
    </w:p>
    <w:p w14:paraId="54D3819E"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-40 ile 80 C arası sıcaklık ölçümü</w:t>
      </w:r>
    </w:p>
    <w:p w14:paraId="5120771E"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0.5 C den düşük doğruluk</w:t>
      </w:r>
    </w:p>
    <w:p w14:paraId="6586A93D"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0.1%Rh çözünürlük</w:t>
      </w:r>
    </w:p>
    <w:p w14:paraId="7A178636"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0.1C Sıcaklık çözünürlüğü</w:t>
      </w:r>
    </w:p>
    <w:p w14:paraId="7384CBE3"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2 saniye örnekeleme, sensör okuma zamanı</w:t>
      </w:r>
    </w:p>
    <w:p w14:paraId="488EB07C"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Ölçüm sırasında maksimum 1.5mA akım harcaması (Tipik olarak 1mA harcamaktadır)</w:t>
      </w:r>
    </w:p>
    <w:p w14:paraId="251569FA"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0"/>
          <w:szCs w:val="20"/>
          <w:lang w:eastAsia="tr-TR"/>
        </w:rPr>
      </w:pPr>
      <w:r w:rsidRPr="002548BD">
        <w:rPr>
          <w:rFonts w:ascii="Verdana" w:hAnsi="Verdana" w:cs="Open Sans"/>
          <w:color w:val="000000"/>
          <w:sz w:val="21"/>
          <w:szCs w:val="21"/>
          <w:lang w:eastAsia="tr-TR"/>
        </w:rPr>
        <w:t>0.5 %Rh uzun zaman stabiletisi</w:t>
      </w:r>
    </w:p>
    <w:p w14:paraId="418F68FF" w14:textId="77777777" w:rsidR="002548BD" w:rsidRPr="002548BD" w:rsidRDefault="002548BD" w:rsidP="002548BD">
      <w:pPr>
        <w:widowControl/>
        <w:numPr>
          <w:ilvl w:val="0"/>
          <w:numId w:val="12"/>
        </w:numPr>
        <w:shd w:val="clear" w:color="auto" w:fill="FFFFFF"/>
        <w:autoSpaceDE/>
        <w:autoSpaceDN/>
        <w:spacing w:before="0" w:after="0"/>
        <w:ind w:left="1320"/>
        <w:rPr>
          <w:rFonts w:ascii="Open Sans" w:hAnsi="Open Sans" w:cs="Open Sans"/>
          <w:color w:val="000000"/>
          <w:sz w:val="21"/>
          <w:szCs w:val="21"/>
          <w:lang w:eastAsia="tr-TR"/>
        </w:rPr>
      </w:pPr>
      <w:r w:rsidRPr="002548BD">
        <w:rPr>
          <w:rFonts w:ascii="Verdana" w:hAnsi="Verdana" w:cs="Open Sans"/>
          <w:color w:val="000000"/>
          <w:sz w:val="21"/>
          <w:szCs w:val="21"/>
          <w:lang w:eastAsia="tr-TR"/>
        </w:rPr>
        <w:t>33.6x 15.1 x 7.7 mm boyutlarında</w:t>
      </w:r>
    </w:p>
    <w:p w14:paraId="35BBDBEC" w14:textId="77777777" w:rsidR="002548BD" w:rsidRDefault="002548BD" w:rsidP="00CC152D">
      <w:pPr>
        <w:pStyle w:val="GvdeMetni"/>
      </w:pPr>
    </w:p>
    <w:p w14:paraId="02F0CC0C" w14:textId="77777777" w:rsidR="002548BD" w:rsidRDefault="002548BD" w:rsidP="002548BD">
      <w:pPr>
        <w:pStyle w:val="Balk2"/>
      </w:pPr>
      <w:bookmarkStart w:id="12" w:name="_Toc152199909"/>
      <w:r>
        <w:t>2.3 Motor ve Motor Sürücü Kartı</w:t>
      </w:r>
      <w:bookmarkEnd w:id="12"/>
    </w:p>
    <w:p w14:paraId="6AD09DA2" w14:textId="77777777" w:rsidR="00017831" w:rsidRPr="00017831" w:rsidRDefault="00017831" w:rsidP="00017831">
      <w:pPr>
        <w:rPr>
          <w:b/>
          <w:bCs/>
        </w:rPr>
      </w:pPr>
      <w:r w:rsidRPr="00017831">
        <w:rPr>
          <w:b/>
          <w:bCs/>
        </w:rPr>
        <w:t>Motor</w:t>
      </w:r>
    </w:p>
    <w:p w14:paraId="603C2F50" w14:textId="77777777" w:rsidR="00F50AF6" w:rsidRDefault="00F50AF6" w:rsidP="00CC152D">
      <w:pPr>
        <w:pStyle w:val="GvdeMetni"/>
      </w:pPr>
      <w:r w:rsidRPr="00F50AF6">
        <w:t>Projemizde tercih ettiğimiz motor tipi, 12V 12mm 2000 RPM redüktörlü N20 mikro DC motordur</w:t>
      </w:r>
      <w:r>
        <w:t xml:space="preserve">. </w:t>
      </w:r>
      <w:r w:rsidRPr="00F50AF6">
        <w:t>Projenin temel ihtiyacı, beşiği sakin bir şekilde sallamak için yüksek tork ve düşük devir gereksinimidir. Seçilen N20 mikro DC motor, redüktörlü yapısı sayesinde düşük devirde yüksek tork üretebilme özelliğine sahiptir. Redüktörlü motorlar, düşük devirde yüksek tork üretebilen motorlardır. Beşiği sallamak için düşük devir ve yüksek tork gereklidir. Redüktörlü motorlar, bu ihtiyacı karşılamak için ideal bir seçenektir.</w:t>
      </w:r>
    </w:p>
    <w:p w14:paraId="7FEFEA59" w14:textId="77777777" w:rsidR="00F50AF6" w:rsidRDefault="00F50AF6" w:rsidP="002548BD"/>
    <w:p w14:paraId="31FE53D1" w14:textId="77777777" w:rsidR="00F50AF6" w:rsidRDefault="00F50AF6" w:rsidP="00F50AF6">
      <w:pPr>
        <w:keepNext/>
        <w:jc w:val="center"/>
      </w:pPr>
      <w:r>
        <w:rPr>
          <w:noProof/>
        </w:rPr>
        <w:drawing>
          <wp:inline distT="0" distB="0" distL="0" distR="0" wp14:anchorId="06716C54" wp14:editId="2CDD3B72">
            <wp:extent cx="2524125" cy="1725121"/>
            <wp:effectExtent l="0" t="0" r="0" b="0"/>
            <wp:docPr id="1570506693" name="Resim 6" descr="maden, silindir, Araba parçası, boru, pip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06693" name="Resim 6" descr="maden, silindir, Araba parçası, boru, pipo içeren bir resim&#10;&#10;Açıklama otomatik olarak oluşturuldu"/>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60" t="19064" r="360" b="12590"/>
                    <a:stretch/>
                  </pic:blipFill>
                  <pic:spPr bwMode="auto">
                    <a:xfrm>
                      <a:off x="0" y="0"/>
                      <a:ext cx="2524800" cy="1725582"/>
                    </a:xfrm>
                    <a:prstGeom prst="rect">
                      <a:avLst/>
                    </a:prstGeom>
                    <a:noFill/>
                    <a:ln>
                      <a:noFill/>
                    </a:ln>
                    <a:extLst>
                      <a:ext uri="{53640926-AAD7-44D8-BBD7-CCE9431645EC}">
                        <a14:shadowObscured xmlns:a14="http://schemas.microsoft.com/office/drawing/2010/main"/>
                      </a:ext>
                    </a:extLst>
                  </pic:spPr>
                </pic:pic>
              </a:graphicData>
            </a:graphic>
          </wp:inline>
        </w:drawing>
      </w:r>
    </w:p>
    <w:p w14:paraId="04E23998" w14:textId="77777777" w:rsidR="00F50AF6" w:rsidRDefault="00F50AF6" w:rsidP="00F50AF6">
      <w:pPr>
        <w:pStyle w:val="ResimYazs"/>
        <w:jc w:val="center"/>
      </w:pPr>
      <w:r>
        <w:t xml:space="preserve">Şekil </w:t>
      </w:r>
      <w:r>
        <w:fldChar w:fldCharType="begin"/>
      </w:r>
      <w:r>
        <w:instrText xml:space="preserve"> SEQ Şekil \* ARABIC </w:instrText>
      </w:r>
      <w:r>
        <w:fldChar w:fldCharType="separate"/>
      </w:r>
      <w:r w:rsidR="006E0E93">
        <w:rPr>
          <w:noProof/>
        </w:rPr>
        <w:t>4</w:t>
      </w:r>
      <w:r>
        <w:fldChar w:fldCharType="end"/>
      </w:r>
      <w:r w:rsidRPr="00C7106F">
        <w:t>RPM Redüktörlü N20 Mikro DC Motor</w:t>
      </w:r>
    </w:p>
    <w:p w14:paraId="75C82653" w14:textId="77777777" w:rsidR="00F50AF6" w:rsidRDefault="00F50AF6" w:rsidP="00CC152D">
      <w:pPr>
        <w:pStyle w:val="GvdeMetni"/>
      </w:pPr>
      <w:r w:rsidRPr="00F50AF6">
        <w:t>Redüktörlü motorlar, yavaş devirde çalıştıkları için genellikle düşük gürültü seviyelerine sahiptir. Bebeğin rahatlamasını amaçlayan bir proje için düşük ses seviyesi önemlidir. Düşük devirde çalıştıkları için enerji verimliliği açısından avantajlıdır. Proje, enerji tasarruflu bir şekilde çalışarak güç kaynaklarını daha verimli kullanabilir.</w:t>
      </w:r>
      <w:r>
        <w:t xml:space="preserve"> </w:t>
      </w:r>
      <w:r w:rsidRPr="00F50AF6">
        <w:t>Beşiği sallamak için düşük hızda ve yüksek torkta çalışan bir motor, hareketin daha kontrollü ve düzgün olmasını sağlar. Bu, beşiğin sakinleştirici bir hareket sağlaması açısından önemlidir.</w:t>
      </w:r>
    </w:p>
    <w:p w14:paraId="1A734181" w14:textId="77777777" w:rsidR="00017831" w:rsidRPr="00017831" w:rsidRDefault="00017831" w:rsidP="00CC152D">
      <w:pPr>
        <w:pStyle w:val="GvdeMetni"/>
      </w:pPr>
      <w:r w:rsidRPr="00017831">
        <w:t>Sürücü Kartı</w:t>
      </w:r>
    </w:p>
    <w:p w14:paraId="52A4B55F" w14:textId="77777777" w:rsidR="00F50AF6" w:rsidRPr="00F50AF6" w:rsidRDefault="00F50AF6" w:rsidP="00CC152D">
      <w:pPr>
        <w:pStyle w:val="GvdeMetni"/>
      </w:pPr>
      <w:r>
        <w:t>Sürücü kartları, mikrokontrolcülerin düşük güç sinyallerini motorların yüksek güç sinyallerine çevirerek, motorların güvenli ve etkili bir şekilde kontrol edilmesini sağlayan bileşenlerdir. Bu kartlar, motorların yüksek akım ve gerilim gereksinimlerine uyum sağlar, yön ve hız kontrolü yapar, koruma önlemleri alır ve kontrol sinyallerini dönüştürürler. Sürücü kartları, mikrokontrolcü ve motor arasındaki uyumsuzlukları gidererek, sistemdeki elektriksel cihazların daha verimli bir şekilde çalışmasını sağlar.</w:t>
      </w:r>
    </w:p>
    <w:p w14:paraId="13CEF09B" w14:textId="77777777" w:rsidR="00D733DB" w:rsidRPr="00CC152D" w:rsidRDefault="00F50AF6" w:rsidP="00CC152D">
      <w:pPr>
        <w:pStyle w:val="GvdeMetni"/>
        <w:rPr>
          <w:sz w:val="19"/>
          <w:szCs w:val="19"/>
          <w:lang w:eastAsia="tr-TR"/>
        </w:rPr>
      </w:pPr>
      <w:r w:rsidRPr="00F50AF6">
        <w:rPr>
          <w:lang w:eastAsia="tr-TR"/>
        </w:rPr>
        <w:t>L298N Voltaj Regulatörlü Çift Motor Sürücü Kartı, 24V'a kadar olan motorları sürmek için hazırlanmış olan bu dc ve step motor sürücü kartı, iki kanallı olup, kanal başına 2A akım vermektedir. Kart üzerinde L298N motor</w:t>
      </w:r>
      <w:r w:rsidRPr="00F50AF6">
        <w:rPr>
          <w:b/>
          <w:bCs/>
          <w:lang w:eastAsia="tr-TR"/>
        </w:rPr>
        <w:t xml:space="preserve"> </w:t>
      </w:r>
      <w:r w:rsidRPr="00F50AF6">
        <w:rPr>
          <w:lang w:eastAsia="tr-TR"/>
        </w:rPr>
        <w:t>sürücü entegresi kullanılmıştır.</w:t>
      </w:r>
    </w:p>
    <w:p w14:paraId="04F11DCA" w14:textId="77777777" w:rsidR="00210ABD" w:rsidRDefault="00210ABD" w:rsidP="002548BD">
      <w:pPr>
        <w:rPr>
          <w:b/>
          <w:bCs/>
        </w:rPr>
      </w:pPr>
    </w:p>
    <w:p w14:paraId="311079B1" w14:textId="77777777" w:rsidR="00017831" w:rsidRPr="00D733DB" w:rsidRDefault="00D733DB" w:rsidP="002548BD">
      <w:pPr>
        <w:rPr>
          <w:b/>
          <w:bCs/>
        </w:rPr>
      </w:pPr>
      <w:r w:rsidRPr="00D733DB">
        <w:rPr>
          <w:b/>
          <w:bCs/>
        </w:rPr>
        <w:lastRenderedPageBreak/>
        <w:t>L298N Motor Sürücü Kartı Teknik Özellikleri:</w:t>
      </w:r>
    </w:p>
    <w:p w14:paraId="601954B0" w14:textId="77777777" w:rsidR="008C01FB" w:rsidRPr="008C01FB" w:rsidRDefault="008C01FB" w:rsidP="008C01FB">
      <w:pPr>
        <w:widowControl/>
        <w:numPr>
          <w:ilvl w:val="0"/>
          <w:numId w:val="14"/>
        </w:numPr>
        <w:shd w:val="clear" w:color="auto" w:fill="FFFFFF"/>
        <w:autoSpaceDE/>
        <w:autoSpaceDN/>
        <w:spacing w:before="100" w:beforeAutospacing="1" w:after="100" w:afterAutospacing="1"/>
        <w:rPr>
          <w:color w:val="000000"/>
          <w:szCs w:val="24"/>
        </w:rPr>
      </w:pPr>
      <w:r w:rsidRPr="008C01FB">
        <w:rPr>
          <w:color w:val="000000"/>
          <w:szCs w:val="24"/>
        </w:rPr>
        <w:t>Bağımsız olarak iki ayrı motoru kontrol edebilir.</w:t>
      </w:r>
    </w:p>
    <w:p w14:paraId="46D2D887" w14:textId="77777777" w:rsidR="008C01FB" w:rsidRPr="008C01FB" w:rsidRDefault="008C01FB" w:rsidP="008C01FB">
      <w:pPr>
        <w:widowControl/>
        <w:numPr>
          <w:ilvl w:val="0"/>
          <w:numId w:val="14"/>
        </w:numPr>
        <w:shd w:val="clear" w:color="auto" w:fill="FFFFFF"/>
        <w:autoSpaceDE/>
        <w:autoSpaceDN/>
        <w:spacing w:before="100" w:beforeAutospacing="1" w:after="100" w:afterAutospacing="1"/>
        <w:rPr>
          <w:color w:val="000000"/>
          <w:szCs w:val="24"/>
        </w:rPr>
      </w:pPr>
      <w:r w:rsidRPr="008C01FB">
        <w:rPr>
          <w:color w:val="000000"/>
          <w:szCs w:val="24"/>
        </w:rPr>
        <w:t>Kanal başına 2A akım verebilmektedir.</w:t>
      </w:r>
    </w:p>
    <w:p w14:paraId="21C97ECC" w14:textId="77777777" w:rsidR="008C01FB" w:rsidRPr="008C01FB" w:rsidRDefault="008C01FB" w:rsidP="008C01FB">
      <w:pPr>
        <w:widowControl/>
        <w:numPr>
          <w:ilvl w:val="0"/>
          <w:numId w:val="14"/>
        </w:numPr>
        <w:shd w:val="clear" w:color="auto" w:fill="FFFFFF"/>
        <w:autoSpaceDE/>
        <w:autoSpaceDN/>
        <w:spacing w:before="100" w:beforeAutospacing="1" w:after="100" w:afterAutospacing="1"/>
        <w:rPr>
          <w:color w:val="000000"/>
          <w:szCs w:val="24"/>
        </w:rPr>
      </w:pPr>
      <w:r w:rsidRPr="008C01FB">
        <w:rPr>
          <w:color w:val="000000"/>
          <w:szCs w:val="24"/>
        </w:rPr>
        <w:t>Üzerinde dahili regülatörü vardır.</w:t>
      </w:r>
    </w:p>
    <w:p w14:paraId="4A122416" w14:textId="77777777" w:rsidR="008C01FB" w:rsidRPr="008C01FB" w:rsidRDefault="008C01FB" w:rsidP="008C01FB">
      <w:pPr>
        <w:widowControl/>
        <w:numPr>
          <w:ilvl w:val="0"/>
          <w:numId w:val="14"/>
        </w:numPr>
        <w:shd w:val="clear" w:color="auto" w:fill="FFFFFF"/>
        <w:autoSpaceDE/>
        <w:autoSpaceDN/>
        <w:spacing w:before="100" w:beforeAutospacing="1" w:after="100" w:afterAutospacing="1"/>
        <w:rPr>
          <w:color w:val="000000"/>
          <w:szCs w:val="24"/>
        </w:rPr>
      </w:pPr>
      <w:r w:rsidRPr="008C01FB">
        <w:rPr>
          <w:color w:val="000000"/>
          <w:szCs w:val="24"/>
        </w:rPr>
        <w:t>Yüksek sıcaklık ve kısa devre koruması vardır.</w:t>
      </w:r>
    </w:p>
    <w:p w14:paraId="34FF40E0" w14:textId="77777777" w:rsidR="008C01FB" w:rsidRPr="008C01FB" w:rsidRDefault="008C01FB" w:rsidP="008C01FB">
      <w:pPr>
        <w:widowControl/>
        <w:numPr>
          <w:ilvl w:val="0"/>
          <w:numId w:val="14"/>
        </w:numPr>
        <w:shd w:val="clear" w:color="auto" w:fill="FFFFFF"/>
        <w:autoSpaceDE/>
        <w:autoSpaceDN/>
        <w:spacing w:before="100" w:beforeAutospacing="1" w:after="100" w:afterAutospacing="1"/>
        <w:rPr>
          <w:color w:val="000000"/>
          <w:szCs w:val="24"/>
        </w:rPr>
      </w:pPr>
      <w:r w:rsidRPr="008C01FB">
        <w:rPr>
          <w:color w:val="000000"/>
          <w:szCs w:val="24"/>
        </w:rPr>
        <w:t>Motor dönüş yönüne göre yanan ledler vardır.</w:t>
      </w:r>
    </w:p>
    <w:p w14:paraId="3F68A5E5" w14:textId="77777777" w:rsidR="008C01FB" w:rsidRPr="008C01FB" w:rsidRDefault="008C01FB" w:rsidP="008C01FB">
      <w:pPr>
        <w:widowControl/>
        <w:numPr>
          <w:ilvl w:val="0"/>
          <w:numId w:val="14"/>
        </w:numPr>
        <w:shd w:val="clear" w:color="auto" w:fill="FFFFFF"/>
        <w:autoSpaceDE/>
        <w:autoSpaceDN/>
        <w:spacing w:before="100" w:beforeAutospacing="1" w:after="100" w:afterAutospacing="1"/>
        <w:rPr>
          <w:color w:val="000000"/>
          <w:szCs w:val="24"/>
        </w:rPr>
      </w:pPr>
      <w:r w:rsidRPr="008C01FB">
        <w:rPr>
          <w:color w:val="000000"/>
          <w:szCs w:val="24"/>
        </w:rPr>
        <w:t>Kart üzerinde dahili soğutucu vardır.</w:t>
      </w:r>
    </w:p>
    <w:p w14:paraId="2CB117D6" w14:textId="77777777" w:rsidR="008C01FB" w:rsidRPr="008C01FB" w:rsidRDefault="008C01FB" w:rsidP="008C01FB">
      <w:pPr>
        <w:widowControl/>
        <w:numPr>
          <w:ilvl w:val="0"/>
          <w:numId w:val="14"/>
        </w:numPr>
        <w:shd w:val="clear" w:color="auto" w:fill="FFFFFF"/>
        <w:autoSpaceDE/>
        <w:autoSpaceDN/>
        <w:spacing w:before="100" w:beforeAutospacing="1" w:after="100" w:afterAutospacing="1"/>
        <w:rPr>
          <w:color w:val="000000"/>
          <w:szCs w:val="24"/>
        </w:rPr>
      </w:pPr>
      <w:r w:rsidRPr="008C01FB">
        <w:rPr>
          <w:color w:val="000000"/>
          <w:szCs w:val="24"/>
        </w:rPr>
        <w:t>Akım okuma (current sense) pinleri dışa verilmiş haldedir.</w:t>
      </w:r>
    </w:p>
    <w:p w14:paraId="20EC37D3" w14:textId="77777777" w:rsidR="00BC22B2" w:rsidRDefault="00BC22B2" w:rsidP="00BC22B2">
      <w:pPr>
        <w:keepNext/>
        <w:jc w:val="center"/>
      </w:pPr>
      <w:r>
        <w:rPr>
          <w:noProof/>
        </w:rPr>
        <w:drawing>
          <wp:inline distT="0" distB="0" distL="0" distR="0" wp14:anchorId="16E211D7" wp14:editId="79D32B4F">
            <wp:extent cx="2835275" cy="2835275"/>
            <wp:effectExtent l="0" t="0" r="0" b="0"/>
            <wp:docPr id="922561267" name="Resim 1" descr="elektronik donanım, devre bileşeni, pasif devre bileşeni, elektronik bileş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61267" name="Resim 1" descr="elektronik donanım, devre bileşeni, pasif devre bileşeni, elektronik bileşen içeren bir resim&#10;&#10;Açıklama otomatik olarak oluşturuld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5275" cy="2835275"/>
                    </a:xfrm>
                    <a:prstGeom prst="rect">
                      <a:avLst/>
                    </a:prstGeom>
                    <a:noFill/>
                    <a:ln>
                      <a:noFill/>
                    </a:ln>
                  </pic:spPr>
                </pic:pic>
              </a:graphicData>
            </a:graphic>
          </wp:inline>
        </w:drawing>
      </w:r>
    </w:p>
    <w:p w14:paraId="21264D48" w14:textId="77777777" w:rsidR="00017831" w:rsidRDefault="00BC22B2" w:rsidP="00BC22B2">
      <w:pPr>
        <w:pStyle w:val="ResimYazs"/>
        <w:jc w:val="center"/>
      </w:pPr>
      <w:r>
        <w:t xml:space="preserve">Şekil  </w:t>
      </w:r>
      <w:r>
        <w:fldChar w:fldCharType="begin"/>
      </w:r>
      <w:r>
        <w:instrText xml:space="preserve"> SEQ Şekil \* ARABIC </w:instrText>
      </w:r>
      <w:r>
        <w:fldChar w:fldCharType="separate"/>
      </w:r>
      <w:r w:rsidR="006E0E93">
        <w:rPr>
          <w:noProof/>
        </w:rPr>
        <w:t>5</w:t>
      </w:r>
      <w:r>
        <w:fldChar w:fldCharType="end"/>
      </w:r>
      <w:r>
        <w:t xml:space="preserve"> L298N Motor Sürücü Kartı</w:t>
      </w:r>
    </w:p>
    <w:p w14:paraId="556F7C67" w14:textId="77777777" w:rsidR="00CC152D" w:rsidRDefault="00CC152D" w:rsidP="00CC152D">
      <w:pPr>
        <w:pStyle w:val="GvdeMetni"/>
        <w:rPr>
          <w:rFonts w:cs="Times New Roman"/>
        </w:rPr>
      </w:pPr>
      <w:r w:rsidRPr="00CC152D">
        <w:rPr>
          <w:rStyle w:val="Gl"/>
          <w:rFonts w:cs="Times New Roman"/>
        </w:rPr>
        <w:t>L298N Voltaj Regulatörlü Çift Motor Sürücü Kartı Pin Bağlantıları :</w:t>
      </w:r>
    </w:p>
    <w:p w14:paraId="31044C91" w14:textId="77777777" w:rsidR="00CC152D" w:rsidRPr="00CC152D" w:rsidRDefault="00CC152D" w:rsidP="00CC152D">
      <w:pPr>
        <w:pStyle w:val="GvdeMetni"/>
        <w:rPr>
          <w:rFonts w:cs="Times New Roman"/>
        </w:rPr>
      </w:pPr>
      <w:r w:rsidRPr="00CC152D">
        <w:rPr>
          <w:rFonts w:cs="Times New Roman"/>
        </w:rPr>
        <w:t>E</w:t>
      </w:r>
      <w:r w:rsidRPr="00CC152D">
        <w:rPr>
          <w:rStyle w:val="Gl"/>
          <w:rFonts w:cs="Times New Roman"/>
          <w:color w:val="000000"/>
        </w:rPr>
        <w:t>NA:</w:t>
      </w:r>
      <w:r w:rsidRPr="00CC152D">
        <w:rPr>
          <w:rFonts w:cs="Times New Roman"/>
        </w:rPr>
        <w:t> Sol motor kanalını aktif etme pini</w:t>
      </w:r>
    </w:p>
    <w:p w14:paraId="0CFA25A7" w14:textId="77777777" w:rsidR="00CC152D" w:rsidRPr="00CC152D" w:rsidRDefault="00CC152D" w:rsidP="00CC152D">
      <w:pPr>
        <w:pStyle w:val="GvdeMetni"/>
        <w:rPr>
          <w:rFonts w:cs="Times New Roman"/>
          <w:color w:val="666666"/>
        </w:rPr>
      </w:pPr>
      <w:r w:rsidRPr="00CC152D">
        <w:rPr>
          <w:rStyle w:val="Gl"/>
          <w:rFonts w:cs="Times New Roman"/>
          <w:color w:val="000000"/>
        </w:rPr>
        <w:t>IN1:</w:t>
      </w:r>
      <w:r w:rsidRPr="00CC152D">
        <w:rPr>
          <w:rFonts w:cs="Times New Roman"/>
        </w:rPr>
        <w:t> Sol motor 1. girişi</w:t>
      </w:r>
    </w:p>
    <w:p w14:paraId="73833C60" w14:textId="77777777" w:rsidR="00CC152D" w:rsidRPr="00CC152D" w:rsidRDefault="00CC152D" w:rsidP="00CC152D">
      <w:pPr>
        <w:pStyle w:val="GvdeMetni"/>
        <w:rPr>
          <w:rFonts w:cs="Times New Roman"/>
          <w:color w:val="666666"/>
        </w:rPr>
      </w:pPr>
      <w:r w:rsidRPr="00CC152D">
        <w:rPr>
          <w:rStyle w:val="Gl"/>
          <w:rFonts w:cs="Times New Roman"/>
          <w:color w:val="000000"/>
        </w:rPr>
        <w:t>IN2:</w:t>
      </w:r>
      <w:r w:rsidRPr="00CC152D">
        <w:rPr>
          <w:rFonts w:cs="Times New Roman"/>
        </w:rPr>
        <w:t> Sol motor 2. girişi</w:t>
      </w:r>
    </w:p>
    <w:p w14:paraId="0CB01E5F" w14:textId="77777777" w:rsidR="00CC152D" w:rsidRPr="00CC152D" w:rsidRDefault="00CC152D" w:rsidP="00CC152D">
      <w:pPr>
        <w:pStyle w:val="GvdeMetni"/>
        <w:rPr>
          <w:rFonts w:cs="Times New Roman"/>
          <w:color w:val="666666"/>
        </w:rPr>
      </w:pPr>
      <w:r w:rsidRPr="00CC152D">
        <w:rPr>
          <w:rStyle w:val="Gl"/>
          <w:rFonts w:cs="Times New Roman"/>
          <w:color w:val="000000"/>
        </w:rPr>
        <w:t>IN3: </w:t>
      </w:r>
      <w:r w:rsidRPr="00CC152D">
        <w:rPr>
          <w:rFonts w:cs="Times New Roman"/>
        </w:rPr>
        <w:t>Sağ motor 1. girişi</w:t>
      </w:r>
    </w:p>
    <w:p w14:paraId="5B89E0C7" w14:textId="77777777" w:rsidR="00CC152D" w:rsidRPr="00CC152D" w:rsidRDefault="00CC152D" w:rsidP="00CC152D">
      <w:pPr>
        <w:pStyle w:val="GvdeMetni"/>
        <w:rPr>
          <w:rFonts w:cs="Times New Roman"/>
          <w:color w:val="666666"/>
        </w:rPr>
      </w:pPr>
      <w:r w:rsidRPr="00CC152D">
        <w:rPr>
          <w:rStyle w:val="Gl"/>
          <w:rFonts w:cs="Times New Roman"/>
          <w:color w:val="000000"/>
        </w:rPr>
        <w:t>IN4:</w:t>
      </w:r>
      <w:r w:rsidRPr="00CC152D">
        <w:rPr>
          <w:rFonts w:cs="Times New Roman"/>
        </w:rPr>
        <w:t> Sağ motor 2. girişi</w:t>
      </w:r>
    </w:p>
    <w:p w14:paraId="538109F5" w14:textId="77777777" w:rsidR="00CC152D" w:rsidRPr="00CC152D" w:rsidRDefault="00CC152D" w:rsidP="00CC152D">
      <w:pPr>
        <w:pStyle w:val="GvdeMetni"/>
        <w:rPr>
          <w:rFonts w:cs="Times New Roman"/>
          <w:color w:val="666666"/>
        </w:rPr>
      </w:pPr>
      <w:r w:rsidRPr="00CC152D">
        <w:rPr>
          <w:rStyle w:val="Gl"/>
          <w:rFonts w:cs="Times New Roman"/>
          <w:color w:val="000000"/>
        </w:rPr>
        <w:t>ENB:</w:t>
      </w:r>
      <w:r w:rsidRPr="00CC152D">
        <w:rPr>
          <w:rFonts w:cs="Times New Roman"/>
        </w:rPr>
        <w:t> Sağ motor kanalını aktif etme pini</w:t>
      </w:r>
    </w:p>
    <w:p w14:paraId="1867E9C7" w14:textId="77777777" w:rsidR="00CC152D" w:rsidRPr="00CC152D" w:rsidRDefault="00CC152D" w:rsidP="00CC152D">
      <w:pPr>
        <w:pStyle w:val="GvdeMetni"/>
        <w:rPr>
          <w:rFonts w:cs="Times New Roman"/>
          <w:color w:val="666666"/>
        </w:rPr>
      </w:pPr>
      <w:r w:rsidRPr="00CC152D">
        <w:rPr>
          <w:rStyle w:val="Gl"/>
          <w:rFonts w:cs="Times New Roman"/>
          <w:color w:val="000000"/>
        </w:rPr>
        <w:t>MotorA:</w:t>
      </w:r>
      <w:r w:rsidRPr="00CC152D">
        <w:rPr>
          <w:rFonts w:cs="Times New Roman"/>
        </w:rPr>
        <w:t> Sol motor çıkışı</w:t>
      </w:r>
    </w:p>
    <w:p w14:paraId="65802EBD" w14:textId="77777777" w:rsidR="00CC152D" w:rsidRPr="00CC152D" w:rsidRDefault="00CC152D" w:rsidP="00CC152D">
      <w:pPr>
        <w:pStyle w:val="GvdeMetni"/>
        <w:rPr>
          <w:rFonts w:cs="Times New Roman"/>
          <w:color w:val="666666"/>
        </w:rPr>
      </w:pPr>
      <w:r w:rsidRPr="00CC152D">
        <w:rPr>
          <w:rStyle w:val="Gl"/>
          <w:rFonts w:cs="Times New Roman"/>
          <w:color w:val="000000"/>
        </w:rPr>
        <w:t>MotorB:</w:t>
      </w:r>
      <w:r w:rsidRPr="00CC152D">
        <w:rPr>
          <w:rFonts w:cs="Times New Roman"/>
        </w:rPr>
        <w:t> Sağ motor çıkışı</w:t>
      </w:r>
    </w:p>
    <w:p w14:paraId="018DF263" w14:textId="77777777" w:rsidR="00CC152D" w:rsidRPr="00CC152D" w:rsidRDefault="00CC152D" w:rsidP="00CC152D">
      <w:pPr>
        <w:pStyle w:val="GvdeMetni"/>
        <w:rPr>
          <w:rFonts w:cs="Times New Roman"/>
          <w:color w:val="666666"/>
        </w:rPr>
      </w:pPr>
      <w:r w:rsidRPr="00CC152D">
        <w:rPr>
          <w:rStyle w:val="Gl"/>
          <w:rFonts w:cs="Times New Roman"/>
          <w:color w:val="000000"/>
        </w:rPr>
        <w:t>VCC:</w:t>
      </w:r>
      <w:r w:rsidRPr="00CC152D">
        <w:rPr>
          <w:rFonts w:cs="Times New Roman"/>
        </w:rPr>
        <w:t> Besleme voltaj girişi(4.8V-24V)</w:t>
      </w:r>
    </w:p>
    <w:p w14:paraId="3D987EC1" w14:textId="77777777" w:rsidR="00CC152D" w:rsidRPr="00210ABD" w:rsidRDefault="00CC152D" w:rsidP="00210ABD">
      <w:pPr>
        <w:pStyle w:val="GvdeMetni"/>
        <w:rPr>
          <w:rFonts w:cs="Times New Roman"/>
          <w:color w:val="666666"/>
        </w:rPr>
      </w:pPr>
      <w:r w:rsidRPr="00CC152D">
        <w:rPr>
          <w:rStyle w:val="Gl"/>
          <w:rFonts w:cs="Times New Roman"/>
          <w:color w:val="000000"/>
        </w:rPr>
        <w:t>GND: </w:t>
      </w:r>
      <w:r w:rsidRPr="00CC152D">
        <w:rPr>
          <w:rFonts w:cs="Times New Roman"/>
        </w:rPr>
        <w:t>Toprak bağlantısı</w:t>
      </w:r>
    </w:p>
    <w:sectPr w:rsidR="00CC152D" w:rsidRPr="00210ABD">
      <w:pgSz w:w="11910" w:h="16840"/>
      <w:pgMar w:top="1320" w:right="1300" w:bottom="1360" w:left="1300" w:header="0" w:footer="116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3CB2" w14:textId="77777777" w:rsidR="00761D64" w:rsidRDefault="00761D64">
      <w:pPr>
        <w:spacing w:before="0" w:after="0"/>
      </w:pPr>
      <w:r>
        <w:separator/>
      </w:r>
    </w:p>
  </w:endnote>
  <w:endnote w:type="continuationSeparator" w:id="0">
    <w:p w14:paraId="58F6D154" w14:textId="77777777" w:rsidR="00761D64" w:rsidRDefault="00761D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mbria"/>
    <w:charset w:val="00"/>
    <w:family w:val="roman"/>
    <w:pitch w:val="variable"/>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9A5C" w14:textId="5F97DBFF" w:rsidR="00586924" w:rsidRDefault="00690B39" w:rsidP="00CC152D">
    <w:pPr>
      <w:pStyle w:val="GvdeMetni"/>
      <w:rPr>
        <w:sz w:val="20"/>
      </w:rPr>
    </w:pPr>
    <w:r>
      <w:rPr>
        <w:noProof/>
      </w:rPr>
      <mc:AlternateContent>
        <mc:Choice Requires="wps">
          <w:drawing>
            <wp:anchor distT="0" distB="0" distL="114300" distR="114300" simplePos="0" relativeHeight="251657728" behindDoc="1" locked="0" layoutInCell="1" allowOverlap="1" wp14:anchorId="000B9757" wp14:editId="50A185D3">
              <wp:simplePos x="0" y="0"/>
              <wp:positionH relativeFrom="page">
                <wp:posOffset>3890010</wp:posOffset>
              </wp:positionH>
              <wp:positionV relativeFrom="page">
                <wp:posOffset>9810750</wp:posOffset>
              </wp:positionV>
              <wp:extent cx="228600" cy="194310"/>
              <wp:effectExtent l="3810" t="0" r="0" b="0"/>
              <wp:wrapNone/>
              <wp:docPr id="16081659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73E07" w14:textId="77777777" w:rsidR="00586924" w:rsidRDefault="005C18C3" w:rsidP="00CC152D">
                          <w:pPr>
                            <w:pStyle w:val="GvdeMetni"/>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B9757" id="_x0000_t202" coordsize="21600,21600" o:spt="202" path="m,l,21600r21600,l21600,xe">
              <v:stroke joinstyle="miter"/>
              <v:path gradientshapeok="t" o:connecttype="rect"/>
            </v:shapetype>
            <v:shape id="Text Box 1" o:spid="_x0000_s1027" type="#_x0000_t202" style="position:absolute;left:0;text-align:left;margin-left:306.3pt;margin-top:772.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" filled="f" stroked="f">
              <v:textbox inset="0,0,0,0">
                <w:txbxContent>
                  <w:p w14:paraId="02873E07" w14:textId="77777777" w:rsidR="00586924" w:rsidRDefault="005C18C3" w:rsidP="00CC152D">
                    <w:pPr>
                      <w:pStyle w:val="GvdeMetni"/>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F30B3" w14:textId="77777777" w:rsidR="00761D64" w:rsidRDefault="00761D64">
      <w:pPr>
        <w:spacing w:before="0" w:after="0"/>
      </w:pPr>
      <w:r>
        <w:separator/>
      </w:r>
    </w:p>
  </w:footnote>
  <w:footnote w:type="continuationSeparator" w:id="0">
    <w:p w14:paraId="5E7E8074" w14:textId="77777777" w:rsidR="00761D64" w:rsidRDefault="00761D6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E0C"/>
    <w:multiLevelType w:val="multilevel"/>
    <w:tmpl w:val="51689498"/>
    <w:lvl w:ilvl="0">
      <w:start w:val="1"/>
      <w:numFmt w:val="decimal"/>
      <w:lvlText w:val="%1."/>
      <w:lvlJc w:val="left"/>
      <w:pPr>
        <w:ind w:left="836" w:hanging="360"/>
        <w:jc w:val="righ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184" w:hanging="360"/>
      </w:pPr>
      <w:rPr>
        <w:rFonts w:ascii="Times New Roman" w:eastAsia="Times New Roman" w:hAnsi="Times New Roman" w:cs="Times New Roman" w:hint="default"/>
        <w:spacing w:val="-2"/>
        <w:w w:val="99"/>
        <w:sz w:val="24"/>
        <w:szCs w:val="24"/>
        <w:lang w:val="tr-TR" w:eastAsia="en-US" w:bidi="ar-SA"/>
      </w:rPr>
    </w:lvl>
    <w:lvl w:ilvl="2">
      <w:numFmt w:val="bullet"/>
      <w:lvlText w:val=""/>
      <w:lvlJc w:val="left"/>
      <w:pPr>
        <w:ind w:left="1544" w:hanging="360"/>
      </w:pPr>
      <w:rPr>
        <w:rFonts w:ascii="Symbol" w:eastAsia="Symbol" w:hAnsi="Symbol" w:cs="Symbol" w:hint="default"/>
        <w:w w:val="100"/>
        <w:sz w:val="24"/>
        <w:szCs w:val="24"/>
        <w:lang w:val="tr-TR" w:eastAsia="en-US" w:bidi="ar-SA"/>
      </w:rPr>
    </w:lvl>
    <w:lvl w:ilvl="3">
      <w:numFmt w:val="bullet"/>
      <w:lvlText w:val="•"/>
      <w:lvlJc w:val="left"/>
      <w:pPr>
        <w:ind w:left="2510" w:hanging="360"/>
      </w:pPr>
      <w:rPr>
        <w:rFonts w:hint="default"/>
        <w:lang w:val="tr-TR" w:eastAsia="en-US" w:bidi="ar-SA"/>
      </w:rPr>
    </w:lvl>
    <w:lvl w:ilvl="4">
      <w:numFmt w:val="bullet"/>
      <w:lvlText w:val="•"/>
      <w:lvlJc w:val="left"/>
      <w:pPr>
        <w:ind w:left="3481" w:hanging="360"/>
      </w:pPr>
      <w:rPr>
        <w:rFonts w:hint="default"/>
        <w:lang w:val="tr-TR" w:eastAsia="en-US" w:bidi="ar-SA"/>
      </w:rPr>
    </w:lvl>
    <w:lvl w:ilvl="5">
      <w:numFmt w:val="bullet"/>
      <w:lvlText w:val="•"/>
      <w:lvlJc w:val="left"/>
      <w:pPr>
        <w:ind w:left="4452" w:hanging="360"/>
      </w:pPr>
      <w:rPr>
        <w:rFonts w:hint="default"/>
        <w:lang w:val="tr-TR" w:eastAsia="en-US" w:bidi="ar-SA"/>
      </w:rPr>
    </w:lvl>
    <w:lvl w:ilvl="6">
      <w:numFmt w:val="bullet"/>
      <w:lvlText w:val="•"/>
      <w:lvlJc w:val="left"/>
      <w:pPr>
        <w:ind w:left="5423" w:hanging="360"/>
      </w:pPr>
      <w:rPr>
        <w:rFonts w:hint="default"/>
        <w:lang w:val="tr-TR" w:eastAsia="en-US" w:bidi="ar-SA"/>
      </w:rPr>
    </w:lvl>
    <w:lvl w:ilvl="7">
      <w:numFmt w:val="bullet"/>
      <w:lvlText w:val="•"/>
      <w:lvlJc w:val="left"/>
      <w:pPr>
        <w:ind w:left="6394" w:hanging="360"/>
      </w:pPr>
      <w:rPr>
        <w:rFonts w:hint="default"/>
        <w:lang w:val="tr-TR" w:eastAsia="en-US" w:bidi="ar-SA"/>
      </w:rPr>
    </w:lvl>
    <w:lvl w:ilvl="8">
      <w:numFmt w:val="bullet"/>
      <w:lvlText w:val="•"/>
      <w:lvlJc w:val="left"/>
      <w:pPr>
        <w:ind w:left="7364" w:hanging="360"/>
      </w:pPr>
      <w:rPr>
        <w:rFonts w:hint="default"/>
        <w:lang w:val="tr-TR" w:eastAsia="en-US" w:bidi="ar-SA"/>
      </w:rPr>
    </w:lvl>
  </w:abstractNum>
  <w:abstractNum w:abstractNumId="1" w15:restartNumberingAfterBreak="0">
    <w:nsid w:val="018C7882"/>
    <w:multiLevelType w:val="multilevel"/>
    <w:tmpl w:val="51689498"/>
    <w:lvl w:ilvl="0">
      <w:start w:val="1"/>
      <w:numFmt w:val="decimal"/>
      <w:lvlText w:val="%1."/>
      <w:lvlJc w:val="left"/>
      <w:pPr>
        <w:ind w:left="836" w:hanging="360"/>
        <w:jc w:val="righ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184" w:hanging="360"/>
      </w:pPr>
      <w:rPr>
        <w:rFonts w:ascii="Times New Roman" w:eastAsia="Times New Roman" w:hAnsi="Times New Roman" w:cs="Times New Roman" w:hint="default"/>
        <w:spacing w:val="-2"/>
        <w:w w:val="99"/>
        <w:sz w:val="24"/>
        <w:szCs w:val="24"/>
        <w:lang w:val="tr-TR" w:eastAsia="en-US" w:bidi="ar-SA"/>
      </w:rPr>
    </w:lvl>
    <w:lvl w:ilvl="2">
      <w:numFmt w:val="bullet"/>
      <w:lvlText w:val=""/>
      <w:lvlJc w:val="left"/>
      <w:pPr>
        <w:ind w:left="1544" w:hanging="360"/>
      </w:pPr>
      <w:rPr>
        <w:rFonts w:ascii="Symbol" w:eastAsia="Symbol" w:hAnsi="Symbol" w:cs="Symbol" w:hint="default"/>
        <w:w w:val="100"/>
        <w:sz w:val="24"/>
        <w:szCs w:val="24"/>
        <w:lang w:val="tr-TR" w:eastAsia="en-US" w:bidi="ar-SA"/>
      </w:rPr>
    </w:lvl>
    <w:lvl w:ilvl="3">
      <w:numFmt w:val="bullet"/>
      <w:lvlText w:val="•"/>
      <w:lvlJc w:val="left"/>
      <w:pPr>
        <w:ind w:left="2510" w:hanging="360"/>
      </w:pPr>
      <w:rPr>
        <w:rFonts w:hint="default"/>
        <w:lang w:val="tr-TR" w:eastAsia="en-US" w:bidi="ar-SA"/>
      </w:rPr>
    </w:lvl>
    <w:lvl w:ilvl="4">
      <w:numFmt w:val="bullet"/>
      <w:lvlText w:val="•"/>
      <w:lvlJc w:val="left"/>
      <w:pPr>
        <w:ind w:left="3481" w:hanging="360"/>
      </w:pPr>
      <w:rPr>
        <w:rFonts w:hint="default"/>
        <w:lang w:val="tr-TR" w:eastAsia="en-US" w:bidi="ar-SA"/>
      </w:rPr>
    </w:lvl>
    <w:lvl w:ilvl="5">
      <w:numFmt w:val="bullet"/>
      <w:lvlText w:val="•"/>
      <w:lvlJc w:val="left"/>
      <w:pPr>
        <w:ind w:left="4452" w:hanging="360"/>
      </w:pPr>
      <w:rPr>
        <w:rFonts w:hint="default"/>
        <w:lang w:val="tr-TR" w:eastAsia="en-US" w:bidi="ar-SA"/>
      </w:rPr>
    </w:lvl>
    <w:lvl w:ilvl="6">
      <w:numFmt w:val="bullet"/>
      <w:lvlText w:val="•"/>
      <w:lvlJc w:val="left"/>
      <w:pPr>
        <w:ind w:left="5423" w:hanging="360"/>
      </w:pPr>
      <w:rPr>
        <w:rFonts w:hint="default"/>
        <w:lang w:val="tr-TR" w:eastAsia="en-US" w:bidi="ar-SA"/>
      </w:rPr>
    </w:lvl>
    <w:lvl w:ilvl="7">
      <w:numFmt w:val="bullet"/>
      <w:lvlText w:val="•"/>
      <w:lvlJc w:val="left"/>
      <w:pPr>
        <w:ind w:left="6394" w:hanging="360"/>
      </w:pPr>
      <w:rPr>
        <w:rFonts w:hint="default"/>
        <w:lang w:val="tr-TR" w:eastAsia="en-US" w:bidi="ar-SA"/>
      </w:rPr>
    </w:lvl>
    <w:lvl w:ilvl="8">
      <w:numFmt w:val="bullet"/>
      <w:lvlText w:val="•"/>
      <w:lvlJc w:val="left"/>
      <w:pPr>
        <w:ind w:left="7364" w:hanging="360"/>
      </w:pPr>
      <w:rPr>
        <w:rFonts w:hint="default"/>
        <w:lang w:val="tr-TR" w:eastAsia="en-US" w:bidi="ar-SA"/>
      </w:rPr>
    </w:lvl>
  </w:abstractNum>
  <w:abstractNum w:abstractNumId="2" w15:restartNumberingAfterBreak="0">
    <w:nsid w:val="06046A00"/>
    <w:multiLevelType w:val="multilevel"/>
    <w:tmpl w:val="C470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47C5E"/>
    <w:multiLevelType w:val="multilevel"/>
    <w:tmpl w:val="F386237E"/>
    <w:lvl w:ilvl="0">
      <w:start w:val="1"/>
      <w:numFmt w:val="decimal"/>
      <w:lvlText w:val="%1."/>
      <w:lvlJc w:val="left"/>
      <w:pPr>
        <w:ind w:left="555" w:hanging="440"/>
      </w:pPr>
      <w:rPr>
        <w:rFonts w:ascii="Caladea" w:eastAsia="Caladea" w:hAnsi="Caladea" w:cs="Caladea" w:hint="default"/>
        <w:spacing w:val="-1"/>
        <w:w w:val="99"/>
        <w:sz w:val="36"/>
        <w:szCs w:val="36"/>
        <w:lang w:val="tr-TR" w:eastAsia="en-US" w:bidi="ar-SA"/>
      </w:rPr>
    </w:lvl>
    <w:lvl w:ilvl="1">
      <w:start w:val="1"/>
      <w:numFmt w:val="decimal"/>
      <w:lvlText w:val="%1.%2"/>
      <w:lvlJc w:val="left"/>
      <w:pPr>
        <w:ind w:left="889" w:hanging="553"/>
      </w:pPr>
      <w:rPr>
        <w:rFonts w:ascii="Caladea" w:eastAsia="Caladea" w:hAnsi="Caladea" w:cs="Caladea" w:hint="default"/>
        <w:w w:val="99"/>
        <w:sz w:val="36"/>
        <w:szCs w:val="36"/>
        <w:lang w:val="tr-TR" w:eastAsia="en-US" w:bidi="ar-SA"/>
      </w:rPr>
    </w:lvl>
    <w:lvl w:ilvl="2">
      <w:start w:val="1"/>
      <w:numFmt w:val="decimal"/>
      <w:lvlText w:val="%1.%2.%3"/>
      <w:lvlJc w:val="left"/>
      <w:pPr>
        <w:ind w:left="1381" w:hanging="826"/>
      </w:pPr>
      <w:rPr>
        <w:rFonts w:ascii="Caladea" w:eastAsia="Caladea" w:hAnsi="Caladea" w:cs="Caladea" w:hint="default"/>
        <w:w w:val="99"/>
        <w:sz w:val="36"/>
        <w:szCs w:val="36"/>
        <w:lang w:val="tr-TR" w:eastAsia="en-US" w:bidi="ar-SA"/>
      </w:rPr>
    </w:lvl>
    <w:lvl w:ilvl="3">
      <w:numFmt w:val="bullet"/>
      <w:lvlText w:val="•"/>
      <w:lvlJc w:val="left"/>
      <w:pPr>
        <w:ind w:left="1380" w:hanging="826"/>
      </w:pPr>
      <w:rPr>
        <w:rFonts w:hint="default"/>
        <w:lang w:val="tr-TR" w:eastAsia="en-US" w:bidi="ar-SA"/>
      </w:rPr>
    </w:lvl>
    <w:lvl w:ilvl="4">
      <w:numFmt w:val="bullet"/>
      <w:lvlText w:val="•"/>
      <w:lvlJc w:val="left"/>
      <w:pPr>
        <w:ind w:left="2512" w:hanging="826"/>
      </w:pPr>
      <w:rPr>
        <w:rFonts w:hint="default"/>
        <w:lang w:val="tr-TR" w:eastAsia="en-US" w:bidi="ar-SA"/>
      </w:rPr>
    </w:lvl>
    <w:lvl w:ilvl="5">
      <w:numFmt w:val="bullet"/>
      <w:lvlText w:val="•"/>
      <w:lvlJc w:val="left"/>
      <w:pPr>
        <w:ind w:left="3644" w:hanging="826"/>
      </w:pPr>
      <w:rPr>
        <w:rFonts w:hint="default"/>
        <w:lang w:val="tr-TR" w:eastAsia="en-US" w:bidi="ar-SA"/>
      </w:rPr>
    </w:lvl>
    <w:lvl w:ilvl="6">
      <w:numFmt w:val="bullet"/>
      <w:lvlText w:val="•"/>
      <w:lvlJc w:val="left"/>
      <w:pPr>
        <w:ind w:left="4777" w:hanging="826"/>
      </w:pPr>
      <w:rPr>
        <w:rFonts w:hint="default"/>
        <w:lang w:val="tr-TR" w:eastAsia="en-US" w:bidi="ar-SA"/>
      </w:rPr>
    </w:lvl>
    <w:lvl w:ilvl="7">
      <w:numFmt w:val="bullet"/>
      <w:lvlText w:val="•"/>
      <w:lvlJc w:val="left"/>
      <w:pPr>
        <w:ind w:left="5909" w:hanging="826"/>
      </w:pPr>
      <w:rPr>
        <w:rFonts w:hint="default"/>
        <w:lang w:val="tr-TR" w:eastAsia="en-US" w:bidi="ar-SA"/>
      </w:rPr>
    </w:lvl>
    <w:lvl w:ilvl="8">
      <w:numFmt w:val="bullet"/>
      <w:lvlText w:val="•"/>
      <w:lvlJc w:val="left"/>
      <w:pPr>
        <w:ind w:left="7041" w:hanging="826"/>
      </w:pPr>
      <w:rPr>
        <w:rFonts w:hint="default"/>
        <w:lang w:val="tr-TR" w:eastAsia="en-US" w:bidi="ar-SA"/>
      </w:rPr>
    </w:lvl>
  </w:abstractNum>
  <w:abstractNum w:abstractNumId="4" w15:restartNumberingAfterBreak="0">
    <w:nsid w:val="1FF52B29"/>
    <w:multiLevelType w:val="multilevel"/>
    <w:tmpl w:val="51689498"/>
    <w:lvl w:ilvl="0">
      <w:start w:val="1"/>
      <w:numFmt w:val="decimal"/>
      <w:lvlText w:val="%1."/>
      <w:lvlJc w:val="left"/>
      <w:pPr>
        <w:ind w:left="836" w:hanging="360"/>
        <w:jc w:val="righ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184" w:hanging="360"/>
      </w:pPr>
      <w:rPr>
        <w:rFonts w:ascii="Times New Roman" w:eastAsia="Times New Roman" w:hAnsi="Times New Roman" w:cs="Times New Roman" w:hint="default"/>
        <w:spacing w:val="-2"/>
        <w:w w:val="99"/>
        <w:sz w:val="24"/>
        <w:szCs w:val="24"/>
        <w:lang w:val="tr-TR" w:eastAsia="en-US" w:bidi="ar-SA"/>
      </w:rPr>
    </w:lvl>
    <w:lvl w:ilvl="2">
      <w:numFmt w:val="bullet"/>
      <w:lvlText w:val=""/>
      <w:lvlJc w:val="left"/>
      <w:pPr>
        <w:ind w:left="1544" w:hanging="360"/>
      </w:pPr>
      <w:rPr>
        <w:rFonts w:ascii="Symbol" w:eastAsia="Symbol" w:hAnsi="Symbol" w:cs="Symbol" w:hint="default"/>
        <w:w w:val="100"/>
        <w:sz w:val="24"/>
        <w:szCs w:val="24"/>
        <w:lang w:val="tr-TR" w:eastAsia="en-US" w:bidi="ar-SA"/>
      </w:rPr>
    </w:lvl>
    <w:lvl w:ilvl="3">
      <w:numFmt w:val="bullet"/>
      <w:lvlText w:val="•"/>
      <w:lvlJc w:val="left"/>
      <w:pPr>
        <w:ind w:left="2510" w:hanging="360"/>
      </w:pPr>
      <w:rPr>
        <w:rFonts w:hint="default"/>
        <w:lang w:val="tr-TR" w:eastAsia="en-US" w:bidi="ar-SA"/>
      </w:rPr>
    </w:lvl>
    <w:lvl w:ilvl="4">
      <w:numFmt w:val="bullet"/>
      <w:lvlText w:val="•"/>
      <w:lvlJc w:val="left"/>
      <w:pPr>
        <w:ind w:left="3481" w:hanging="360"/>
      </w:pPr>
      <w:rPr>
        <w:rFonts w:hint="default"/>
        <w:lang w:val="tr-TR" w:eastAsia="en-US" w:bidi="ar-SA"/>
      </w:rPr>
    </w:lvl>
    <w:lvl w:ilvl="5">
      <w:numFmt w:val="bullet"/>
      <w:lvlText w:val="•"/>
      <w:lvlJc w:val="left"/>
      <w:pPr>
        <w:ind w:left="4452" w:hanging="360"/>
      </w:pPr>
      <w:rPr>
        <w:rFonts w:hint="default"/>
        <w:lang w:val="tr-TR" w:eastAsia="en-US" w:bidi="ar-SA"/>
      </w:rPr>
    </w:lvl>
    <w:lvl w:ilvl="6">
      <w:numFmt w:val="bullet"/>
      <w:lvlText w:val="•"/>
      <w:lvlJc w:val="left"/>
      <w:pPr>
        <w:ind w:left="5423" w:hanging="360"/>
      </w:pPr>
      <w:rPr>
        <w:rFonts w:hint="default"/>
        <w:lang w:val="tr-TR" w:eastAsia="en-US" w:bidi="ar-SA"/>
      </w:rPr>
    </w:lvl>
    <w:lvl w:ilvl="7">
      <w:numFmt w:val="bullet"/>
      <w:lvlText w:val="•"/>
      <w:lvlJc w:val="left"/>
      <w:pPr>
        <w:ind w:left="6394" w:hanging="360"/>
      </w:pPr>
      <w:rPr>
        <w:rFonts w:hint="default"/>
        <w:lang w:val="tr-TR" w:eastAsia="en-US" w:bidi="ar-SA"/>
      </w:rPr>
    </w:lvl>
    <w:lvl w:ilvl="8">
      <w:numFmt w:val="bullet"/>
      <w:lvlText w:val="•"/>
      <w:lvlJc w:val="left"/>
      <w:pPr>
        <w:ind w:left="7364" w:hanging="360"/>
      </w:pPr>
      <w:rPr>
        <w:rFonts w:hint="default"/>
        <w:lang w:val="tr-TR" w:eastAsia="en-US" w:bidi="ar-SA"/>
      </w:rPr>
    </w:lvl>
  </w:abstractNum>
  <w:abstractNum w:abstractNumId="5" w15:restartNumberingAfterBreak="0">
    <w:nsid w:val="25950BE1"/>
    <w:multiLevelType w:val="multilevel"/>
    <w:tmpl w:val="226CFE42"/>
    <w:lvl w:ilvl="0">
      <w:start w:val="5"/>
      <w:numFmt w:val="decimal"/>
      <w:lvlText w:val="%1"/>
      <w:lvlJc w:val="left"/>
      <w:pPr>
        <w:ind w:left="1724" w:hanging="540"/>
      </w:pPr>
      <w:rPr>
        <w:rFonts w:hint="default"/>
        <w:lang w:val="tr-TR" w:eastAsia="en-US" w:bidi="ar-SA"/>
      </w:rPr>
    </w:lvl>
    <w:lvl w:ilvl="1">
      <w:start w:val="5"/>
      <w:numFmt w:val="decimal"/>
      <w:lvlText w:val="%1.%2"/>
      <w:lvlJc w:val="left"/>
      <w:pPr>
        <w:ind w:left="1724" w:hanging="540"/>
      </w:pPr>
      <w:rPr>
        <w:rFonts w:hint="default"/>
        <w:lang w:val="tr-TR" w:eastAsia="en-US" w:bidi="ar-SA"/>
      </w:rPr>
    </w:lvl>
    <w:lvl w:ilvl="2">
      <w:start w:val="1"/>
      <w:numFmt w:val="decimal"/>
      <w:lvlText w:val="%1.%2.%3"/>
      <w:lvlJc w:val="left"/>
      <w:pPr>
        <w:ind w:left="1724" w:hanging="540"/>
      </w:pPr>
      <w:rPr>
        <w:rFonts w:ascii="Times New Roman" w:eastAsia="Times New Roman" w:hAnsi="Times New Roman" w:cs="Times New Roman" w:hint="default"/>
        <w:spacing w:val="-1"/>
        <w:w w:val="100"/>
        <w:sz w:val="24"/>
        <w:szCs w:val="24"/>
        <w:lang w:val="tr-TR" w:eastAsia="en-US" w:bidi="ar-SA"/>
      </w:rPr>
    </w:lvl>
    <w:lvl w:ilvl="3">
      <w:numFmt w:val="bullet"/>
      <w:lvlText w:val="•"/>
      <w:lvlJc w:val="left"/>
      <w:pPr>
        <w:ind w:left="3995" w:hanging="540"/>
      </w:pPr>
      <w:rPr>
        <w:rFonts w:hint="default"/>
        <w:lang w:val="tr-TR" w:eastAsia="en-US" w:bidi="ar-SA"/>
      </w:rPr>
    </w:lvl>
    <w:lvl w:ilvl="4">
      <w:numFmt w:val="bullet"/>
      <w:lvlText w:val="•"/>
      <w:lvlJc w:val="left"/>
      <w:pPr>
        <w:ind w:left="4754" w:hanging="540"/>
      </w:pPr>
      <w:rPr>
        <w:rFonts w:hint="default"/>
        <w:lang w:val="tr-TR" w:eastAsia="en-US" w:bidi="ar-SA"/>
      </w:rPr>
    </w:lvl>
    <w:lvl w:ilvl="5">
      <w:numFmt w:val="bullet"/>
      <w:lvlText w:val="•"/>
      <w:lvlJc w:val="left"/>
      <w:pPr>
        <w:ind w:left="5513" w:hanging="540"/>
      </w:pPr>
      <w:rPr>
        <w:rFonts w:hint="default"/>
        <w:lang w:val="tr-TR" w:eastAsia="en-US" w:bidi="ar-SA"/>
      </w:rPr>
    </w:lvl>
    <w:lvl w:ilvl="6">
      <w:numFmt w:val="bullet"/>
      <w:lvlText w:val="•"/>
      <w:lvlJc w:val="left"/>
      <w:pPr>
        <w:ind w:left="6271" w:hanging="540"/>
      </w:pPr>
      <w:rPr>
        <w:rFonts w:hint="default"/>
        <w:lang w:val="tr-TR" w:eastAsia="en-US" w:bidi="ar-SA"/>
      </w:rPr>
    </w:lvl>
    <w:lvl w:ilvl="7">
      <w:numFmt w:val="bullet"/>
      <w:lvlText w:val="•"/>
      <w:lvlJc w:val="left"/>
      <w:pPr>
        <w:ind w:left="7030" w:hanging="540"/>
      </w:pPr>
      <w:rPr>
        <w:rFonts w:hint="default"/>
        <w:lang w:val="tr-TR" w:eastAsia="en-US" w:bidi="ar-SA"/>
      </w:rPr>
    </w:lvl>
    <w:lvl w:ilvl="8">
      <w:numFmt w:val="bullet"/>
      <w:lvlText w:val="•"/>
      <w:lvlJc w:val="left"/>
      <w:pPr>
        <w:ind w:left="7789" w:hanging="540"/>
      </w:pPr>
      <w:rPr>
        <w:rFonts w:hint="default"/>
        <w:lang w:val="tr-TR" w:eastAsia="en-US" w:bidi="ar-SA"/>
      </w:rPr>
    </w:lvl>
  </w:abstractNum>
  <w:abstractNum w:abstractNumId="6" w15:restartNumberingAfterBreak="0">
    <w:nsid w:val="26D27E9E"/>
    <w:multiLevelType w:val="multilevel"/>
    <w:tmpl w:val="51689498"/>
    <w:lvl w:ilvl="0">
      <w:start w:val="1"/>
      <w:numFmt w:val="decimal"/>
      <w:lvlText w:val="%1."/>
      <w:lvlJc w:val="left"/>
      <w:pPr>
        <w:ind w:left="836" w:hanging="360"/>
        <w:jc w:val="righ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184" w:hanging="360"/>
      </w:pPr>
      <w:rPr>
        <w:rFonts w:ascii="Times New Roman" w:eastAsia="Times New Roman" w:hAnsi="Times New Roman" w:cs="Times New Roman" w:hint="default"/>
        <w:spacing w:val="-2"/>
        <w:w w:val="99"/>
        <w:sz w:val="24"/>
        <w:szCs w:val="24"/>
        <w:lang w:val="tr-TR" w:eastAsia="en-US" w:bidi="ar-SA"/>
      </w:rPr>
    </w:lvl>
    <w:lvl w:ilvl="2">
      <w:numFmt w:val="bullet"/>
      <w:lvlText w:val=""/>
      <w:lvlJc w:val="left"/>
      <w:pPr>
        <w:ind w:left="1544" w:hanging="360"/>
      </w:pPr>
      <w:rPr>
        <w:rFonts w:ascii="Symbol" w:eastAsia="Symbol" w:hAnsi="Symbol" w:cs="Symbol" w:hint="default"/>
        <w:w w:val="100"/>
        <w:sz w:val="24"/>
        <w:szCs w:val="24"/>
        <w:lang w:val="tr-TR" w:eastAsia="en-US" w:bidi="ar-SA"/>
      </w:rPr>
    </w:lvl>
    <w:lvl w:ilvl="3">
      <w:numFmt w:val="bullet"/>
      <w:lvlText w:val="•"/>
      <w:lvlJc w:val="left"/>
      <w:pPr>
        <w:ind w:left="2510" w:hanging="360"/>
      </w:pPr>
      <w:rPr>
        <w:rFonts w:hint="default"/>
        <w:lang w:val="tr-TR" w:eastAsia="en-US" w:bidi="ar-SA"/>
      </w:rPr>
    </w:lvl>
    <w:lvl w:ilvl="4">
      <w:numFmt w:val="bullet"/>
      <w:lvlText w:val="•"/>
      <w:lvlJc w:val="left"/>
      <w:pPr>
        <w:ind w:left="3481" w:hanging="360"/>
      </w:pPr>
      <w:rPr>
        <w:rFonts w:hint="default"/>
        <w:lang w:val="tr-TR" w:eastAsia="en-US" w:bidi="ar-SA"/>
      </w:rPr>
    </w:lvl>
    <w:lvl w:ilvl="5">
      <w:numFmt w:val="bullet"/>
      <w:lvlText w:val="•"/>
      <w:lvlJc w:val="left"/>
      <w:pPr>
        <w:ind w:left="4452" w:hanging="360"/>
      </w:pPr>
      <w:rPr>
        <w:rFonts w:hint="default"/>
        <w:lang w:val="tr-TR" w:eastAsia="en-US" w:bidi="ar-SA"/>
      </w:rPr>
    </w:lvl>
    <w:lvl w:ilvl="6">
      <w:numFmt w:val="bullet"/>
      <w:lvlText w:val="•"/>
      <w:lvlJc w:val="left"/>
      <w:pPr>
        <w:ind w:left="5423" w:hanging="360"/>
      </w:pPr>
      <w:rPr>
        <w:rFonts w:hint="default"/>
        <w:lang w:val="tr-TR" w:eastAsia="en-US" w:bidi="ar-SA"/>
      </w:rPr>
    </w:lvl>
    <w:lvl w:ilvl="7">
      <w:numFmt w:val="bullet"/>
      <w:lvlText w:val="•"/>
      <w:lvlJc w:val="left"/>
      <w:pPr>
        <w:ind w:left="6394" w:hanging="360"/>
      </w:pPr>
      <w:rPr>
        <w:rFonts w:hint="default"/>
        <w:lang w:val="tr-TR" w:eastAsia="en-US" w:bidi="ar-SA"/>
      </w:rPr>
    </w:lvl>
    <w:lvl w:ilvl="8">
      <w:numFmt w:val="bullet"/>
      <w:lvlText w:val="•"/>
      <w:lvlJc w:val="left"/>
      <w:pPr>
        <w:ind w:left="7364" w:hanging="360"/>
      </w:pPr>
      <w:rPr>
        <w:rFonts w:hint="default"/>
        <w:lang w:val="tr-TR" w:eastAsia="en-US" w:bidi="ar-SA"/>
      </w:rPr>
    </w:lvl>
  </w:abstractNum>
  <w:abstractNum w:abstractNumId="7" w15:restartNumberingAfterBreak="0">
    <w:nsid w:val="271805EE"/>
    <w:multiLevelType w:val="multilevel"/>
    <w:tmpl w:val="716216EA"/>
    <w:lvl w:ilvl="0">
      <w:start w:val="1"/>
      <w:numFmt w:val="decimal"/>
      <w:lvlText w:val="%1"/>
      <w:lvlJc w:val="left"/>
      <w:pPr>
        <w:ind w:left="360" w:hanging="360"/>
      </w:pPr>
      <w:rPr>
        <w:rFonts w:hint="default"/>
      </w:rPr>
    </w:lvl>
    <w:lvl w:ilvl="1">
      <w:start w:val="5"/>
      <w:numFmt w:val="decimal"/>
      <w:lvlText w:val="%1.%2"/>
      <w:lvlJc w:val="left"/>
      <w:pPr>
        <w:ind w:left="1184" w:hanging="360"/>
      </w:pPr>
      <w:rPr>
        <w:rFonts w:hint="default"/>
      </w:rPr>
    </w:lvl>
    <w:lvl w:ilvl="2">
      <w:start w:val="1"/>
      <w:numFmt w:val="decimal"/>
      <w:lvlText w:val="%1.%2.%3"/>
      <w:lvlJc w:val="left"/>
      <w:pPr>
        <w:ind w:left="2368" w:hanging="720"/>
      </w:pPr>
      <w:rPr>
        <w:rFonts w:hint="default"/>
      </w:rPr>
    </w:lvl>
    <w:lvl w:ilvl="3">
      <w:start w:val="1"/>
      <w:numFmt w:val="decimal"/>
      <w:lvlText w:val="%1.%2.%3.%4"/>
      <w:lvlJc w:val="left"/>
      <w:pPr>
        <w:ind w:left="3192" w:hanging="720"/>
      </w:pPr>
      <w:rPr>
        <w:rFonts w:hint="default"/>
      </w:rPr>
    </w:lvl>
    <w:lvl w:ilvl="4">
      <w:start w:val="1"/>
      <w:numFmt w:val="decimal"/>
      <w:lvlText w:val="%1.%2.%3.%4.%5"/>
      <w:lvlJc w:val="left"/>
      <w:pPr>
        <w:ind w:left="4376" w:hanging="1080"/>
      </w:pPr>
      <w:rPr>
        <w:rFonts w:hint="default"/>
      </w:rPr>
    </w:lvl>
    <w:lvl w:ilvl="5">
      <w:start w:val="1"/>
      <w:numFmt w:val="decimal"/>
      <w:lvlText w:val="%1.%2.%3.%4.%5.%6"/>
      <w:lvlJc w:val="left"/>
      <w:pPr>
        <w:ind w:left="5200" w:hanging="1080"/>
      </w:pPr>
      <w:rPr>
        <w:rFonts w:hint="default"/>
      </w:rPr>
    </w:lvl>
    <w:lvl w:ilvl="6">
      <w:start w:val="1"/>
      <w:numFmt w:val="decimal"/>
      <w:lvlText w:val="%1.%2.%3.%4.%5.%6.%7"/>
      <w:lvlJc w:val="left"/>
      <w:pPr>
        <w:ind w:left="6384" w:hanging="1440"/>
      </w:pPr>
      <w:rPr>
        <w:rFonts w:hint="default"/>
      </w:rPr>
    </w:lvl>
    <w:lvl w:ilvl="7">
      <w:start w:val="1"/>
      <w:numFmt w:val="decimal"/>
      <w:lvlText w:val="%1.%2.%3.%4.%5.%6.%7.%8"/>
      <w:lvlJc w:val="left"/>
      <w:pPr>
        <w:ind w:left="7208" w:hanging="1440"/>
      </w:pPr>
      <w:rPr>
        <w:rFonts w:hint="default"/>
      </w:rPr>
    </w:lvl>
    <w:lvl w:ilvl="8">
      <w:start w:val="1"/>
      <w:numFmt w:val="decimal"/>
      <w:lvlText w:val="%1.%2.%3.%4.%5.%6.%7.%8.%9"/>
      <w:lvlJc w:val="left"/>
      <w:pPr>
        <w:ind w:left="8392" w:hanging="1800"/>
      </w:pPr>
      <w:rPr>
        <w:rFonts w:hint="default"/>
      </w:rPr>
    </w:lvl>
  </w:abstractNum>
  <w:abstractNum w:abstractNumId="8" w15:restartNumberingAfterBreak="0">
    <w:nsid w:val="39B35352"/>
    <w:multiLevelType w:val="multilevel"/>
    <w:tmpl w:val="51689498"/>
    <w:lvl w:ilvl="0">
      <w:start w:val="1"/>
      <w:numFmt w:val="decimal"/>
      <w:lvlText w:val="%1."/>
      <w:lvlJc w:val="left"/>
      <w:pPr>
        <w:ind w:left="836" w:hanging="360"/>
        <w:jc w:val="righ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184" w:hanging="360"/>
      </w:pPr>
      <w:rPr>
        <w:rFonts w:ascii="Times New Roman" w:eastAsia="Times New Roman" w:hAnsi="Times New Roman" w:cs="Times New Roman" w:hint="default"/>
        <w:spacing w:val="-2"/>
        <w:w w:val="99"/>
        <w:sz w:val="24"/>
        <w:szCs w:val="24"/>
        <w:lang w:val="tr-TR" w:eastAsia="en-US" w:bidi="ar-SA"/>
      </w:rPr>
    </w:lvl>
    <w:lvl w:ilvl="2">
      <w:numFmt w:val="bullet"/>
      <w:lvlText w:val=""/>
      <w:lvlJc w:val="left"/>
      <w:pPr>
        <w:ind w:left="1544" w:hanging="360"/>
      </w:pPr>
      <w:rPr>
        <w:rFonts w:ascii="Symbol" w:eastAsia="Symbol" w:hAnsi="Symbol" w:cs="Symbol" w:hint="default"/>
        <w:w w:val="100"/>
        <w:sz w:val="24"/>
        <w:szCs w:val="24"/>
        <w:lang w:val="tr-TR" w:eastAsia="en-US" w:bidi="ar-SA"/>
      </w:rPr>
    </w:lvl>
    <w:lvl w:ilvl="3">
      <w:numFmt w:val="bullet"/>
      <w:lvlText w:val="•"/>
      <w:lvlJc w:val="left"/>
      <w:pPr>
        <w:ind w:left="2510" w:hanging="360"/>
      </w:pPr>
      <w:rPr>
        <w:rFonts w:hint="default"/>
        <w:lang w:val="tr-TR" w:eastAsia="en-US" w:bidi="ar-SA"/>
      </w:rPr>
    </w:lvl>
    <w:lvl w:ilvl="4">
      <w:numFmt w:val="bullet"/>
      <w:lvlText w:val="•"/>
      <w:lvlJc w:val="left"/>
      <w:pPr>
        <w:ind w:left="3481" w:hanging="360"/>
      </w:pPr>
      <w:rPr>
        <w:rFonts w:hint="default"/>
        <w:lang w:val="tr-TR" w:eastAsia="en-US" w:bidi="ar-SA"/>
      </w:rPr>
    </w:lvl>
    <w:lvl w:ilvl="5">
      <w:numFmt w:val="bullet"/>
      <w:lvlText w:val="•"/>
      <w:lvlJc w:val="left"/>
      <w:pPr>
        <w:ind w:left="4452" w:hanging="360"/>
      </w:pPr>
      <w:rPr>
        <w:rFonts w:hint="default"/>
        <w:lang w:val="tr-TR" w:eastAsia="en-US" w:bidi="ar-SA"/>
      </w:rPr>
    </w:lvl>
    <w:lvl w:ilvl="6">
      <w:numFmt w:val="bullet"/>
      <w:lvlText w:val="•"/>
      <w:lvlJc w:val="left"/>
      <w:pPr>
        <w:ind w:left="5423" w:hanging="360"/>
      </w:pPr>
      <w:rPr>
        <w:rFonts w:hint="default"/>
        <w:lang w:val="tr-TR" w:eastAsia="en-US" w:bidi="ar-SA"/>
      </w:rPr>
    </w:lvl>
    <w:lvl w:ilvl="7">
      <w:numFmt w:val="bullet"/>
      <w:lvlText w:val="•"/>
      <w:lvlJc w:val="left"/>
      <w:pPr>
        <w:ind w:left="6394" w:hanging="360"/>
      </w:pPr>
      <w:rPr>
        <w:rFonts w:hint="default"/>
        <w:lang w:val="tr-TR" w:eastAsia="en-US" w:bidi="ar-SA"/>
      </w:rPr>
    </w:lvl>
    <w:lvl w:ilvl="8">
      <w:numFmt w:val="bullet"/>
      <w:lvlText w:val="•"/>
      <w:lvlJc w:val="left"/>
      <w:pPr>
        <w:ind w:left="7364" w:hanging="360"/>
      </w:pPr>
      <w:rPr>
        <w:rFonts w:hint="default"/>
        <w:lang w:val="tr-TR" w:eastAsia="en-US" w:bidi="ar-SA"/>
      </w:rPr>
    </w:lvl>
  </w:abstractNum>
  <w:abstractNum w:abstractNumId="9" w15:restartNumberingAfterBreak="0">
    <w:nsid w:val="4DFC10A4"/>
    <w:multiLevelType w:val="multilevel"/>
    <w:tmpl w:val="51689498"/>
    <w:lvl w:ilvl="0">
      <w:start w:val="1"/>
      <w:numFmt w:val="decimal"/>
      <w:lvlText w:val="%1."/>
      <w:lvlJc w:val="left"/>
      <w:pPr>
        <w:ind w:left="836" w:hanging="360"/>
        <w:jc w:val="righ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184" w:hanging="360"/>
      </w:pPr>
      <w:rPr>
        <w:rFonts w:ascii="Times New Roman" w:eastAsia="Times New Roman" w:hAnsi="Times New Roman" w:cs="Times New Roman" w:hint="default"/>
        <w:spacing w:val="-2"/>
        <w:w w:val="99"/>
        <w:sz w:val="24"/>
        <w:szCs w:val="24"/>
        <w:lang w:val="tr-TR" w:eastAsia="en-US" w:bidi="ar-SA"/>
      </w:rPr>
    </w:lvl>
    <w:lvl w:ilvl="2">
      <w:numFmt w:val="bullet"/>
      <w:lvlText w:val=""/>
      <w:lvlJc w:val="left"/>
      <w:pPr>
        <w:ind w:left="1544" w:hanging="360"/>
      </w:pPr>
      <w:rPr>
        <w:rFonts w:ascii="Symbol" w:eastAsia="Symbol" w:hAnsi="Symbol" w:cs="Symbol" w:hint="default"/>
        <w:w w:val="100"/>
        <w:sz w:val="24"/>
        <w:szCs w:val="24"/>
        <w:lang w:val="tr-TR" w:eastAsia="en-US" w:bidi="ar-SA"/>
      </w:rPr>
    </w:lvl>
    <w:lvl w:ilvl="3">
      <w:numFmt w:val="bullet"/>
      <w:lvlText w:val="•"/>
      <w:lvlJc w:val="left"/>
      <w:pPr>
        <w:ind w:left="2510" w:hanging="360"/>
      </w:pPr>
      <w:rPr>
        <w:rFonts w:hint="default"/>
        <w:lang w:val="tr-TR" w:eastAsia="en-US" w:bidi="ar-SA"/>
      </w:rPr>
    </w:lvl>
    <w:lvl w:ilvl="4">
      <w:numFmt w:val="bullet"/>
      <w:lvlText w:val="•"/>
      <w:lvlJc w:val="left"/>
      <w:pPr>
        <w:ind w:left="3481" w:hanging="360"/>
      </w:pPr>
      <w:rPr>
        <w:rFonts w:hint="default"/>
        <w:lang w:val="tr-TR" w:eastAsia="en-US" w:bidi="ar-SA"/>
      </w:rPr>
    </w:lvl>
    <w:lvl w:ilvl="5">
      <w:numFmt w:val="bullet"/>
      <w:lvlText w:val="•"/>
      <w:lvlJc w:val="left"/>
      <w:pPr>
        <w:ind w:left="4452" w:hanging="360"/>
      </w:pPr>
      <w:rPr>
        <w:rFonts w:hint="default"/>
        <w:lang w:val="tr-TR" w:eastAsia="en-US" w:bidi="ar-SA"/>
      </w:rPr>
    </w:lvl>
    <w:lvl w:ilvl="6">
      <w:numFmt w:val="bullet"/>
      <w:lvlText w:val="•"/>
      <w:lvlJc w:val="left"/>
      <w:pPr>
        <w:ind w:left="5423" w:hanging="360"/>
      </w:pPr>
      <w:rPr>
        <w:rFonts w:hint="default"/>
        <w:lang w:val="tr-TR" w:eastAsia="en-US" w:bidi="ar-SA"/>
      </w:rPr>
    </w:lvl>
    <w:lvl w:ilvl="7">
      <w:numFmt w:val="bullet"/>
      <w:lvlText w:val="•"/>
      <w:lvlJc w:val="left"/>
      <w:pPr>
        <w:ind w:left="6394" w:hanging="360"/>
      </w:pPr>
      <w:rPr>
        <w:rFonts w:hint="default"/>
        <w:lang w:val="tr-TR" w:eastAsia="en-US" w:bidi="ar-SA"/>
      </w:rPr>
    </w:lvl>
    <w:lvl w:ilvl="8">
      <w:numFmt w:val="bullet"/>
      <w:lvlText w:val="•"/>
      <w:lvlJc w:val="left"/>
      <w:pPr>
        <w:ind w:left="7364" w:hanging="360"/>
      </w:pPr>
      <w:rPr>
        <w:rFonts w:hint="default"/>
        <w:lang w:val="tr-TR" w:eastAsia="en-US" w:bidi="ar-SA"/>
      </w:rPr>
    </w:lvl>
  </w:abstractNum>
  <w:abstractNum w:abstractNumId="10" w15:restartNumberingAfterBreak="0">
    <w:nsid w:val="585872F5"/>
    <w:multiLevelType w:val="multilevel"/>
    <w:tmpl w:val="51689498"/>
    <w:lvl w:ilvl="0">
      <w:start w:val="1"/>
      <w:numFmt w:val="decimal"/>
      <w:lvlText w:val="%1."/>
      <w:lvlJc w:val="left"/>
      <w:pPr>
        <w:ind w:left="836" w:hanging="360"/>
        <w:jc w:val="righ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184" w:hanging="360"/>
      </w:pPr>
      <w:rPr>
        <w:rFonts w:ascii="Times New Roman" w:eastAsia="Times New Roman" w:hAnsi="Times New Roman" w:cs="Times New Roman" w:hint="default"/>
        <w:spacing w:val="-2"/>
        <w:w w:val="99"/>
        <w:sz w:val="24"/>
        <w:szCs w:val="24"/>
        <w:lang w:val="tr-TR" w:eastAsia="en-US" w:bidi="ar-SA"/>
      </w:rPr>
    </w:lvl>
    <w:lvl w:ilvl="2">
      <w:numFmt w:val="bullet"/>
      <w:lvlText w:val=""/>
      <w:lvlJc w:val="left"/>
      <w:pPr>
        <w:ind w:left="1544" w:hanging="360"/>
      </w:pPr>
      <w:rPr>
        <w:rFonts w:ascii="Symbol" w:eastAsia="Symbol" w:hAnsi="Symbol" w:cs="Symbol" w:hint="default"/>
        <w:w w:val="100"/>
        <w:sz w:val="24"/>
        <w:szCs w:val="24"/>
        <w:lang w:val="tr-TR" w:eastAsia="en-US" w:bidi="ar-SA"/>
      </w:rPr>
    </w:lvl>
    <w:lvl w:ilvl="3">
      <w:numFmt w:val="bullet"/>
      <w:lvlText w:val="•"/>
      <w:lvlJc w:val="left"/>
      <w:pPr>
        <w:ind w:left="2510" w:hanging="360"/>
      </w:pPr>
      <w:rPr>
        <w:rFonts w:hint="default"/>
        <w:lang w:val="tr-TR" w:eastAsia="en-US" w:bidi="ar-SA"/>
      </w:rPr>
    </w:lvl>
    <w:lvl w:ilvl="4">
      <w:numFmt w:val="bullet"/>
      <w:lvlText w:val="•"/>
      <w:lvlJc w:val="left"/>
      <w:pPr>
        <w:ind w:left="3481" w:hanging="360"/>
      </w:pPr>
      <w:rPr>
        <w:rFonts w:hint="default"/>
        <w:lang w:val="tr-TR" w:eastAsia="en-US" w:bidi="ar-SA"/>
      </w:rPr>
    </w:lvl>
    <w:lvl w:ilvl="5">
      <w:numFmt w:val="bullet"/>
      <w:lvlText w:val="•"/>
      <w:lvlJc w:val="left"/>
      <w:pPr>
        <w:ind w:left="4452" w:hanging="360"/>
      </w:pPr>
      <w:rPr>
        <w:rFonts w:hint="default"/>
        <w:lang w:val="tr-TR" w:eastAsia="en-US" w:bidi="ar-SA"/>
      </w:rPr>
    </w:lvl>
    <w:lvl w:ilvl="6">
      <w:numFmt w:val="bullet"/>
      <w:lvlText w:val="•"/>
      <w:lvlJc w:val="left"/>
      <w:pPr>
        <w:ind w:left="5423" w:hanging="360"/>
      </w:pPr>
      <w:rPr>
        <w:rFonts w:hint="default"/>
        <w:lang w:val="tr-TR" w:eastAsia="en-US" w:bidi="ar-SA"/>
      </w:rPr>
    </w:lvl>
    <w:lvl w:ilvl="7">
      <w:numFmt w:val="bullet"/>
      <w:lvlText w:val="•"/>
      <w:lvlJc w:val="left"/>
      <w:pPr>
        <w:ind w:left="6394" w:hanging="360"/>
      </w:pPr>
      <w:rPr>
        <w:rFonts w:hint="default"/>
        <w:lang w:val="tr-TR" w:eastAsia="en-US" w:bidi="ar-SA"/>
      </w:rPr>
    </w:lvl>
    <w:lvl w:ilvl="8">
      <w:numFmt w:val="bullet"/>
      <w:lvlText w:val="•"/>
      <w:lvlJc w:val="left"/>
      <w:pPr>
        <w:ind w:left="7364" w:hanging="360"/>
      </w:pPr>
      <w:rPr>
        <w:rFonts w:hint="default"/>
        <w:lang w:val="tr-TR" w:eastAsia="en-US" w:bidi="ar-SA"/>
      </w:rPr>
    </w:lvl>
  </w:abstractNum>
  <w:abstractNum w:abstractNumId="11" w15:restartNumberingAfterBreak="0">
    <w:nsid w:val="63811458"/>
    <w:multiLevelType w:val="multilevel"/>
    <w:tmpl w:val="75F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A534B9"/>
    <w:multiLevelType w:val="multilevel"/>
    <w:tmpl w:val="51689498"/>
    <w:lvl w:ilvl="0">
      <w:start w:val="1"/>
      <w:numFmt w:val="decimal"/>
      <w:lvlText w:val="%1."/>
      <w:lvlJc w:val="left"/>
      <w:pPr>
        <w:ind w:left="836" w:hanging="360"/>
        <w:jc w:val="right"/>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184" w:hanging="360"/>
      </w:pPr>
      <w:rPr>
        <w:rFonts w:ascii="Times New Roman" w:eastAsia="Times New Roman" w:hAnsi="Times New Roman" w:cs="Times New Roman" w:hint="default"/>
        <w:spacing w:val="-2"/>
        <w:w w:val="99"/>
        <w:sz w:val="24"/>
        <w:szCs w:val="24"/>
        <w:lang w:val="tr-TR" w:eastAsia="en-US" w:bidi="ar-SA"/>
      </w:rPr>
    </w:lvl>
    <w:lvl w:ilvl="2">
      <w:numFmt w:val="bullet"/>
      <w:lvlText w:val=""/>
      <w:lvlJc w:val="left"/>
      <w:pPr>
        <w:ind w:left="1544" w:hanging="360"/>
      </w:pPr>
      <w:rPr>
        <w:rFonts w:ascii="Symbol" w:eastAsia="Symbol" w:hAnsi="Symbol" w:cs="Symbol" w:hint="default"/>
        <w:w w:val="100"/>
        <w:sz w:val="24"/>
        <w:szCs w:val="24"/>
        <w:lang w:val="tr-TR" w:eastAsia="en-US" w:bidi="ar-SA"/>
      </w:rPr>
    </w:lvl>
    <w:lvl w:ilvl="3">
      <w:numFmt w:val="bullet"/>
      <w:lvlText w:val="•"/>
      <w:lvlJc w:val="left"/>
      <w:pPr>
        <w:ind w:left="2510" w:hanging="360"/>
      </w:pPr>
      <w:rPr>
        <w:rFonts w:hint="default"/>
        <w:lang w:val="tr-TR" w:eastAsia="en-US" w:bidi="ar-SA"/>
      </w:rPr>
    </w:lvl>
    <w:lvl w:ilvl="4">
      <w:numFmt w:val="bullet"/>
      <w:lvlText w:val="•"/>
      <w:lvlJc w:val="left"/>
      <w:pPr>
        <w:ind w:left="3481" w:hanging="360"/>
      </w:pPr>
      <w:rPr>
        <w:rFonts w:hint="default"/>
        <w:lang w:val="tr-TR" w:eastAsia="en-US" w:bidi="ar-SA"/>
      </w:rPr>
    </w:lvl>
    <w:lvl w:ilvl="5">
      <w:numFmt w:val="bullet"/>
      <w:lvlText w:val="•"/>
      <w:lvlJc w:val="left"/>
      <w:pPr>
        <w:ind w:left="4452" w:hanging="360"/>
      </w:pPr>
      <w:rPr>
        <w:rFonts w:hint="default"/>
        <w:lang w:val="tr-TR" w:eastAsia="en-US" w:bidi="ar-SA"/>
      </w:rPr>
    </w:lvl>
    <w:lvl w:ilvl="6">
      <w:numFmt w:val="bullet"/>
      <w:lvlText w:val="•"/>
      <w:lvlJc w:val="left"/>
      <w:pPr>
        <w:ind w:left="5423" w:hanging="360"/>
      </w:pPr>
      <w:rPr>
        <w:rFonts w:hint="default"/>
        <w:lang w:val="tr-TR" w:eastAsia="en-US" w:bidi="ar-SA"/>
      </w:rPr>
    </w:lvl>
    <w:lvl w:ilvl="7">
      <w:numFmt w:val="bullet"/>
      <w:lvlText w:val="•"/>
      <w:lvlJc w:val="left"/>
      <w:pPr>
        <w:ind w:left="6394" w:hanging="360"/>
      </w:pPr>
      <w:rPr>
        <w:rFonts w:hint="default"/>
        <w:lang w:val="tr-TR" w:eastAsia="en-US" w:bidi="ar-SA"/>
      </w:rPr>
    </w:lvl>
    <w:lvl w:ilvl="8">
      <w:numFmt w:val="bullet"/>
      <w:lvlText w:val="•"/>
      <w:lvlJc w:val="left"/>
      <w:pPr>
        <w:ind w:left="7364" w:hanging="360"/>
      </w:pPr>
      <w:rPr>
        <w:rFonts w:hint="default"/>
        <w:lang w:val="tr-TR" w:eastAsia="en-US" w:bidi="ar-SA"/>
      </w:rPr>
    </w:lvl>
  </w:abstractNum>
  <w:abstractNum w:abstractNumId="13" w15:restartNumberingAfterBreak="0">
    <w:nsid w:val="743022CC"/>
    <w:multiLevelType w:val="multilevel"/>
    <w:tmpl w:val="24E23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3E27F5"/>
    <w:multiLevelType w:val="multilevel"/>
    <w:tmpl w:val="3A30AF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771842">
    <w:abstractNumId w:val="5"/>
  </w:num>
  <w:num w:numId="2" w16cid:durableId="1990013794">
    <w:abstractNumId w:val="0"/>
  </w:num>
  <w:num w:numId="3" w16cid:durableId="1117989467">
    <w:abstractNumId w:val="3"/>
  </w:num>
  <w:num w:numId="4" w16cid:durableId="1948466692">
    <w:abstractNumId w:val="10"/>
  </w:num>
  <w:num w:numId="5" w16cid:durableId="945775125">
    <w:abstractNumId w:val="8"/>
  </w:num>
  <w:num w:numId="6" w16cid:durableId="878473637">
    <w:abstractNumId w:val="7"/>
  </w:num>
  <w:num w:numId="7" w16cid:durableId="1930968945">
    <w:abstractNumId w:val="1"/>
  </w:num>
  <w:num w:numId="8" w16cid:durableId="1487938905">
    <w:abstractNumId w:val="6"/>
  </w:num>
  <w:num w:numId="9" w16cid:durableId="273444756">
    <w:abstractNumId w:val="9"/>
  </w:num>
  <w:num w:numId="10" w16cid:durableId="1935937456">
    <w:abstractNumId w:val="4"/>
  </w:num>
  <w:num w:numId="11" w16cid:durableId="1751582271">
    <w:abstractNumId w:val="12"/>
  </w:num>
  <w:num w:numId="12" w16cid:durableId="1622419701">
    <w:abstractNumId w:val="11"/>
  </w:num>
  <w:num w:numId="13" w16cid:durableId="1005286414">
    <w:abstractNumId w:val="13"/>
  </w:num>
  <w:num w:numId="14" w16cid:durableId="767191951">
    <w:abstractNumId w:val="14"/>
  </w:num>
  <w:num w:numId="15" w16cid:durableId="453867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24"/>
    <w:rsid w:val="00017831"/>
    <w:rsid w:val="0007355A"/>
    <w:rsid w:val="001201A7"/>
    <w:rsid w:val="0018628C"/>
    <w:rsid w:val="00187BCA"/>
    <w:rsid w:val="00210ABD"/>
    <w:rsid w:val="00232B58"/>
    <w:rsid w:val="00235E7A"/>
    <w:rsid w:val="00244562"/>
    <w:rsid w:val="002548BD"/>
    <w:rsid w:val="00303317"/>
    <w:rsid w:val="0032293D"/>
    <w:rsid w:val="0040136A"/>
    <w:rsid w:val="00417D57"/>
    <w:rsid w:val="0045567C"/>
    <w:rsid w:val="00586924"/>
    <w:rsid w:val="005C18C3"/>
    <w:rsid w:val="006679F5"/>
    <w:rsid w:val="00690B39"/>
    <w:rsid w:val="006B53E9"/>
    <w:rsid w:val="006E0E93"/>
    <w:rsid w:val="007058C5"/>
    <w:rsid w:val="00761D64"/>
    <w:rsid w:val="0083206F"/>
    <w:rsid w:val="00885421"/>
    <w:rsid w:val="008C01FB"/>
    <w:rsid w:val="00987A97"/>
    <w:rsid w:val="009F70CC"/>
    <w:rsid w:val="00A01529"/>
    <w:rsid w:val="00A6666C"/>
    <w:rsid w:val="00A766DC"/>
    <w:rsid w:val="00B63620"/>
    <w:rsid w:val="00BA05A6"/>
    <w:rsid w:val="00BC22B2"/>
    <w:rsid w:val="00C87259"/>
    <w:rsid w:val="00CA3CFD"/>
    <w:rsid w:val="00CC152D"/>
    <w:rsid w:val="00D426B7"/>
    <w:rsid w:val="00D733DB"/>
    <w:rsid w:val="00E97B28"/>
    <w:rsid w:val="00F50AF6"/>
    <w:rsid w:val="00F52BC7"/>
    <w:rsid w:val="00FE65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547B6"/>
  <w15:docId w15:val="{E6B3EBE9-90B8-452A-B880-0A39B6B6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28C"/>
    <w:pPr>
      <w:spacing w:before="240" w:after="240"/>
    </w:pPr>
    <w:rPr>
      <w:rFonts w:ascii="Times New Roman" w:eastAsia="Times New Roman" w:hAnsi="Times New Roman" w:cs="Times New Roman"/>
      <w:sz w:val="24"/>
      <w:lang w:val="tr-TR"/>
    </w:rPr>
  </w:style>
  <w:style w:type="paragraph" w:styleId="Balk1">
    <w:name w:val="heading 1"/>
    <w:basedOn w:val="Normal"/>
    <w:uiPriority w:val="9"/>
    <w:qFormat/>
    <w:pPr>
      <w:spacing w:before="79"/>
      <w:ind w:left="836" w:hanging="361"/>
      <w:outlineLvl w:val="0"/>
    </w:pPr>
    <w:rPr>
      <w:b/>
      <w:bCs/>
      <w:szCs w:val="24"/>
    </w:rPr>
  </w:style>
  <w:style w:type="paragraph" w:styleId="Balk2">
    <w:name w:val="heading 2"/>
    <w:basedOn w:val="Normal"/>
    <w:next w:val="Normal"/>
    <w:link w:val="Balk2Char"/>
    <w:uiPriority w:val="9"/>
    <w:unhideWhenUsed/>
    <w:qFormat/>
    <w:rsid w:val="0018628C"/>
    <w:pPr>
      <w:keepNext/>
      <w:keepLines/>
      <w:spacing w:before="40" w:after="0"/>
      <w:outlineLvl w:val="1"/>
    </w:pPr>
    <w:rPr>
      <w:rFonts w:eastAsiaTheme="majorEastAsia" w:cstheme="majorBidi"/>
      <w:b/>
      <w:szCs w:val="26"/>
    </w:rPr>
  </w:style>
  <w:style w:type="paragraph" w:styleId="Balk3">
    <w:name w:val="heading 3"/>
    <w:basedOn w:val="Normal"/>
    <w:next w:val="Normal"/>
    <w:link w:val="Balk3Char"/>
    <w:uiPriority w:val="9"/>
    <w:semiHidden/>
    <w:unhideWhenUsed/>
    <w:qFormat/>
    <w:rsid w:val="002548B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39"/>
    <w:qFormat/>
    <w:pPr>
      <w:spacing w:before="132"/>
      <w:ind w:left="555" w:hanging="440"/>
    </w:pPr>
    <w:rPr>
      <w:rFonts w:ascii="Caladea" w:eastAsia="Caladea" w:hAnsi="Caladea" w:cs="Caladea"/>
      <w:sz w:val="36"/>
      <w:szCs w:val="36"/>
    </w:rPr>
  </w:style>
  <w:style w:type="paragraph" w:styleId="T2">
    <w:name w:val="toc 2"/>
    <w:basedOn w:val="Normal"/>
    <w:uiPriority w:val="39"/>
    <w:qFormat/>
    <w:pPr>
      <w:spacing w:before="135"/>
      <w:ind w:left="997" w:hanging="661"/>
    </w:pPr>
    <w:rPr>
      <w:rFonts w:ascii="Caladea" w:eastAsia="Caladea" w:hAnsi="Caladea" w:cs="Caladea"/>
      <w:sz w:val="36"/>
      <w:szCs w:val="36"/>
    </w:rPr>
  </w:style>
  <w:style w:type="paragraph" w:styleId="T3">
    <w:name w:val="toc 3"/>
    <w:basedOn w:val="Normal"/>
    <w:uiPriority w:val="39"/>
    <w:qFormat/>
    <w:pPr>
      <w:spacing w:before="132"/>
      <w:ind w:left="1381" w:hanging="827"/>
    </w:pPr>
    <w:rPr>
      <w:rFonts w:ascii="Caladea" w:eastAsia="Caladea" w:hAnsi="Caladea" w:cs="Caladea"/>
      <w:sz w:val="36"/>
      <w:szCs w:val="36"/>
    </w:rPr>
  </w:style>
  <w:style w:type="paragraph" w:styleId="GvdeMetni">
    <w:name w:val="Body Text"/>
    <w:basedOn w:val="Normal"/>
    <w:autoRedefine/>
    <w:uiPriority w:val="1"/>
    <w:qFormat/>
    <w:rsid w:val="007058C5"/>
    <w:pPr>
      <w:ind w:left="720"/>
    </w:pPr>
    <w:rPr>
      <w:rFonts w:cs="Arial"/>
      <w:szCs w:val="24"/>
    </w:rPr>
  </w:style>
  <w:style w:type="paragraph" w:styleId="ListeParagraf">
    <w:name w:val="List Paragraph"/>
    <w:basedOn w:val="Normal"/>
    <w:uiPriority w:val="1"/>
    <w:qFormat/>
    <w:pPr>
      <w:ind w:left="1184" w:hanging="361"/>
    </w:pPr>
    <w:rPr>
      <w:rFonts w:ascii="Caladea" w:eastAsia="Caladea" w:hAnsi="Caladea" w:cs="Caladea"/>
    </w:rPr>
  </w:style>
  <w:style w:type="paragraph" w:customStyle="1" w:styleId="TableParagraph">
    <w:name w:val="Table Paragraph"/>
    <w:basedOn w:val="Normal"/>
    <w:uiPriority w:val="1"/>
    <w:qFormat/>
    <w:rPr>
      <w:rFonts w:ascii="Arial" w:eastAsia="Arial" w:hAnsi="Arial" w:cs="Arial"/>
    </w:rPr>
  </w:style>
  <w:style w:type="paragraph" w:styleId="TBal">
    <w:name w:val="TOC Heading"/>
    <w:basedOn w:val="Balk1"/>
    <w:next w:val="Normal"/>
    <w:uiPriority w:val="39"/>
    <w:unhideWhenUsed/>
    <w:qFormat/>
    <w:rsid w:val="00E97B2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tr-TR"/>
    </w:rPr>
  </w:style>
  <w:style w:type="character" w:styleId="Kpr">
    <w:name w:val="Hyperlink"/>
    <w:basedOn w:val="VarsaylanParagrafYazTipi"/>
    <w:uiPriority w:val="99"/>
    <w:unhideWhenUsed/>
    <w:rsid w:val="00E97B28"/>
    <w:rPr>
      <w:color w:val="0000FF" w:themeColor="hyperlink"/>
      <w:u w:val="single"/>
    </w:rPr>
  </w:style>
  <w:style w:type="paragraph" w:styleId="AralkYok">
    <w:name w:val="No Spacing"/>
    <w:uiPriority w:val="1"/>
    <w:qFormat/>
    <w:rsid w:val="0018628C"/>
    <w:rPr>
      <w:rFonts w:ascii="Times New Roman" w:eastAsia="Times New Roman" w:hAnsi="Times New Roman" w:cs="Times New Roman"/>
      <w:lang w:val="tr-TR"/>
    </w:rPr>
  </w:style>
  <w:style w:type="character" w:customStyle="1" w:styleId="Balk2Char">
    <w:name w:val="Başlık 2 Char"/>
    <w:basedOn w:val="VarsaylanParagrafYazTipi"/>
    <w:link w:val="Balk2"/>
    <w:uiPriority w:val="9"/>
    <w:rsid w:val="0018628C"/>
    <w:rPr>
      <w:rFonts w:ascii="Times New Roman" w:eastAsiaTheme="majorEastAsia" w:hAnsi="Times New Roman" w:cstheme="majorBidi"/>
      <w:b/>
      <w:sz w:val="24"/>
      <w:szCs w:val="26"/>
      <w:lang w:val="tr-TR"/>
    </w:rPr>
  </w:style>
  <w:style w:type="paragraph" w:styleId="stBilgi">
    <w:name w:val="header"/>
    <w:basedOn w:val="Normal"/>
    <w:link w:val="stBilgiChar"/>
    <w:uiPriority w:val="99"/>
    <w:unhideWhenUsed/>
    <w:rsid w:val="00FE6575"/>
    <w:pPr>
      <w:tabs>
        <w:tab w:val="center" w:pos="4536"/>
        <w:tab w:val="right" w:pos="9072"/>
      </w:tabs>
      <w:spacing w:before="0" w:after="0"/>
    </w:pPr>
  </w:style>
  <w:style w:type="character" w:customStyle="1" w:styleId="stBilgiChar">
    <w:name w:val="Üst Bilgi Char"/>
    <w:basedOn w:val="VarsaylanParagrafYazTipi"/>
    <w:link w:val="stBilgi"/>
    <w:uiPriority w:val="99"/>
    <w:rsid w:val="00FE6575"/>
    <w:rPr>
      <w:rFonts w:ascii="Times New Roman" w:eastAsia="Times New Roman" w:hAnsi="Times New Roman" w:cs="Times New Roman"/>
      <w:sz w:val="24"/>
      <w:lang w:val="tr-TR"/>
    </w:rPr>
  </w:style>
  <w:style w:type="paragraph" w:styleId="AltBilgi">
    <w:name w:val="footer"/>
    <w:basedOn w:val="Normal"/>
    <w:link w:val="AltBilgiChar"/>
    <w:uiPriority w:val="99"/>
    <w:unhideWhenUsed/>
    <w:rsid w:val="00FE6575"/>
    <w:pPr>
      <w:tabs>
        <w:tab w:val="center" w:pos="4536"/>
        <w:tab w:val="right" w:pos="9072"/>
      </w:tabs>
      <w:spacing w:before="0" w:after="0"/>
    </w:pPr>
  </w:style>
  <w:style w:type="character" w:customStyle="1" w:styleId="AltBilgiChar">
    <w:name w:val="Alt Bilgi Char"/>
    <w:basedOn w:val="VarsaylanParagrafYazTipi"/>
    <w:link w:val="AltBilgi"/>
    <w:uiPriority w:val="99"/>
    <w:rsid w:val="00FE6575"/>
    <w:rPr>
      <w:rFonts w:ascii="Times New Roman" w:eastAsia="Times New Roman" w:hAnsi="Times New Roman" w:cs="Times New Roman"/>
      <w:sz w:val="24"/>
      <w:lang w:val="tr-TR"/>
    </w:rPr>
  </w:style>
  <w:style w:type="paragraph" w:styleId="ResimYazs">
    <w:name w:val="caption"/>
    <w:basedOn w:val="Normal"/>
    <w:next w:val="Normal"/>
    <w:uiPriority w:val="35"/>
    <w:unhideWhenUsed/>
    <w:qFormat/>
    <w:rsid w:val="006B53E9"/>
    <w:pPr>
      <w:spacing w:before="0" w:after="200"/>
    </w:pPr>
    <w:rPr>
      <w:i/>
      <w:iCs/>
      <w:color w:val="1F497D" w:themeColor="text2"/>
      <w:sz w:val="18"/>
      <w:szCs w:val="18"/>
    </w:rPr>
  </w:style>
  <w:style w:type="character" w:styleId="Vurgu">
    <w:name w:val="Emphasis"/>
    <w:basedOn w:val="VarsaylanParagrafYazTipi"/>
    <w:uiPriority w:val="20"/>
    <w:qFormat/>
    <w:rsid w:val="006B53E9"/>
    <w:rPr>
      <w:i/>
      <w:iCs/>
    </w:rPr>
  </w:style>
  <w:style w:type="table" w:styleId="TabloKlavuzu">
    <w:name w:val="Table Grid"/>
    <w:basedOn w:val="NormalTablo"/>
    <w:uiPriority w:val="39"/>
    <w:rsid w:val="0018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semiHidden/>
    <w:rsid w:val="002548BD"/>
    <w:rPr>
      <w:rFonts w:asciiTheme="majorHAnsi" w:eastAsiaTheme="majorEastAsia" w:hAnsiTheme="majorHAnsi" w:cstheme="majorBidi"/>
      <w:color w:val="243F60" w:themeColor="accent1" w:themeShade="7F"/>
      <w:sz w:val="24"/>
      <w:szCs w:val="24"/>
      <w:lang w:val="tr-TR"/>
    </w:rPr>
  </w:style>
  <w:style w:type="character" w:styleId="Gl">
    <w:name w:val="Strong"/>
    <w:basedOn w:val="VarsaylanParagrafYazTipi"/>
    <w:uiPriority w:val="22"/>
    <w:qFormat/>
    <w:rsid w:val="002548BD"/>
    <w:rPr>
      <w:b/>
      <w:bCs/>
    </w:rPr>
  </w:style>
  <w:style w:type="paragraph" w:styleId="NormalWeb">
    <w:name w:val="Normal (Web)"/>
    <w:basedOn w:val="Normal"/>
    <w:uiPriority w:val="99"/>
    <w:semiHidden/>
    <w:unhideWhenUsed/>
    <w:rsid w:val="002548BD"/>
    <w:pPr>
      <w:widowControl/>
      <w:autoSpaceDE/>
      <w:autoSpaceDN/>
      <w:spacing w:before="100" w:beforeAutospacing="1" w:after="100" w:afterAutospacing="1"/>
    </w:pPr>
    <w:rPr>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3795">
      <w:bodyDiv w:val="1"/>
      <w:marLeft w:val="0"/>
      <w:marRight w:val="0"/>
      <w:marTop w:val="0"/>
      <w:marBottom w:val="0"/>
      <w:divBdr>
        <w:top w:val="none" w:sz="0" w:space="0" w:color="auto"/>
        <w:left w:val="none" w:sz="0" w:space="0" w:color="auto"/>
        <w:bottom w:val="none" w:sz="0" w:space="0" w:color="auto"/>
        <w:right w:val="none" w:sz="0" w:space="0" w:color="auto"/>
      </w:divBdr>
      <w:divsChild>
        <w:div w:id="508570050">
          <w:marLeft w:val="0"/>
          <w:marRight w:val="0"/>
          <w:marTop w:val="0"/>
          <w:marBottom w:val="0"/>
          <w:divBdr>
            <w:top w:val="none" w:sz="0" w:space="0" w:color="auto"/>
            <w:left w:val="none" w:sz="0" w:space="0" w:color="auto"/>
            <w:bottom w:val="none" w:sz="0" w:space="0" w:color="auto"/>
            <w:right w:val="none" w:sz="0" w:space="0" w:color="auto"/>
          </w:divBdr>
        </w:div>
      </w:divsChild>
    </w:div>
    <w:div w:id="70320134">
      <w:bodyDiv w:val="1"/>
      <w:marLeft w:val="0"/>
      <w:marRight w:val="0"/>
      <w:marTop w:val="0"/>
      <w:marBottom w:val="0"/>
      <w:divBdr>
        <w:top w:val="none" w:sz="0" w:space="0" w:color="auto"/>
        <w:left w:val="none" w:sz="0" w:space="0" w:color="auto"/>
        <w:bottom w:val="none" w:sz="0" w:space="0" w:color="auto"/>
        <w:right w:val="none" w:sz="0" w:space="0" w:color="auto"/>
      </w:divBdr>
    </w:div>
    <w:div w:id="94634419">
      <w:bodyDiv w:val="1"/>
      <w:marLeft w:val="0"/>
      <w:marRight w:val="0"/>
      <w:marTop w:val="0"/>
      <w:marBottom w:val="0"/>
      <w:divBdr>
        <w:top w:val="none" w:sz="0" w:space="0" w:color="auto"/>
        <w:left w:val="none" w:sz="0" w:space="0" w:color="auto"/>
        <w:bottom w:val="none" w:sz="0" w:space="0" w:color="auto"/>
        <w:right w:val="none" w:sz="0" w:space="0" w:color="auto"/>
      </w:divBdr>
    </w:div>
    <w:div w:id="313028350">
      <w:bodyDiv w:val="1"/>
      <w:marLeft w:val="0"/>
      <w:marRight w:val="0"/>
      <w:marTop w:val="0"/>
      <w:marBottom w:val="0"/>
      <w:divBdr>
        <w:top w:val="none" w:sz="0" w:space="0" w:color="auto"/>
        <w:left w:val="none" w:sz="0" w:space="0" w:color="auto"/>
        <w:bottom w:val="none" w:sz="0" w:space="0" w:color="auto"/>
        <w:right w:val="none" w:sz="0" w:space="0" w:color="auto"/>
      </w:divBdr>
    </w:div>
    <w:div w:id="482432312">
      <w:bodyDiv w:val="1"/>
      <w:marLeft w:val="0"/>
      <w:marRight w:val="0"/>
      <w:marTop w:val="0"/>
      <w:marBottom w:val="0"/>
      <w:divBdr>
        <w:top w:val="none" w:sz="0" w:space="0" w:color="auto"/>
        <w:left w:val="none" w:sz="0" w:space="0" w:color="auto"/>
        <w:bottom w:val="none" w:sz="0" w:space="0" w:color="auto"/>
        <w:right w:val="none" w:sz="0" w:space="0" w:color="auto"/>
      </w:divBdr>
    </w:div>
    <w:div w:id="1069157611">
      <w:bodyDiv w:val="1"/>
      <w:marLeft w:val="0"/>
      <w:marRight w:val="0"/>
      <w:marTop w:val="0"/>
      <w:marBottom w:val="0"/>
      <w:divBdr>
        <w:top w:val="none" w:sz="0" w:space="0" w:color="auto"/>
        <w:left w:val="none" w:sz="0" w:space="0" w:color="auto"/>
        <w:bottom w:val="none" w:sz="0" w:space="0" w:color="auto"/>
        <w:right w:val="none" w:sz="0" w:space="0" w:color="auto"/>
      </w:divBdr>
    </w:div>
    <w:div w:id="1118836568">
      <w:bodyDiv w:val="1"/>
      <w:marLeft w:val="0"/>
      <w:marRight w:val="0"/>
      <w:marTop w:val="0"/>
      <w:marBottom w:val="0"/>
      <w:divBdr>
        <w:top w:val="none" w:sz="0" w:space="0" w:color="auto"/>
        <w:left w:val="none" w:sz="0" w:space="0" w:color="auto"/>
        <w:bottom w:val="none" w:sz="0" w:space="0" w:color="auto"/>
        <w:right w:val="none" w:sz="0" w:space="0" w:color="auto"/>
      </w:divBdr>
    </w:div>
    <w:div w:id="1604075488">
      <w:bodyDiv w:val="1"/>
      <w:marLeft w:val="0"/>
      <w:marRight w:val="0"/>
      <w:marTop w:val="0"/>
      <w:marBottom w:val="0"/>
      <w:divBdr>
        <w:top w:val="none" w:sz="0" w:space="0" w:color="auto"/>
        <w:left w:val="none" w:sz="0" w:space="0" w:color="auto"/>
        <w:bottom w:val="none" w:sz="0" w:space="0" w:color="auto"/>
        <w:right w:val="none" w:sz="0" w:space="0" w:color="auto"/>
      </w:divBdr>
    </w:div>
    <w:div w:id="1739786188">
      <w:bodyDiv w:val="1"/>
      <w:marLeft w:val="0"/>
      <w:marRight w:val="0"/>
      <w:marTop w:val="0"/>
      <w:marBottom w:val="0"/>
      <w:divBdr>
        <w:top w:val="none" w:sz="0" w:space="0" w:color="auto"/>
        <w:left w:val="none" w:sz="0" w:space="0" w:color="auto"/>
        <w:bottom w:val="none" w:sz="0" w:space="0" w:color="auto"/>
        <w:right w:val="none" w:sz="0" w:space="0" w:color="auto"/>
      </w:divBdr>
    </w:div>
    <w:div w:id="1748572708">
      <w:bodyDiv w:val="1"/>
      <w:marLeft w:val="0"/>
      <w:marRight w:val="0"/>
      <w:marTop w:val="0"/>
      <w:marBottom w:val="0"/>
      <w:divBdr>
        <w:top w:val="none" w:sz="0" w:space="0" w:color="auto"/>
        <w:left w:val="none" w:sz="0" w:space="0" w:color="auto"/>
        <w:bottom w:val="none" w:sz="0" w:space="0" w:color="auto"/>
        <w:right w:val="none" w:sz="0" w:space="0" w:color="auto"/>
      </w:divBdr>
    </w:div>
    <w:div w:id="1847669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2899</Words>
  <Characters>16526</Characters>
  <Application>Microsoft Office Word</Application>
  <DocSecurity>0</DocSecurity>
  <Lines>137</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temir</dc:creator>
  <cp:keywords/>
  <dc:description/>
  <cp:lastModifiedBy>EMRE TEMİR</cp:lastModifiedBy>
  <cp:revision>1</cp:revision>
  <cp:lastPrinted>2023-11-29T22:27:00Z</cp:lastPrinted>
  <dcterms:created xsi:type="dcterms:W3CDTF">2023-12-21T00:47:00Z</dcterms:created>
  <dcterms:modified xsi:type="dcterms:W3CDTF">2023-12-21T00:48:00Z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Microsoft® Word Microsoft 365 için</vt:lpwstr>
  </property>
  <property fmtid="{D5CDD505-2E9C-101B-9397-08002B2CF9AE}" pid="4" name="LastSaved">
    <vt:filetime>2023-11-12T00:00:00Z</vt:filetime>
  </property>
</Properties>
</file>