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2410C"/>
          <w:sz w:val="38"/>
        </w:rPr>
        <w:t>Ayrıntılı Ünite Ders Planı (8 Ders Saati)</w:t>
      </w:r>
    </w:p>
    <w:p>
      <w:pPr>
        <w:jc w:val="center"/>
      </w:pPr>
      <w:r>
        <w:rPr>
          <w:rFonts w:ascii="Aptos" w:hAnsi="Aptos" w:eastAsia="Aptos"/>
          <w:b/>
          <w:color w:val="9A3412"/>
          <w:sz w:val="21"/>
        </w:rPr>
        <w:t>8. Sınıf | Teknoloji ve Tasarım | Ünite 1</w:t>
      </w:r>
    </w:p>
    <w:p>
      <w:r>
        <w:rPr>
          <w:rFonts w:ascii="Aptos" w:hAnsi="Aptos" w:eastAsia="Aptos"/>
          <w:b w:val="0"/>
          <w:color w:val="1F2937"/>
          <w:sz w:val="20"/>
        </w:rPr>
        <w:t xml:space="preserve">**Sınıf:** 8  </w:t>
      </w:r>
    </w:p>
    <w:p>
      <w:r>
        <w:rPr>
          <w:rFonts w:ascii="Aptos" w:hAnsi="Aptos" w:eastAsia="Aptos"/>
          <w:b w:val="0"/>
          <w:color w:val="1F2937"/>
          <w:sz w:val="20"/>
        </w:rPr>
        <w:t xml:space="preserve">**Ders:** Teknoloji ve Tasarım  </w:t>
      </w:r>
    </w:p>
    <w:p>
      <w:r>
        <w:rPr>
          <w:rFonts w:ascii="Aptos" w:hAnsi="Aptos" w:eastAsia="Aptos"/>
          <w:b w:val="0"/>
          <w:color w:val="1F2937"/>
          <w:sz w:val="20"/>
        </w:rPr>
        <w:t xml:space="preserve">**Ünite:** 1. Ünite — İnovatif Düşüncenin Geliştirilmesi, Fikirlerin Korunması ve Etik  </w:t>
      </w:r>
    </w:p>
    <w:p>
      <w:r>
        <w:rPr>
          <w:rFonts w:ascii="Aptos" w:hAnsi="Aptos" w:eastAsia="Aptos"/>
          <w:b w:val="0"/>
          <w:color w:val="1F2937"/>
          <w:sz w:val="20"/>
        </w:rPr>
        <w:t xml:space="preserve">**Süre:** 8 ders saati (4 hafta; haftada 2 × 40 dk, iki ders arasında 10 dakika ara)  </w:t>
      </w:r>
    </w:p>
    <w:p>
      <w:r>
        <w:rPr>
          <w:rFonts w:ascii="Aptos" w:hAnsi="Aptos" w:eastAsia="Aptos"/>
          <w:b w:val="0"/>
          <w:color w:val="1F2937"/>
          <w:sz w:val="20"/>
        </w:rPr>
        <w:t xml:space="preserve">**Birincil kaynak:** [Türkiye Yüzyılı Maarif Modeli — 8. Sınıf 1. Ünite](https://tymm.meb.gov.tr/teknoloji-tasarim-dersi/unite/1446)  </w:t>
      </w:r>
    </w:p>
    <w:p>
      <w:r>
        <w:rPr>
          <w:rFonts w:ascii="Aptos" w:hAnsi="Aptos" w:eastAsia="Aptos"/>
          <w:b w:val="0"/>
          <w:color w:val="1F2937"/>
          <w:sz w:val="20"/>
        </w:rPr>
        <w:t>**Canlı kaynak doğrulaması:** 13.09.2026</w:t>
      </w:r>
    </w:p>
    <w:p>
      <w:r>
        <w:rPr>
          <w:rFonts w:ascii="Aptos" w:hAnsi="Aptos" w:eastAsia="Aptos"/>
          <w:b w:val="0"/>
          <w:color w:val="1F2937"/>
          <w:sz w:val="20"/>
        </w:rPr>
        <w:t>---</w:t>
      </w:r>
    </w:p>
    <w:p>
      <w:pPr>
        <w:keepNext/>
      </w:pPr>
      <w:r>
        <w:rPr>
          <w:rFonts w:ascii="Aptos" w:hAnsi="Aptos" w:eastAsia="Aptos"/>
          <w:b/>
          <w:color w:val="EA580C"/>
          <w:sz w:val="24"/>
        </w:rPr>
        <w:t>1. Ünite genel bilgileri</w:t>
      </w:r>
    </w:p>
    <w:p>
      <w:pPr>
        <w:keepNext/>
      </w:pPr>
      <w:r>
        <w:rPr>
          <w:rFonts w:ascii="Aptos" w:hAnsi="Aptos" w:eastAsia="Aptos"/>
          <w:b/>
          <w:color w:val="EA580C"/>
          <w:sz w:val="24"/>
        </w:rPr>
        <w:t>1.1. Ünitenin amacı</w:t>
      </w:r>
    </w:p>
    <w:p>
      <w:r>
        <w:rPr>
          <w:rFonts w:ascii="Aptos" w:hAnsi="Aptos" w:eastAsia="Aptos"/>
          <w:b w:val="0"/>
          <w:color w:val="1F2937"/>
          <w:sz w:val="20"/>
        </w:rPr>
        <w:t>Öğrencilerin inovasyon ve AR-GE kavramlarını günlük yaşam örnekleri üzerinden sorgulaması; güvenilir kaynaklardan bilgi toplayıp doğrulaması; bir ihtiyaca yönelik inovatif ürün taslağı oluşturması amaçlanır. Öğrenciler ürün fikirlerinin teknik çözüm, görünüş, ad/işaret ve özgün eser boyutlarını ayırt ederek fikrî emeğe saygı ve etik sorumluluk bağlamında gerekçeli bir koruma yaklaşımı önerir.</w:t>
      </w:r>
    </w:p>
    <w:p>
      <w:r>
        <w:rPr>
          <w:rFonts w:ascii="Aptos" w:hAnsi="Aptos" w:eastAsia="Aptos"/>
          <w:b w:val="0"/>
          <w:color w:val="1F2937"/>
          <w:sz w:val="20"/>
        </w:rPr>
        <w:t>Bu plan, öğrencinin “dünyada ilk olma” baskısı yaşamadan mevcut bir çözümün sınırlılığını fark etmesine, geliştirme önerisi üretmesine ve bu öneriyi eskizle açıklamasına dayanır. Gerçek tescil ya da başvuru yapılmaz; öğrenciler resmî kaynakları kullanarak bilgi toplama, doğrulama ve kayıt tutma becerisi geliştirir.</w:t>
      </w:r>
    </w:p>
    <w:p>
      <w:pPr>
        <w:keepNext/>
      </w:pPr>
      <w:r>
        <w:rPr>
          <w:rFonts w:ascii="Aptos" w:hAnsi="Aptos" w:eastAsia="Aptos"/>
          <w:b/>
          <w:color w:val="EA580C"/>
          <w:sz w:val="24"/>
        </w:rPr>
        <w:t>1.2. Temel kavramlar</w:t>
      </w:r>
    </w:p>
    <w:p>
      <w:r>
        <w:rPr>
          <w:rFonts w:ascii="Aptos" w:hAnsi="Aptos" w:eastAsia="Aptos"/>
          <w:b w:val="0"/>
          <w:color w:val="1F2937"/>
          <w:sz w:val="20"/>
        </w:rPr>
        <w:t>İnovasyon, AR-GE, ihtiyaç, problem, kullanıcı, çözüm, taslak, eskiz, sürdürülebilirlik, etik, fikrî mülkiyet, sınai mülkiyet, patent, faydalı model, marka, tasarım tescili, telif hakkı, güvenilir kaynak, doğrulama.</w:t>
      </w:r>
    </w:p>
    <w:p>
      <w:pPr>
        <w:keepNext/>
      </w:pPr>
      <w:r>
        <w:rPr>
          <w:rFonts w:ascii="Aptos" w:hAnsi="Aptos" w:eastAsia="Aptos"/>
          <w:b/>
          <w:color w:val="EA580C"/>
          <w:sz w:val="24"/>
        </w:rPr>
        <w:t>1.3. Öğrenme çıktıları ve süreç bileşenleri</w:t>
      </w:r>
    </w:p>
    <w:p>
      <w:r>
        <w:rPr>
          <w:rFonts w:ascii="Aptos" w:hAnsi="Aptos" w:eastAsia="Aptos"/>
          <w:b w:val="0"/>
          <w:color w:val="1F2937"/>
          <w:sz w:val="20"/>
        </w:rPr>
        <w:t>**TT.8.1.1 — İnovasyon ve AR-GE kavramlarını sorgulayabilme**</w:t>
      </w:r>
    </w:p>
    <w:p>
      <w:pPr>
        <w:pStyle w:val="ListBullet"/>
      </w:pPr>
      <w:r>
        <w:rPr>
          <w:rFonts w:ascii="Aptos" w:hAnsi="Aptos" w:eastAsia="Aptos"/>
          <w:b w:val="0"/>
          <w:color w:val="1F2937"/>
          <w:sz w:val="20"/>
        </w:rPr>
        <w:t>İnovasyon ve AR-GE kavramlarını tanımlar.</w:t>
      </w:r>
    </w:p>
    <w:p>
      <w:pPr>
        <w:pStyle w:val="ListBullet"/>
      </w:pPr>
      <w:r>
        <w:rPr>
          <w:rFonts w:ascii="Aptos" w:hAnsi="Aptos" w:eastAsia="Aptos"/>
          <w:b w:val="0"/>
          <w:color w:val="1F2937"/>
          <w:sz w:val="20"/>
        </w:rPr>
        <w:t>İnovasyon ve AR-GE kavramları ile ilgili sorular sorar.</w:t>
      </w:r>
    </w:p>
    <w:p>
      <w:pPr>
        <w:pStyle w:val="ListBullet"/>
      </w:pPr>
      <w:r>
        <w:rPr>
          <w:rFonts w:ascii="Aptos" w:hAnsi="Aptos" w:eastAsia="Aptos"/>
          <w:b w:val="0"/>
          <w:color w:val="1F2937"/>
          <w:sz w:val="20"/>
        </w:rPr>
        <w:t>İnovasyon ve AR-GE kavramları hakkında bilgi toplar.</w:t>
      </w:r>
    </w:p>
    <w:p>
      <w:pPr>
        <w:pStyle w:val="ListBullet"/>
      </w:pPr>
      <w:r>
        <w:rPr>
          <w:rFonts w:ascii="Aptos" w:hAnsi="Aptos" w:eastAsia="Aptos"/>
          <w:b w:val="0"/>
          <w:color w:val="1F2937"/>
          <w:sz w:val="20"/>
        </w:rPr>
        <w:t>İnovasyon ve AR-GE kavramları hakkındaki bilgilerin doğruluğunu değerlendirir.</w:t>
      </w:r>
    </w:p>
    <w:p>
      <w:pPr>
        <w:pStyle w:val="ListBullet"/>
      </w:pPr>
      <w:r>
        <w:rPr>
          <w:rFonts w:ascii="Aptos" w:hAnsi="Aptos" w:eastAsia="Aptos"/>
          <w:b w:val="0"/>
          <w:color w:val="1F2937"/>
          <w:sz w:val="20"/>
        </w:rPr>
        <w:t>İnovasyon ve AR-GE kavramları hakkında çıkarım yapar.</w:t>
      </w:r>
    </w:p>
    <w:p>
      <w:r>
        <w:rPr>
          <w:rFonts w:ascii="Aptos" w:hAnsi="Aptos" w:eastAsia="Aptos"/>
          <w:b w:val="0"/>
          <w:color w:val="1F2937"/>
          <w:sz w:val="20"/>
        </w:rPr>
        <w:t>**TT.8.1.2 — İnovatif bir ürünün taslağını oluşturabilme**</w:t>
      </w:r>
    </w:p>
    <w:p>
      <w:pPr>
        <w:pStyle w:val="ListBullet"/>
      </w:pPr>
      <w:r>
        <w:rPr>
          <w:rFonts w:ascii="Aptos" w:hAnsi="Aptos" w:eastAsia="Aptos"/>
          <w:b w:val="0"/>
          <w:color w:val="1F2937"/>
          <w:sz w:val="20"/>
        </w:rPr>
        <w:t>İnovatif bir ürün tasarımı oluşturmak üzere problem ve konu belirler.</w:t>
      </w:r>
    </w:p>
    <w:p>
      <w:pPr>
        <w:pStyle w:val="ListBullet"/>
      </w:pPr>
      <w:r>
        <w:rPr>
          <w:rFonts w:ascii="Aptos" w:hAnsi="Aptos" w:eastAsia="Aptos"/>
          <w:b w:val="0"/>
          <w:color w:val="1F2937"/>
          <w:sz w:val="20"/>
        </w:rPr>
        <w:t>İnovatif tasarım problemi ile ilgili konu, tema veya kavrama yönelik inceleme yapar.</w:t>
      </w:r>
    </w:p>
    <w:p>
      <w:pPr>
        <w:pStyle w:val="ListBullet"/>
      </w:pPr>
      <w:r>
        <w:rPr>
          <w:rFonts w:ascii="Aptos" w:hAnsi="Aptos" w:eastAsia="Aptos"/>
          <w:b w:val="0"/>
          <w:color w:val="1F2937"/>
          <w:sz w:val="20"/>
        </w:rPr>
        <w:t>İnovatif tasarım probleminin çözümüne yönelik fikir geliştirir.</w:t>
      </w:r>
    </w:p>
    <w:p>
      <w:pPr>
        <w:pStyle w:val="ListBullet"/>
      </w:pPr>
      <w:r>
        <w:rPr>
          <w:rFonts w:ascii="Aptos" w:hAnsi="Aptos" w:eastAsia="Aptos"/>
          <w:b w:val="0"/>
          <w:color w:val="1F2937"/>
          <w:sz w:val="20"/>
        </w:rPr>
        <w:t>İnovasyon tasarımı ile ilgili konu, tema veya kavrama yönelik eskiz yapar.</w:t>
      </w:r>
    </w:p>
    <w:p>
      <w:r>
        <w:rPr>
          <w:rFonts w:ascii="Aptos" w:hAnsi="Aptos" w:eastAsia="Aptos"/>
          <w:b w:val="0"/>
          <w:color w:val="1F2937"/>
          <w:sz w:val="20"/>
        </w:rPr>
        <w:t>**TT.8.1.3 — Fikrî ve Sınai Mülkiyet Haklarının Korunması hakkında bilgi toplayabilme**</w:t>
      </w:r>
    </w:p>
    <w:p>
      <w:pPr>
        <w:pStyle w:val="ListBullet"/>
      </w:pPr>
      <w:r>
        <w:rPr>
          <w:rFonts w:ascii="Aptos" w:hAnsi="Aptos" w:eastAsia="Aptos"/>
          <w:b w:val="0"/>
          <w:color w:val="1F2937"/>
          <w:sz w:val="20"/>
        </w:rPr>
        <w:t>Bilgiye ulaşmak için kullanacağı araçları belirler.</w:t>
      </w:r>
    </w:p>
    <w:p>
      <w:pPr>
        <w:pStyle w:val="ListBullet"/>
      </w:pPr>
      <w:r>
        <w:rPr>
          <w:rFonts w:ascii="Aptos" w:hAnsi="Aptos" w:eastAsia="Aptos"/>
          <w:b w:val="0"/>
          <w:color w:val="1F2937"/>
          <w:sz w:val="20"/>
        </w:rPr>
        <w:t>Bilgileri bulur.</w:t>
      </w:r>
    </w:p>
    <w:p>
      <w:pPr>
        <w:pStyle w:val="ListBullet"/>
      </w:pPr>
      <w:r>
        <w:rPr>
          <w:rFonts w:ascii="Aptos" w:hAnsi="Aptos" w:eastAsia="Aptos"/>
          <w:b w:val="0"/>
          <w:color w:val="1F2937"/>
          <w:sz w:val="20"/>
        </w:rPr>
        <w:t>Bilgileri doğrular.</w:t>
      </w:r>
    </w:p>
    <w:p>
      <w:pPr>
        <w:pStyle w:val="ListBullet"/>
      </w:pPr>
      <w:r>
        <w:rPr>
          <w:rFonts w:ascii="Aptos" w:hAnsi="Aptos" w:eastAsia="Aptos"/>
          <w:b w:val="0"/>
          <w:color w:val="1F2937"/>
          <w:sz w:val="20"/>
        </w:rPr>
        <w:t>Bilgileri kaydeder.</w:t>
      </w:r>
    </w:p>
    <w:p>
      <w:pPr>
        <w:keepNext/>
      </w:pPr>
      <w:r>
        <w:rPr>
          <w:rFonts w:ascii="Aptos" w:hAnsi="Aptos" w:eastAsia="Aptos"/>
          <w:b/>
          <w:color w:val="EA580C"/>
          <w:sz w:val="24"/>
        </w:rPr>
        <w:t>1.4. Programlar arası bileşenler</w:t>
      </w:r>
    </w:p>
    <w:tbl>
      <w:tblPr>
        <w:tblW w:type="auto" w:w="0"/>
        <w:tblLook w:firstColumn="1" w:firstRow="1" w:lastColumn="0" w:lastRow="0" w:noHBand="0" w:noVBand="1" w:val="04A0"/>
      </w:tblPr>
      <w:tblGrid>
        <w:gridCol w:w="4819"/>
        <w:gridCol w:w="4819"/>
      </w:tblGrid>
      <w:tr>
        <w:trPr>
          <w:cantSplit/>
          <w:tblHeader w:val="true"/>
        </w:trPr>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Bileşen</w:t>
            </w:r>
          </w:p>
        </w:tc>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Ünite içindeki kullanım</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Alan becerisi</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**TSRMAB1.1 Taslak Oluşturma:** İhtiyaçtan yola çıkarak işleyişi gösteren eskiz üretme.</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Kavramsal beceriler</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**KB2.6 Bilgi Toplama**, **KB2.8 Sorgulama:** Kaynak seçme, iddiayı kanıtla karşılaştırma, çözümün gerekliliğini sorgulama.</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Eğilimler</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**E1.1 Merak, E2.2 Sorumluluk, E3.3 Yaratıcılık, E3.5 Açık Fikirlilik, E3.6 Analitiklik, E3.7 Sistematiklik.**</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Sosyal-duygusal öğrenme</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**SDB1.1, SDB1.2, SDB2.1, SDB2.2, SDB2.3, SDB3.2, SDB3.3:** Öz farkındalık, düzenleme, iletişim, iş birliği, sosyal farkındalık, esneklik ve sorumlu karar verme.</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Değerler</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**D1 Adalet, D3 Çalışkanlık, D4 Dostluk, D19 Vatanseverlik:** Emeğe saygı, kaynak gösterme, yapıcı akran dönütü ve toplumsal fayda.</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Okuryazarlık becerileri</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**OB1 Bilgi, OB2 Dijital, OB4 Görsel, OB7 Veri, OB8 Sürdürülebilirlik Okuryazarlığı.**</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Disiplinler arası ilişkiler</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Fen Bilimleri, Görsel Sanatlar, Bilişim Teknolojileri ve Yazılım.</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Beceriler arası ilişkiler</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**TSRMAB1.2 Tasarımı Ürüne Dönüştürme**, **TSRMAB3 Çoklu Ortam Sunum.**</w:t>
            </w:r>
          </w:p>
        </w:tc>
      </w:tr>
    </w:tbl>
    <w:p/>
    <w:p>
      <w:pPr>
        <w:keepNext/>
      </w:pPr>
      <w:r>
        <w:rPr>
          <w:rFonts w:ascii="Aptos" w:hAnsi="Aptos" w:eastAsia="Aptos"/>
          <w:b/>
          <w:color w:val="EA580C"/>
          <w:sz w:val="24"/>
        </w:rPr>
        <w:t>1.5. Temel kabuller ve öğretmen notu</w:t>
      </w:r>
    </w:p>
    <w:p>
      <w:r>
        <w:rPr>
          <w:rFonts w:ascii="Aptos" w:hAnsi="Aptos" w:eastAsia="Aptos"/>
          <w:b w:val="0"/>
          <w:color w:val="1F2937"/>
          <w:sz w:val="20"/>
        </w:rPr>
        <w:t>Öğrencilerin doğru bilgiye ulaşma yollarına ilişkin temel deneyimi olduğu, teknolojik ürünlerin zaman içinde değiştiğini gözlemleyebildiği ve etik değerleri gözeterek yenilikçi fikirler oluşturabileceği kabul edilir. Bu kabuller öğrenciden öğrenciye değişebileceğinden, ilk dersteki ön değerlendirme sonuçlarıyla destek ihtiyacı belirlenir.</w:t>
      </w:r>
    </w:p>
    <w:p>
      <w:r>
        <w:rPr>
          <w:rFonts w:ascii="Aptos" w:hAnsi="Aptos" w:eastAsia="Aptos"/>
          <w:b w:val="0"/>
          <w:color w:val="1F2937"/>
          <w:sz w:val="20"/>
        </w:rPr>
        <w:t>Öğrenci, koruma türleri hakkında kesin hukukî hüküm vermez. “Ürünüm için şu tür koruma **araştırılabilir**, çünkü…” biçiminde kanıta dayalı bir öneri geliştirir. Güncel bilgi için öğretmen [TÜRKPATENT](https://www.turkpatent.gov.tr/) sayfalarını kullanır.</w:t>
      </w:r>
    </w:p>
    <w:p>
      <w:r>
        <w:rPr>
          <w:rFonts w:ascii="Aptos" w:hAnsi="Aptos" w:eastAsia="Aptos"/>
          <w:b w:val="0"/>
          <w:color w:val="1F2937"/>
          <w:sz w:val="20"/>
        </w:rPr>
        <w:t>---</w:t>
      </w:r>
    </w:p>
    <w:p>
      <w:pPr>
        <w:keepNext/>
      </w:pPr>
      <w:r>
        <w:rPr>
          <w:rFonts w:ascii="Aptos" w:hAnsi="Aptos" w:eastAsia="Aptos"/>
          <w:b/>
          <w:color w:val="EA580C"/>
          <w:sz w:val="24"/>
        </w:rPr>
        <w:t>2. Ön değerlendirme süreci</w:t>
      </w:r>
    </w:p>
    <w:p>
      <w:r>
        <w:rPr>
          <w:rFonts w:ascii="Aptos" w:hAnsi="Aptos" w:eastAsia="Aptos"/>
          <w:b w:val="0"/>
          <w:color w:val="1F2937"/>
          <w:sz w:val="20"/>
        </w:rPr>
        <w:t>İlk dersin başında ve sonrasında aşağıdaki kısa kanıtlar toplanır:</w:t>
      </w:r>
    </w:p>
    <w:p>
      <w:pPr>
        <w:pStyle w:val="ListBullet"/>
      </w:pPr>
      <w:r>
        <w:rPr>
          <w:rFonts w:ascii="Aptos" w:hAnsi="Aptos" w:eastAsia="Aptos"/>
          <w:b w:val="0"/>
          <w:color w:val="1F2937"/>
          <w:sz w:val="20"/>
        </w:rPr>
        <w:t>**Hızlı kavram kartı:** Öğrenci inovasyon, AR-GE ve fikrî mülkiyet için bildiği birer sözcük veya örnek yazar.</w:t>
      </w:r>
    </w:p>
    <w:p>
      <w:pPr>
        <w:pStyle w:val="ListBullet"/>
      </w:pPr>
      <w:r>
        <w:rPr>
          <w:rFonts w:ascii="Aptos" w:hAnsi="Aptos" w:eastAsia="Aptos"/>
          <w:b w:val="0"/>
          <w:color w:val="1F2937"/>
          <w:sz w:val="20"/>
        </w:rPr>
        <w:t>**Düşün–eşleş–paylaş sorusu:** “Bir üründeki her değişiklik inovasyon mudur? Neden?”</w:t>
      </w:r>
    </w:p>
    <w:p>
      <w:pPr>
        <w:pStyle w:val="ListBullet"/>
      </w:pPr>
      <w:r>
        <w:rPr>
          <w:rFonts w:ascii="Aptos" w:hAnsi="Aptos" w:eastAsia="Aptos"/>
          <w:b w:val="0"/>
          <w:color w:val="1F2937"/>
          <w:sz w:val="20"/>
        </w:rPr>
        <w:t>**Çıkış bileti:** “Bugün öğrendiğim bir kavram / hâlâ merak ettiğim bir soru.”</w:t>
      </w:r>
    </w:p>
    <w:p>
      <w:r>
        <w:rPr>
          <w:rFonts w:ascii="Aptos" w:hAnsi="Aptos" w:eastAsia="Aptos"/>
          <w:b w:val="0"/>
          <w:color w:val="1F2937"/>
          <w:sz w:val="20"/>
        </w:rPr>
        <w:t>Bu araçların ayrıntılı, öğrenciye dağıtılabilir sürümü `U1_MD_02_On_Degerlendirme.md` dosyasında hazırlanacaktır. Bu ders planındaki kısa uygulamalar yalnızca öğretmenin başlangıç düzeyini görmesi içindir; not verme amacı taşımaz.</w:t>
      </w:r>
    </w:p>
    <w:p>
      <w:r>
        <w:rPr>
          <w:rFonts w:ascii="Aptos" w:hAnsi="Aptos" w:eastAsia="Aptos"/>
          <w:b w:val="0"/>
          <w:color w:val="1F2937"/>
          <w:sz w:val="20"/>
        </w:rPr>
        <w:t>---</w:t>
      </w:r>
    </w:p>
    <w:p>
      <w:pPr>
        <w:keepNext/>
      </w:pPr>
      <w:r>
        <w:rPr>
          <w:rFonts w:ascii="Aptos" w:hAnsi="Aptos" w:eastAsia="Aptos"/>
          <w:b/>
          <w:color w:val="EA580C"/>
          <w:sz w:val="24"/>
        </w:rPr>
        <w:t>3. Köprü kurma etkinlikleri</w:t>
      </w:r>
    </w:p>
    <w:p>
      <w:pPr>
        <w:pStyle w:val="ListBullet"/>
      </w:pPr>
      <w:r>
        <w:rPr>
          <w:rFonts w:ascii="Aptos" w:hAnsi="Aptos" w:eastAsia="Aptos"/>
          <w:b w:val="0"/>
          <w:color w:val="1F2937"/>
          <w:sz w:val="20"/>
        </w:rPr>
        <w:t>**Gelecekteki telefon:** Öğrenciler, kullandıkları bir akıllı telefonun beş yıl sonra hangi ihtiyacı daha iyi karşılayabileceğini düşünür. Değişimin kullanıcıya, çevreye ve erişilebilirliğe etkisini gerekçelendirir.</w:t>
      </w:r>
    </w:p>
    <w:p>
      <w:pPr>
        <w:pStyle w:val="ListBullet"/>
      </w:pPr>
      <w:r>
        <w:rPr>
          <w:rFonts w:ascii="Aptos" w:hAnsi="Aptos" w:eastAsia="Aptos"/>
          <w:b w:val="0"/>
          <w:color w:val="1F2937"/>
          <w:sz w:val="20"/>
        </w:rPr>
        <w:t>**Işığın yolculuğu:** Gaz lambası, klasik ampul ve LED ampul görselleri/nesneleri karşılaştırılır. “Ne değişti, kimin işi kolaylaştı, hangi bedeli olabilir?” soruları ile inovasyonun yalnızca yeni görünüş olmadığını fark ederler.</w:t>
      </w:r>
    </w:p>
    <w:p>
      <w:pPr>
        <w:pStyle w:val="ListBullet"/>
      </w:pPr>
      <w:r>
        <w:rPr>
          <w:rFonts w:ascii="Aptos" w:hAnsi="Aptos" w:eastAsia="Aptos"/>
          <w:b w:val="0"/>
          <w:color w:val="1F2937"/>
          <w:sz w:val="20"/>
        </w:rPr>
        <w:t>**Emeğin izi:** Öğretmen aynı ürünün farklı ad, logo veya görünüşlerle sunulduğu görselleri gösterir. Öğrenciler bir ürünün çalışma biçimi, görünüşü, adı ve özgün içeriğinin neden ayrı ayrı düşünülmesi gerektiğini tartışır.</w:t>
      </w:r>
    </w:p>
    <w:p>
      <w:r>
        <w:rPr>
          <w:rFonts w:ascii="Aptos" w:hAnsi="Aptos" w:eastAsia="Aptos"/>
          <w:b w:val="0"/>
          <w:color w:val="1F2937"/>
          <w:sz w:val="20"/>
        </w:rPr>
        <w:t>---</w:t>
      </w:r>
    </w:p>
    <w:p>
      <w:pPr>
        <w:keepNext/>
      </w:pPr>
      <w:r>
        <w:rPr>
          <w:rFonts w:ascii="Aptos" w:hAnsi="Aptos" w:eastAsia="Aptos"/>
          <w:b/>
          <w:color w:val="EA580C"/>
          <w:sz w:val="24"/>
        </w:rPr>
        <w:t>4. Haftalık ve saatlik ders dağılımı</w:t>
      </w:r>
    </w:p>
    <w:p>
      <w:pPr>
        <w:keepNext/>
      </w:pPr>
      <w:r>
        <w:rPr>
          <w:rFonts w:ascii="Aptos" w:hAnsi="Aptos" w:eastAsia="Aptos"/>
          <w:b/>
          <w:color w:val="EA580C"/>
          <w:sz w:val="24"/>
        </w:rPr>
        <w:t>Haftalık ikili ders ritmi</w:t>
      </w:r>
    </w:p>
    <w:p>
      <w:r>
        <w:rPr>
          <w:rFonts w:ascii="Aptos" w:hAnsi="Aptos" w:eastAsia="Aptos"/>
          <w:b w:val="0"/>
          <w:color w:val="1F2937"/>
          <w:sz w:val="20"/>
        </w:rPr>
        <w:t>Her hafta iki ders saati, arada **10 dakika ara** ile aynı blokta işlenir. Bu yüzden 1., 3., 5. ve 7. derslerin kapanışında ev ödevi yoktur; öğrenci yalnızca ikinci derse taşıyacağı kısa sınıf içi geçiş notunu hazırlar. 2., 4. ve 6. derslerin sonunda verilen ödevler sonraki haftanın ilk dersinde kullanılır. 8. ders ünite kapanışı olduğundan ev ödevi verilmez.</w:t>
      </w:r>
    </w:p>
    <w:p>
      <w:pPr>
        <w:keepNext/>
      </w:pPr>
      <w:r>
        <w:rPr>
          <w:rFonts w:ascii="Aptos" w:hAnsi="Aptos" w:eastAsia="Aptos"/>
          <w:b/>
          <w:color w:val="EA580C"/>
          <w:sz w:val="24"/>
        </w:rPr>
        <w:t>1. ders saati — “Değişim mi, inovasyon mu?” (TT.8.1.1)</w:t>
      </w:r>
    </w:p>
    <w:p>
      <w:r>
        <w:rPr>
          <w:rFonts w:ascii="Aptos" w:hAnsi="Aptos" w:eastAsia="Aptos"/>
          <w:b w:val="0"/>
          <w:color w:val="1F2937"/>
          <w:sz w:val="20"/>
        </w:rPr>
        <w:t>**Hedef:** Öğrenci inovasyon ve AR-GE için başlangıç bilgisini görünür kılar; ürün değişimlerini ihtiyaç ve fayda bakımından sorgular.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Bölüm</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Süre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Uygulama</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Köprü kurma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“Gelecekteki telefon” sorusu akıllı tahtada gösterilir. Öğrenciler önce tek başına bir değişiklik önerir, ardından önerinin hangi ihtiyacı karşıladığını söyler.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Ön değerlendirme</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Üç kavram kartı uygulanır: inovasyon, AR-GE, fikrî mülkiyet. Öğrenciler tanım yerine örnek de yazabilir. Öğretmen kartları doğru/yanlış diye puanlamaz; sonraki öğretimi planlamak için toplar.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Ana etkinlik — “Işığın yolculuğu”</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2–3 kişilik gruplar gaz lambası, klasik ampul ve LED ampul görsel/nesnelerini inceler. Her grup “değişen özellik, kullanıcının faydası, olası sınırlılık, merak ettiğimiz soru” sütunlarını doldurur. Öğretmen, inovasyonun yeni olmanın yanında değer üretme yönünü kısa açıklamayla netleştirir.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Sentez</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İki grup birer bulgusunu paylaşır. Sınıf şu cümleyi birlikte tamamlar: “Bir değişikliğin inovasyon sayılabilmesi için…”</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Kapanış ve ara geçişi</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Çıkış bileti alınır. Öğrenciler, ikinci derste incelemek üzere gruplarının seçtiği inovasyon hikâyesini ve merak ettikleri tek soruyu kâğıda yazar. Bu bir ev ödevi değildir; 10 dakikalık aradan sonra aynı haftadaki ikinci derste kullanılır.</w:t>
            </w:r>
          </w:p>
        </w:tc>
      </w:tr>
    </w:tbl>
    <w:p/>
    <w:p>
      <w:r>
        <w:rPr>
          <w:rFonts w:ascii="Aptos" w:hAnsi="Aptos" w:eastAsia="Aptos"/>
          <w:b w:val="0"/>
          <w:color w:val="1F2937"/>
          <w:sz w:val="20"/>
        </w:rPr>
        <w:t xml:space="preserve">**Materyaller:** Akıllı tahta, üç ürün görseli veya güvenli örnek nesne, kavram kartları, A4 tablo kâğıdı, post-it.  </w:t>
      </w:r>
    </w:p>
    <w:p>
      <w:r>
        <w:rPr>
          <w:rFonts w:ascii="Aptos" w:hAnsi="Aptos" w:eastAsia="Aptos"/>
          <w:b w:val="0"/>
          <w:color w:val="1F2937"/>
          <w:sz w:val="20"/>
        </w:rPr>
        <w:t xml:space="preserve">**Ölçme-değerlendirme:** Kavram kartı, grup tablosu, çıkış bileti; öğretmenin kısa gözlem notu.  </w:t>
      </w:r>
    </w:p>
    <w:p>
      <w:r>
        <w:rPr>
          <w:rFonts w:ascii="Aptos" w:hAnsi="Aptos" w:eastAsia="Aptos"/>
          <w:b w:val="0"/>
          <w:color w:val="1F2937"/>
          <w:sz w:val="20"/>
        </w:rPr>
        <w:t>**Programlar arası bileşen yansımaları:**</w:t>
      </w:r>
    </w:p>
    <w:p>
      <w:pPr>
        <w:pStyle w:val="ListBullet"/>
      </w:pPr>
      <w:r>
        <w:rPr>
          <w:rFonts w:ascii="Aptos" w:hAnsi="Aptos" w:eastAsia="Aptos"/>
          <w:b w:val="0"/>
          <w:color w:val="1F2937"/>
          <w:sz w:val="20"/>
        </w:rPr>
        <w:t>*KB2.8 Sorgulama* — Öğrenci, ürünün değişen özelliği ile kullanıcı faydası arasında ilişki kurar.</w:t>
      </w:r>
    </w:p>
    <w:p>
      <w:pPr>
        <w:pStyle w:val="ListBullet"/>
      </w:pPr>
      <w:r>
        <w:rPr>
          <w:rFonts w:ascii="Aptos" w:hAnsi="Aptos" w:eastAsia="Aptos"/>
          <w:b w:val="0"/>
          <w:color w:val="1F2937"/>
          <w:sz w:val="20"/>
        </w:rPr>
        <w:t>*E1.1 Merak* — Grubun “merak ettiğimiz soru” sütununa gerçek araştırma sorusu yazar.</w:t>
      </w:r>
    </w:p>
    <w:p>
      <w:pPr>
        <w:pStyle w:val="ListBullet"/>
      </w:pPr>
      <w:r>
        <w:rPr>
          <w:rFonts w:ascii="Aptos" w:hAnsi="Aptos" w:eastAsia="Aptos"/>
          <w:b w:val="0"/>
          <w:color w:val="1F2937"/>
          <w:sz w:val="20"/>
        </w:rPr>
        <w:t>*OB4 Görsel Okuryazarlık* — Görsellerdeki farklılıkları kanıt olarak kullanır.</w:t>
      </w:r>
    </w:p>
    <w:p>
      <w:pPr>
        <w:pStyle w:val="ListBullet"/>
      </w:pPr>
      <w:r>
        <w:rPr>
          <w:rFonts w:ascii="Aptos" w:hAnsi="Aptos" w:eastAsia="Aptos"/>
          <w:b w:val="0"/>
          <w:color w:val="1F2937"/>
          <w:sz w:val="20"/>
        </w:rPr>
        <w:t>*SDB2.1 İletişim* — Eşinin fikrini dinler, ortak tabloya katkı verir.</w:t>
      </w:r>
    </w:p>
    <w:p>
      <w:pPr>
        <w:keepNext/>
      </w:pPr>
      <w:r>
        <w:rPr>
          <w:rFonts w:ascii="Aptos" w:hAnsi="Aptos" w:eastAsia="Aptos"/>
          <w:b/>
          <w:color w:val="EA580C"/>
          <w:sz w:val="24"/>
        </w:rPr>
        <w:t>2. ders saati — “İnovasyon hikâyesine kanıtla bakıyorum” (TT.8.1.1)</w:t>
      </w:r>
    </w:p>
    <w:p>
      <w:r>
        <w:rPr>
          <w:rFonts w:ascii="Aptos" w:hAnsi="Aptos" w:eastAsia="Aptos"/>
          <w:b w:val="0"/>
          <w:color w:val="1F2937"/>
          <w:sz w:val="20"/>
        </w:rPr>
        <w:t>**Hedef:** Öğrenci inovasyon ve AR-GE hakkında soru sorar, güvenilir kaynaklardan bilgi toplar, kaynak doğrulama için temel ölçütleri kullanır.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Bölüm</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Süre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Uygulama</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Köprü kurma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 dakikalık aradan sonra gruplar birinci derste yazdığı inovasyon hikâyesi ve merak sorusuna yeniden bakar. İki gönüllü grup seçimini paylaşır; öğretmen “Bu değişikliğin arkasında hangi araştırma olabilir?” sorusunu yöneltir.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Hatırlatma</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Öğrenciler önceki dersin “inovasyon” ortak cümlesini yeniden okur. “Her yeni teknoloji otomatik olarak inovasyon mudur?” sorusuna başparmak göstergesiyle ilk yanıtlarını verir.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Ana etkinlik — “Kaynak dedektifleri”</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Gruplar elektrikli araç, yapay zekâ aracı, internet, drone veya nesnelerin interneti gibi öğretmenin seçtiği bir inovasyon hikâyesini inceler. Her grup iki kaynak kullanır; en az biri resmî kurum, üniversite veya güvenilir kuruluş olmalıdır. Kaynak kaydına kurum/yazar, tarih, desteklediği iddia ve ikinci kaynakla doğrulama notu yazılır. İnternete erişim yoksa öğretmenin hazırladığı iki kısa kaynak metni kullanılır.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Sentez</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Gruplar, bulduğu bir bilgi ile bu bilginin neden güvenilir gördüğünü 30 saniyede sunar. Öğretmen dört ölçütü tahtaya yazar: kim, neyi destekliyor, ne zaman, nasıl doğruladım.</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Kapanış ve ödev</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**Ödev (15–20 dk):** Seçtiğin ürünün gelecekte hangi ihtiyacı daha iyi karşılayabileceğine dair iki cümlelik tahmin yaz; tahminini bir gözlem veya kaynağa dayandır.</w:t>
            </w:r>
          </w:p>
        </w:tc>
      </w:tr>
    </w:tbl>
    <w:p/>
    <w:p>
      <w:r>
        <w:rPr>
          <w:rFonts w:ascii="Aptos" w:hAnsi="Aptos" w:eastAsia="Aptos"/>
          <w:b w:val="0"/>
          <w:color w:val="1F2937"/>
          <w:sz w:val="20"/>
        </w:rPr>
        <w:t xml:space="preserve">**Materyaller:** Akıllı tahta, öğretmen seçimi güvenli bağlantılar/çıktılar, kaynak kayıt şablonu, öğrenci cihazı varsa okul ağı.  </w:t>
      </w:r>
    </w:p>
    <w:p>
      <w:r>
        <w:rPr>
          <w:rFonts w:ascii="Aptos" w:hAnsi="Aptos" w:eastAsia="Aptos"/>
          <w:b w:val="0"/>
          <w:color w:val="1F2937"/>
          <w:sz w:val="20"/>
        </w:rPr>
        <w:t xml:space="preserve">**Ölçme-değerlendirme:** Kaynak kayıt şablonu, 30 saniyelik grup sunumu, öğretmen kontrol listesi.  </w:t>
      </w:r>
    </w:p>
    <w:p>
      <w:r>
        <w:rPr>
          <w:rFonts w:ascii="Aptos" w:hAnsi="Aptos" w:eastAsia="Aptos"/>
          <w:b w:val="0"/>
          <w:color w:val="1F2937"/>
          <w:sz w:val="20"/>
        </w:rPr>
        <w:t>**Programlar arası bileşen yansımaları:**</w:t>
      </w:r>
    </w:p>
    <w:p>
      <w:pPr>
        <w:pStyle w:val="ListBullet"/>
      </w:pPr>
      <w:r>
        <w:rPr>
          <w:rFonts w:ascii="Aptos" w:hAnsi="Aptos" w:eastAsia="Aptos"/>
          <w:b w:val="0"/>
          <w:color w:val="1F2937"/>
          <w:sz w:val="20"/>
        </w:rPr>
        <w:t>*KB2.6 Bilgi Toplama* — Kaynak ve iddia arasındaki bağı kaynak kayıt şablonunda kurar.</w:t>
      </w:r>
    </w:p>
    <w:p>
      <w:pPr>
        <w:pStyle w:val="ListBullet"/>
      </w:pPr>
      <w:r>
        <w:rPr>
          <w:rFonts w:ascii="Aptos" w:hAnsi="Aptos" w:eastAsia="Aptos"/>
          <w:b w:val="0"/>
          <w:color w:val="1F2937"/>
          <w:sz w:val="20"/>
        </w:rPr>
        <w:t>*OB1 Bilgi Okuryazarlığı, OB7 Veri Okuryazarlığı* — Bilgiyi seçer, ikinci kaynakla kontrol eder.</w:t>
      </w:r>
    </w:p>
    <w:p>
      <w:pPr>
        <w:pStyle w:val="ListBullet"/>
      </w:pPr>
      <w:r>
        <w:rPr>
          <w:rFonts w:ascii="Aptos" w:hAnsi="Aptos" w:eastAsia="Aptos"/>
          <w:b w:val="0"/>
          <w:color w:val="1F2937"/>
          <w:sz w:val="20"/>
        </w:rPr>
        <w:t>*E3.7 Sistematiklik* — Kaynak künyesini eksiksiz kaydeder.</w:t>
      </w:r>
    </w:p>
    <w:p>
      <w:pPr>
        <w:pStyle w:val="ListBullet"/>
      </w:pPr>
      <w:r>
        <w:rPr>
          <w:rFonts w:ascii="Aptos" w:hAnsi="Aptos" w:eastAsia="Aptos"/>
          <w:b w:val="0"/>
          <w:color w:val="1F2937"/>
          <w:sz w:val="20"/>
        </w:rPr>
        <w:t>*SDB1.2 Kendini Düzenleme* — Grup içinde süre ve görev paylaşımını takip eder.</w:t>
      </w:r>
    </w:p>
    <w:p>
      <w:pPr>
        <w:keepNext/>
      </w:pPr>
      <w:r>
        <w:rPr>
          <w:rFonts w:ascii="Aptos" w:hAnsi="Aptos" w:eastAsia="Aptos"/>
          <w:b/>
          <w:color w:val="EA580C"/>
          <w:sz w:val="24"/>
        </w:rPr>
        <w:t>3. ders saati — “İhtiyacı fark et, problemi tanımla” (TT.8.1.2)</w:t>
      </w:r>
    </w:p>
    <w:p>
      <w:r>
        <w:rPr>
          <w:rFonts w:ascii="Aptos" w:hAnsi="Aptos" w:eastAsia="Aptos"/>
          <w:b w:val="0"/>
          <w:color w:val="1F2937"/>
          <w:sz w:val="20"/>
        </w:rPr>
        <w:t>**Hedef:** Öğrenci günlük yaşamında inovasyona ihtiyaç duyulan bir durumu gözlemden hareketle tanımlar ve çözüm için sınırları belirler.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Bölüm</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Süre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Uygulama</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Köprü kurma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Öğretmen çantası karışan bir öğrenci, kitap okurken boynu ağrıyan kişi veya su israfı yaşayan bir alan gibi üç kısa senaryo sunar. Öğrenciler “sorun kim için?” sorusuna yanıt verir.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Hatırlatma</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toplamanın yalnızca internet araması olmadığı; gözlem ve kullanıcı deneyiminin de veri sunduğu hatırlatılır. Öğrenciler ev ödevindeki tahminlerinden bir örneği paylaşır.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Ana etkinlik — “İhtiyaç avı”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Öğrenciler bireysel olarak beş günlük yaşam ihtiyacı yazar. Ardından kartopu tekniği uygulanır: ikili paylaşım, ikililerin birleşmesiyle dört kişilik tartışma ve sınıf paylaşımı. Her öğrenci kendi geliştirmek istediği tek problemi seçer ve şu kalıpla yazar: “... yaşayan ... için, ... durumunu iyileştirmeye ihtiyaç vardır.” Öğretmen çözümü değil problemi netleştirmeye odaklanır.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Sentez</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İki öğrenci problem cümlesini okur. Sınıf, cümlenin kullanıcı, durum ve ihtiyaç içerip içermediğini yapıcı biçimde kontrol eder.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Kapanış ve ara geçişi</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Her öğrenci seçtiği problem cümlesini ve kullanıcıyı çalışma dosyasına yazar. İkinci derste incelemek üzere bu cümlenin altına “Mevcut çözümlerde neyi araştıracağım?” sorusunu ekler. Bu bir ev ödevi değildir; 10 dakikalık aradan sonra aynı haftadaki ikinci derste kullanılır.</w:t>
            </w:r>
          </w:p>
        </w:tc>
      </w:tr>
    </w:tbl>
    <w:p/>
    <w:p>
      <w:r>
        <w:rPr>
          <w:rFonts w:ascii="Aptos" w:hAnsi="Aptos" w:eastAsia="Aptos"/>
          <w:b w:val="0"/>
          <w:color w:val="1F2937"/>
          <w:sz w:val="20"/>
        </w:rPr>
        <w:t xml:space="preserve">**Materyaller:** Senaryo kartları, post-it, ihtiyaç avı şablonu, kalem.  </w:t>
      </w:r>
    </w:p>
    <w:p>
      <w:r>
        <w:rPr>
          <w:rFonts w:ascii="Aptos" w:hAnsi="Aptos" w:eastAsia="Aptos"/>
          <w:b w:val="0"/>
          <w:color w:val="1F2937"/>
          <w:sz w:val="20"/>
        </w:rPr>
        <w:t xml:space="preserve">**Ölçme-değerlendirme:** Problem cümlesi, kartopu tartışmasındaki gözlem, çıkışta teslim edilen ihtiyaç notu.  </w:t>
      </w:r>
    </w:p>
    <w:p>
      <w:r>
        <w:rPr>
          <w:rFonts w:ascii="Aptos" w:hAnsi="Aptos" w:eastAsia="Aptos"/>
          <w:b w:val="0"/>
          <w:color w:val="1F2937"/>
          <w:sz w:val="20"/>
        </w:rPr>
        <w:t>**Programlar arası bileşen yansımaları:**</w:t>
      </w:r>
    </w:p>
    <w:p>
      <w:pPr>
        <w:pStyle w:val="ListBullet"/>
      </w:pPr>
      <w:r>
        <w:rPr>
          <w:rFonts w:ascii="Aptos" w:hAnsi="Aptos" w:eastAsia="Aptos"/>
          <w:b w:val="0"/>
          <w:color w:val="1F2937"/>
          <w:sz w:val="20"/>
        </w:rPr>
        <w:t>*TSRMAB1.1 Taslak Oluşturma* — Taslağın temelini oluşturan problem ve kullanıcıyı belirler.</w:t>
      </w:r>
    </w:p>
    <w:p>
      <w:pPr>
        <w:pStyle w:val="ListBullet"/>
      </w:pPr>
      <w:r>
        <w:rPr>
          <w:rFonts w:ascii="Aptos" w:hAnsi="Aptos" w:eastAsia="Aptos"/>
          <w:b w:val="0"/>
          <w:color w:val="1F2937"/>
          <w:sz w:val="20"/>
        </w:rPr>
        <w:t>*SDB2.2 İş Birliği* — Kartopu tartışmasında farklı görüşleri birleştirir.</w:t>
      </w:r>
    </w:p>
    <w:p>
      <w:pPr>
        <w:pStyle w:val="ListBullet"/>
      </w:pPr>
      <w:r>
        <w:rPr>
          <w:rFonts w:ascii="Aptos" w:hAnsi="Aptos" w:eastAsia="Aptos"/>
          <w:b w:val="0"/>
          <w:color w:val="1F2937"/>
          <w:sz w:val="20"/>
        </w:rPr>
        <w:t>*SDB2.3 Sosyal Farkındalık* — İhtiyacın farklı kullanıcılar için değişebileceğini fark eder.</w:t>
      </w:r>
    </w:p>
    <w:p>
      <w:pPr>
        <w:pStyle w:val="ListBullet"/>
      </w:pPr>
      <w:r>
        <w:rPr>
          <w:rFonts w:ascii="Aptos" w:hAnsi="Aptos" w:eastAsia="Aptos"/>
          <w:b w:val="0"/>
          <w:color w:val="1F2937"/>
          <w:sz w:val="20"/>
        </w:rPr>
        <w:t>*E1.1 Merak* — Günlük yaşamındaki aksaklıklara çözüm gözüyle bakar.</w:t>
      </w:r>
    </w:p>
    <w:p>
      <w:pPr>
        <w:keepNext/>
      </w:pPr>
      <w:r>
        <w:rPr>
          <w:rFonts w:ascii="Aptos" w:hAnsi="Aptos" w:eastAsia="Aptos"/>
          <w:b/>
          <w:color w:val="EA580C"/>
          <w:sz w:val="24"/>
        </w:rPr>
        <w:t>4. ders saati — “Mevcut çözümü incele, farkını belirle” (TT.8.1.2)</w:t>
      </w:r>
    </w:p>
    <w:p>
      <w:r>
        <w:rPr>
          <w:rFonts w:ascii="Aptos" w:hAnsi="Aptos" w:eastAsia="Aptos"/>
          <w:b w:val="0"/>
          <w:color w:val="1F2937"/>
          <w:sz w:val="20"/>
        </w:rPr>
        <w:t>**Hedef:** Öğrenci seçtiği problemle ilgili mevcut çözümleri; avantaj, sınırlılık ve kullanıcı ihtiyacı bakımından inceler.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Bölüm</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Süre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Uygulama</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Köprü kurma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 dakikalık aradan sonra öğrenciler birinci derste yazdığı problem cümlesi ve araştırma sorusunu açar. Öğretmen iki benzer çözüm görseli üzerinden “Hangisi daha iyi?” yerine “Hangi kullanıcı için, hangi koşulda daha uygun?” sorusunu sorar.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Hatırlatma</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İyi problem cümlesinin kullanıcı, durum ve ihtiyaç içerdiği kontrol edilir. Öğrenciler seçtiği kullanıcıyı bir sözcükle belirtir.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Ana etkinlik — “Çözüm merceği”</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 kendi problemi için en az iki mevcut çözümü gözlem, güvenilir kaynak, ürün görseli veya öğretmen hazırlığı üzerinden inceler. Tabloya “çözüm, işe yarayan yön, sınırlılık, kullanıcı açısından not, çevresel etki” yazar. Öğrenciler fikir almak için eşleriyle konuşur; fakat ürün fikri bireysel kalır.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Sentez</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Öğrenciler “Benim ürünüm şu sınırlılığı azaltmaya çalışacak…” cümlesini tamamlar. Öğretmen uygulanabilirlik ve güvenlik sınırlarını nazikçe hatırlatır.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Kapanış ve ödev</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**Ödev (15–20 dk):** Mevcut çözümlerde fark ettiğin bir sınırlılığı azaltacak en az üç çözüm fikri yaz veya çiz. Henüz en iyisini seçme.</w:t>
            </w:r>
          </w:p>
        </w:tc>
      </w:tr>
    </w:tbl>
    <w:p/>
    <w:p>
      <w:r>
        <w:rPr>
          <w:rFonts w:ascii="Aptos" w:hAnsi="Aptos" w:eastAsia="Aptos"/>
          <w:b w:val="0"/>
          <w:color w:val="1F2937"/>
          <w:sz w:val="20"/>
        </w:rPr>
        <w:t xml:space="preserve">**Materyaller:** Çözüm merceği çalışma tablosu, öğretmenin hazırladığı ürün görselleri/örnekleri, güvenilir kaynak listesi, cetvel.  </w:t>
      </w:r>
    </w:p>
    <w:p>
      <w:r>
        <w:rPr>
          <w:rFonts w:ascii="Aptos" w:hAnsi="Aptos" w:eastAsia="Aptos"/>
          <w:b w:val="0"/>
          <w:color w:val="1F2937"/>
          <w:sz w:val="20"/>
        </w:rPr>
        <w:t xml:space="preserve">**Ölçme-değerlendirme:** İnceleme tablosu, “fark yaratacak yön” cümlesi, öğretmen sözlü dönütü.  </w:t>
      </w:r>
    </w:p>
    <w:p>
      <w:r>
        <w:rPr>
          <w:rFonts w:ascii="Aptos" w:hAnsi="Aptos" w:eastAsia="Aptos"/>
          <w:b w:val="0"/>
          <w:color w:val="1F2937"/>
          <w:sz w:val="20"/>
        </w:rPr>
        <w:t>**Programlar arası bileşen yansımaları:**</w:t>
      </w:r>
    </w:p>
    <w:p>
      <w:pPr>
        <w:pStyle w:val="ListBullet"/>
      </w:pPr>
      <w:r>
        <w:rPr>
          <w:rFonts w:ascii="Aptos" w:hAnsi="Aptos" w:eastAsia="Aptos"/>
          <w:b w:val="0"/>
          <w:color w:val="1F2937"/>
          <w:sz w:val="20"/>
        </w:rPr>
        <w:t>*KB2.8 Sorgulama* — “Bu çözüm hangi koşulda işe yaramaz?” sorusuyla sınırlılığı araştırır.</w:t>
      </w:r>
    </w:p>
    <w:p>
      <w:pPr>
        <w:pStyle w:val="ListBullet"/>
      </w:pPr>
      <w:r>
        <w:rPr>
          <w:rFonts w:ascii="Aptos" w:hAnsi="Aptos" w:eastAsia="Aptos"/>
          <w:b w:val="0"/>
          <w:color w:val="1F2937"/>
          <w:sz w:val="20"/>
        </w:rPr>
        <w:t>*E3.6 Analitiklik* — Avantaj ve sınırlılığı ayrı kanıtlarla yazar.</w:t>
      </w:r>
    </w:p>
    <w:p>
      <w:pPr>
        <w:pStyle w:val="ListBullet"/>
      </w:pPr>
      <w:r>
        <w:rPr>
          <w:rFonts w:ascii="Aptos" w:hAnsi="Aptos" w:eastAsia="Aptos"/>
          <w:b w:val="0"/>
          <w:color w:val="1F2937"/>
          <w:sz w:val="20"/>
        </w:rPr>
        <w:t>*OB4 Görsel Okuryazarlık* — Ürün görselinden işlev ve kullanıcı ipucu çıkarır.</w:t>
      </w:r>
    </w:p>
    <w:p>
      <w:pPr>
        <w:pStyle w:val="ListBullet"/>
      </w:pPr>
      <w:r>
        <w:rPr>
          <w:rFonts w:ascii="Aptos" w:hAnsi="Aptos" w:eastAsia="Aptos"/>
          <w:b w:val="0"/>
          <w:color w:val="1F2937"/>
          <w:sz w:val="20"/>
        </w:rPr>
        <w:t>*OB8 Sürdürülebilirlik Okuryazarlığı* — Çözümün malzeme, enerji veya atık etkisini ilk kez düşünür.</w:t>
      </w:r>
    </w:p>
    <w:p>
      <w:pPr>
        <w:keepNext/>
      </w:pPr>
      <w:r>
        <w:rPr>
          <w:rFonts w:ascii="Aptos" w:hAnsi="Aptos" w:eastAsia="Aptos"/>
          <w:b/>
          <w:color w:val="EA580C"/>
          <w:sz w:val="24"/>
        </w:rPr>
        <w:t>5. ders saati — “Fikirden işleyişi görünen taslağa” (TT.8.1.2)</w:t>
      </w:r>
    </w:p>
    <w:p>
      <w:r>
        <w:rPr>
          <w:rFonts w:ascii="Aptos" w:hAnsi="Aptos" w:eastAsia="Aptos"/>
          <w:b w:val="0"/>
          <w:color w:val="1F2937"/>
          <w:sz w:val="20"/>
        </w:rPr>
        <w:t>**Hedef:** Öğrenci çözüm fikirleri geliştirir; seçtiği fikrin yenilik içeren yönünü ve temel işleyişini gösteren etiketli eskiz oluşturur.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Bölüm</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Süre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Uygulama</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Köprü kurma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Öğretmen “Bir çözümün çizimi güzel olmak zorunda mı, anlaşılır olmak zorunda mı?” sorusunu yöneltir. İki basit örnek eskizden işleyişi daha anlaşılır olanı sınıfça incelenir.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Hatırlatma</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Öğrenciler önceki dersteki üç fikirden birini seçer. Seçim ölçütleri tahtada görünür tutulur: ihtiyaca uygunluk, uygulanabilirlik, fayda, sürdürülebilirlik.</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Ana etkinlik — “Dört pencereli eskiz”</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 bireysel taslakta dört alanı doldurur: 1) kullanıcı ve ihtiyaç, 2) ürünün görünüşü, 3) nasıl çalışır — ok ve kısa notlarla, 4) mevcut çözüme göre farkı/faydası. Gerekirse SCAMPER soru kartlarından yararlanır. Öğretmen çizim becerisinden çok ürünün işleyişi ve gerekçesine dönüt verir.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Sentez</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Eşler taslağı değiş tokuş eder; yalnızca iki soru sorar: “İşleyişi nereden anladım?” ve “Hangi fayda daha açık yazılabilir?” Öğrenci yararlı bulduğu dönütü not eder.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Kapanış ve ara geçişi</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Öğrenciler taslağının yanına ürünün hangi yönünün teknik çözüm, görünüş, ad/işaret veya özgün içerikle ilgili olabileceğine dair bir soru yazar. Bu bir ev ödevi değildir; 10 dakikalık aradan sonra ikinci dersteki fikrî mülkiyet araştırmasına başlangıç noktası olur.</w:t>
            </w:r>
          </w:p>
        </w:tc>
      </w:tr>
    </w:tbl>
    <w:p/>
    <w:p>
      <w:r>
        <w:rPr>
          <w:rFonts w:ascii="Aptos" w:hAnsi="Aptos" w:eastAsia="Aptos"/>
          <w:b w:val="0"/>
          <w:color w:val="1F2937"/>
          <w:sz w:val="20"/>
        </w:rPr>
        <w:t xml:space="preserve">**Materyaller:** Eskiz kâğıdı, kurşun kalem, silgi, cetvel, renkli kalem, SCAMPER kartları, örnek etiketli eskiz.  </w:t>
      </w:r>
    </w:p>
    <w:p>
      <w:r>
        <w:rPr>
          <w:rFonts w:ascii="Aptos" w:hAnsi="Aptos" w:eastAsia="Aptos"/>
          <w:b w:val="0"/>
          <w:color w:val="1F2937"/>
          <w:sz w:val="20"/>
        </w:rPr>
        <w:t xml:space="preserve">**Ölçme-değerlendirme:** Dört pencereli eskiz, akran sorusu notu, öğretmen süreç gözlemi.  </w:t>
      </w:r>
    </w:p>
    <w:p>
      <w:r>
        <w:rPr>
          <w:rFonts w:ascii="Aptos" w:hAnsi="Aptos" w:eastAsia="Aptos"/>
          <w:b w:val="0"/>
          <w:color w:val="1F2937"/>
          <w:sz w:val="20"/>
        </w:rPr>
        <w:t>**Programlar arası bileşen yansımaları:**</w:t>
      </w:r>
    </w:p>
    <w:p>
      <w:pPr>
        <w:pStyle w:val="ListBullet"/>
      </w:pPr>
      <w:r>
        <w:rPr>
          <w:rFonts w:ascii="Aptos" w:hAnsi="Aptos" w:eastAsia="Aptos"/>
          <w:b w:val="0"/>
          <w:color w:val="1F2937"/>
          <w:sz w:val="20"/>
        </w:rPr>
        <w:t>*TSRMAB1.1 Taslak Oluşturma* — Ürünün işleyişini ok, etiket ve kısa açıklamayla görünür kılar.</w:t>
      </w:r>
    </w:p>
    <w:p>
      <w:pPr>
        <w:pStyle w:val="ListBullet"/>
      </w:pPr>
      <w:r>
        <w:rPr>
          <w:rFonts w:ascii="Aptos" w:hAnsi="Aptos" w:eastAsia="Aptos"/>
          <w:b w:val="0"/>
          <w:color w:val="1F2937"/>
          <w:sz w:val="20"/>
        </w:rPr>
        <w:t>*E3.3 Yaratıcılık* — Birden fazla çözüm arasından gerekçeli seçim yapar.</w:t>
      </w:r>
    </w:p>
    <w:p>
      <w:pPr>
        <w:pStyle w:val="ListBullet"/>
      </w:pPr>
      <w:r>
        <w:rPr>
          <w:rFonts w:ascii="Aptos" w:hAnsi="Aptos" w:eastAsia="Aptos"/>
          <w:b w:val="0"/>
          <w:color w:val="1F2937"/>
          <w:sz w:val="20"/>
        </w:rPr>
        <w:t>*E3.5 Açık Fikirlilik, SDB3.2 Esneklik* — Akran sorusuna göre taslağını iyileştirir.</w:t>
      </w:r>
    </w:p>
    <w:p>
      <w:pPr>
        <w:pStyle w:val="ListBullet"/>
      </w:pPr>
      <w:r>
        <w:rPr>
          <w:rFonts w:ascii="Aptos" w:hAnsi="Aptos" w:eastAsia="Aptos"/>
          <w:b w:val="0"/>
          <w:color w:val="1F2937"/>
          <w:sz w:val="20"/>
        </w:rPr>
        <w:t>*OB8 Sürdürülebilirlik Okuryazarlığı* — Ürünün olası faydasını kaynak kullanımı ve atık yönünden değerlendirir.</w:t>
      </w:r>
    </w:p>
    <w:p>
      <w:pPr>
        <w:keepNext/>
      </w:pPr>
      <w:r>
        <w:rPr>
          <w:rFonts w:ascii="Aptos" w:hAnsi="Aptos" w:eastAsia="Aptos"/>
          <w:b/>
          <w:color w:val="EA580C"/>
          <w:sz w:val="24"/>
        </w:rPr>
        <w:t>6. ders saati — “Fikir emeğine saygı: hangi bilgiyi nereden toplarım?” (TT.8.1.3)</w:t>
      </w:r>
    </w:p>
    <w:p>
      <w:r>
        <w:rPr>
          <w:rFonts w:ascii="Aptos" w:hAnsi="Aptos" w:eastAsia="Aptos"/>
          <w:b w:val="0"/>
          <w:color w:val="1F2937"/>
          <w:sz w:val="20"/>
        </w:rPr>
        <w:t>**Hedef:** Öğrenci fikrî ve sınai mülkiyet hakkında araştırma araçlarını belirler; resmî kaynaklar ile güvenilir olmayan kaynakları ayırt eder.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Bölüm</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Süre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Uygulama</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Köprü kurma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 dakikalık aradan sonra öğrenciler kendi taslağına yazdığı araştırma sorusuna bakar. Öğretmen anonim bir ürün taslağı gösterir ve “Bu fikri sahibi izin vermeden kullanırsak hangi sorular ortaya çıkar?” sorusunu sorar. Cevaplar yargılamadan toplanır.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Hatırlatma</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Taslağın teknik çözüm, görünüş, ad/işaret ve özgün içerik yönlerinin ayrı olabileceği hatırlatılır. Öğretmen bunların kesin hak kararı değil, araştırma başlığı olduğunu vurgular.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Ana etkinlik — “Hak türü araştırma istasyonu”</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istasyonda patent/faydalı model, marka, tasarım tescili ve telif hakkı için öğretmen seçimi kısa metinler ve TÜRKPATENT başlangıç sayfası incelenir. Öğrenciler her istasyonda “bu tür neyle ilişkilendirilebilir, resmî kaynak neresi, anlamadığım soru ne?” alanlarını doldurur. Öğretmen kişisel veri paylaşımı ve gerçek başvuru yapılmayacağı uyarısını verir.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Sentez</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Sınıf, “Bir ürünün birden çok yönü olabilir; uygun korumayı anlamak için resmî kaynak araştırılır.” cümlesini birlikte kurar.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Kapanış ve ödev</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**Ödev (15 dk):** Kendi ürün taslağın için araştırman gereken iki soruyu yaz. Örnek: “Teknik çözümüm için hangi bilgiler gerekir?” veya “Ürün adım başka adlarla karışıyor mu?”</w:t>
            </w:r>
          </w:p>
        </w:tc>
      </w:tr>
    </w:tbl>
    <w:p/>
    <w:p>
      <w:r>
        <w:rPr>
          <w:rFonts w:ascii="Aptos" w:hAnsi="Aptos" w:eastAsia="Aptos"/>
          <w:b w:val="0"/>
          <w:color w:val="1F2937"/>
          <w:sz w:val="20"/>
        </w:rPr>
        <w:t xml:space="preserve">**Materyaller:** Akıllı tahta, TÜRKPATENT başlangıç sayfası veya çıktıları, istasyon kartları, bilgi toplama formu.  </w:t>
      </w:r>
    </w:p>
    <w:p>
      <w:r>
        <w:rPr>
          <w:rFonts w:ascii="Aptos" w:hAnsi="Aptos" w:eastAsia="Aptos"/>
          <w:b w:val="0"/>
          <w:color w:val="1F2937"/>
          <w:sz w:val="20"/>
        </w:rPr>
        <w:t xml:space="preserve">**Ölçme-değerlendirme:** İstasyon bilgi formu, resmî kaynak seçimi, öğrencinin araştırma soruları.  </w:t>
      </w:r>
    </w:p>
    <w:p>
      <w:r>
        <w:rPr>
          <w:rFonts w:ascii="Aptos" w:hAnsi="Aptos" w:eastAsia="Aptos"/>
          <w:b w:val="0"/>
          <w:color w:val="1F2937"/>
          <w:sz w:val="20"/>
        </w:rPr>
        <w:t>**Programlar arası bileşen yansımaları:**</w:t>
      </w:r>
    </w:p>
    <w:p>
      <w:pPr>
        <w:pStyle w:val="ListBullet"/>
      </w:pPr>
      <w:r>
        <w:rPr>
          <w:rFonts w:ascii="Aptos" w:hAnsi="Aptos" w:eastAsia="Aptos"/>
          <w:b w:val="0"/>
          <w:color w:val="1F2937"/>
          <w:sz w:val="20"/>
        </w:rPr>
        <w:t>*KB2.6 Bilgi Toplama* — Araştırma için kaynak ve araç seçer.</w:t>
      </w:r>
    </w:p>
    <w:p>
      <w:pPr>
        <w:pStyle w:val="ListBullet"/>
      </w:pPr>
      <w:r>
        <w:rPr>
          <w:rFonts w:ascii="Aptos" w:hAnsi="Aptos" w:eastAsia="Aptos"/>
          <w:b w:val="0"/>
          <w:color w:val="1F2937"/>
          <w:sz w:val="20"/>
        </w:rPr>
        <w:t>*OB2 Dijital Okuryazarlık* — Resmî kurum sayfası ile kaynağı belirsiz içerik arasındaki farkı açıklar.</w:t>
      </w:r>
    </w:p>
    <w:p>
      <w:pPr>
        <w:pStyle w:val="ListBullet"/>
      </w:pPr>
      <w:r>
        <w:rPr>
          <w:rFonts w:ascii="Aptos" w:hAnsi="Aptos" w:eastAsia="Aptos"/>
          <w:b w:val="0"/>
          <w:color w:val="1F2937"/>
          <w:sz w:val="20"/>
        </w:rPr>
        <w:t>*D1 Adalet* — Emeğe, izinlere ve kaynak göstermeye saygıyı tartışır.</w:t>
      </w:r>
    </w:p>
    <w:p>
      <w:pPr>
        <w:pStyle w:val="ListBullet"/>
      </w:pPr>
      <w:r>
        <w:rPr>
          <w:rFonts w:ascii="Aptos" w:hAnsi="Aptos" w:eastAsia="Aptos"/>
          <w:b w:val="0"/>
          <w:color w:val="1F2937"/>
          <w:sz w:val="20"/>
        </w:rPr>
        <w:t>*E2.2 Sorumluluk* — Kişisel bilgi paylaşmama ve iddiayı doğrulama ilkesini uygular.</w:t>
      </w:r>
    </w:p>
    <w:p>
      <w:pPr>
        <w:keepNext/>
      </w:pPr>
      <w:r>
        <w:rPr>
          <w:rFonts w:ascii="Aptos" w:hAnsi="Aptos" w:eastAsia="Aptos"/>
          <w:b/>
          <w:color w:val="EA580C"/>
          <w:sz w:val="24"/>
        </w:rPr>
        <w:t>7. ders saati — “Koruma dosyam: bilgiyi bul, doğrula, kaydet” (TT.8.1.3)</w:t>
      </w:r>
    </w:p>
    <w:p>
      <w:r>
        <w:rPr>
          <w:rFonts w:ascii="Aptos" w:hAnsi="Aptos" w:eastAsia="Aptos"/>
          <w:b w:val="0"/>
          <w:color w:val="1F2937"/>
          <w:sz w:val="20"/>
        </w:rPr>
        <w:t>**Hedef:** Öğrenci kendi ürün fikri için uygun olabilecek koruma yaklaşımını resmî kaynak araştırmasına dayalı olarak gerekçelendirir ve bilgilerini düzenli kaydeder.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Bölüm</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Süre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Uygulama</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Köprü kurma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Öğrenciler ödevde yazdığı iki araştırma sorusundan birini paylaşır. Öğretmen bir sorunun nasıl daraltılacağını modelleyerek gösterir.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Hatırlatma</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kaynak doğrulama ölçütü tekrar edilir: kim, neyi destekliyor, ne zaman, nasıl doğruladım.</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Ana etkinlik — “Koruma dosyası”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 bireysel dosyasına ürün adı, açıklama, hangi ihtiyaca çözüm olduğu, inovatif yönü, hedef kullanıcı, incelediği kaynaklar ve “araştırılması uygun görülen koruma yaklaşımı” bölümlerini yazar. Yaklaşım için en az bir resmî kaynak ve bir doğrulama notu gerekir. Öğretmen, öğrencinin patent/marka/tasarım/telif kavramlarını kesin tescil kararı gibi sunmamasını sağlar.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Sentez</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Eşler birbirinin dosyasını kaynak görünürlüğü ve gerekçe bakımından kontrol eder: “Kaynağını görebildim mi?”, “Önerinin ürünün hangi yönüne dayandığını anladım mı?”</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Kapanış ve ara geçişi</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Öğrenciler sunum için ürünün ihtiyacını, çözümünü, eskizini ve koruma yaklaşımını anlatan dört kısa kartı çalışma dosyasına yerleştirir. Kaynak bilgilerini ayrı bir notta taşır. Bu bir ev ödevi değildir; 10 dakikalık aradan sonra aynı haftadaki ünite kapanışı ve galeri yürüyüşünde kullanılır.</w:t>
            </w:r>
          </w:p>
        </w:tc>
      </w:tr>
    </w:tbl>
    <w:p/>
    <w:p>
      <w:r>
        <w:rPr>
          <w:rFonts w:ascii="Aptos" w:hAnsi="Aptos" w:eastAsia="Aptos"/>
          <w:b w:val="0"/>
          <w:color w:val="1F2937"/>
          <w:sz w:val="20"/>
        </w:rPr>
        <w:t xml:space="preserve">**Materyaller:** Koruma dosyası şablonu, TÜRKPATENT bağlantısı/çıktısı, kaynak kayıt kartı, öğrenci eskizi.  </w:t>
      </w:r>
    </w:p>
    <w:p>
      <w:r>
        <w:rPr>
          <w:rFonts w:ascii="Aptos" w:hAnsi="Aptos" w:eastAsia="Aptos"/>
          <w:b w:val="0"/>
          <w:color w:val="1F2937"/>
          <w:sz w:val="20"/>
        </w:rPr>
        <w:t xml:space="preserve">**Ölçme-değerlendirme:** Koruma dosyası taslağı, akran kaynak kontrolü, öğretmen bireysel dönütü.  </w:t>
      </w:r>
    </w:p>
    <w:p>
      <w:r>
        <w:rPr>
          <w:rFonts w:ascii="Aptos" w:hAnsi="Aptos" w:eastAsia="Aptos"/>
          <w:b w:val="0"/>
          <w:color w:val="1F2937"/>
          <w:sz w:val="20"/>
        </w:rPr>
        <w:t>**Programlar arası bileşen yansımaları:**</w:t>
      </w:r>
    </w:p>
    <w:p>
      <w:pPr>
        <w:pStyle w:val="ListBullet"/>
      </w:pPr>
      <w:r>
        <w:rPr>
          <w:rFonts w:ascii="Aptos" w:hAnsi="Aptos" w:eastAsia="Aptos"/>
          <w:b w:val="0"/>
          <w:color w:val="1F2937"/>
          <w:sz w:val="20"/>
        </w:rPr>
        <w:t>*KB2.6 Bilgi Toplama* — Araştırma sorusuna uygun resmî kaynak belirler ve kaydeder.</w:t>
      </w:r>
    </w:p>
    <w:p>
      <w:pPr>
        <w:pStyle w:val="ListBullet"/>
      </w:pPr>
      <w:r>
        <w:rPr>
          <w:rFonts w:ascii="Aptos" w:hAnsi="Aptos" w:eastAsia="Aptos"/>
          <w:b w:val="0"/>
          <w:color w:val="1F2937"/>
          <w:sz w:val="20"/>
        </w:rPr>
        <w:t>*E3.7 Sistematiklik* — Dosyasını ürün, kaynak, doğrulama ve gerekçe sırasıyla düzenler.</w:t>
      </w:r>
    </w:p>
    <w:p>
      <w:pPr>
        <w:pStyle w:val="ListBullet"/>
      </w:pPr>
      <w:r>
        <w:rPr>
          <w:rFonts w:ascii="Aptos" w:hAnsi="Aptos" w:eastAsia="Aptos"/>
          <w:b w:val="0"/>
          <w:color w:val="1F2937"/>
          <w:sz w:val="20"/>
        </w:rPr>
        <w:t>*SDB3.3 Sorumlu Karar Verme* — Koruma önerisini kanıt ve ürün özelliğiyle ilişkilendirir.</w:t>
      </w:r>
    </w:p>
    <w:p>
      <w:pPr>
        <w:pStyle w:val="ListBullet"/>
      </w:pPr>
      <w:r>
        <w:rPr>
          <w:rFonts w:ascii="Aptos" w:hAnsi="Aptos" w:eastAsia="Aptos"/>
          <w:b w:val="0"/>
          <w:color w:val="1F2937"/>
          <w:sz w:val="20"/>
        </w:rPr>
        <w:t>*D19 Vatanseverlik* — Ürünün toplumsal faydası ve yerel üretime olası katkısı üzerine düşünür.</w:t>
      </w:r>
    </w:p>
    <w:p>
      <w:pPr>
        <w:keepNext/>
      </w:pPr>
      <w:r>
        <w:rPr>
          <w:rFonts w:ascii="Aptos" w:hAnsi="Aptos" w:eastAsia="Aptos"/>
          <w:b/>
          <w:color w:val="EA580C"/>
          <w:sz w:val="24"/>
        </w:rPr>
        <w:t>8. ders saati — “Fikrimi gerekçeyle sunuyorum” (TT.8.1.2, TT.8.1.3)</w:t>
      </w:r>
    </w:p>
    <w:p>
      <w:r>
        <w:rPr>
          <w:rFonts w:ascii="Aptos" w:hAnsi="Aptos" w:eastAsia="Aptos"/>
          <w:b w:val="0"/>
          <w:color w:val="1F2937"/>
          <w:sz w:val="20"/>
        </w:rPr>
        <w:t>**Hedef:** Öğrenci ürün taslağını, sağladığı faydayı ve koruma yaklaşımını kanıtla destekleyerek sunar; akran dönütü ve öz değerlendirme ile sürecini gözden geçirir.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Bölüm</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Süre</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Uygulama</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Köprü kurma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 dakikalık aradan sonra öğrenciler dört sunum kartını açar. Öğretmen güvenli sunum ortamı hatırlatması yapar: Fikir değil kanıt ve açıklama üzerine dönüt verilir; alay, izinsiz kopyalama ve kişisel eleştiri yoktur.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Hatırlatma</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Başarılı sunumun dört unsuru görülür: ihtiyaç, çözüm/işleyiş, fark/fayda, araştırmaya dayalı koruma yaklaşımı. Öğrenciler kendi kartlarını bu sırayla düzenler.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Ana etkinlik — “İnovasyon galerisi”</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Öğrenciler taslak ve koruma dosyasını masasına yerleştirir. Sınıf iki tur galeri yürüyüşü yapar; her turda öğrenciler iki çalışmayı inceler ve “Güçlü kanıt / geliştirme sorusu” biçiminde dönüt bırakır. İmkân varsa gönüllüler 60 saniyelik sunum yapar.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Sentez</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Öğrenciler gelen dönütlerden birini seçer ve “Taslağımı şu nedenle geliştireceğim…” cümlesini tamamlar. Öğretmen, ürünün faydası için kısa öz değerlendirme yaptırır.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Kapanış</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Ünite özeti yapılır. Öğrenci süreç dosyasını teslim listesine göre düzenler. Son çıkış bileti: “Araştırırken en çok dikkat edeceğim etik ilke…”</w:t>
            </w:r>
          </w:p>
        </w:tc>
      </w:tr>
    </w:tbl>
    <w:p/>
    <w:p>
      <w:r>
        <w:rPr>
          <w:rFonts w:ascii="Aptos" w:hAnsi="Aptos" w:eastAsia="Aptos"/>
          <w:b w:val="0"/>
          <w:color w:val="1F2937"/>
          <w:sz w:val="20"/>
        </w:rPr>
        <w:t xml:space="preserve">**Materyaller:** Öğrenci taslakları, koruma dosyaları, akran dönüt kartı, öz değerlendirme kartı, sergileme bantları.  </w:t>
      </w:r>
    </w:p>
    <w:p>
      <w:r>
        <w:rPr>
          <w:rFonts w:ascii="Aptos" w:hAnsi="Aptos" w:eastAsia="Aptos"/>
          <w:b w:val="0"/>
          <w:color w:val="1F2937"/>
          <w:sz w:val="20"/>
        </w:rPr>
        <w:t xml:space="preserve">**Ölçme-değerlendirme:** Galeri dönütleri, ürün taslağı, koruma dosyası, kısa sunum, öz değerlendirme.  </w:t>
      </w:r>
    </w:p>
    <w:p>
      <w:r>
        <w:rPr>
          <w:rFonts w:ascii="Aptos" w:hAnsi="Aptos" w:eastAsia="Aptos"/>
          <w:b w:val="0"/>
          <w:color w:val="1F2937"/>
          <w:sz w:val="20"/>
        </w:rPr>
        <w:t>**Programlar arası bileşen yansımaları:**</w:t>
      </w:r>
    </w:p>
    <w:p>
      <w:pPr>
        <w:pStyle w:val="ListBullet"/>
      </w:pPr>
      <w:r>
        <w:rPr>
          <w:rFonts w:ascii="Aptos" w:hAnsi="Aptos" w:eastAsia="Aptos"/>
          <w:b w:val="0"/>
          <w:color w:val="1F2937"/>
          <w:sz w:val="20"/>
        </w:rPr>
        <w:t>*TSRMAB1.1 Taslak Oluşturma* — Taslağı ürünün işleyişini ve yenilik yönünü açıklamak için kullanır.</w:t>
      </w:r>
    </w:p>
    <w:p>
      <w:pPr>
        <w:pStyle w:val="ListBullet"/>
      </w:pPr>
      <w:r>
        <w:rPr>
          <w:rFonts w:ascii="Aptos" w:hAnsi="Aptos" w:eastAsia="Aptos"/>
          <w:b w:val="0"/>
          <w:color w:val="1F2937"/>
          <w:sz w:val="20"/>
        </w:rPr>
        <w:t>*TSRMAB3 Çoklu Ortam Sunum* — İmkân varsa görsel destekli kısa sunum yapar.</w:t>
      </w:r>
    </w:p>
    <w:p>
      <w:pPr>
        <w:pStyle w:val="ListBullet"/>
      </w:pPr>
      <w:r>
        <w:rPr>
          <w:rFonts w:ascii="Aptos" w:hAnsi="Aptos" w:eastAsia="Aptos"/>
          <w:b w:val="0"/>
          <w:color w:val="1F2937"/>
          <w:sz w:val="20"/>
        </w:rPr>
        <w:t>*SDB2.1 İletişim, SDB2.3 Sosyal Farkındalık* — Yapıcı akran dönütü verir ve alır.</w:t>
      </w:r>
    </w:p>
    <w:p>
      <w:pPr>
        <w:pStyle w:val="ListBullet"/>
      </w:pPr>
      <w:r>
        <w:rPr>
          <w:rFonts w:ascii="Aptos" w:hAnsi="Aptos" w:eastAsia="Aptos"/>
          <w:b w:val="0"/>
          <w:color w:val="1F2937"/>
          <w:sz w:val="20"/>
        </w:rPr>
        <w:t>*E3.5 Açık Fikirlilik* — Dönüte göre geliştirme hedefi belirler.</w:t>
      </w:r>
    </w:p>
    <w:p>
      <w:pPr>
        <w:pStyle w:val="ListBullet"/>
      </w:pPr>
      <w:r>
        <w:rPr>
          <w:rFonts w:ascii="Aptos" w:hAnsi="Aptos" w:eastAsia="Aptos"/>
          <w:b w:val="0"/>
          <w:color w:val="1F2937"/>
          <w:sz w:val="20"/>
        </w:rPr>
        <w:t>*D4 Dostluk* — Akranının emeğine saygılı, somut ve nazik geri bildirim sunar.</w:t>
      </w:r>
    </w:p>
    <w:p>
      <w:r>
        <w:rPr>
          <w:rFonts w:ascii="Aptos" w:hAnsi="Aptos" w:eastAsia="Aptos"/>
          <w:b w:val="0"/>
          <w:color w:val="1F2937"/>
          <w:sz w:val="20"/>
        </w:rPr>
        <w:t>---</w:t>
      </w:r>
    </w:p>
    <w:p>
      <w:pPr>
        <w:keepNext/>
      </w:pPr>
      <w:r>
        <w:rPr>
          <w:rFonts w:ascii="Aptos" w:hAnsi="Aptos" w:eastAsia="Aptos"/>
          <w:b/>
          <w:color w:val="EA580C"/>
          <w:sz w:val="24"/>
        </w:rPr>
        <w:t>5. Farklılaştırma stratejileri</w:t>
      </w:r>
    </w:p>
    <w:p>
      <w:pPr>
        <w:keepNext/>
      </w:pPr>
      <w:r>
        <w:rPr>
          <w:rFonts w:ascii="Aptos" w:hAnsi="Aptos" w:eastAsia="Aptos"/>
          <w:b/>
          <w:color w:val="EA580C"/>
          <w:sz w:val="24"/>
        </w:rPr>
        <w:t>5.1. Zenginleştirme</w:t>
      </w:r>
    </w:p>
    <w:p>
      <w:pPr>
        <w:pStyle w:val="ListBullet"/>
      </w:pPr>
      <w:r>
        <w:rPr>
          <w:rFonts w:ascii="Aptos" w:hAnsi="Aptos" w:eastAsia="Aptos"/>
          <w:b w:val="0"/>
          <w:color w:val="1F2937"/>
          <w:sz w:val="20"/>
        </w:rPr>
        <w:t>**Hak ve etik incelemesi:** Öğrenci, özgün fikirlerin kullanım hakkı veya etikle ilgili güvenilir bir güncel olayı araştırır; olayın taraflarını ve olası sonuçlarını kaynak göstererek açıklar.</w:t>
      </w:r>
    </w:p>
    <w:p>
      <w:pPr>
        <w:pStyle w:val="ListBullet"/>
      </w:pPr>
      <w:r>
        <w:rPr>
          <w:rFonts w:ascii="Aptos" w:hAnsi="Aptos" w:eastAsia="Aptos"/>
          <w:b w:val="0"/>
          <w:color w:val="1F2937"/>
          <w:sz w:val="20"/>
        </w:rPr>
        <w:t>**Türkiye’de AR-GE haritası:** Eğitim, sağlık, sosyal hizmet, savunma veya havacılık alanlarından bir AR-GE örneğini araştırır; hangi ihtiyaca karşılık verdiğini sunar.</w:t>
      </w:r>
    </w:p>
    <w:p>
      <w:pPr>
        <w:pStyle w:val="ListBullet"/>
      </w:pPr>
      <w:r>
        <w:rPr>
          <w:rFonts w:ascii="Aptos" w:hAnsi="Aptos" w:eastAsia="Aptos"/>
          <w:b w:val="0"/>
          <w:color w:val="1F2937"/>
          <w:sz w:val="20"/>
        </w:rPr>
        <w:t>**Sürdürülebilir tasarım denetimi:** Kendi taslağını malzeme, enerji, bakım, onarım ve kullanım sonrası atık ölçütleriyle geliştirir.</w:t>
      </w:r>
    </w:p>
    <w:p>
      <w:pPr>
        <w:pStyle w:val="ListBullet"/>
      </w:pPr>
      <w:r>
        <w:rPr>
          <w:rFonts w:ascii="Aptos" w:hAnsi="Aptos" w:eastAsia="Aptos"/>
          <w:b w:val="0"/>
          <w:color w:val="1F2937"/>
          <w:sz w:val="20"/>
        </w:rPr>
        <w:t>**İşleyiş modeli:** Uygun ve güvenli koşullarda taslağın işleyişini gösteren maket, dijital model ya da akış şeması oluşturur. Sensör/mikrodenetleyici kullanımı zorunlu değildir; yalnızca imkân ve güvenlik uygunsa seçilir.</w:t>
      </w:r>
    </w:p>
    <w:p>
      <w:pPr>
        <w:keepNext/>
      </w:pPr>
      <w:r>
        <w:rPr>
          <w:rFonts w:ascii="Aptos" w:hAnsi="Aptos" w:eastAsia="Aptos"/>
          <w:b/>
          <w:color w:val="EA580C"/>
          <w:sz w:val="24"/>
        </w:rPr>
        <w:t>5.2. Destekleme</w:t>
      </w:r>
    </w:p>
    <w:p>
      <w:pPr>
        <w:pStyle w:val="ListBullet"/>
      </w:pPr>
      <w:r>
        <w:rPr>
          <w:rFonts w:ascii="Aptos" w:hAnsi="Aptos" w:eastAsia="Aptos"/>
          <w:b w:val="0"/>
          <w:color w:val="1F2937"/>
          <w:sz w:val="20"/>
        </w:rPr>
        <w:t>Görsel destekli kavram kartları ve “inovasyon / AR-GE / fikrî mülkiyet” için kısa tanım–örnek eşleştirmeleri kullanılır.</w:t>
      </w:r>
    </w:p>
    <w:p>
      <w:pPr>
        <w:pStyle w:val="ListBullet"/>
      </w:pPr>
      <w:r>
        <w:rPr>
          <w:rFonts w:ascii="Aptos" w:hAnsi="Aptos" w:eastAsia="Aptos"/>
          <w:b w:val="0"/>
          <w:color w:val="1F2937"/>
          <w:sz w:val="20"/>
        </w:rPr>
        <w:t>Problem belirleme için “Kim için? Hangi durumda? Ne zorlaşıyor?” üçlü cümle çerçevesi verilir.</w:t>
      </w:r>
    </w:p>
    <w:p>
      <w:pPr>
        <w:pStyle w:val="ListBullet"/>
      </w:pPr>
      <w:r>
        <w:rPr>
          <w:rFonts w:ascii="Aptos" w:hAnsi="Aptos" w:eastAsia="Aptos"/>
          <w:b w:val="0"/>
          <w:color w:val="1F2937"/>
          <w:sz w:val="20"/>
        </w:rPr>
        <w:t>Araştırma başlangıcında öğretmenin önceden seçtiği iki güvenilir kaynakla çalışılır; öğrenci kaynak künyesini doldurmak için örnekli form kullanır.</w:t>
      </w:r>
    </w:p>
    <w:p>
      <w:pPr>
        <w:pStyle w:val="ListBullet"/>
      </w:pPr>
      <w:r>
        <w:rPr>
          <w:rFonts w:ascii="Aptos" w:hAnsi="Aptos" w:eastAsia="Aptos"/>
          <w:b w:val="0"/>
          <w:color w:val="1F2937"/>
          <w:sz w:val="20"/>
        </w:rPr>
        <w:t>Eskiz için dört pencereli çerçeve, yön okları ve ürün etiketi hazır verilir. Değerlendirme çizim estetiğinden çok işleyişin açıklığına dayanır.</w:t>
      </w:r>
    </w:p>
    <w:p>
      <w:pPr>
        <w:pStyle w:val="ListBullet"/>
      </w:pPr>
      <w:r>
        <w:rPr>
          <w:rFonts w:ascii="Aptos" w:hAnsi="Aptos" w:eastAsia="Aptos"/>
          <w:b w:val="0"/>
          <w:color w:val="1F2937"/>
          <w:sz w:val="20"/>
        </w:rPr>
        <w:t>Akran mentörlüğü, öğrenciyi etiketlemeden ve fikrin mülkiyetini aktarmadan uygulanır. Ek destek bütün sınıfa açık kaynak havuzunun parçası olarak sunulur.</w:t>
      </w:r>
    </w:p>
    <w:p>
      <w:r>
        <w:rPr>
          <w:rFonts w:ascii="Aptos" w:hAnsi="Aptos" w:eastAsia="Aptos"/>
          <w:b w:val="0"/>
          <w:color w:val="1F2937"/>
          <w:sz w:val="20"/>
        </w:rPr>
        <w:t>---</w:t>
      </w:r>
    </w:p>
    <w:p>
      <w:pPr>
        <w:keepNext/>
      </w:pPr>
      <w:r>
        <w:rPr>
          <w:rFonts w:ascii="Aptos" w:hAnsi="Aptos" w:eastAsia="Aptos"/>
          <w:b/>
          <w:color w:val="EA580C"/>
          <w:sz w:val="24"/>
        </w:rPr>
        <w:t>6. Disiplinler arası bağlantılar</w:t>
      </w:r>
    </w:p>
    <w:tbl>
      <w:tblPr>
        <w:tblW w:type="auto" w:w="0"/>
        <w:tblLook w:firstColumn="1" w:firstRow="1" w:lastColumn="0" w:lastRow="0" w:noHBand="0" w:noVBand="1" w:val="04A0"/>
      </w:tblPr>
      <w:tblGrid>
        <w:gridCol w:w="4819"/>
        <w:gridCol w:w="4819"/>
      </w:tblGrid>
      <w:tr>
        <w:trPr>
          <w:cantSplit/>
          <w:tblHeader w:val="true"/>
        </w:trPr>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Ders/alan</w:t>
            </w:r>
          </w:p>
        </w:tc>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Bağlantı konusu</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Fen Bilimleri</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çalışma mantığı, enerji tasarrufu, malzeme seçimi ve güvenlik.</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Görsel Sanatlar</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Eskizde çizgi, yön, etiket, biçim ve görsel anlatım.</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Bilişim Teknolojileri ve Yazılım</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Güvenilir dijital kaynak seçimi, kaynak kaydı, dijital sunum ve kişisel veri güvenliği.</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Türkçe</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Problem cümlesi kurma, kaynak özetleme, gerekçeli konuşma ve yapıcı dönüt.</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Matematik</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Basit ölçülendirme, karşılaştırma tablosu, zaman–maliyet veya kullanım verisini yorumlama.</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Sosyal Bilgiler</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Emeğe saygı, hak ve sorumluluk, toplumsal fayda ve yerli üretimin katkısı.</w:t>
            </w:r>
          </w:p>
        </w:tc>
      </w:tr>
    </w:tbl>
    <w:p/>
    <w:p>
      <w:r>
        <w:rPr>
          <w:rFonts w:ascii="Aptos" w:hAnsi="Aptos" w:eastAsia="Aptos"/>
          <w:b w:val="0"/>
          <w:color w:val="1F2937"/>
          <w:sz w:val="20"/>
        </w:rPr>
        <w:t>---</w:t>
      </w:r>
    </w:p>
    <w:p>
      <w:pPr>
        <w:keepNext/>
      </w:pPr>
      <w:r>
        <w:rPr>
          <w:rFonts w:ascii="Aptos" w:hAnsi="Aptos" w:eastAsia="Aptos"/>
          <w:b/>
          <w:color w:val="EA580C"/>
          <w:sz w:val="24"/>
        </w:rPr>
        <w:t>7. Araç-gereç listesi</w:t>
      </w:r>
    </w:p>
    <w:p>
      <w:pPr>
        <w:keepNext/>
      </w:pPr>
      <w:r>
        <w:rPr>
          <w:rFonts w:ascii="Aptos" w:hAnsi="Aptos" w:eastAsia="Aptos"/>
          <w:b/>
          <w:color w:val="EA580C"/>
          <w:sz w:val="24"/>
        </w:rPr>
        <w:t>Temel materyaller</w:t>
      </w:r>
    </w:p>
    <w:p>
      <w:pPr>
        <w:pStyle w:val="ListBullet"/>
      </w:pPr>
      <w:r>
        <w:rPr>
          <w:rFonts w:ascii="Aptos" w:hAnsi="Aptos" w:eastAsia="Aptos"/>
          <w:b w:val="0"/>
          <w:color w:val="1F2937"/>
          <w:sz w:val="20"/>
        </w:rPr>
        <w:t>Akıllı tahta ve gerektiğinde çevrim dışı içerik çıktıları</w:t>
      </w:r>
    </w:p>
    <w:p>
      <w:pPr>
        <w:pStyle w:val="ListBullet"/>
      </w:pPr>
      <w:r>
        <w:rPr>
          <w:rFonts w:ascii="Aptos" w:hAnsi="Aptos" w:eastAsia="Aptos"/>
          <w:b w:val="0"/>
          <w:color w:val="1F2937"/>
          <w:sz w:val="20"/>
        </w:rPr>
        <w:t>Gaz lambası, klasik ampul, LED ampul görselleri veya güvenli örnek nesneleri</w:t>
      </w:r>
    </w:p>
    <w:p>
      <w:pPr>
        <w:pStyle w:val="ListBullet"/>
      </w:pPr>
      <w:r>
        <w:rPr>
          <w:rFonts w:ascii="Aptos" w:hAnsi="Aptos" w:eastAsia="Aptos"/>
          <w:b w:val="0"/>
          <w:color w:val="1F2937"/>
          <w:sz w:val="20"/>
        </w:rPr>
        <w:t>A4 kâğıdı, eskiz kâğıdı, kurşun kalem, silgi, cetvel, renkli kalem, post-it</w:t>
      </w:r>
    </w:p>
    <w:p>
      <w:pPr>
        <w:pStyle w:val="ListBullet"/>
      </w:pPr>
      <w:r>
        <w:rPr>
          <w:rFonts w:ascii="Aptos" w:hAnsi="Aptos" w:eastAsia="Aptos"/>
          <w:b w:val="0"/>
          <w:color w:val="1F2937"/>
          <w:sz w:val="20"/>
        </w:rPr>
        <w:t>İhtiyaç avı, çözüm merceği, kaynak kaydı, dört pencereli eskiz ve koruma dosyası şablonları</w:t>
      </w:r>
    </w:p>
    <w:p>
      <w:pPr>
        <w:pStyle w:val="ListBullet"/>
      </w:pPr>
      <w:r>
        <w:rPr>
          <w:rFonts w:ascii="Aptos" w:hAnsi="Aptos" w:eastAsia="Aptos"/>
          <w:b w:val="0"/>
          <w:color w:val="1F2937"/>
          <w:sz w:val="20"/>
        </w:rPr>
        <w:t>Sergileme için bant/hamur yapıştırıcı ve akran dönüt kartları</w:t>
      </w:r>
    </w:p>
    <w:p>
      <w:pPr>
        <w:pStyle w:val="ListBullet"/>
      </w:pPr>
      <w:r>
        <w:rPr>
          <w:rFonts w:ascii="Aptos" w:hAnsi="Aptos" w:eastAsia="Aptos"/>
          <w:b w:val="0"/>
          <w:color w:val="1F2937"/>
          <w:sz w:val="20"/>
        </w:rPr>
        <w:t>Güvenli, geri dönüştürülebilir model malzemeleri; kullanılacaksa öğretmen denetiminde araçlar</w:t>
      </w:r>
    </w:p>
    <w:p>
      <w:pPr>
        <w:keepNext/>
      </w:pPr>
      <w:r>
        <w:rPr>
          <w:rFonts w:ascii="Aptos" w:hAnsi="Aptos" w:eastAsia="Aptos"/>
          <w:b/>
          <w:color w:val="EA580C"/>
          <w:sz w:val="24"/>
        </w:rPr>
        <w:t>Dijital ve resmî kaynaklar</w:t>
      </w:r>
    </w:p>
    <w:p>
      <w:pPr>
        <w:pStyle w:val="ListBullet"/>
      </w:pPr>
      <w:r>
        <w:rPr>
          <w:rFonts w:ascii="Aptos" w:hAnsi="Aptos" w:eastAsia="Aptos"/>
          <w:b w:val="0"/>
          <w:color w:val="1F2937"/>
          <w:sz w:val="20"/>
        </w:rPr>
        <w:t>[MEB — 8. Sınıf 1. Ünite](https://tymm.meb.gov.tr/teknoloji-tasarim-dersi/unite/1446)</w:t>
      </w:r>
    </w:p>
    <w:p>
      <w:pPr>
        <w:pStyle w:val="ListBullet"/>
      </w:pPr>
      <w:r>
        <w:rPr>
          <w:rFonts w:ascii="Aptos" w:hAnsi="Aptos" w:eastAsia="Aptos"/>
          <w:b w:val="0"/>
          <w:color w:val="1F2937"/>
          <w:sz w:val="20"/>
        </w:rPr>
        <w:t>[TÜRKPATENT](https://www.turkpatent.gov.tr/)</w:t>
      </w:r>
    </w:p>
    <w:p>
      <w:pPr>
        <w:pStyle w:val="ListBullet"/>
      </w:pPr>
      <w:r>
        <w:rPr>
          <w:rFonts w:ascii="Aptos" w:hAnsi="Aptos" w:eastAsia="Aptos"/>
          <w:b w:val="0"/>
          <w:color w:val="1F2937"/>
          <w:sz w:val="20"/>
        </w:rPr>
        <w:t>[TÜRKPATENT Sınai Mülkiyet Danışma Birimi eğitim dokümanları](https://www.turkpatent.gov.tr/daisma-birimi-egitim-dokumanlari)</w:t>
      </w:r>
    </w:p>
    <w:p>
      <w:r>
        <w:rPr>
          <w:rFonts w:ascii="Aptos" w:hAnsi="Aptos" w:eastAsia="Aptos"/>
          <w:b w:val="0"/>
          <w:color w:val="1F2937"/>
          <w:sz w:val="20"/>
        </w:rPr>
        <w:t>Uzun video, portal kaynak kimliği veya etkileşimli içerik henüz kesinleştirilmemiştir. Ders planı onayından sonra bunlar `U1_Sunum_Entegrasyon_Haritasi.md` dosyasında gerçek katalog kimliğiyle kaydedilir; taslakta hayalî bağlantı kullanılmaz.</w:t>
      </w:r>
    </w:p>
    <w:p>
      <w:r>
        <w:rPr>
          <w:rFonts w:ascii="Aptos" w:hAnsi="Aptos" w:eastAsia="Aptos"/>
          <w:b w:val="0"/>
          <w:color w:val="1F2937"/>
          <w:sz w:val="20"/>
        </w:rPr>
        <w:t>---</w:t>
      </w:r>
    </w:p>
    <w:p>
      <w:pPr>
        <w:keepNext/>
      </w:pPr>
      <w:r>
        <w:rPr>
          <w:rFonts w:ascii="Aptos" w:hAnsi="Aptos" w:eastAsia="Aptos"/>
          <w:b/>
          <w:color w:val="EA580C"/>
          <w:sz w:val="24"/>
        </w:rPr>
        <w:t>8. Ölçme-değerlendirme özeti</w:t>
      </w:r>
    </w:p>
    <w:p>
      <w:pPr>
        <w:keepNext/>
      </w:pPr>
      <w:r>
        <w:rPr>
          <w:rFonts w:ascii="Aptos" w:hAnsi="Aptos" w:eastAsia="Aptos"/>
          <w:b/>
          <w:color w:val="EA580C"/>
          <w:sz w:val="24"/>
        </w:rPr>
        <w:t>8.1. Kanıt ve araç eşleştirmesi</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Öğrenme çıktısı</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Toplanacak kanıt</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Araç/uygulama</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 kartı, ürün değişimi tablosu, kaynak kayıt formu, inovasyon hikâyesi çıkarımı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Ön değerlendirme, grup çalışması, öğretmen gözlemi</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Problem cümlesi, mevcut çözüm incelemesi, çözüm fikirleri, etiketli eskiz</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Çalışma kâğıdı, akran sorusu, ürün rubriği</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soruları, resmî kaynak kaydı, doğrulama notu, koruma dosyası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Bilgi toplama formu, akran kontrolü, süreç gözlemi</w:t>
            </w:r>
          </w:p>
        </w:tc>
      </w:tr>
    </w:tbl>
    <w:p/>
    <w:p>
      <w:pPr>
        <w:keepNext/>
      </w:pPr>
      <w:r>
        <w:rPr>
          <w:rFonts w:ascii="Aptos" w:hAnsi="Aptos" w:eastAsia="Aptos"/>
          <w:b/>
          <w:color w:val="EA580C"/>
          <w:sz w:val="24"/>
        </w:rPr>
        <w:t>8.2. Ağırlık tablosu</w:t>
      </w:r>
    </w:p>
    <w:tbl>
      <w:tblPr>
        <w:tblW w:type="auto" w:w="0"/>
        <w:tblLook w:firstColumn="1" w:firstRow="1" w:lastColumn="0" w:lastRow="0" w:noHBand="0" w:noVBand="1" w:val="04A0"/>
      </w:tblPr>
      <w:tblGrid>
        <w:gridCol w:w="4819"/>
        <w:gridCol w:w="4819"/>
      </w:tblGrid>
      <w:tr>
        <w:trPr>
          <w:cantSplit/>
          <w:tblHeader w:val="true"/>
        </w:trPr>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Değerlendirme aracı</w:t>
            </w:r>
          </w:p>
        </w:tc>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Ağırlık</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Süreç gözlem</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 rubrikleri</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%25</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Akran değerlendirme</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Öz değerlendirme</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Ünite sonu sınavı</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Sunum/proje</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%15</w:t>
            </w:r>
          </w:p>
        </w:tc>
      </w:tr>
    </w:tbl>
    <w:p/>
    <w:p>
      <w:r>
        <w:rPr>
          <w:rFonts w:ascii="Aptos" w:hAnsi="Aptos" w:eastAsia="Aptos"/>
          <w:b w:val="0"/>
          <w:color w:val="1F2937"/>
          <w:sz w:val="20"/>
        </w:rPr>
        <w:t>Rubriklerde problem çözme, tasarımın özgün katkısı, uygulanabilirlik, kaynak doğrulama, etik yaklaşım ve sunum açıklığı değerlendirilir. Öğrencinin çizim yeteneği veya teknik araçlara erişimi tek başına başarı ölçütü değildir.</w:t>
      </w:r>
    </w:p>
    <w:p>
      <w:pPr>
        <w:keepNext/>
      </w:pPr>
      <w:r>
        <w:rPr>
          <w:rFonts w:ascii="Aptos" w:hAnsi="Aptos" w:eastAsia="Aptos"/>
          <w:b/>
          <w:color w:val="EA580C"/>
          <w:sz w:val="24"/>
        </w:rPr>
        <w:t>8.3. Kazanım düzeyi karnesi</w:t>
      </w:r>
    </w:p>
    <w:p>
      <w:r>
        <w:rPr>
          <w:rFonts w:ascii="Aptos" w:hAnsi="Aptos" w:eastAsia="Aptos"/>
          <w:b w:val="0"/>
          <w:color w:val="1F2937"/>
          <w:sz w:val="20"/>
        </w:rPr>
        <w:t>Her öğrenci için üç öğrenme çıktısı ayrı ayrı aşağıdaki düzeylerle raporlanır:</w:t>
      </w:r>
    </w:p>
    <w:p>
      <w:pPr>
        <w:pStyle w:val="ListBullet"/>
      </w:pPr>
      <w:r>
        <w:rPr>
          <w:rFonts w:ascii="Aptos" w:hAnsi="Aptos" w:eastAsia="Aptos"/>
          <w:b w:val="0"/>
          <w:color w:val="1F2937"/>
          <w:sz w:val="20"/>
        </w:rPr>
        <w:t>**Üstün:** Kanıtı güçlü, gerekçesi açık, çözümünü ve kaynak seçimini bağımsız geliştirebiliyor.</w:t>
      </w:r>
    </w:p>
    <w:p>
      <w:pPr>
        <w:pStyle w:val="ListBullet"/>
      </w:pPr>
      <w:r>
        <w:rPr>
          <w:rFonts w:ascii="Aptos" w:hAnsi="Aptos" w:eastAsia="Aptos"/>
          <w:b w:val="0"/>
          <w:color w:val="1F2937"/>
          <w:sz w:val="20"/>
        </w:rPr>
        <w:t>**Yeterli:** Beklenen kavram, taslak ve kaynak doğrulama adımlarını uygun destekle gerçekleştirebiliyor.</w:t>
      </w:r>
    </w:p>
    <w:p>
      <w:pPr>
        <w:pStyle w:val="ListBullet"/>
      </w:pPr>
      <w:r>
        <w:rPr>
          <w:rFonts w:ascii="Aptos" w:hAnsi="Aptos" w:eastAsia="Aptos"/>
          <w:b w:val="0"/>
          <w:color w:val="1F2937"/>
          <w:sz w:val="20"/>
        </w:rPr>
        <w:t>**Gelişiyor:** Kanıt, gerekçe, taslak işleyişi veya kaynak kaydında kısmi destek gerekiyor.</w:t>
      </w:r>
    </w:p>
    <w:p>
      <w:pPr>
        <w:pStyle w:val="ListBullet"/>
      </w:pPr>
      <w:r>
        <w:rPr>
          <w:rFonts w:ascii="Aptos" w:hAnsi="Aptos" w:eastAsia="Aptos"/>
          <w:b w:val="0"/>
          <w:color w:val="1F2937"/>
          <w:sz w:val="20"/>
        </w:rPr>
        <w:t>**Destek gerekli:** Temel kavram, problem cümlesi, kaynak güvenilirliği veya süreç düzenleme için yapılandırılmış desteğe ihtiyaç duyuyor.</w:t>
      </w:r>
    </w:p>
    <w:p>
      <w:r>
        <w:rPr>
          <w:rFonts w:ascii="Aptos" w:hAnsi="Aptos" w:eastAsia="Aptos"/>
          <w:b w:val="0"/>
          <w:color w:val="1F2937"/>
          <w:sz w:val="20"/>
        </w:rPr>
        <w:t>---</w:t>
      </w:r>
    </w:p>
    <w:p>
      <w:pPr>
        <w:keepNext/>
      </w:pPr>
      <w:r>
        <w:rPr>
          <w:rFonts w:ascii="Aptos" w:hAnsi="Aptos" w:eastAsia="Aptos"/>
          <w:b/>
          <w:color w:val="EA580C"/>
          <w:sz w:val="24"/>
        </w:rPr>
        <w:t>9. Öğretmen için yansıtma soruları</w:t>
      </w:r>
    </w:p>
    <w:p>
      <w:r>
        <w:rPr>
          <w:rFonts w:ascii="Aptos" w:hAnsi="Aptos" w:eastAsia="Aptos"/>
          <w:b w:val="0"/>
          <w:color w:val="1F2937"/>
          <w:sz w:val="20"/>
        </w:rPr>
        <w:t>Her ders sonunda kısa not alın:</w:t>
      </w:r>
    </w:p>
    <w:p>
      <w:pPr>
        <w:pStyle w:val="ListBullet"/>
      </w:pPr>
      <w:r>
        <w:rPr>
          <w:rFonts w:ascii="Aptos" w:hAnsi="Aptos" w:eastAsia="Aptos"/>
          <w:b w:val="0"/>
          <w:color w:val="1F2937"/>
          <w:sz w:val="20"/>
        </w:rPr>
        <w:t>Öğrenciler inovasyonu yalnızca “yeni teknoloji” olarak mı gördü, yoksa ihtiyaç ve fayda ile ilişkilendirebildi mi?</w:t>
      </w:r>
    </w:p>
    <w:p>
      <w:pPr>
        <w:pStyle w:val="ListBullet"/>
      </w:pPr>
      <w:r>
        <w:rPr>
          <w:rFonts w:ascii="Aptos" w:hAnsi="Aptos" w:eastAsia="Aptos"/>
          <w:b w:val="0"/>
          <w:color w:val="1F2937"/>
          <w:sz w:val="20"/>
        </w:rPr>
        <w:t>Kaynak doğrulama adımlarından hangisi en çok destek gerektirdi?</w:t>
      </w:r>
    </w:p>
    <w:p>
      <w:pPr>
        <w:pStyle w:val="ListBullet"/>
      </w:pPr>
      <w:r>
        <w:rPr>
          <w:rFonts w:ascii="Aptos" w:hAnsi="Aptos" w:eastAsia="Aptos"/>
          <w:b w:val="0"/>
          <w:color w:val="1F2937"/>
          <w:sz w:val="20"/>
        </w:rPr>
        <w:t>Öğrencilerin problem cümleleri kullanıcı ve ihtiyaç yönünden yeterince açık mıydı?</w:t>
      </w:r>
    </w:p>
    <w:p>
      <w:pPr>
        <w:pStyle w:val="ListBullet"/>
      </w:pPr>
      <w:r>
        <w:rPr>
          <w:rFonts w:ascii="Aptos" w:hAnsi="Aptos" w:eastAsia="Aptos"/>
          <w:b w:val="0"/>
          <w:color w:val="1F2937"/>
          <w:sz w:val="20"/>
        </w:rPr>
        <w:t>Akran dönütleri fikir sahibini geliştirecek kadar somut ve saygılı mıydı?</w:t>
      </w:r>
    </w:p>
    <w:p>
      <w:pPr>
        <w:pStyle w:val="ListBullet"/>
      </w:pPr>
      <w:r>
        <w:rPr>
          <w:rFonts w:ascii="Aptos" w:hAnsi="Aptos" w:eastAsia="Aptos"/>
          <w:b w:val="0"/>
          <w:color w:val="1F2937"/>
          <w:sz w:val="20"/>
        </w:rPr>
        <w:t>Sınıf–atölye rotasyonunda hangi materyal veya süre düzenlemesi bir sonraki uygulamada iyileştirilmeli?</w:t>
      </w:r>
    </w:p>
    <w:p>
      <w:pPr>
        <w:shd w:fill="FFF7ED"/>
      </w:pPr>
      <w:r>
        <w:rPr>
          <w:rFonts w:ascii="Aptos" w:hAnsi="Aptos" w:eastAsia="Aptos"/>
          <w:b w:val="0"/>
          <w:color w:val="1F2937"/>
          <w:sz w:val="20"/>
        </w:rPr>
        <w:t>Ayrıntılı öğretmen yansıtması ve ünite kapanış araçları `U1_MD_07_Ogretmen_Yansitma_ve_Kapanis.md` dosyasında hazırlanacaktır.</w:t>
      </w:r>
    </w:p>
    <w:p>
      <w:r>
        <w:rPr>
          <w:rFonts w:ascii="Aptos" w:hAnsi="Aptos" w:eastAsia="Aptos"/>
          <w:b w:val="0"/>
          <w:color w:val="1F2937"/>
          <w:sz w:val="20"/>
        </w:rPr>
        <w:t>---</w:t>
      </w:r>
    </w:p>
    <w:p>
      <w:pPr>
        <w:keepNext/>
      </w:pPr>
      <w:r>
        <w:rPr>
          <w:rFonts w:ascii="Aptos" w:hAnsi="Aptos" w:eastAsia="Aptos"/>
          <w:b/>
          <w:color w:val="EA580C"/>
          <w:sz w:val="24"/>
        </w:rPr>
        <w:t>10. Ünite sonunda beklenen öğrenci profili</w:t>
      </w:r>
    </w:p>
    <w:p>
      <w:r>
        <w:rPr>
          <w:rFonts w:ascii="Aptos" w:hAnsi="Aptos" w:eastAsia="Aptos"/>
          <w:b w:val="0"/>
          <w:color w:val="1F2937"/>
          <w:sz w:val="20"/>
        </w:rPr>
        <w:t>Bu üniteyi tamamlayan öğrenci:</w:t>
      </w:r>
    </w:p>
    <w:p>
      <w:pPr>
        <w:pStyle w:val="ListBullet"/>
      </w:pPr>
      <w:r>
        <w:rPr>
          <w:rFonts w:ascii="Aptos" w:hAnsi="Aptos" w:eastAsia="Aptos"/>
          <w:b w:val="0"/>
          <w:color w:val="1F2937"/>
          <w:sz w:val="20"/>
        </w:rPr>
        <w:t>İnovasyon ve AR-GE kavramlarını bir örnek, soru ve güvenilir kaynakla açıklayabilir.</w:t>
      </w:r>
    </w:p>
    <w:p>
      <w:pPr>
        <w:pStyle w:val="ListBullet"/>
      </w:pPr>
      <w:r>
        <w:rPr>
          <w:rFonts w:ascii="Aptos" w:hAnsi="Aptos" w:eastAsia="Aptos"/>
          <w:b w:val="0"/>
          <w:color w:val="1F2937"/>
          <w:sz w:val="20"/>
        </w:rPr>
        <w:t>Günlük hayattaki bir ihtiyacı kullanıcı ve bağlamıyla tanımlayabilir.</w:t>
      </w:r>
    </w:p>
    <w:p>
      <w:pPr>
        <w:pStyle w:val="ListBullet"/>
      </w:pPr>
      <w:r>
        <w:rPr>
          <w:rFonts w:ascii="Aptos" w:hAnsi="Aptos" w:eastAsia="Aptos"/>
          <w:b w:val="0"/>
          <w:color w:val="1F2937"/>
          <w:sz w:val="20"/>
        </w:rPr>
        <w:t>Mevcut çözümlerin avantaj ve sınırlılıklarını inceleyerek inovatif ürün fikri geliştirebilir.</w:t>
      </w:r>
    </w:p>
    <w:p>
      <w:pPr>
        <w:pStyle w:val="ListBullet"/>
      </w:pPr>
      <w:r>
        <w:rPr>
          <w:rFonts w:ascii="Aptos" w:hAnsi="Aptos" w:eastAsia="Aptos"/>
          <w:b w:val="0"/>
          <w:color w:val="1F2937"/>
          <w:sz w:val="20"/>
        </w:rPr>
        <w:t>Ürünün işleyişini, farkını ve faydasını etiketli eskizle gösterebilir.</w:t>
      </w:r>
    </w:p>
    <w:p>
      <w:pPr>
        <w:pStyle w:val="ListBullet"/>
      </w:pPr>
      <w:r>
        <w:rPr>
          <w:rFonts w:ascii="Aptos" w:hAnsi="Aptos" w:eastAsia="Aptos"/>
          <w:b w:val="0"/>
          <w:color w:val="1F2937"/>
          <w:sz w:val="20"/>
        </w:rPr>
        <w:t>Fikrî emeğe saygı, kaynak gösterme ve etik kullanım ilkelerini açıklayabilir.</w:t>
      </w:r>
    </w:p>
    <w:p>
      <w:pPr>
        <w:pStyle w:val="ListBullet"/>
      </w:pPr>
      <w:r>
        <w:rPr>
          <w:rFonts w:ascii="Aptos" w:hAnsi="Aptos" w:eastAsia="Aptos"/>
          <w:b w:val="0"/>
          <w:color w:val="1F2937"/>
          <w:sz w:val="20"/>
        </w:rPr>
        <w:t>Fikrî ve sınai mülkiyet hakkında resmî kaynaklardan bilgi toplar, doğrular ve kaynak kaydı tutar.</w:t>
      </w:r>
    </w:p>
    <w:p>
      <w:pPr>
        <w:pStyle w:val="ListBullet"/>
      </w:pPr>
      <w:r>
        <w:rPr>
          <w:rFonts w:ascii="Aptos" w:hAnsi="Aptos" w:eastAsia="Aptos"/>
          <w:b w:val="0"/>
          <w:color w:val="1F2937"/>
          <w:sz w:val="20"/>
        </w:rPr>
        <w:t>Ürün fikri için kesin hukukî karar vermeden, araştırmaya dayalı bir koruma yaklaşımını gerekçelendirebilir.</w:t>
      </w:r>
    </w:p>
    <w:p>
      <w:r>
        <w:rPr>
          <w:rFonts w:ascii="Aptos" w:hAnsi="Aptos" w:eastAsia="Aptos"/>
          <w:b w:val="0"/>
          <w:color w:val="1F2937"/>
          <w:sz w:val="20"/>
        </w:rPr>
        <w:t>---</w:t>
      </w:r>
    </w:p>
    <w:p>
      <w:pPr>
        <w:keepNext/>
      </w:pPr>
      <w:r>
        <w:rPr>
          <w:rFonts w:ascii="Aptos" w:hAnsi="Aptos" w:eastAsia="Aptos"/>
          <w:b/>
          <w:color w:val="EA580C"/>
          <w:sz w:val="24"/>
        </w:rPr>
        <w:t>Plan doğrulama kaydı</w:t>
      </w:r>
    </w:p>
    <w:p>
      <w:pPr>
        <w:pStyle w:val="ListBullet"/>
      </w:pPr>
      <w:r>
        <w:rPr>
          <w:rFonts w:ascii="Aptos" w:hAnsi="Aptos" w:eastAsia="Aptos"/>
          <w:b w:val="0"/>
          <w:color w:val="1F2937"/>
          <w:sz w:val="20"/>
        </w:rPr>
        <w:t>Canlı MEB Unit 1 sayfasında 8 ders saati, üç öğrenme çıktısı ve süreç bileşenleri doğrulandı.</w:t>
      </w:r>
    </w:p>
    <w:p>
      <w:pPr>
        <w:pStyle w:val="ListBullet"/>
      </w:pPr>
      <w:r>
        <w:rPr>
          <w:rFonts w:ascii="Aptos" w:hAnsi="Aptos" w:eastAsia="Aptos"/>
          <w:b w:val="0"/>
          <w:color w:val="1F2937"/>
          <w:sz w:val="20"/>
        </w:rPr>
        <w:t>Sekiz ders saatinin her biri 40 dakikadır: 5 + 5 + 20 + 5 + 5.</w:t>
      </w:r>
    </w:p>
    <w:p>
      <w:pPr>
        <w:pStyle w:val="ListBullet"/>
      </w:pPr>
      <w:r>
        <w:rPr>
          <w:rFonts w:ascii="Aptos" w:hAnsi="Aptos" w:eastAsia="Aptos"/>
          <w:b w:val="0"/>
          <w:color w:val="1F2937"/>
          <w:sz w:val="20"/>
        </w:rPr>
        <w:t>Her derste en az bir kavramsal, sosyal-duygusal, değer veya okuryazarlık bileşeni etkinlik içindeki karşılığıyla yazıldı.</w:t>
      </w:r>
    </w:p>
    <w:p>
      <w:pPr>
        <w:pStyle w:val="ListBullet"/>
      </w:pPr>
      <w:r>
        <w:rPr>
          <w:rFonts w:ascii="Aptos" w:hAnsi="Aptos" w:eastAsia="Aptos"/>
          <w:b w:val="0"/>
          <w:color w:val="1F2937"/>
          <w:sz w:val="20"/>
        </w:rPr>
        <w:t>Resmî uygulama önerilerindeki araştırma, kartopu tartışması, eskiz, güvenilir kurum kaynağı ve koruma dosyası akışa işlendi.</w:t>
      </w:r>
    </w:p>
    <w:p>
      <w:pPr>
        <w:pStyle w:val="ListBullet"/>
      </w:pPr>
      <w:r>
        <w:rPr>
          <w:rFonts w:ascii="Aptos" w:hAnsi="Aptos" w:eastAsia="Aptos"/>
          <w:b w:val="0"/>
          <w:color w:val="1F2937"/>
          <w:sz w:val="20"/>
        </w:rPr>
        <w:t>Öğrenci ürün fikrinin bireysel; araştırma, tartışma ve dönütün iş birlikli yürütülmesi planlandı.</w:t>
      </w:r>
    </w:p>
    <w:p>
      <w:pPr>
        <w:pStyle w:val="ListBullet"/>
      </w:pPr>
      <w:r>
        <w:rPr>
          <w:rFonts w:ascii="Aptos" w:hAnsi="Aptos" w:eastAsia="Aptos"/>
          <w:b w:val="0"/>
          <w:color w:val="1F2937"/>
          <w:sz w:val="20"/>
        </w:rPr>
        <w:t>PDF, sunum kimliği veya portal bağlantısı üretilmedi; bunlar sonraki üretim dilimlerinin kapsamındadır.</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7"/>
      </w:rPr>
      <w:t xml:space="preserve">Türkiye Yüzyılı Maarif Modeli  |  Sayfa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FED7AA"/>
      </w:pBdr>
    </w:pPr>
    <w:r>
      <w:rPr>
        <w:rFonts w:ascii="Aptos" w:hAnsi="Aptos" w:eastAsia="Aptos"/>
        <w:b/>
        <w:color w:val="6B7280"/>
        <w:sz w:val="17"/>
      </w:rPr>
      <w:t>8. Sınıf Teknoloji ve Tasarım  |  Ünite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Ayrıntılı Ünite Ders Planı (8 Ders Saati)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