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Destekleme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İnovatif Düşüncenin Geliştirilmesi, Fikirlerin Korunması ve Etik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**Ders:** Teknoloji ve Tasarım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**Sınıf:** 8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**Belge türü:** Kısa, tekrar kullanılabilir öğretmen/öğrenci destek araçları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**Birincil program kaynağı:** [Türkiye Yüzyılı Maarif Modeli — 8. Sınıf 1. Ünite](https://tymm.meb.gov.tr/teknoloji-tasarim-dersi/unite/1446)  </w:t>
      </w:r>
    </w:p>
    <w:p>
      <w:r>
        <w:rPr>
          <w:rFonts w:ascii="Aptos" w:hAnsi="Aptos" w:eastAsia="Aptos"/>
          <w:b w:val="0"/>
          <w:color w:val="1F2937"/>
          <w:sz w:val="20"/>
        </w:rPr>
        <w:t>**Canlı kaynak doğrulaması:** 13.09.2026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Kullanım ilkesi</w:t>
      </w:r>
    </w:p>
    <w:p>
      <w:r>
        <w:rPr>
          <w:rFonts w:ascii="Aptos" w:hAnsi="Aptos" w:eastAsia="Aptos"/>
          <w:b w:val="0"/>
          <w:color w:val="1F2937"/>
          <w:sz w:val="20"/>
        </w:rPr>
        <w:t>Bu belge, ek açıklama, görsel ipucu veya yapılandırılmış başlangıç isteyen öğrenciler içindir. **Dört araçtan yalnızca ihtiyaç duyulanı** kullanılır; öğrencinin mevcut çalışma kâğıdının yerine ikinci bir uzun form verilmez. Araçlar sınıftaki herkesin erişebileceği ortak kaynak havuzunda tutulur; öğrenci etiketlenmez.</w:t>
      </w:r>
    </w:p>
    <w:p>
      <w:r>
        <w:rPr>
          <w:rFonts w:ascii="Aptos" w:hAnsi="Aptos" w:eastAsia="Aptos"/>
          <w:b w:val="0"/>
          <w:color w:val="1F2937"/>
          <w:sz w:val="20"/>
        </w:rPr>
        <w:t>| Araç | Ne zaman? | Süre | Bağlandığı mevcut kanıt |</w:t>
      </w:r>
    </w:p>
    <w:p>
      <w:r>
        <w:rPr>
          <w:rFonts w:ascii="Aptos" w:hAnsi="Aptos" w:eastAsia="Aptos"/>
          <w:b w:val="0"/>
          <w:color w:val="1F2937"/>
          <w:sz w:val="20"/>
        </w:rPr>
        <w:t>|---|---|:--:|---|</w:t>
      </w:r>
    </w:p>
    <w:p>
      <w:r>
        <w:rPr>
          <w:rFonts w:ascii="Aptos" w:hAnsi="Aptos" w:eastAsia="Aptos"/>
          <w:b w:val="0"/>
          <w:color w:val="1F2937"/>
          <w:sz w:val="20"/>
        </w:rPr>
        <w:t>| Kavram kartı | Ders 1–2 veya 6 | 3–5 dk | Bireysel Kâğıt 1, Grup Kopyası 1–2, 5N1K |</w:t>
      </w:r>
    </w:p>
    <w:p>
      <w:r>
        <w:rPr>
          <w:rFonts w:ascii="Aptos" w:hAnsi="Aptos" w:eastAsia="Aptos"/>
          <w:b w:val="0"/>
          <w:color w:val="1F2937"/>
          <w:sz w:val="20"/>
        </w:rPr>
        <w:t>| Problem cümlesi merdiveni | Ders 3–4 | 5 dk | Bireysel Kâğıt 2 |</w:t>
      </w:r>
    </w:p>
    <w:p>
      <w:r>
        <w:rPr>
          <w:rFonts w:ascii="Aptos" w:hAnsi="Aptos" w:eastAsia="Aptos"/>
          <w:b w:val="0"/>
          <w:color w:val="1F2937"/>
          <w:sz w:val="20"/>
        </w:rPr>
        <w:t>| Kaynak kontrol kartı | Ders 2 veya 6–7 | 5 dk | Grup Kopyası 1–3, Bireysel Kâğıt 4 |</w:t>
      </w:r>
    </w:p>
    <w:p>
      <w:r>
        <w:rPr>
          <w:rFonts w:ascii="Aptos" w:hAnsi="Aptos" w:eastAsia="Aptos"/>
          <w:b w:val="0"/>
          <w:color w:val="1F2937"/>
          <w:sz w:val="20"/>
        </w:rPr>
        <w:t>| Eskiz ipucu kartı | Ders 5 | 5 dk | Bireysel Kâğıt 3 |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Öğretmen önce öğrencinin hangi adımda zorlandığını belirler; tek bir kart verir, kısa model gösterir ve öğrencinin yeniden bağımsız denemesine zaman tanır.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Hızlı kavram kartı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Kavram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Kısa anlam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Günlük ipucu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ihtiyaca değer katan gelişme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LED ampulün daha az enerjiyle ışık vermesi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AR-GE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Soru sorup araştırarak geliştirme süreci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ürünün neden işe yaramadığını araştırmak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Zorlaşan bir durumu iyileştirme gereği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Yağmurda defterlerin ıslanması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Eskiz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Fikri ok ve etiketlerle anlatan taslak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“Buradan açılır” oku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mülkiyet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Emeği ve özgün fikri korumayla ilgili haklar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ürünün adı, görünüşü veya içeriği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Kaynak doğrulama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Bilgiyi güvenilir bir kaynaktan kontrol etme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Kurum adı, tarih ve desteklediği bilgiye bakmak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**Öğrenciye söylenecek kısa soru:** “Bu kartlardan hangisi çalışmandaki sonraki adımı açıklıyor?”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2. Problem cümlesi merdiveni</w:t>
      </w:r>
    </w:p>
    <w:p>
      <w:r>
        <w:rPr>
          <w:rFonts w:ascii="Aptos" w:hAnsi="Aptos" w:eastAsia="Aptos"/>
          <w:b w:val="0"/>
          <w:color w:val="1F2937"/>
          <w:sz w:val="20"/>
        </w:rPr>
        <w:t>Bu kart, Bireysel Kâğıt 2'deki problem cümlesi yazılmadan önce kullanılır.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**Kim için?** ______________________________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**Hangi durumda zorlanıyor?** ______________________________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**Neyi iyileştirmeye ihtiyaç var?** 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**Birleştir:**</w:t>
      </w:r>
    </w:p>
    <w:p>
      <w:r>
        <w:rPr>
          <w:rFonts w:ascii="Aptos" w:hAnsi="Aptos" w:eastAsia="Aptos"/>
          <w:b w:val="0"/>
          <w:color w:val="1F2937"/>
          <w:sz w:val="20"/>
        </w:rPr>
        <w:t>“________________ yaşayan __________________ için, __________________ durumunu iyileştirmeye ihtiyaç vardır.”</w:t>
      </w:r>
    </w:p>
    <w:p>
      <w:r>
        <w:rPr>
          <w:rFonts w:ascii="Aptos" w:hAnsi="Aptos" w:eastAsia="Aptos"/>
          <w:b w:val="0"/>
          <w:color w:val="1F2937"/>
          <w:sz w:val="20"/>
        </w:rPr>
        <w:t>**Kısa kontrol:**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Bir kullanıcı yazdım.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Bir durumu yazdım.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Henüz çözümün adını yazmadım.</w:t>
      </w:r>
    </w:p>
    <w:p>
      <w:r>
        <w:rPr>
          <w:rFonts w:ascii="Aptos" w:hAnsi="Aptos" w:eastAsia="Aptos"/>
          <w:b w:val="0"/>
          <w:color w:val="1F2937"/>
          <w:sz w:val="20"/>
        </w:rPr>
        <w:t>**Öğretmen ipucu:** Öğrenci çözümü doğrudan yazarsa “Bu çözümü kim, hangi durumda neden ister?” sorusuyla tekrar ilk üç basamağa dönün.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Kaynak kontrol kartı</w:t>
      </w:r>
    </w:p>
    <w:p>
      <w:r>
        <w:rPr>
          <w:rFonts w:ascii="Aptos" w:hAnsi="Aptos" w:eastAsia="Aptos"/>
          <w:b w:val="0"/>
          <w:color w:val="1F2937"/>
          <w:sz w:val="20"/>
        </w:rPr>
        <w:t>Bu kart, öğrencinin iki kaynaktan oluşan araştırma beklemeden önce ilk güvenilir kaydı yapmasına yardım eder. İlk turda öğretmenin seçtiği resmî sayfa yeterlidir; ikinci kontrol daha sonra yapılır.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Bakacağım şey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Bulduğum not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Kurum/sayfa adı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Sayfanın desteklediği tek bilgi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Tarih/güncelleme bilgisi varsa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daha nasıl kontrol ederim?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**Başlangıç kaynakları:**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[MEB/TYMM — 8. Sınıf 1. Ünite](https://tymm.meb.gov.tr/teknoloji-tasarim-dersi/unite/1446): ünite kavramları ve öğrenme süreci için.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[TÜRKPATENT](https://www.turkpatent.gov.tr/): fikrî ve sınai mülkiyet başlıklarını araştırmaya başlamak için.</w:t>
      </w:r>
    </w:p>
    <w:p>
      <w:r>
        <w:rPr>
          <w:rFonts w:ascii="Aptos" w:hAnsi="Aptos" w:eastAsia="Aptos"/>
          <w:b w:val="0"/>
          <w:color w:val="1F2937"/>
          <w:sz w:val="20"/>
        </w:rPr>
        <w:t>**Kısa kontrol:** “Bu bilgiye hangi sayfada ulaştım ve sayfa neyi destekliyor?”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4. Eskiz ipucu kartı</w:t>
      </w:r>
    </w:p>
    <w:p>
      <w:r>
        <w:rPr>
          <w:rFonts w:ascii="Aptos" w:hAnsi="Aptos" w:eastAsia="Aptos"/>
          <w:b w:val="0"/>
          <w:color w:val="1F2937"/>
          <w:sz w:val="20"/>
        </w:rPr>
        <w:t>Bu kart, Bireysel Kâğıt 3'ün yanına konur. Öğrenci güzel çizim yapmaya değil, fikrini anlaşılır kılmaya odaklanır.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Önce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Sonra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Son kontrol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Kullanıcıyı ve ihtiyacı yaz.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Ürünü çiz; en az iki parçaya etiket koy.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“Nasıl çalışır?” sorusuna okla cevap ver.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farkını yaz.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 faydasını yaz.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 arkadaşının sorusundan tek ayrıntı ekle.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**Kullanabileceğin etiket başlangıçları:**</w:t>
      </w:r>
    </w:p>
    <w:p>
      <w:r>
        <w:rPr>
          <w:rFonts w:ascii="Aptos" w:hAnsi="Aptos" w:eastAsia="Aptos"/>
          <w:b w:val="0"/>
          <w:color w:val="1F2937"/>
          <w:sz w:val="20"/>
        </w:rPr>
        <w:t>`Açılır / Kapanır / Taşınır / Uyarır / Korur / Yeniden kullanılır`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Akranla kısa destek protokolü</w:t>
      </w:r>
    </w:p>
    <w:p>
      <w:r>
        <w:rPr>
          <w:rFonts w:ascii="Aptos" w:hAnsi="Aptos" w:eastAsia="Aptos"/>
          <w:b w:val="0"/>
          <w:color w:val="1F2937"/>
          <w:sz w:val="20"/>
        </w:rPr>
        <w:t>2–3 kişilik grupta akran desteği, öğrencinin çalışmasını başkasının yapması değildir. En fazla üç dakika uygulanır: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**Dinle:** “Hangi adımda takıldın?”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**Soru sor:** “Karttaki hangi ipucu işine yarar?”</w:t>
      </w:r>
    </w:p>
    <w:p>
      <w:pPr>
        <w:pStyle w:val="ListNumber"/>
      </w:pPr>
      <w:r>
        <w:rPr>
          <w:rFonts w:ascii="Aptos" w:hAnsi="Aptos" w:eastAsia="Aptos"/>
          <w:b w:val="0"/>
          <w:color w:val="1F2937"/>
          <w:sz w:val="20"/>
        </w:rPr>
        <w:t>**Geri ver:** Öğrenci kendi cümlesini, kaydını veya etiketini kendi yazar.</w:t>
      </w:r>
    </w:p>
    <w:p>
      <w:r>
        <w:rPr>
          <w:rFonts w:ascii="Aptos" w:hAnsi="Aptos" w:eastAsia="Aptos"/>
          <w:b w:val="0"/>
          <w:color w:val="1F2937"/>
          <w:sz w:val="20"/>
        </w:rPr>
        <w:t>**Öğretmen için seçim ölçütü:** Kavramı karıştırma, problem yerine çözüm yazma, kaynağı belirtmeme veya eskizde işleyişi gösterememe durumlarından yalnızca biri görülürse ilgili kartı kullanın. Aynı anda tüm kartları vermeyin.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Doğrulama kaydı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Resmî programın önerdiği basit yönerge, rehberlik, ilgili materyal ve iş birlikli öğrenme desteğiyle eşleştirildi.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Mevcut çalışma kâğıtlarına ek uzun öğrenci formu oluşturulmadı.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Problem, kaynak ve eskiz desteği; TT.8.1.1, TT.8.1.2 ve TT.8.1.3 kanıtlarıyla ilişkilendirildi.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Nihai sunum/HTML, PDF veya katalog kaydı üretilmedi.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Destekleme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