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Fikrî ve Sınai Mülkiyet Hakları Araştırma Notu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Ad Soyad: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Sınıf/No: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Tarih: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İlgili öğrenme çıktısı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Kullanım zamanı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Süre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TT.8.1.3 — Fikrî ve sınai mülkiyet haklarının korunması hakkında bilgi toplayabilme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7–8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içinde tamamlanır</w:t>
            </w:r>
          </w:p>
        </w:tc>
      </w:tr>
    </w:tbl>
    <w:p/>
    <w:p>
      <w:pPr>
        <w:shd w:fill="FFF7ED"/>
      </w:pPr>
      <w:r>
        <w:rPr>
          <w:rFonts w:ascii="Aptos" w:hAnsi="Aptos" w:eastAsia="Aptos"/>
          <w:b/>
          <w:color w:val="1F2937"/>
          <w:sz w:val="20"/>
        </w:rPr>
        <w:t>Yönerge:</w:t>
      </w:r>
      <w:r>
        <w:rPr>
          <w:rFonts w:ascii="Aptos" w:hAnsi="Aptos" w:eastAsia="Aptos"/>
          <w:b w:val="0"/>
          <w:color w:val="1F2937"/>
          <w:sz w:val="20"/>
        </w:rPr>
        <w:t xml:space="preserve"> Ürün taslağındaki fikrinin hangi unsurunun korunması gerektiğini araştır. Güvenilir kurum kaynaklarını kullan; bulduğun bilgiyi en az bir başka kaynakla veya kaynağın kendi dayanağıyla kontrol et. Bu formdaki öneri bir </w:t>
      </w:r>
      <w:r>
        <w:rPr>
          <w:rFonts w:ascii="Aptos" w:hAnsi="Aptos" w:eastAsia="Aptos"/>
          <w:b/>
          <w:color w:val="1F2937"/>
          <w:sz w:val="20"/>
        </w:rPr>
        <w:t>araştırma sonucudur</w:t>
      </w:r>
      <w:r>
        <w:rPr>
          <w:rFonts w:ascii="Aptos" w:hAnsi="Aptos" w:eastAsia="Aptos"/>
          <w:b w:val="0"/>
          <w:color w:val="1F2937"/>
          <w:sz w:val="20"/>
        </w:rPr>
        <w:t>, hukukî başvuru veya kesin hak kararı değildir.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1. Araştırma sorum ve araçlarım</w:t>
      </w:r>
    </w:p>
    <w:p>
      <w:r>
        <w:rPr>
          <w:rFonts w:ascii="Aptos" w:hAnsi="Aptos" w:eastAsia="Aptos"/>
          <w:b/>
          <w:color w:val="1F2937"/>
          <w:sz w:val="20"/>
        </w:rPr>
        <w:t>Ürünüm / fikrim:</w:t>
      </w:r>
      <w:r>
        <w:rPr>
          <w:rFonts w:ascii="Aptos" w:hAnsi="Aptos" w:eastAsia="Aptos"/>
          <w:b w:val="0"/>
          <w:color w:val="1F2937"/>
          <w:sz w:val="20"/>
        </w:rPr>
        <w:t xml:space="preserve"> _____________________________________________________________</w:t>
      </w:r>
    </w:p>
    <w:p>
      <w:r>
        <w:rPr>
          <w:rFonts w:ascii="Aptos" w:hAnsi="Aptos" w:eastAsia="Aptos"/>
          <w:b/>
          <w:color w:val="1F2937"/>
          <w:sz w:val="20"/>
        </w:rPr>
        <w:t>Araştırma sorum:</w:t>
      </w:r>
      <w:r>
        <w:rPr>
          <w:rFonts w:ascii="Aptos" w:hAnsi="Aptos" w:eastAsia="Aptos"/>
          <w:b w:val="0"/>
          <w:color w:val="1F2937"/>
          <w:sz w:val="20"/>
        </w:rPr>
        <w:t xml:space="preserve"> Ürünümün hangi unsuru hangi yolla korunabilir?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Bilgi toplamak için kullanacağım araç / yol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Neden uygun?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Kurumun resmî web sayfası □ Kütüphane / kitap □ Öğretmenin seçtiği kaynak □ Diğer: __________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2. Güvenilir bilgi topluyorum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Kaynak 1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Kaynak 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Kurum / yazar ve başlık: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/>
                <w:color w:val="1F2937"/>
                <w:sz w:val="16"/>
              </w:rPr>
              <w:t>Bağlantı veya kaynak künyesi: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/>
                <w:color w:val="1F2937"/>
                <w:sz w:val="16"/>
              </w:rPr>
              <w:t>Erişim tarihi: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Kurum / yazar ve başlık: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/>
                <w:color w:val="1F2937"/>
                <w:sz w:val="16"/>
              </w:rPr>
              <w:t>Bağlantı veya kaynak künyesi: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/>
                <w:color w:val="1F2937"/>
                <w:sz w:val="16"/>
              </w:rPr>
              <w:t>Erişim tarihi: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Bu kaynağı güvenilir bulma nedenim: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/>
                <w:color w:val="1F2937"/>
                <w:sz w:val="16"/>
              </w:rPr>
              <w:t>Bulduğum önemli bilgi: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Bu kaynağı güvenilir bulma nedenim: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/>
                <w:color w:val="1F2937"/>
                <w:sz w:val="16"/>
              </w:rPr>
              <w:t>Bulduğum önemli bilgi:</w:t>
            </w:r>
          </w:p>
        </w:tc>
      </w:tr>
    </w:tbl>
    <w:p/>
    <w:p>
      <w:pPr>
        <w:shd w:fill="FFF7ED"/>
      </w:pPr>
      <w:r>
        <w:rPr>
          <w:rFonts w:ascii="Aptos" w:hAnsi="Aptos" w:eastAsia="Aptos"/>
          <w:b/>
          <w:color w:val="1F2937"/>
          <w:sz w:val="20"/>
        </w:rPr>
        <w:t>İpucu:</w:t>
      </w:r>
      <w:r>
        <w:rPr>
          <w:rFonts w:ascii="Aptos" w:hAnsi="Aptos" w:eastAsia="Aptos"/>
          <w:b w:val="0"/>
          <w:color w:val="1F2937"/>
          <w:sz w:val="20"/>
        </w:rPr>
        <w:t xml:space="preserve"> TÜRKPATENT, Telif Hakları Genel Müdürlüğü, WIPO gibi kurumların kaynakları araştırmaya başlangıç olabilir. Bir koruma türünün ürüne kesinlikle uygun olduğuna yalnızca reklâm, sosyal medya paylaşımı veya tek bir örnek üzerinden karar verme.</w:t>
      </w:r>
    </w:p>
    <w:p>
      <w:r>
        <w:br w:type="page"/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3. Bilgiyi doğruluyor ve kaydediyorum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Araştırdığım bilgi / iddia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Bunu destekleyen kaynak veya kanıt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Kontrol sonucum ve gerekçem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1.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Doğruladım □ Kısmen doğruladım □ Emin değilim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Gerekçem: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2.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Doğruladım □ Kısmen doğruladım □ Emin değilim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Gerekçem: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4. Ürünüm için koruma önerim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Ürünümde korunmasını düşündüğüm unsur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Araştırmama göre olası koruma yolu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Neden bu yolu düşünüyorum?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Teknik çözüm / çalışma biçimi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Patent □ Faydalı model □ Araştırmaya devam etmeliyim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Ürünün görünümü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Tasarım tescili □ Araştırmaya devam etmeliyim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Adı, işareti veya logosu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Marka tescili □ Araştırmaya devam etmeliyim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Çizim, metin, görsel veya sunum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Telif hakkı □ Araştırmaya devam etmeliyim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r>
        <w:rPr>
          <w:rFonts w:ascii="Aptos" w:hAnsi="Aptos" w:eastAsia="Aptos"/>
          <w:b/>
          <w:color w:val="1F2937"/>
          <w:sz w:val="20"/>
        </w:rPr>
        <w:t>Araştırma sırasında benzer bir ürün / kayıt olup olmadığını nerede ve nasıl kontrol ettim?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/>
          <w:color w:val="1F2937"/>
          <w:sz w:val="20"/>
        </w:rPr>
        <w:t>Bu bilgi benim için neden yeterli ya da neden daha fazla araştırma gerekiyor?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Etik notum</w:t>
      </w:r>
    </w:p>
    <w:p>
      <w:r>
        <w:rPr>
          <w:rFonts w:ascii="Aptos" w:hAnsi="Aptos" w:eastAsia="Aptos"/>
          <w:b w:val="0"/>
          <w:color w:val="1F2937"/>
          <w:sz w:val="20"/>
        </w:rPr>
        <w:t>Başkasının fikrini, çizimini, adını veya bilgisini kullanırsam ne yapmalıyım?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□ Araştırma sorumu ve bilgi toplama aracımı yazdım.</w:t>
      </w:r>
    </w:p>
    <w:p>
      <w:r>
        <w:rPr>
          <w:rFonts w:ascii="Aptos" w:hAnsi="Aptos" w:eastAsia="Aptos"/>
          <w:b w:val="0"/>
          <w:color w:val="1F2937"/>
          <w:sz w:val="20"/>
        </w:rPr>
        <w:t>□ En az iki kaynak kaydettim ve güvenilirlik gerekçemi belirttim.</w:t>
      </w:r>
    </w:p>
    <w:p>
      <w:r>
        <w:rPr>
          <w:rFonts w:ascii="Aptos" w:hAnsi="Aptos" w:eastAsia="Aptos"/>
          <w:b w:val="0"/>
          <w:color w:val="1F2937"/>
          <w:sz w:val="20"/>
        </w:rPr>
        <w:t>□ En az iki bilgiyi kanıtla ilişkilendirip kontrol ettim.</w:t>
      </w:r>
    </w:p>
    <w:p>
      <w:r>
        <w:rPr>
          <w:rFonts w:ascii="Aptos" w:hAnsi="Aptos" w:eastAsia="Aptos"/>
          <w:b w:val="0"/>
          <w:color w:val="1F2937"/>
          <w:sz w:val="20"/>
        </w:rPr>
        <w:t>□ Ürünümdeki unsuru ayırdım; uygun olabilecek koruma yolunu gerekçelendirdim.</w:t>
      </w:r>
    </w:p>
    <w:p>
      <w:r>
        <w:rPr>
          <w:rFonts w:ascii="Aptos" w:hAnsi="Aptos" w:eastAsia="Aptos"/>
          <w:b w:val="0"/>
          <w:color w:val="1F2937"/>
          <w:sz w:val="20"/>
        </w:rPr>
        <w:t>□ Başkasının emeğine saygı ve kaynak gösterme ile ilgili etik notumu yazdım.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Fikrî ve Sınai Mülkiyet Hakları Araştırma Notu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