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Celestial Forge — Master Index</w:t>
      </w:r>
    </w:p>
    <w:p>
      <w:r>
        <w:t>The Celestial Forge is one of the macro‑systems Cosmos quietly brackets around Sheldon’s journey. In this project, it is treated less like a gacha gimmick and more like a structured, thematic way to integrate new tools, technologies, and artifacts into the story over time.</w:t>
      </w:r>
    </w:p>
    <w:p>
      <w:r>
        <w:t>Key Principles:</w:t>
        <w:br/>
        <w:t>• The Forge never dumps random nonsense into his lap; everything that manifests must fit:</w:t>
        <w:br/>
        <w:t xml:space="preserve">  – The emotional arc</w:t>
        <w:br/>
        <w:t xml:space="preserve">  – The setting constraints</w:t>
        <w:br/>
        <w:t xml:space="preserve">  – The slice‑of‑life tone (especially in the Tenchi jump)</w:t>
        <w:br/>
        <w:t>• Early Tenchi usage focuses on:</w:t>
        <w:br/>
        <w:t xml:space="preserve">  – Durable tools (brooms, repair tools, cookware)</w:t>
        <w:br/>
        <w:t xml:space="preserve">  – Mild convenience upgrades (water filtration, storage organization)</w:t>
        <w:br/>
        <w:t xml:space="preserve">  – Quiet lab expansions (better microscopes, scanners, subtle dimensional stabilizers)</w:t>
      </w:r>
    </w:p>
    <w:p>
      <w:r>
        <w:t>The full Excel versions of the Celestial Forge live outside this file; this doc is the story‑facing interpretation of how those rolls and unlocks appear in‑world.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