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Character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PICTURE HERE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Core Themes: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Fighting Style?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Elemental Affinity?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Hobby?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7"/>
        </w:numPr>
        <w:spacing w:after="0" w:before="0" w:line="276" w:lineRule="auto"/>
        <w:ind w:left="1440" w:right="0" w:hanging="360"/>
        <w:contextualSpacing w:val="1"/>
        <w:jc w:val="left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Inventory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Backpack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Game Inventory (Sylladex/Overlord/Gamer’s Loot/Minecraft)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Outfit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Magical Items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Gadgets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Properties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Homes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Businesses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Magical Sites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Laboratories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Ships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Alt Forms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Humanoid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Animilian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Monstrous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Robotic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Augmentations and Alterations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Scientific Improvements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Magical Improvements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Magitech Improvements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Integrated Items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Stand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Jojo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Name: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Ability: []()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Power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Speed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Range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Durability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Precision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Potential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CoCo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Name: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Ability: []()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Power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Speed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Range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Durability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Precision -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Potential -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Servant Supplement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Class: 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Template: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Parameters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Strength: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Endurance: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Agility: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Mana: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Luck: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Class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Skill (rank)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Personal Skills: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Skill (Rank)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Noble Phantasms: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Skill (Rank)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Drawbacks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(1000)-()=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footerReference r:id="rId5" w:type="default"/>
      <w:pgSz w:h="15840" w:w="12240"/>
      <w:pgMar w:bottom="1440" w:top="1440" w:left="135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ourier New" w:cs="Courier New" w:eastAsia="Courier New" w:hAnsi="Courier New"/>
        <w:b w:val="1"/>
        <w:color w:val="ffffff"/>
        <w:sz w:val="28"/>
        <w:szCs w:val="28"/>
        <w:rtl w:val="0"/>
      </w:rPr>
      <w:t xml:space="preserve">Template by Ryley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footer" Target="footer1.xml"/></Relationships>
</file>