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SON OF COSMOS: JUMPCHAIN</w:t>
      </w:r>
    </w:p>
    <w:p>
      <w:pPr>
        <w:spacing w:before="400"/>
        <w:jc w:val="center"/>
      </w:pPr>
      <w:r>
        <w:rPr>
          <w:rFonts w:ascii="Arial" w:cs="Arial" w:eastAsia="Arial" w:hAnsi="Arial"/>
          <w:b/>
          <w:bCs/>
          <w:sz w:val="40"/>
          <w:szCs w:val="40"/>
        </w:rPr>
        <w:t xml:space="preserve">THEMATIC RESONANCE MAPPING</w:t>
      </w:r>
    </w:p>
    <w:p>
      <w:pPr>
        <w:spacing w:before="300"/>
        <w:jc w:val="center"/>
      </w:pPr>
      <w:r>
        <w:rPr>
          <w:rFonts w:ascii="Arial" w:cs="Arial" w:eastAsia="Arial" w:hAnsi="Arial"/>
          <w:i/>
          <w:iCs/>
          <w:sz w:val="28"/>
          <w:szCs w:val="28"/>
        </w:rPr>
        <w:t xml:space="preserve">Millennium Architecture System</w:t>
      </w:r>
    </w:p>
    <w:p>
      <w:pPr>
        <w:spacing w:before="100"/>
        <w:jc w:val="center"/>
      </w:pPr>
      <w:r>
        <w:rPr>
          <w:rFonts w:ascii="Arial" w:cs="Arial" w:eastAsia="Arial" w:hAnsi="Arial"/>
          <w:sz w:val="24"/>
          <w:szCs w:val="24"/>
        </w:rPr>
        <w:t xml:space="preserve">Document 3 of 10</w:t>
      </w:r>
    </w:p>
    <w:p>
      <w:pPr>
        <w:spacing w:before="600"/>
        <w:jc w:val="center"/>
      </w:pPr>
      <w:r>
        <w:rPr>
          <w:rFonts w:ascii="Arial" w:cs="Arial" w:eastAsia="Arial" w:hAnsi="Arial"/>
          <w:i/>
          <w:iCs/>
          <w:sz w:val="24"/>
          <w:szCs w:val="24"/>
        </w:rPr>
        <w:t xml:space="preserve">Tracking Meaning Across a Thousand Years</w:t>
      </w:r>
    </w:p>
    <w:p>
      <w:pPr>
        <w:spacing w:before="200"/>
        <w:jc w:val="center"/>
      </w:pPr>
      <w:r>
        <w:rPr>
          <w:rFonts w:ascii="Arial" w:cs="Arial" w:eastAsia="Arial" w:hAnsi="Arial"/>
          <w:sz w:val="24"/>
          <w:szCs w:val="24"/>
        </w:rPr>
        <w:t xml:space="preserve">Theme Evolution, Symbol Systems, and Motif Deployment</w:t>
      </w:r>
    </w:p>
    <w:p>
      <w:pPr>
        <w:spacing w:before="800"/>
        <w:jc w:val="center"/>
      </w:pPr>
      <w:r>
        <w:rPr>
          <w:rFonts w:ascii="Arial" w:cs="Arial" w:eastAsia="Arial" w:hAnsi="Arial"/>
          <w:sz w:val="22"/>
          <w:szCs w:val="22"/>
        </w:rPr>
        <w:t xml:space="preserve">Version 1.0 | January 2026</w:t>
      </w:r>
    </w:p>
    <w:p>
      <w:r>
        <w:br w:type="page"/>
      </w:r>
    </w:p>
    <w:p>
      <w:pPr>
        <w:pStyle w:val="Heading1"/>
      </w:pPr>
      <w:r>
        <w:t xml:space="preserve">PART I: THEMATIC ARCHITECTURE</w:t>
      </w:r>
    </w:p>
    <w:p>
      <w:pPr>
        <w:pStyle w:val="Heading2"/>
      </w:pPr>
      <w:r>
        <w:t xml:space="preserve">1.1 The Problem of Meaning Over Time</w:t>
      </w:r>
    </w:p>
    <w:p>
      <w:pPr>
        <w:spacing w:after="200"/>
      </w:pPr>
      <w:r>
        <w:t xml:space="preserve">A story spanning 1,000 years cannot rely on plot alone to sustain reader engagement. Plot events—even at slice-of-life density—become episodic without thematic through-lines that make each moment part of a larger meditation. Son of Cosmos is, at its core, an exploration of several interconnected questions: What does it mean to outlive everyone you love? How does one build identity after losing everything? Can chosen family replace what was lost, or does it create something new? These questions require systematic thematic development across epochs, not just implicit presence.</w:t>
      </w:r>
    </w:p>
    <w:p>
      <w:pPr>
        <w:spacing w:after="200"/>
      </w:pPr>
      <w:r>
        <w:t xml:space="preserve">This document maps the story's thematic architecture: the primary themes that span the full millennium, the secondary themes that dominate specific epochs, the symbols and motifs that carry meaning, and the resonance points where themes crystallize into dramatic moments.</w:t>
      </w:r>
    </w:p>
    <w:p>
      <w:pPr>
        <w:pStyle w:val="Heading2"/>
      </w:pPr>
      <w:r>
        <w:t xml:space="preserve">1.2 Theme Categories</w:t>
      </w:r>
    </w:p>
    <w:p>
      <w:pPr>
        <w:spacing w:after="200"/>
      </w:pPr>
      <w:r>
        <w:t xml:space="preserve">Themes operate at different levels of narrative presence: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PRESENCE PATTERN</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PRIMARY THEME</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Central concern of entire narrative; present in all epochs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Continuous; every chapter touches at least 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SECONDARY THEME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Major concern of specific epoch(s); may recur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Epoch-dominant; referenced in other epochs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MOTIF</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Recurring image/object/action carrying thematic weight</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Regular appearance; accrues meaning through repetition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SYMBOL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Concrete element representing abstract concept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Strategically deployed; anchors thematic moments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RESONANCE POINT</w:t>
            </w:r>
          </w:p>
        </w:tc>
        <w:tc>
          <w:tcPr>
            <w:tcW w:type="dxa" w:w="3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Scene where theme achieves maximum dramatic expression</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Rare (1-3 per epoch); carefully prepared and placed</w:t>
            </w:r>
          </w:p>
        </w:tc>
      </w:tr>
    </w:tbl>
    <w:p>
      <w:r>
        <w:br w:type="page"/>
      </w:r>
    </w:p>
    <w:p>
      <w:pPr>
        <w:pStyle w:val="Heading1"/>
      </w:pPr>
      <w:r>
        <w:t xml:space="preserve">PART II: PRIMARY THEMES</w:t>
      </w:r>
    </w:p>
    <w:p>
      <w:pPr>
        <w:pStyle w:val="Heading2"/>
      </w:pPr>
      <w:r>
        <w:t xml:space="preserve">2.1 Identity After Death</w:t>
      </w:r>
    </w:p>
    <w:p>
      <w:pPr>
        <w:spacing w:after="100"/>
      </w:pPr>
      <w:r>
        <w:rPr>
          <w:b/>
          <w:bCs/>
        </w:rPr>
        <w:t xml:space="preserve">Core Question: </w:t>
      </w:r>
      <w:r>
        <w:t xml:space="preserve">When you lose everything that defined you—name, body, relationships, achievements—what remains? What are you?</w:t>
      </w:r>
    </w:p>
    <w:p>
      <w:pPr>
        <w:spacing w:after="200"/>
      </w:pPr>
      <w:r>
        <w:t xml:space="preserve">Sheldon Carter dies. Sheldon Tsukino is born. The continuity of consciousness persists, but everything external to that consciousness is stripped away. This is not reincarnation in the traditional sense—no forgetting, no fresh start. It's transplantation: an adult mind forced to rebuild from nothing while carrying the full weight of what was lost.</w:t>
      </w:r>
    </w:p>
    <w:p>
      <w:pPr>
        <w:spacing w:after="100"/>
      </w:pPr>
      <w:r>
        <w:rPr>
          <w:b/>
          <w:bCs/>
        </w:rPr>
        <w:t xml:space="preserve">Epoch Manifestations: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THEMATIC EXPRESSION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DRAMATIC QUESTION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 (1989-2001)</w:t>
            </w:r>
          </w:p>
        </w:tc>
        <w:tc>
          <w:tcPr>
            <w:tcW w:type="dxa" w:w="4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Survival vs. identity; learning to be Sheldon Tsukino, not just surviving as Sheldon Carter</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 he accept this new life as real, not exile?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 (2001-2010)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Identity within family; household integration; being known fully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Does identity require external validation?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III (2010-2100)</w:t>
            </w:r>
          </w:p>
        </w:tc>
        <w:tc>
          <w:tcPr>
            <w:tcW w:type="dxa" w:w="4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Identity through relationship; father, grandfather, elder; roles as identity</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 he be parent without his own parenting?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IV (2100-2500)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Identity across time; outliving contexts; becoming legend vs. person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much self persists across centuries?</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 (2500-2989)</w:t>
            </w:r>
          </w:p>
        </w:tc>
        <w:tc>
          <w:tcPr>
            <w:tcW w:type="dxa" w:w="4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Identity complete; full integration of both lives; wisdom earned</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Was it worth it? Would he choose this life?</w:t>
            </w:r>
          </w:p>
        </w:tc>
      </w:tr>
    </w:tbl>
    <w:p>
      <w:pPr>
        <w:pStyle w:val="Heading2"/>
        <w:spacing w:before="300"/>
      </w:pPr>
      <w:r>
        <w:t xml:space="preserve">2.2 Found Family vs. Born Family</w:t>
      </w:r>
    </w:p>
    <w:p>
      <w:pPr>
        <w:spacing w:after="100"/>
      </w:pPr>
      <w:r>
        <w:rPr>
          <w:b/>
          <w:bCs/>
        </w:rPr>
        <w:t xml:space="preserve">Core Question: </w:t>
      </w:r>
      <w:r>
        <w:t xml:space="preserve">Can chosen bonds equal or surpass blood ties? What does family mean when you outlive generations?</w:t>
      </w:r>
    </w:p>
    <w:p>
      <w:pPr>
        <w:spacing w:after="200"/>
      </w:pPr>
      <w:r>
        <w:t xml:space="preserve">Sheldon's fabricated family history (the Tsukinos) provides social cover but becomes something more: genuine connection with people who don't know they're part of a cosmic lie. The Masaki household becomes his true family—chosen, not assigned. But the Tsukino family members are also real people who genuinely love him. The tension between manufactured belonging and organic connection runs through the entire narrative.</w:t>
      </w:r>
    </w:p>
    <w:p>
      <w:pPr>
        <w:spacing w:after="100"/>
      </w:pPr>
      <w:r>
        <w:rPr>
          <w:b/>
          <w:bCs/>
        </w:rPr>
        <w:t xml:space="preserve">Epoch Manifestations: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THEMATIC EXPRESSION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DRAMATIC QUESTION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w:t>
            </w:r>
          </w:p>
        </w:tc>
        <w:tc>
          <w:tcPr>
            <w:tcW w:type="dxa" w:w="4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Building first bonds; Yosho as mentor/confidant; Tsukino integration</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 fake history produce real love?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Household formation; aunts-not-rivals; family defined by choice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What makes family: blood, law, or presence?</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III</w:t>
            </w:r>
          </w:p>
        </w:tc>
        <w:tc>
          <w:tcPr>
            <w:tcW w:type="dxa" w:w="4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Generational expansion; Sheldon's children; Tsukino family deaths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Can he grieve manufactured family genuinely?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IV</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Family as institution; Masaki clan across centuries; succession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does family survive individual deaths?</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w:t>
            </w:r>
          </w:p>
        </w:tc>
        <w:tc>
          <w:tcPr>
            <w:tcW w:type="dxa" w:w="4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Family complete; Yosho's death as ultimate test; legacy</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What remains when founding members die?</w:t>
            </w:r>
          </w:p>
        </w:tc>
      </w:tr>
    </w:tbl>
    <w:p>
      <w:pPr>
        <w:pStyle w:val="Heading2"/>
        <w:spacing w:before="300"/>
      </w:pPr>
      <w:r>
        <w:t xml:space="preserve">2.3 Mortality and Immortality</w:t>
      </w:r>
    </w:p>
    <w:p>
      <w:pPr>
        <w:spacing w:after="100"/>
      </w:pPr>
      <w:r>
        <w:rPr>
          <w:b/>
          <w:bCs/>
        </w:rPr>
        <w:t xml:space="preserve">Core Question: </w:t>
      </w:r>
      <w:r>
        <w:t xml:space="preserve">What is the cost of living forever? What is lost when death is removed?</w:t>
      </w:r>
    </w:p>
    <w:p>
      <w:pPr>
        <w:spacing w:after="200"/>
      </w:pPr>
      <w:r>
        <w:t xml:space="preserve">Sheldon is functionally immortal—a gift from Cosmos that becomes, over centuries, a burden. He will outlive everyone he loves except the god-level entities. This is not the vampire's romantic immortality or the hero's earned apotheosis. It's a sentence: watching Yuki Tsukino age and die, watching Fumiko follow, watching generations of descendants live and die, and finally—after a thousand years—watching Yosho, the one person who shared his timeframe, peacefully end.</w:t>
      </w:r>
    </w:p>
    <w:p>
      <w:pPr>
        <w:spacing w:after="100"/>
      </w:pPr>
      <w:r>
        <w:rPr>
          <w:b/>
          <w:bCs/>
        </w:rPr>
        <w:t xml:space="preserve">Thematic Tension: </w:t>
      </w:r>
      <w:r>
        <w:t xml:space="preserve">The story refuses both poles: immortality as pure gift (fantasy wish-fulfillment) and immortality as pure curse (grimdark suffering). Instead, it presents immortality as amplification—everything is more meaningful because it will be remembered forever, and more painful because it will be grieved forever.</w:t>
      </w:r>
    </w:p>
    <w:p>
      <w:pPr>
        <w:pStyle w:val="Heading2"/>
        <w:spacing w:before="300"/>
      </w:pPr>
      <w:r>
        <w:t xml:space="preserve">2.4 Connection Across Scale</w:t>
      </w:r>
    </w:p>
    <w:p>
      <w:pPr>
        <w:spacing w:after="100"/>
      </w:pPr>
      <w:r>
        <w:rPr>
          <w:b/>
          <w:bCs/>
        </w:rPr>
        <w:t xml:space="preserve">Core Question: </w:t>
      </w:r>
      <w:r>
        <w:t xml:space="preserve">How do beings of vastly different power, lifespan, and cosmic significance connect authentically?</w:t>
      </w:r>
    </w:p>
    <w:p>
      <w:pPr>
        <w:spacing w:after="200"/>
      </w:pPr>
      <w:r>
        <w:t xml:space="preserve">The Masaki household contains humans who live decades, Juraians who live millennia, Choushin who are eternal, and Sheldon who sits somewhere in between. Kami Tenchi can create universes; Sasami makes breakfast. The story insists that these differences don't prevent genuine relationship—that Washu's cosmic perspective doesn't make her incapable of loving, that Yosho's two-thousand-year life doesn't make him unable to connect with mortal villagers.</w:t>
      </w:r>
    </w:p>
    <w:p>
      <w:pPr>
        <w:spacing w:after="200"/>
      </w:pPr>
      <w:r>
        <w:t xml:space="preserve">This theme is the story's philosophical heart: scale does not preclude intimacy. The cosmic and the domestic are not opposed categories. Gods can eat breakfast. Immortals can grieve.</w:t>
      </w:r>
    </w:p>
    <w:p>
      <w:r>
        <w:br w:type="page"/>
      </w:r>
    </w:p>
    <w:p>
      <w:pPr>
        <w:pStyle w:val="Heading1"/>
      </w:pPr>
      <w:r>
        <w:t xml:space="preserve">PART III: SECONDARY THEMES</w:t>
      </w:r>
    </w:p>
    <w:p>
      <w:pPr>
        <w:pStyle w:val="Heading2"/>
      </w:pPr>
      <w:r>
        <w:t xml:space="preserve">3.1 Epoch-Dominant Themes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DOMINANT THEME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Grief Processing</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Sheldon's loss of previous life; adaptation vs. mourning</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Acceptance without forgetting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Trust Building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Yosho-Sheldon mutual revelation; chosen vulnerability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Deep intimacy through reciprocal honesty</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Chaos Integration</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Household formation; competing needs/personalities</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Stable family from unstable elements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Power and Restraint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Tenchi's Kami emergence; Sheldon's Lambda growth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Power serves connection, not dominance</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III</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Generational Continuity</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Children, grandchildren; teaching what was learned</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Legacy through nurture, not blood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 Major Losses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Tsukino family deaths; Nobuyuki's eventual end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Grief as price of love, not argument against it</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IV</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Political Engagement</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Juraian court, galactic politics; isolation vs. involvement</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Responsibility requires engagement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Accumulated Wisdom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Centuries of experience; teaching across generations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Wisdom is lived, not declared</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Cosmic Responsibility</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Counter-Actor crisis; peer-level engagement with Choushin</w:t>
            </w:r>
          </w:p>
        </w:tc>
        <w:tc>
          <w:tcPr>
            <w:tcW w:type="dxa" w:w="2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Scale of action matches scale of being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Meaningful Ending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Yosho's death; narrative conclusion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Death is part of life; ending is not failure</w:t>
            </w:r>
          </w:p>
        </w:tc>
      </w:tr>
    </w:tbl>
    <w:p>
      <w:pPr>
        <w:pStyle w:val="Heading2"/>
        <w:spacing w:before="300"/>
      </w:pPr>
      <w:r>
        <w:t xml:space="preserve">3.2 Theme Inheritance Across Epochs</w:t>
      </w:r>
    </w:p>
    <w:p>
      <w:pPr>
        <w:spacing w:after="200"/>
      </w:pPr>
      <w:r>
        <w:t xml:space="preserve">Secondary themes don't disappear at epoch boundaries—they recede into background, occasionally resurfacing. Grief processing (Epoch I dominant) returns in Epoch III when Tsukino family members die, and again in Epoch V when Yosho dies. Trust building (Epoch I) recurs whenever new major characters are integrated.</w:t>
      </w:r>
    </w:p>
    <w:p>
      <w:pPr>
        <w:spacing w:after="100"/>
      </w:pPr>
      <w:r>
        <w:rPr>
          <w:b/>
          <w:bCs/>
        </w:rPr>
        <w:t xml:space="preserve">Inheritance Pattern:</w:t>
      </w:r>
    </w:p>
    <w:p>
      <w:pPr>
        <w:pStyle w:val="ListParagraph"/>
        <w:numPr>
          <w:ilvl w:val="0"/>
          <w:numId w:val="2"/>
        </w:numPr>
        <w:spacing w:after="100"/>
      </w:pPr>
      <w:r>
        <w:rPr>
          <w:b/>
          <w:bCs/>
        </w:rPr>
        <w:t xml:space="preserve">Dominant → Active: </w:t>
      </w:r>
      <w:r>
        <w:t xml:space="preserve">Theme shifts from primary focus to regular presence</w:t>
      </w:r>
    </w:p>
    <w:p>
      <w:pPr>
        <w:pStyle w:val="ListParagraph"/>
        <w:numPr>
          <w:ilvl w:val="0"/>
          <w:numId w:val="2"/>
        </w:numPr>
        <w:spacing w:after="100"/>
      </w:pPr>
      <w:r>
        <w:rPr>
          <w:b/>
          <w:bCs/>
        </w:rPr>
        <w:t xml:space="preserve">Active → Dormant: </w:t>
      </w:r>
      <w:r>
        <w:t xml:space="preserve">Theme appears only when triggered by events</w:t>
      </w:r>
    </w:p>
    <w:p>
      <w:pPr>
        <w:pStyle w:val="ListParagraph"/>
        <w:numPr>
          <w:ilvl w:val="0"/>
          <w:numId w:val="2"/>
        </w:numPr>
        <w:spacing w:after="200"/>
      </w:pPr>
      <w:r>
        <w:rPr>
          <w:b/>
          <w:bCs/>
        </w:rPr>
        <w:t xml:space="preserve">Dormant → Resurgent: </w:t>
      </w:r>
      <w:r>
        <w:t xml:space="preserve">Theme returns to active/dominant when new circumstances invoke it</w:t>
      </w:r>
    </w:p>
    <w:p>
      <w:r>
        <w:br w:type="page"/>
      </w:r>
    </w:p>
    <w:p>
      <w:pPr>
        <w:pStyle w:val="Heading1"/>
      </w:pPr>
      <w:r>
        <w:t xml:space="preserve">PART IV: MOTIF REGISTRY</w:t>
      </w:r>
    </w:p>
    <w:p>
      <w:pPr>
        <w:pStyle w:val="Heading2"/>
      </w:pPr>
      <w:r>
        <w:t xml:space="preserve">4.1 Primary Motifs</w:t>
      </w:r>
    </w:p>
    <w:p>
      <w:pPr>
        <w:spacing w:after="100"/>
      </w:pPr>
      <w:r>
        <w:rPr>
          <w:b/>
          <w:bCs/>
        </w:rPr>
        <w:t xml:space="preserve">THE 320 STEPS</w:t>
      </w:r>
    </w:p>
    <w:p>
      <w:pPr>
        <w:spacing w:after="100"/>
      </w:pPr>
      <w:r>
        <w:rPr>
          <w:b/>
          <w:bCs/>
        </w:rPr>
        <w:t xml:space="preserve">Physical Element: </w:t>
      </w:r>
      <w:r>
        <w:t xml:space="preserve">The steps leading to Masaki Shrine</w:t>
      </w:r>
    </w:p>
    <w:p>
      <w:pPr>
        <w:spacing w:after="100"/>
      </w:pPr>
      <w:r>
        <w:rPr>
          <w:b/>
          <w:bCs/>
        </w:rPr>
        <w:t xml:space="preserve">Thematic Weight: </w:t>
      </w:r>
      <w:r>
        <w:t xml:space="preserve">Effort required to reach sanctuary; daily discipline; the bridge between mundane village and sacred space</w:t>
      </w:r>
    </w:p>
    <w:p>
      <w:pPr>
        <w:spacing w:after="200"/>
      </w:pPr>
      <w:r>
        <w:rPr>
          <w:b/>
          <w:bCs/>
        </w:rPr>
        <w:t xml:space="preserve">Evolution: </w:t>
      </w:r>
      <w:r>
        <w:t xml:space="preserve">First exhausting climb (Day 1) → routine conditioning → meditative practice → eventual effortlessness. The steps measure Sheldon's physical adaptation and spiritual integration.</w:t>
      </w:r>
    </w:p>
    <w:p>
      <w:pPr>
        <w:spacing w:after="100"/>
      </w:pPr>
      <w:r>
        <w:rPr>
          <w:b/>
          <w:bCs/>
        </w:rPr>
        <w:t xml:space="preserve">MEALS TOGETHER</w:t>
      </w:r>
    </w:p>
    <w:p>
      <w:pPr>
        <w:spacing w:after="100"/>
      </w:pPr>
      <w:r>
        <w:rPr>
          <w:b/>
          <w:bCs/>
        </w:rPr>
        <w:t xml:space="preserve">Physical Element: </w:t>
      </w:r>
      <w:r>
        <w:t xml:space="preserve">Shared food, seating arrangements, cooking and cleanup</w:t>
      </w:r>
    </w:p>
    <w:p>
      <w:pPr>
        <w:spacing w:after="100"/>
      </w:pPr>
      <w:r>
        <w:rPr>
          <w:b/>
          <w:bCs/>
        </w:rPr>
        <w:t xml:space="preserve">Thematic Weight: </w:t>
      </w:r>
      <w:r>
        <w:t xml:space="preserve">Family cohesion; daily renewal of bonds; nourishment as love</w:t>
      </w:r>
    </w:p>
    <w:p>
      <w:pPr>
        <w:spacing w:after="200"/>
      </w:pPr>
      <w:r>
        <w:rPr>
          <w:b/>
          <w:bCs/>
        </w:rPr>
        <w:t xml:space="preserve">Evolution: </w:t>
      </w:r>
      <w:r>
        <w:t xml:space="preserve">Early meals as social navigation → comfortable silence → meals as ritual → meals as memory (remembering those no longer present)</w:t>
      </w:r>
    </w:p>
    <w:p>
      <w:pPr>
        <w:spacing w:after="100"/>
      </w:pPr>
      <w:r>
        <w:rPr>
          <w:b/>
          <w:bCs/>
        </w:rPr>
        <w:t xml:space="preserve">MORNING RITUALS</w:t>
      </w:r>
    </w:p>
    <w:p>
      <w:pPr>
        <w:spacing w:after="100"/>
      </w:pPr>
      <w:r>
        <w:rPr>
          <w:b/>
          <w:bCs/>
        </w:rPr>
        <w:t xml:space="preserve">Physical Element: </w:t>
      </w:r>
      <w:r>
        <w:t xml:space="preserve">Waking, washing, dressing, first activities</w:t>
      </w:r>
    </w:p>
    <w:p>
      <w:pPr>
        <w:spacing w:after="100"/>
      </w:pPr>
      <w:r>
        <w:rPr>
          <w:b/>
          <w:bCs/>
        </w:rPr>
        <w:t xml:space="preserve">Thematic Weight: </w:t>
      </w:r>
      <w:r>
        <w:t xml:space="preserve">Daily rebirth; choosing to engage with life again; routine as foundation</w:t>
      </w:r>
    </w:p>
    <w:p>
      <w:pPr>
        <w:spacing w:after="200"/>
      </w:pPr>
      <w:r>
        <w:rPr>
          <w:b/>
          <w:bCs/>
        </w:rPr>
        <w:t xml:space="preserve">Evolution: </w:t>
      </w:r>
      <w:r>
        <w:t xml:space="preserve">Early mornings as disorientation (which life is this?) → anchoring routine → morning as sacred time → morning as connection point with Yosho</w:t>
      </w:r>
    </w:p>
    <w:p>
      <w:pPr>
        <w:spacing w:after="100"/>
      </w:pPr>
      <w:r>
        <w:rPr>
          <w:b/>
          <w:bCs/>
        </w:rPr>
        <w:t xml:space="preserve">THE SEALED CAVE</w:t>
      </w:r>
    </w:p>
    <w:p>
      <w:pPr>
        <w:spacing w:after="100"/>
      </w:pPr>
      <w:r>
        <w:rPr>
          <w:b/>
          <w:bCs/>
        </w:rPr>
        <w:t xml:space="preserve">Physical Element: </w:t>
      </w:r>
      <w:r>
        <w:t xml:space="preserve">Forbidden cave containing sealed Ryoko</w:t>
      </w:r>
    </w:p>
    <w:p>
      <w:pPr>
        <w:spacing w:after="100"/>
      </w:pPr>
      <w:r>
        <w:rPr>
          <w:b/>
          <w:bCs/>
        </w:rPr>
        <w:t xml:space="preserve">Thematic Weight: </w:t>
      </w:r>
      <w:r>
        <w:t xml:space="preserve">Hidden truth; danger contained; the past waiting to erupt; knowledge forbidden but sensed</w:t>
      </w:r>
    </w:p>
    <w:p>
      <w:pPr>
        <w:spacing w:after="200"/>
      </w:pPr>
      <w:r>
        <w:rPr>
          <w:b/>
          <w:bCs/>
        </w:rPr>
        <w:t xml:space="preserve">Evolution: </w:t>
      </w:r>
      <w:r>
        <w:t xml:space="preserve">Epoch I: presence sensed, nature unknown → August 2001: opens, transforms everything → Post-2001: memory of what was hidden, lesson about secrets</w:t>
      </w:r>
    </w:p>
    <w:p>
      <w:pPr>
        <w:spacing w:after="100"/>
      </w:pPr>
      <w:r>
        <w:rPr>
          <w:b/>
          <w:bCs/>
        </w:rPr>
        <w:t xml:space="preserve">SILVER MANIFESTATIONS</w:t>
      </w:r>
    </w:p>
    <w:p>
      <w:pPr>
        <w:spacing w:after="100"/>
      </w:pPr>
      <w:r>
        <w:rPr>
          <w:b/>
          <w:bCs/>
        </w:rPr>
        <w:t xml:space="preserve">Physical Element: </w:t>
      </w:r>
      <w:r>
        <w:t xml:space="preserve">Silver in Sheldon's appearance (hair streaks, eye color during power use)</w:t>
      </w:r>
    </w:p>
    <w:p>
      <w:pPr>
        <w:spacing w:after="100"/>
      </w:pPr>
      <w:r>
        <w:rPr>
          <w:b/>
          <w:bCs/>
        </w:rPr>
        <w:t xml:space="preserve">Thematic Weight: </w:t>
      </w:r>
      <w:r>
        <w:t xml:space="preserve">Connection to Cosmos; power made visible; identity revealed through body</w:t>
      </w:r>
    </w:p>
    <w:p>
      <w:pPr>
        <w:spacing w:after="200"/>
      </w:pPr>
      <w:r>
        <w:rPr>
          <w:b/>
          <w:bCs/>
        </w:rPr>
        <w:t xml:space="preserve">Evolution: </w:t>
      </w:r>
      <w:r>
        <w:t xml:space="preserve">First silver streaks (event-triggered) → silver eyes during Lambda use → Z Arc: full silver transformation → eventual: controlled silver as conscious choice</w:t>
      </w:r>
    </w:p>
    <w:p>
      <w:pPr>
        <w:pStyle w:val="Heading2"/>
      </w:pPr>
      <w:r>
        <w:t xml:space="preserve">4.2 Secondary Motifs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MOTIF</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THEMATIC WEIGHT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EPOCHS</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Seasonal Cycles</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Time passage; natural rhythm; acceptance of change</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All (especially I, III)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Training Sessions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Growth through discipline; teacher-student bonds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 II (diminishing later)</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Village Commerce</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Community integration; ordinary life anchoring</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 II, early III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Stargazing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Cosmic awareness; perspective shift; wonder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 (physicist's habit), II-V (shared with family)</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Baths/Onsen</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Purification; vulnerability; intimacy</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All (culturally embedded)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Letters/Communication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Connection across distance; words preserved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 (landlines), IV-V (across space)</w:t>
            </w:r>
          </w:p>
        </w:tc>
      </w:tr>
      <w:tr>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Gardens/Growing Things</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Patience; nurture; life cycles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 (Sasami), III-V (legacy)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 Ceremony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Mindfulness; tradition; beauty in form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 (Yosho), II (Ayeka), later III-V</w:t>
            </w:r>
          </w:p>
        </w:tc>
      </w:tr>
    </w:tbl>
    <w:p>
      <w:r>
        <w:br w:type="page"/>
      </w:r>
    </w:p>
    <w:p>
      <w:pPr>
        <w:pStyle w:val="Heading1"/>
      </w:pPr>
      <w:r>
        <w:t xml:space="preserve">PART V: SYMBOL REGISTRY</w:t>
      </w:r>
    </w:p>
    <w:p>
      <w:pPr>
        <w:pStyle w:val="Heading2"/>
      </w:pPr>
      <w:r>
        <w:t xml:space="preserve">5.1 Primary Symbols</w:t>
      </w:r>
    </w:p>
    <w:p>
      <w:pPr>
        <w:spacing w:after="100"/>
      </w:pPr>
      <w:r>
        <w:rPr>
          <w:b/>
          <w:bCs/>
        </w:rPr>
        <w:t xml:space="preserve">TENCHI-KEN (SWORD TENCHI)</w:t>
      </w:r>
    </w:p>
    <w:p>
      <w:pPr>
        <w:spacing w:after="100"/>
      </w:pPr>
      <w:r>
        <w:rPr>
          <w:b/>
          <w:bCs/>
        </w:rPr>
        <w:t xml:space="preserve">Physical Description: </w:t>
      </w:r>
      <w:r>
        <w:t xml:space="preserve">Master key to Jurai's power; crystallized Lighthawk Wing; Yosho's weapon during exile</w:t>
      </w:r>
    </w:p>
    <w:p>
      <w:pPr>
        <w:spacing w:after="100"/>
      </w:pPr>
      <w:r>
        <w:rPr>
          <w:b/>
          <w:bCs/>
        </w:rPr>
        <w:t xml:space="preserve">Symbolic Meaning: </w:t>
      </w:r>
      <w:r>
        <w:t xml:space="preserve">Heritage both burden and gift; power requiring responsibility; connection to larger destiny</w:t>
      </w:r>
    </w:p>
    <w:p>
      <w:pPr>
        <w:spacing w:after="200"/>
      </w:pPr>
      <w:r>
        <w:rPr>
          <w:b/>
          <w:bCs/>
        </w:rPr>
        <w:t xml:space="preserve">Narrative Function: </w:t>
      </w:r>
      <w:r>
        <w:t xml:space="preserve">Physical token of Yosho's hidden identity; catalyst for Tenchi's awakening; symbol of Jurai-Earth bridge</w:t>
      </w:r>
    </w:p>
    <w:p>
      <w:pPr>
        <w:spacing w:after="100"/>
      </w:pPr>
      <w:r>
        <w:rPr>
          <w:b/>
          <w:bCs/>
        </w:rPr>
        <w:t xml:space="preserve">THE CARROT FIELDS</w:t>
      </w:r>
    </w:p>
    <w:p>
      <w:pPr>
        <w:spacing w:after="100"/>
      </w:pPr>
      <w:r>
        <w:rPr>
          <w:b/>
          <w:bCs/>
        </w:rPr>
        <w:t xml:space="preserve">Physical Description: </w:t>
      </w:r>
      <w:r>
        <w:t xml:space="preserve">Yosho's agricultural project; seemingly mundane vegetable farming</w:t>
      </w:r>
    </w:p>
    <w:p>
      <w:pPr>
        <w:spacing w:after="100"/>
      </w:pPr>
      <w:r>
        <w:rPr>
          <w:b/>
          <w:bCs/>
        </w:rPr>
        <w:t xml:space="preserve">Symbolic Meaning: </w:t>
      </w:r>
      <w:r>
        <w:t xml:space="preserve">Grounding the cosmic in the earthly; patience and nurture; humble work as spiritual practice</w:t>
      </w:r>
    </w:p>
    <w:p>
      <w:pPr>
        <w:spacing w:after="200"/>
      </w:pPr>
      <w:r>
        <w:rPr>
          <w:b/>
          <w:bCs/>
        </w:rPr>
        <w:t xml:space="preserve">Narrative Function: </w:t>
      </w:r>
      <w:r>
        <w:t xml:space="preserve">Recurring scene setting; metaphor for Yosho's approach to life; comedy element (Ryo-ohki later)</w:t>
      </w:r>
    </w:p>
    <w:p>
      <w:pPr>
        <w:spacing w:after="100"/>
      </w:pPr>
      <w:r>
        <w:rPr>
          <w:b/>
          <w:bCs/>
        </w:rPr>
        <w:t xml:space="preserve">THE TSUKINO HOUSE</w:t>
      </w:r>
    </w:p>
    <w:p>
      <w:pPr>
        <w:spacing w:after="100"/>
      </w:pPr>
      <w:r>
        <w:rPr>
          <w:b/>
          <w:bCs/>
        </w:rPr>
        <w:t xml:space="preserve">Physical Description: </w:t>
      </w:r>
      <w:r>
        <w:t xml:space="preserve">Traditional Japanese house in the village; Sheldon's fabricated family home</w:t>
      </w:r>
    </w:p>
    <w:p>
      <w:pPr>
        <w:spacing w:after="100"/>
      </w:pPr>
      <w:r>
        <w:rPr>
          <w:b/>
          <w:bCs/>
        </w:rPr>
        <w:t xml:space="preserve">Symbolic Meaning: </w:t>
      </w:r>
      <w:r>
        <w:t xml:space="preserve">Manufactured history becoming genuine home; the lie that becomes truth; roots planted in transplanted soil</w:t>
      </w:r>
    </w:p>
    <w:p>
      <w:pPr>
        <w:spacing w:after="200"/>
      </w:pPr>
      <w:r>
        <w:rPr>
          <w:b/>
          <w:bCs/>
        </w:rPr>
        <w:t xml:space="preserve">Narrative Function: </w:t>
      </w:r>
      <w:r>
        <w:t xml:space="preserve">Secondary location to shrine; bridge between Sheldon's dual identities; eventually site of Tsukino family losses</w:t>
      </w:r>
    </w:p>
    <w:p>
      <w:pPr>
        <w:spacing w:after="100"/>
      </w:pPr>
      <w:r>
        <w:rPr>
          <w:b/>
          <w:bCs/>
        </w:rPr>
        <w:t xml:space="preserve">COSMOS'S SILENCE</w:t>
      </w:r>
    </w:p>
    <w:p>
      <w:pPr>
        <w:spacing w:after="100"/>
      </w:pPr>
      <w:r>
        <w:rPr>
          <w:b/>
          <w:bCs/>
        </w:rPr>
        <w:t xml:space="preserve">Physical Description: </w:t>
      </w:r>
      <w:r>
        <w:t xml:space="preserve">The absence of direct communication from the being who brought Sheldon to this world</w:t>
      </w:r>
    </w:p>
    <w:p>
      <w:pPr>
        <w:spacing w:after="100"/>
      </w:pPr>
      <w:r>
        <w:rPr>
          <w:b/>
          <w:bCs/>
        </w:rPr>
        <w:t xml:space="preserve">Symbolic Meaning: </w:t>
      </w:r>
      <w:r>
        <w:t xml:space="preserve">Divine non-intervention; agency vs. destiny; parent who steps back for child to grow</w:t>
      </w:r>
    </w:p>
    <w:p>
      <w:pPr>
        <w:spacing w:after="200"/>
      </w:pPr>
      <w:r>
        <w:rPr>
          <w:b/>
          <w:bCs/>
        </w:rPr>
        <w:t xml:space="preserve">Narrative Function: </w:t>
      </w:r>
      <w:r>
        <w:t xml:space="preserve">Prevents deus ex machina; forces Sheldon to build meaning himself; resolved through gradual dream-sequence revelations</w:t>
      </w:r>
    </w:p>
    <w:p>
      <w:pPr>
        <w:pStyle w:val="Heading2"/>
      </w:pPr>
      <w:r>
        <w:t xml:space="preserve">5.2 Symbol Deployment Protocol</w:t>
      </w:r>
    </w:p>
    <w:p>
      <w:pPr>
        <w:spacing w:after="200"/>
      </w:pPr>
      <w:r>
        <w:t xml:space="preserve">Symbols gain power through strategic deployment—not constant presence but meaningful appearance:</w:t>
      </w:r>
    </w:p>
    <w:p>
      <w:pPr>
        <w:pStyle w:val="ListParagraph"/>
        <w:numPr>
          <w:ilvl w:val="0"/>
          <w:numId w:val="3"/>
        </w:numPr>
        <w:spacing w:after="100"/>
      </w:pPr>
      <w:r>
        <w:rPr>
          <w:b/>
          <w:bCs/>
        </w:rPr>
        <w:t xml:space="preserve">Introduction: </w:t>
      </w:r>
      <w:r>
        <w:t xml:space="preserve">Symbol first appears in concrete, physical context (Tenchi-ken as old sword in shrine)</w:t>
      </w:r>
    </w:p>
    <w:p>
      <w:pPr>
        <w:pStyle w:val="ListParagraph"/>
        <w:numPr>
          <w:ilvl w:val="0"/>
          <w:numId w:val="3"/>
        </w:numPr>
        <w:spacing w:after="100"/>
      </w:pPr>
      <w:r>
        <w:rPr>
          <w:b/>
          <w:bCs/>
        </w:rPr>
        <w:t xml:space="preserve">Association: </w:t>
      </w:r>
      <w:r>
        <w:t xml:space="preserve">Symbol is linked to thematic concern through scene context (sword + heritage mystery)</w:t>
      </w:r>
    </w:p>
    <w:p>
      <w:pPr>
        <w:pStyle w:val="ListParagraph"/>
        <w:numPr>
          <w:ilvl w:val="0"/>
          <w:numId w:val="3"/>
        </w:numPr>
        <w:spacing w:after="100"/>
      </w:pPr>
      <w:r>
        <w:rPr>
          <w:b/>
          <w:bCs/>
        </w:rPr>
        <w:t xml:space="preserve">Accrual: </w:t>
      </w:r>
      <w:r>
        <w:t xml:space="preserve">Symbol reappears with growing thematic weight (sword mentioned during identity discussions)</w:t>
      </w:r>
    </w:p>
    <w:p>
      <w:pPr>
        <w:pStyle w:val="ListParagraph"/>
        <w:numPr>
          <w:ilvl w:val="0"/>
          <w:numId w:val="3"/>
        </w:numPr>
        <w:spacing w:after="100"/>
      </w:pPr>
      <w:r>
        <w:rPr>
          <w:b/>
          <w:bCs/>
        </w:rPr>
        <w:t xml:space="preserve">Crystallization: </w:t>
      </w:r>
      <w:r>
        <w:t xml:space="preserve">Symbol achieves maximum thematic expression (Tenchi draws the sword; destiny activated)</w:t>
      </w:r>
    </w:p>
    <w:p>
      <w:pPr>
        <w:pStyle w:val="ListParagraph"/>
        <w:numPr>
          <w:ilvl w:val="0"/>
          <w:numId w:val="3"/>
        </w:numPr>
        <w:spacing w:after="200"/>
      </w:pPr>
      <w:r>
        <w:rPr>
          <w:b/>
          <w:bCs/>
        </w:rPr>
        <w:t xml:space="preserve">Resonance: </w:t>
      </w:r>
      <w:r>
        <w:t xml:space="preserve">Symbol can now be invoked with full accumulated meaning (any sword reference carries heritage weight)</w:t>
      </w:r>
    </w:p>
    <w:p>
      <w:r>
        <w:br w:type="page"/>
      </w:r>
    </w:p>
    <w:p>
      <w:pPr>
        <w:pStyle w:val="Heading1"/>
      </w:pPr>
      <w:r>
        <w:t xml:space="preserve">PART VI: RESONANCE POINTS</w:t>
      </w:r>
    </w:p>
    <w:p>
      <w:pPr>
        <w:pStyle w:val="Heading2"/>
      </w:pPr>
      <w:r>
        <w:t xml:space="preserve">6.1 Definition and Function</w:t>
      </w:r>
    </w:p>
    <w:p>
      <w:pPr>
        <w:spacing w:after="200"/>
      </w:pPr>
      <w:r>
        <w:t xml:space="preserve">Resonance points are scenes where accumulated thematic development reaches dramatic climax. These are not just emotionally intense moments—they're moments where the story's meaning crystallizes into dramatic action. Properly prepared resonance points feel inevitable; readers recognize they've been building toward this moment without consciously tracking the preparation.</w:t>
      </w:r>
    </w:p>
    <w:p>
      <w:pPr>
        <w:pStyle w:val="Heading2"/>
      </w:pPr>
      <w:r>
        <w:t xml:space="preserve">6.2 Major Resonance Points by Epoch</w:t>
      </w:r>
    </w:p>
    <w:p>
      <w:pPr>
        <w:spacing w:after="100"/>
      </w:pPr>
      <w:r>
        <w:rPr>
          <w:b/>
          <w:bCs/>
        </w:rPr>
        <w:t xml:space="preserve">EPOCH I RESONANCE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RESONANCE POINT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 CRYSTALLIZED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PREPARATION</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Sheldon's Arrival</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Identity After Death</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1 (Apr 3, 1989)</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N/A (story opening)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Yosho-Sheldon Mutual Revelation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Trust Building; Found Family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~July 1992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years of daily proximity</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First Full Dream Sequence</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Connection to Cosmos</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Six stages over Year 1</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Gradual revelation through dreams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366: Perk Unlock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Identity Complete (Phase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Apr 3, 1990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year of integration</w:t>
            </w:r>
          </w:p>
        </w:tc>
      </w:tr>
    </w:tbl>
    <w:p>
      <w:pPr>
        <w:spacing w:before="300" w:after="100"/>
      </w:pPr>
      <w:r>
        <w:rPr>
          <w:b/>
          <w:bCs/>
        </w:rPr>
        <w:t xml:space="preserve">EPOCH II RESONANCE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RESONANCE POINT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 CRYSTALLIZED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PREPARATION</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Ryoko's Release</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Chaos Integration begins</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Aug 13, 2001 (LOCKED)</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12 years of sealed cave motif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Household Formation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Found Family Complete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~Sept-Dec 2001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Successive arrivals and integration</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Kami Tenchi Emergence</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Power and Restraint; Scale</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~2003-2005</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Z Arc events</w:t>
            </w:r>
          </w:p>
        </w:tc>
      </w:tr>
    </w:tbl>
    <w:p>
      <w:pPr>
        <w:spacing w:before="300" w:after="100"/>
      </w:pPr>
      <w:r>
        <w:rPr>
          <w:b/>
          <w:bCs/>
        </w:rPr>
        <w:t xml:space="preserve">EPOCH V RESONANCE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RESONANCE POINT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 CRYSTALLIZED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PREPARATION</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Counter-Actor Crisis</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Cosmic Responsibility</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~2600-2800</w:t>
            </w:r>
          </w:p>
        </w:tc>
        <w:tc>
          <w:tcPr>
            <w:tcW w:type="dxa" w:w="2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Centuries of power growth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Yosho's Death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THEMES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~2989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1000 years of relationship</w:t>
            </w:r>
          </w:p>
        </w:tc>
      </w:tr>
    </w:tbl>
    <w:p>
      <w:pPr>
        <w:pStyle w:val="Heading2"/>
        <w:spacing w:before="300"/>
      </w:pPr>
      <w:r>
        <w:t xml:space="preserve">6.3 Yosho's Death as Ultimate Resonance</w:t>
      </w:r>
    </w:p>
    <w:p>
      <w:pPr>
        <w:spacing w:after="200"/>
      </w:pPr>
      <w:r>
        <w:t xml:space="preserve">The narrative concludes with Yosho's peaceful death after approximately 2,718 years of life. This moment crystallizes every primary theme simultaneously:</w:t>
      </w:r>
    </w:p>
    <w:p>
      <w:pPr>
        <w:pStyle w:val="ListParagraph"/>
        <w:numPr>
          <w:ilvl w:val="0"/>
          <w:numId w:val="2"/>
        </w:numPr>
        <w:spacing w:after="100"/>
      </w:pPr>
      <w:r>
        <w:rPr>
          <w:b/>
          <w:bCs/>
        </w:rPr>
        <w:t xml:space="preserve">Identity After Death: </w:t>
      </w:r>
      <w:r>
        <w:t xml:space="preserve">Sheldon faces ultimate loss of the person who knew him longest, who helped him become who he is</w:t>
      </w:r>
    </w:p>
    <w:p>
      <w:pPr>
        <w:pStyle w:val="ListParagraph"/>
        <w:numPr>
          <w:ilvl w:val="0"/>
          <w:numId w:val="2"/>
        </w:numPr>
        <w:spacing w:after="100"/>
      </w:pPr>
      <w:r>
        <w:rPr>
          <w:b/>
          <w:bCs/>
        </w:rPr>
        <w:t xml:space="preserve">Found Family: </w:t>
      </w:r>
      <w:r>
        <w:t xml:space="preserve">The founding bond of the Masaki family ends; what remains?</w:t>
      </w:r>
    </w:p>
    <w:p>
      <w:pPr>
        <w:pStyle w:val="ListParagraph"/>
        <w:numPr>
          <w:ilvl w:val="0"/>
          <w:numId w:val="2"/>
        </w:numPr>
        <w:spacing w:after="100"/>
      </w:pPr>
      <w:r>
        <w:rPr>
          <w:b/>
          <w:bCs/>
        </w:rPr>
        <w:t xml:space="preserve">Mortality/Immortality: </w:t>
      </w:r>
      <w:r>
        <w:t xml:space="preserve">Even Juraian lifespan has limits; Sheldon's immortality means he continues</w:t>
      </w:r>
    </w:p>
    <w:p>
      <w:pPr>
        <w:pStyle w:val="ListParagraph"/>
        <w:numPr>
          <w:ilvl w:val="0"/>
          <w:numId w:val="2"/>
        </w:numPr>
        <w:spacing w:after="200"/>
      </w:pPr>
      <w:r>
        <w:rPr>
          <w:b/>
          <w:bCs/>
        </w:rPr>
        <w:t xml:space="preserve">Connection Across Scale: </w:t>
      </w:r>
      <w:r>
        <w:t xml:space="preserve">Love persists despite power differences; death doesn't invalidate relationship</w:t>
      </w:r>
    </w:p>
    <w:p>
      <w:pPr>
        <w:spacing w:after="200"/>
      </w:pPr>
      <w:r>
        <w:t xml:space="preserve">This moment requires 1,000 years of preparation. Every scene between Yosho and Sheldon accumulates toward this final resonance. The reader must feel the weight of a millennium of shared life in this ending.</w:t>
      </w:r>
    </w:p>
    <w:p>
      <w:r>
        <w:br w:type="page"/>
      </w:r>
    </w:p>
    <w:p>
      <w:pPr>
        <w:pStyle w:val="Heading1"/>
      </w:pPr>
      <w:r>
        <w:t xml:space="preserve">PART VII: OPERATIONAL PROTOCOLS</w:t>
      </w:r>
    </w:p>
    <w:p>
      <w:pPr>
        <w:pStyle w:val="Heading2"/>
      </w:pPr>
      <w:r>
        <w:t xml:space="preserve">7.1 Scene-Level Theme Verification</w:t>
      </w:r>
    </w:p>
    <w:p>
      <w:pPr>
        <w:spacing w:after="200"/>
      </w:pPr>
      <w:r>
        <w:t xml:space="preserve">Every scene should touch at least one primary theme, either directly or through motif/symbol presence:</w:t>
      </w:r>
    </w:p>
    <w:p>
      <w:pPr>
        <w:shd w:fill="FFF3CD" w:val="clear"/>
        <w:spacing w:after="100"/>
      </w:pPr>
      <w:r>
        <w:rPr>
          <w:b/>
          <w:bCs/>
        </w:rPr>
        <w:t xml:space="preserve">THEMATIC PRESENCE CHECK</w:t>
      </w:r>
    </w:p>
    <w:p>
      <w:pPr>
        <w:shd w:fill="FFF3CD" w:val="clear"/>
        <w:spacing w:after="50"/>
      </w:pPr>
      <w:r>
        <w:t xml:space="preserve">─────────────────────────────────────────</w:t>
      </w:r>
    </w:p>
    <w:p>
      <w:pPr>
        <w:shd w:fill="FFF3CD" w:val="clear"/>
        <w:spacing w:after="50"/>
      </w:pPr>
      <w:r>
        <w:t xml:space="preserve">1. [ ] Does this scene touch at least one PRIMARY THEME?</w:t>
      </w:r>
    </w:p>
    <w:p>
      <w:pPr>
        <w:shd w:fill="FFF3CD" w:val="clear"/>
        <w:spacing w:after="50"/>
      </w:pPr>
      <w:r>
        <w:t xml:space="preserve">2. [ ] If epoch-dominant SECONDARY THEME exists, is it present?</w:t>
      </w:r>
    </w:p>
    <w:p>
      <w:pPr>
        <w:shd w:fill="FFF3CD" w:val="clear"/>
        <w:spacing w:after="50"/>
      </w:pPr>
      <w:r>
        <w:t xml:space="preserve">3. [ ] Are any MOTIFS present? Which ones?</w:t>
      </w:r>
    </w:p>
    <w:p>
      <w:pPr>
        <w:shd w:fill="FFF3CD" w:val="clear"/>
        <w:spacing w:after="50"/>
      </w:pPr>
      <w:r>
        <w:t xml:space="preserve">4. [ ] Are any SYMBOLS deployed? At what stage?</w:t>
      </w:r>
    </w:p>
    <w:p>
      <w:pPr>
        <w:shd w:fill="FFF3CD" w:val="clear"/>
        <w:spacing w:after="200"/>
      </w:pPr>
      <w:r>
        <w:t xml:space="preserve">5. [ ] Is this scene preparing a future RESONANCE POINT?</w:t>
      </w:r>
    </w:p>
    <w:p>
      <w:pPr>
        <w:pStyle w:val="Heading2"/>
      </w:pPr>
      <w:r>
        <w:t xml:space="preserve">7.2 Chapter-Level Theme Tracking</w:t>
      </w:r>
    </w:p>
    <w:p>
      <w:pPr>
        <w:spacing w:after="200"/>
      </w:pPr>
      <w:r>
        <w:t xml:space="preserve">Track theme presence across each chapter to ensure balanced thematic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1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 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IDENTITY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MORTALITY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 THEME</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D001-S01</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Grief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D001-S02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Trust</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[Continue...]</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
            </w:r>
          </w:p>
        </w:tc>
      </w:tr>
    </w:tbl>
    <w:p>
      <w:pPr>
        <w:pStyle w:val="Heading2"/>
        <w:spacing w:before="300"/>
      </w:pPr>
      <w:r>
        <w:t xml:space="preserve">7.3 Resonance Point Preparation Protocol</w:t>
      </w:r>
    </w:p>
    <w:p>
      <w:pPr>
        <w:spacing w:after="200"/>
      </w:pPr>
      <w:r>
        <w:t xml:space="preserve">Before writing any resonance point scene, verify preparation is complete:</w:t>
      </w:r>
    </w:p>
    <w:p>
      <w:pPr>
        <w:shd w:fill="D4EDDA" w:val="clear"/>
        <w:spacing w:after="100"/>
      </w:pPr>
      <w:r>
        <w:rPr>
          <w:b/>
          <w:bCs/>
        </w:rPr>
        <w:t xml:space="preserve">RESONANCE PREPARATION CHECK</w:t>
      </w:r>
    </w:p>
    <w:p>
      <w:pPr>
        <w:shd w:fill="D4EDDA" w:val="clear"/>
        <w:spacing w:after="50"/>
      </w:pPr>
      <w:r>
        <w:t xml:space="preserve">─────────────────────────────────────────</w:t>
      </w:r>
    </w:p>
    <w:p>
      <w:pPr>
        <w:shd w:fill="D4EDDA" w:val="clear"/>
        <w:spacing w:after="50"/>
      </w:pPr>
      <w:r>
        <w:t xml:space="preserve">1. [ ] Has the crystallizing THEME been present consistently?</w:t>
      </w:r>
    </w:p>
    <w:p>
      <w:pPr>
        <w:shd w:fill="D4EDDA" w:val="clear"/>
        <w:spacing w:after="50"/>
      </w:pPr>
      <w:r>
        <w:t xml:space="preserve">2. [ ] Have related MOTIFS been deployed with accrued meaning?</w:t>
      </w:r>
    </w:p>
    <w:p>
      <w:pPr>
        <w:shd w:fill="D4EDDA" w:val="clear"/>
        <w:spacing w:after="50"/>
      </w:pPr>
      <w:r>
        <w:t xml:space="preserve">3. [ ] Have key SYMBOLS reached crystallization stage?</w:t>
      </w:r>
    </w:p>
    <w:p>
      <w:pPr>
        <w:shd w:fill="D4EDDA" w:val="clear"/>
        <w:spacing w:after="50"/>
      </w:pPr>
      <w:r>
        <w:t xml:space="preserve">4. [ ] Will reader feel this moment as INEVITABLE, not forced?</w:t>
      </w:r>
    </w:p>
    <w:p>
      <w:pPr>
        <w:shd w:fill="D4EDDA" w:val="clear"/>
        <w:spacing w:after="200"/>
      </w:pPr>
      <w:r>
        <w:t xml:space="preserve">5. [ ] Does this scene EARN its emotional weight through prior work?</w:t>
      </w:r>
    </w:p>
    <w:p>
      <w:r>
        <w:br w:type="page"/>
      </w:r>
    </w:p>
    <w:p>
      <w:pPr>
        <w:pStyle w:val="Heading1"/>
      </w:pPr>
      <w:r>
        <w:t xml:space="preserve">APPENDICES</w:t>
      </w:r>
    </w:p>
    <w:p>
      <w:pPr>
        <w:pStyle w:val="Heading2"/>
      </w:pPr>
      <w:r>
        <w:t xml:space="preserve">Appendix A: Theme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CORE QUESTION</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RESOLUTION DIRECTION</w:t>
            </w:r>
          </w:p>
        </w:tc>
      </w:tr>
      <w:tr>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Identity After Death</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What remains when everything external is lost?</w:t>
            </w:r>
          </w:p>
        </w:tc>
        <w:tc>
          <w:tcPr>
            <w:tcW w:type="dxa" w:w="3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Integration, not replacement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Found vs. Born Family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 chosen bonds equal blood ties?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Choice creates deeper bonds</w:t>
            </w:r>
          </w:p>
        </w:tc>
      </w:tr>
      <w:tr>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Mortality/Immortality</w:t>
            </w:r>
          </w:p>
        </w:tc>
        <w:tc>
          <w:tcPr>
            <w:tcW w:type="dxa" w:w="3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What is the cost of living forever?</w:t>
            </w:r>
          </w:p>
        </w:tc>
        <w:tc>
          <w:tcPr>
            <w:tcW w:type="dxa" w:w="3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Amplification, not curse or gift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Connection Across Scale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 vastly different beings connect?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Scale doesn't preclude intimacy</w:t>
            </w:r>
          </w:p>
        </w:tc>
      </w:tr>
    </w:tbl>
    <w:p>
      <w:pPr>
        <w:pStyle w:val="Heading2"/>
        <w:spacing w:before="300"/>
      </w:pPr>
      <w:r>
        <w:t xml:space="preserve">Appendix B: Cross-References</w:t>
      </w:r>
    </w:p>
    <w:p>
      <w:pPr>
        <w:spacing w:after="200"/>
      </w:pPr>
      <w:r>
        <w:t xml:space="preserve">This document connects to:</w:t>
      </w:r>
    </w:p>
    <w:p>
      <w:pPr>
        <w:pStyle w:val="ListParagraph"/>
        <w:numPr>
          <w:ilvl w:val="0"/>
          <w:numId w:val="2"/>
        </w:numPr>
        <w:spacing w:after="100"/>
      </w:pPr>
      <w:r>
        <w:rPr>
          <w:b/>
          <w:bCs/>
        </w:rPr>
        <w:t xml:space="preserve">Document 1 (Epoch Framework): </w:t>
      </w:r>
      <w:r>
        <w:t xml:space="preserve">Provides temporal structure for theme evolution</w:t>
      </w:r>
    </w:p>
    <w:p>
      <w:pPr>
        <w:pStyle w:val="ListParagraph"/>
        <w:numPr>
          <w:ilvl w:val="0"/>
          <w:numId w:val="2"/>
        </w:numPr>
        <w:spacing w:after="100"/>
      </w:pPr>
      <w:r>
        <w:rPr>
          <w:b/>
          <w:bCs/>
        </w:rPr>
        <w:t xml:space="preserve">Document 4 (Plot Thread Taxonomy): </w:t>
      </w:r>
      <w:r>
        <w:t xml:space="preserve">Threads often carry thematic weight</w:t>
      </w:r>
    </w:p>
    <w:p>
      <w:pPr>
        <w:pStyle w:val="ListParagraph"/>
        <w:numPr>
          <w:ilvl w:val="0"/>
          <w:numId w:val="2"/>
        </w:numPr>
        <w:spacing w:after="100"/>
      </w:pPr>
      <w:r>
        <w:rPr>
          <w:b/>
          <w:bCs/>
        </w:rPr>
        <w:t xml:space="preserve">Document 5 (Character Lifecycle): </w:t>
      </w:r>
      <w:r>
        <w:t xml:space="preserve">Character phases align with theme development</w:t>
      </w:r>
    </w:p>
    <w:p>
      <w:pPr>
        <w:pStyle w:val="ListParagraph"/>
        <w:numPr>
          <w:ilvl w:val="0"/>
          <w:numId w:val="2"/>
        </w:numPr>
        <w:spacing w:after="100"/>
      </w:pPr>
      <w:r>
        <w:rPr>
          <w:b/>
          <w:bCs/>
        </w:rPr>
        <w:t xml:space="preserve">Document 9 (Planning Templates): </w:t>
      </w:r>
      <w:r>
        <w:t xml:space="preserve">Scene cards include thematic presence tracking</w:t>
      </w:r>
    </w:p>
    <w:p>
      <w:pPr>
        <w:pStyle w:val="ListParagraph"/>
        <w:numPr>
          <w:ilvl w:val="0"/>
          <w:numId w:val="2"/>
        </w:numPr>
        <w:spacing w:after="200"/>
      </w:pPr>
      <w:r>
        <w:rPr>
          <w:b/>
          <w:bCs/>
        </w:rPr>
        <w:t xml:space="preserve">Document 10 (Integration Guide): </w:t>
      </w:r>
      <w:r>
        <w:t xml:space="preserve">Theme must align with tonal requirements</w:t>
      </w:r>
    </w:p>
    <w:p>
      <w:pPr>
        <w:spacing w:before="600"/>
        <w:jc w:val="center"/>
      </w:pPr>
      <w:r>
        <w:rPr>
          <w:b/>
          <w:bCs/>
          <w:sz w:val="24"/>
          <w:szCs w:val="24"/>
        </w:rPr>
        <w:t xml:space="preserve">— END OF DOCUMENT —</w:t>
      </w:r>
    </w:p>
    <w:p>
      <w:pPr>
        <w:spacing w:before="200"/>
        <w:jc w:val="center"/>
      </w:pPr>
      <w:r>
        <w:rPr>
          <w:sz w:val="20"/>
          <w:szCs w:val="20"/>
        </w:rPr>
        <w:t xml:space="preserve">THEMATIC RESONANCE MAPPING v1.0</w:t>
      </w:r>
    </w:p>
    <w:p>
      <w:pPr>
        <w:jc w:val="center"/>
      </w:pPr>
      <w:r>
        <w:rPr>
          <w:i/>
          <w:iCs/>
          <w:sz w:val="20"/>
          <w:szCs w:val="20"/>
        </w:rPr>
        <w:t xml:space="preserve">Millennium Architecture System Document 3 of 10</w:t>
      </w:r>
    </w:p>
    <w:p>
      <w:pPr>
        <w:spacing w:before="100"/>
        <w:jc w:val="center"/>
      </w:pPr>
      <w:r>
        <w:rPr>
          <w:sz w:val="20"/>
          <w:szCs w:val="20"/>
        </w:rPr>
        <w:t xml:space="preserve">Next: LOCATION ATLAS (Document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2026-01-17T13:57:06.131Z</dcterms:created>
  <dcterms:modified xsi:type="dcterms:W3CDTF">2026-01-17T13:57:06.132Z</dcterms:modified>
</cp:coreProperties>
</file>

<file path=docProps/custom.xml><?xml version="1.0" encoding="utf-8"?>
<Properties xmlns="http://schemas.openxmlformats.org/officeDocument/2006/custom-properties" xmlns:vt="http://schemas.openxmlformats.org/officeDocument/2006/docPropsVTypes"/>
</file>