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5F3366" w14:textId="77777777" w:rsidR="0093428A" w:rsidRDefault="006F7A43" w:rsidP="00A92D0E">
      <w:pPr>
        <w:spacing w:line="480" w:lineRule="auto"/>
      </w:pPr>
      <w:r>
        <w:t>Ellis Saupe ems236</w:t>
      </w:r>
    </w:p>
    <w:p w14:paraId="0843AC85" w14:textId="77777777" w:rsidR="006F7A43" w:rsidRDefault="006F7A43" w:rsidP="00A92D0E">
      <w:pPr>
        <w:spacing w:line="480" w:lineRule="auto"/>
        <w:jc w:val="center"/>
      </w:pPr>
      <w:r>
        <w:t>P2 Writeup</w:t>
      </w:r>
    </w:p>
    <w:p w14:paraId="34272D38" w14:textId="0BE0AD67" w:rsidR="001B4A0D" w:rsidRDefault="001B4A0D" w:rsidP="00A92D0E">
      <w:pPr>
        <w:spacing w:line="480" w:lineRule="auto"/>
      </w:pPr>
      <w:r>
        <w:t>Code: irisNet.py</w:t>
      </w:r>
    </w:p>
    <w:p w14:paraId="273E2357" w14:textId="77777777" w:rsidR="006F7A43" w:rsidRDefault="006F7A43" w:rsidP="00A92D0E">
      <w:pPr>
        <w:spacing w:line="480" w:lineRule="auto"/>
      </w:pPr>
      <w:r>
        <w:rPr>
          <w:b/>
        </w:rPr>
        <w:t>Part 1</w:t>
      </w:r>
    </w:p>
    <w:p w14:paraId="15DE7CDA" w14:textId="77777777" w:rsidR="006F7A43" w:rsidRDefault="006F7A43" w:rsidP="00A92D0E">
      <w:pPr>
        <w:spacing w:line="480" w:lineRule="auto"/>
      </w:pPr>
      <w:r>
        <w:t>a)</w:t>
      </w:r>
    </w:p>
    <w:p w14:paraId="13686C2C" w14:textId="77777777" w:rsidR="006F7A43" w:rsidRDefault="006F7A43" w:rsidP="00A92D0E">
      <w:pPr>
        <w:spacing w:line="480" w:lineRule="auto"/>
      </w:pPr>
      <w:r>
        <w:t xml:space="preserve">A graph </w:t>
      </w:r>
      <w:r w:rsidR="0052702B">
        <w:t xml:space="preserve">of the imported data is shown below. </w:t>
      </w:r>
      <w:r w:rsidR="00C96E49">
        <w:rPr>
          <w:noProof/>
        </w:rPr>
        <w:drawing>
          <wp:inline distT="0" distB="0" distL="0" distR="0" wp14:anchorId="5842405E" wp14:editId="00AC3623">
            <wp:extent cx="5852160" cy="43891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9792" w14:textId="77777777" w:rsidR="00C96E49" w:rsidRDefault="00C96E49" w:rsidP="00A92D0E">
      <w:pPr>
        <w:spacing w:line="480" w:lineRule="auto"/>
      </w:pPr>
    </w:p>
    <w:p w14:paraId="39658FBC" w14:textId="77777777" w:rsidR="00C96E49" w:rsidRDefault="00C96E49" w:rsidP="00A92D0E">
      <w:pPr>
        <w:spacing w:line="480" w:lineRule="auto"/>
      </w:pPr>
      <w:r>
        <w:t>b)</w:t>
      </w:r>
    </w:p>
    <w:p w14:paraId="31C80D87" w14:textId="59888C86" w:rsidR="00DF2DD2" w:rsidRDefault="00C21511" w:rsidP="00A92D0E">
      <w:pPr>
        <w:spacing w:line="480" w:lineRule="auto"/>
      </w:pPr>
      <w:r>
        <w:t xml:space="preserve">Consider a logistic function </w:t>
      </w:r>
      <w:r w:rsidRPr="00C21511">
        <w:t>σ</w:t>
      </w:r>
      <w:r>
        <w:t xml:space="preserve">(x). </w:t>
      </w:r>
      <w:r w:rsidRPr="00C21511">
        <w:t>σ</w:t>
      </w:r>
      <w:r w:rsidR="00E83007">
        <w:t>(x) is symmetric about</w:t>
      </w:r>
      <w:r>
        <w:t xml:space="preserve"> </w:t>
      </w:r>
      <w:r w:rsidR="000C6418">
        <w:t>0</w:t>
      </w:r>
      <w:r>
        <w:t xml:space="preserve"> such that </w:t>
      </w:r>
      <w:r w:rsidRPr="00C21511">
        <w:t>σ</w:t>
      </w:r>
      <w:r>
        <w:t>(</w:t>
      </w:r>
      <w:r w:rsidR="000C6418">
        <w:t>0</w:t>
      </w:r>
      <w:r>
        <w:t xml:space="preserve">) = 0.5 and has a range of [0, 1]. </w:t>
      </w:r>
      <w:r w:rsidR="00A670AB">
        <w:t xml:space="preserve"> </w:t>
      </w:r>
      <w:r>
        <w:t xml:space="preserve">Therefore, a decision boundary can be set at </w:t>
      </w:r>
      <w:r w:rsidRPr="00C21511">
        <w:t>σ</w:t>
      </w:r>
      <w:r>
        <w:t xml:space="preserve">(x) = 0.5.  </w:t>
      </w:r>
      <w:r w:rsidR="006A31AC">
        <w:t>A</w:t>
      </w:r>
      <w:r w:rsidR="007C677B">
        <w:t xml:space="preserve"> linear function</w:t>
      </w:r>
      <w:r w:rsidR="001F30B1">
        <w:t xml:space="preserve"> of the data </w:t>
      </w:r>
      <w:r w:rsidR="001F30B1">
        <w:rPr>
          <w:b/>
        </w:rPr>
        <w:t>x</w:t>
      </w:r>
      <w:r w:rsidR="006A31AC">
        <w:t xml:space="preserve"> </w:t>
      </w:r>
      <w:r w:rsidR="001F30B1">
        <w:lastRenderedPageBreak/>
        <w:t xml:space="preserve">can be </w:t>
      </w:r>
      <w:r w:rsidR="006A31AC">
        <w:t>defined</w:t>
      </w:r>
      <w:r w:rsidR="007C677B">
        <w:t xml:space="preserve"> </w:t>
      </w:r>
      <w:r w:rsidR="001F30B1">
        <w:t xml:space="preserve">as </w:t>
      </w:r>
      <w:r w:rsidR="007C677B">
        <w:t>a(</w:t>
      </w:r>
      <w:r w:rsidR="007C677B" w:rsidRPr="001E3990">
        <w:rPr>
          <w:b/>
        </w:rPr>
        <w:t>x</w:t>
      </w:r>
      <w:r w:rsidR="007C677B">
        <w:t>) = w</w:t>
      </w:r>
      <w:r w:rsidR="007C677B" w:rsidRPr="00351FB2">
        <w:rPr>
          <w:vertAlign w:val="subscript"/>
        </w:rPr>
        <w:t>0</w:t>
      </w:r>
      <w:r w:rsidR="007C677B">
        <w:t xml:space="preserve"> + </w:t>
      </w:r>
      <w:r w:rsidR="007C677B" w:rsidRPr="007C677B">
        <w:rPr>
          <w:b/>
        </w:rPr>
        <w:t>w</w:t>
      </w:r>
      <w:r w:rsidR="007C677B" w:rsidRPr="007C677B">
        <w:rPr>
          <w:b/>
          <w:vertAlign w:val="superscript"/>
        </w:rPr>
        <w:t>T</w:t>
      </w:r>
      <w:r w:rsidR="007C677B" w:rsidRPr="007C677B">
        <w:rPr>
          <w:b/>
        </w:rPr>
        <w:t>x</w:t>
      </w:r>
      <w:r w:rsidR="00351FB2">
        <w:t xml:space="preserve">, where </w:t>
      </w:r>
      <w:r w:rsidR="00351FB2">
        <w:rPr>
          <w:b/>
        </w:rPr>
        <w:t>x</w:t>
      </w:r>
      <w:r w:rsidR="00351FB2">
        <w:t xml:space="preserve"> is a data vector, </w:t>
      </w:r>
      <w:r w:rsidR="00351FB2">
        <w:rPr>
          <w:b/>
        </w:rPr>
        <w:t xml:space="preserve">w </w:t>
      </w:r>
      <w:r w:rsidR="00351FB2">
        <w:t xml:space="preserve">is </w:t>
      </w:r>
      <w:r w:rsidR="006A31AC">
        <w:t>a weight vector and w</w:t>
      </w:r>
      <w:r w:rsidR="006A31AC" w:rsidRPr="006A31AC">
        <w:rPr>
          <w:vertAlign w:val="subscript"/>
        </w:rPr>
        <w:t>0</w:t>
      </w:r>
      <w:r w:rsidR="006A31AC">
        <w:t xml:space="preserve"> is a bias. </w:t>
      </w:r>
      <w:r w:rsidR="00351FB2">
        <w:t xml:space="preserve"> </w:t>
      </w:r>
      <w:r w:rsidR="001E3990">
        <w:t xml:space="preserve">Hence, a logistic regression of linear classification is given by </w:t>
      </w:r>
      <w:r w:rsidR="001E3990" w:rsidRPr="00C21511">
        <w:t>σ</w:t>
      </w:r>
      <w:r w:rsidR="001E3990">
        <w:t>(a(</w:t>
      </w:r>
      <w:r w:rsidR="001E3990" w:rsidRPr="001E3990">
        <w:rPr>
          <w:b/>
        </w:rPr>
        <w:t>x</w:t>
      </w:r>
      <w:r w:rsidR="001E3990">
        <w:t xml:space="preserve">)).  </w:t>
      </w:r>
      <w:r w:rsidR="00A670AB" w:rsidRPr="00C21511">
        <w:t>σ</w:t>
      </w:r>
      <w:r w:rsidR="00A670AB">
        <w:t>(a(</w:t>
      </w:r>
      <w:r w:rsidR="00A670AB" w:rsidRPr="001E3990">
        <w:rPr>
          <w:b/>
        </w:rPr>
        <w:t>x</w:t>
      </w:r>
      <w:r w:rsidR="00A670AB">
        <w:t xml:space="preserve">)) can be </w:t>
      </w:r>
      <w:r w:rsidR="00A51B6C">
        <w:t xml:space="preserve">used as </w:t>
      </w:r>
      <w:r w:rsidR="00A670AB">
        <w:t xml:space="preserve">a </w:t>
      </w:r>
      <w:r w:rsidR="00A51B6C">
        <w:t>binary classifier</w:t>
      </w:r>
      <w:r w:rsidR="00A670AB">
        <w:t xml:space="preserve"> given data vectors </w:t>
      </w:r>
      <w:r w:rsidR="00A670AB">
        <w:rPr>
          <w:b/>
        </w:rPr>
        <w:t xml:space="preserve">x </w:t>
      </w:r>
      <w:r w:rsidR="004A3AE8">
        <w:t xml:space="preserve">such that </w:t>
      </w:r>
      <w:r w:rsidR="004A3AE8">
        <w:rPr>
          <w:b/>
        </w:rPr>
        <w:t xml:space="preserve">x </w:t>
      </w:r>
      <w:r w:rsidR="004A3AE8">
        <w:t xml:space="preserve">is belongs to c1 for </w:t>
      </w:r>
      <w:r w:rsidR="00A670AB" w:rsidRPr="00C21511">
        <w:t>σ</w:t>
      </w:r>
      <w:r w:rsidR="00A670AB">
        <w:t>(a(</w:t>
      </w:r>
      <w:r w:rsidR="00A670AB" w:rsidRPr="001E3990">
        <w:rPr>
          <w:b/>
        </w:rPr>
        <w:t>x</w:t>
      </w:r>
      <w:r w:rsidR="00A670AB">
        <w:t>))</w:t>
      </w:r>
      <w:r w:rsidR="004A3AE8">
        <w:t xml:space="preserve"> &gt; 0.5 and </w:t>
      </w:r>
      <w:r w:rsidR="004A3AE8">
        <w:rPr>
          <w:b/>
        </w:rPr>
        <w:t>x</w:t>
      </w:r>
      <w:r w:rsidR="004A3AE8">
        <w:t xml:space="preserve"> does not belong to c1 for </w:t>
      </w:r>
      <w:r w:rsidR="00A670AB" w:rsidRPr="00C21511">
        <w:t>σ</w:t>
      </w:r>
      <w:r w:rsidR="00A670AB">
        <w:t>(a(</w:t>
      </w:r>
      <w:r w:rsidR="00A670AB" w:rsidRPr="001E3990">
        <w:rPr>
          <w:b/>
        </w:rPr>
        <w:t>x</w:t>
      </w:r>
      <w:r w:rsidR="00A670AB">
        <w:t>))</w:t>
      </w:r>
      <w:r w:rsidR="004A3AE8">
        <w:t xml:space="preserve"> &lt; 0.5</w:t>
      </w:r>
      <w:r w:rsidR="00A670AB">
        <w:t xml:space="preserve">. </w:t>
      </w:r>
      <w:r w:rsidR="001E3990" w:rsidRPr="00A670AB">
        <w:t>For</w:t>
      </w:r>
      <w:r w:rsidR="001E3990">
        <w:t xml:space="preserve"> the binary </w:t>
      </w:r>
      <w:r w:rsidR="008C2D02">
        <w:t>range</w:t>
      </w:r>
      <w:r w:rsidR="001E3990">
        <w:t xml:space="preserve"> of “class2” or “class3”, </w:t>
      </w:r>
      <w:r w:rsidR="001E3990" w:rsidRPr="001E3990">
        <w:rPr>
          <w:b/>
        </w:rPr>
        <w:t>x</w:t>
      </w:r>
      <w:r w:rsidR="001E3990">
        <w:t xml:space="preserve"> can be assigned to class 2 for </w:t>
      </w:r>
      <w:r w:rsidR="001E3990" w:rsidRPr="00C21511">
        <w:t>σ</w:t>
      </w:r>
      <w:r w:rsidR="001E3990">
        <w:t>(a(</w:t>
      </w:r>
      <w:r w:rsidR="001E3990" w:rsidRPr="001E3990">
        <w:rPr>
          <w:b/>
        </w:rPr>
        <w:t>x</w:t>
      </w:r>
      <w:r w:rsidR="001E3990">
        <w:t xml:space="preserve">)) &lt; 0.5 and </w:t>
      </w:r>
      <w:r w:rsidR="001E3990">
        <w:rPr>
          <w:b/>
        </w:rPr>
        <w:t xml:space="preserve">x </w:t>
      </w:r>
      <w:r w:rsidR="001E3990">
        <w:t xml:space="preserve">can be assigned to class 3 for </w:t>
      </w:r>
      <w:r w:rsidR="001E3990" w:rsidRPr="00C21511">
        <w:t>σ</w:t>
      </w:r>
      <w:r w:rsidR="001E3990">
        <w:t>(a(</w:t>
      </w:r>
      <w:r w:rsidR="001E3990" w:rsidRPr="001E3990">
        <w:rPr>
          <w:b/>
        </w:rPr>
        <w:t>x</w:t>
      </w:r>
      <w:r w:rsidR="001E3990">
        <w:t>))</w:t>
      </w:r>
      <w:r w:rsidR="00A670AB">
        <w:t xml:space="preserve"> &gt; 0.5.  </w:t>
      </w:r>
      <w:r w:rsidR="00A670AB" w:rsidRPr="00C21511">
        <w:t>σ</w:t>
      </w:r>
      <w:r w:rsidR="00A670AB">
        <w:t>(a(</w:t>
      </w:r>
      <w:r w:rsidR="00A670AB" w:rsidRPr="001E3990">
        <w:rPr>
          <w:b/>
        </w:rPr>
        <w:t>x</w:t>
      </w:r>
      <w:r w:rsidR="00A670AB">
        <w:t>)) = 0.5 is completely ambiguous, meaning</w:t>
      </w:r>
      <w:r w:rsidR="009C61AE">
        <w:t xml:space="preserve"> each class is equally likely given the pattern. </w:t>
      </w:r>
      <w:r w:rsidR="006D6BCB">
        <w:t xml:space="preserve"> On the space of reals with a finite dataset, t</w:t>
      </w:r>
      <w:r w:rsidR="00A670AB">
        <w:t xml:space="preserve">his is an edge case so my classifier classifies 0.5 as class3 for convenience. </w:t>
      </w:r>
    </w:p>
    <w:p w14:paraId="0847F505" w14:textId="0F8EB5FB" w:rsidR="00C21511" w:rsidRDefault="00DF2DD2" w:rsidP="00A92D0E">
      <w:pPr>
        <w:spacing w:line="480" w:lineRule="auto"/>
      </w:pPr>
      <w:r>
        <w:t xml:space="preserve">Code implementing </w:t>
      </w:r>
      <w:r w:rsidRPr="00C21511">
        <w:t>σ</w:t>
      </w:r>
      <w:r>
        <w:t>(a(</w:t>
      </w:r>
      <w:r w:rsidRPr="001E3990">
        <w:rPr>
          <w:b/>
        </w:rPr>
        <w:t>x</w:t>
      </w:r>
      <w:r>
        <w:t xml:space="preserve">)) and the resulting classification </w:t>
      </w:r>
      <w:r w:rsidR="004B55C4">
        <w:t xml:space="preserve">function </w:t>
      </w:r>
      <w:r>
        <w:t xml:space="preserve">is shown below. </w:t>
      </w:r>
    </w:p>
    <w:p w14:paraId="7549B463" w14:textId="5FC81732" w:rsidR="00FC50EE" w:rsidRPr="00A670AB" w:rsidRDefault="00FC50EE" w:rsidP="00A92D0E">
      <w:pPr>
        <w:spacing w:line="48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A2EC1EB" wp14:editId="7B14DAF8">
            <wp:extent cx="4483100" cy="2654300"/>
            <wp:effectExtent l="0" t="0" r="1270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b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6C80" w14:textId="77777777" w:rsidR="00C96E49" w:rsidRDefault="00C96E49" w:rsidP="00A92D0E">
      <w:pPr>
        <w:spacing w:line="480" w:lineRule="auto"/>
      </w:pPr>
    </w:p>
    <w:p w14:paraId="1D1B154F" w14:textId="13A30939" w:rsidR="00FE06D4" w:rsidRDefault="002B21DC" w:rsidP="00A92D0E">
      <w:pPr>
        <w:spacing w:line="480" w:lineRule="auto"/>
      </w:pPr>
      <w:r>
        <w:t>c)</w:t>
      </w:r>
    </w:p>
    <w:p w14:paraId="1ED605A3" w14:textId="17A0DF84" w:rsidR="00FE06D4" w:rsidRDefault="00FE06D4" w:rsidP="00A92D0E">
      <w:pPr>
        <w:spacing w:line="480" w:lineRule="auto"/>
      </w:pPr>
      <w:r>
        <w:t>The decision boundary of this classifier is set at 0.5.  That is</w:t>
      </w:r>
    </w:p>
    <w:p w14:paraId="6123E53E" w14:textId="77777777" w:rsidR="00990E84" w:rsidRPr="00990E84" w:rsidRDefault="00990E84" w:rsidP="00A92D0E">
      <w:pPr>
        <w:spacing w:line="480" w:lineRule="auto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w:lastRenderedPageBreak/>
            <m:t>0.5 =</m:t>
          </m:r>
          <m:r>
            <m:rPr>
              <m:sty m:val="p"/>
            </m:rPr>
            <w:rPr>
              <w:rFonts w:ascii="Cambria Math" w:hAnsi="Cambria Math"/>
            </w:rPr>
            <m:t>σ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-a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sup>
              </m:sSup>
            </m:den>
          </m:f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0.5 + 0.5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</m:sup>
          </m:sSup>
          <m:r>
            <w:rPr>
              <w:rFonts w:ascii="Cambria Math" w:hAnsi="Cambria Math"/>
            </w:rPr>
            <m:t>= 1</m:t>
          </m:r>
          <m: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</m:sup>
          </m:sSup>
          <m:r>
            <w:rPr>
              <w:rFonts w:ascii="Cambria Math" w:hAnsi="Cambria Math"/>
            </w:rPr>
            <m:t>=1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b/>
                  <w:i/>
                </w:rPr>
              </m:ctrlPr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</m:t>
          </m:r>
          <m: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w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=0</m:t>
          </m:r>
        </m:oMath>
      </m:oMathPara>
    </w:p>
    <w:p w14:paraId="0112A75A" w14:textId="6E9A1F6E" w:rsidR="00990E84" w:rsidRPr="00990E84" w:rsidRDefault="00990E84" w:rsidP="00A92D0E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t xml:space="preserve">In this case </w:t>
      </w:r>
      <w:r>
        <w:rPr>
          <w:rFonts w:eastAsiaTheme="minorEastAsia"/>
          <w:b/>
        </w:rPr>
        <w:t xml:space="preserve">w, x </w:t>
      </w:r>
      <w:r>
        <w:rPr>
          <w:rFonts w:eastAsiaTheme="minorEastAsia"/>
        </w:rPr>
        <w:t>are 2 dimensional</w:t>
      </w:r>
      <m:oMath>
        <m:r>
          <w:rPr>
            <w:rFonts w:ascii="Cambria Math" w:hAnsi="Cambria Math"/>
          </w:rPr>
          <w:br/>
        </m:r>
      </m:oMath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70A57C5D" w14:textId="7CF84078" w:rsidR="00FE06D4" w:rsidRDefault="00990E84" w:rsidP="00A92D0E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t>To plot a line in 2d space</w:t>
      </w:r>
      <m:oMath>
        <m:r>
          <w:rPr>
            <w:rFonts w:ascii="Cambria Math" w:hAnsi="Cambria Math"/>
          </w:rPr>
          <w:br/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 xml:space="preserve"> 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den>
        </m:f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den>
        </m:f>
      </m:oMath>
      <w:r w:rsidR="00492DA6">
        <w:rPr>
          <w:rFonts w:eastAsiaTheme="minorEastAsia"/>
        </w:rPr>
        <w:t xml:space="preserve"> </w:t>
      </w:r>
    </w:p>
    <w:p w14:paraId="5DF0E439" w14:textId="3E89F65A" w:rsidR="0014693B" w:rsidRDefault="0014693B" w:rsidP="00A92D0E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t>Using w</w:t>
      </w:r>
      <w:r w:rsidRPr="0014693B">
        <w:rPr>
          <w:rFonts w:eastAsiaTheme="minorEastAsia"/>
          <w:vertAlign w:val="subscript"/>
        </w:rPr>
        <w:t>0</w:t>
      </w:r>
      <w:r>
        <w:rPr>
          <w:rFonts w:eastAsiaTheme="minorEastAsia"/>
        </w:rPr>
        <w:t xml:space="preserve"> = </w:t>
      </w:r>
      <w:r w:rsidRPr="0014693B">
        <w:rPr>
          <w:rFonts w:eastAsiaTheme="minorEastAsia"/>
        </w:rPr>
        <w:t>-6.45</w:t>
      </w:r>
      <w:r>
        <w:rPr>
          <w:rFonts w:eastAsiaTheme="minorEastAsia"/>
        </w:rPr>
        <w:t xml:space="preserve"> and </w:t>
      </w:r>
      <w:r w:rsidRPr="0014693B">
        <w:rPr>
          <w:rFonts w:eastAsiaTheme="minorEastAsia"/>
          <w:b/>
        </w:rPr>
        <w:t>w</w:t>
      </w:r>
      <w:r>
        <w:rPr>
          <w:rFonts w:eastAsiaTheme="minorEastAsia"/>
        </w:rPr>
        <w:t xml:space="preserve"> = &lt; 1., 1.&gt;, the decision boundary </w:t>
      </w:r>
      <w:r w:rsidR="004D17D8">
        <w:rPr>
          <w:rFonts w:eastAsiaTheme="minorEastAsia"/>
        </w:rPr>
        <w:t xml:space="preserve">that reasonably divides class 1 and 2 </w:t>
      </w:r>
      <w:r>
        <w:rPr>
          <w:rFonts w:eastAsiaTheme="minorEastAsia"/>
        </w:rPr>
        <w:t>is shown</w:t>
      </w:r>
      <w:r w:rsidR="001250FA">
        <w:rPr>
          <w:rFonts w:eastAsiaTheme="minorEastAsia"/>
        </w:rPr>
        <w:t xml:space="preserve"> below</w:t>
      </w:r>
      <w:r>
        <w:rPr>
          <w:rFonts w:eastAsiaTheme="minorEastAsia"/>
        </w:rPr>
        <w:t>.</w:t>
      </w:r>
    </w:p>
    <w:p w14:paraId="4BAB2824" w14:textId="260B5BEF" w:rsidR="004F37B1" w:rsidRDefault="004D17D8" w:rsidP="00A92D0E">
      <w:pPr>
        <w:spacing w:line="480" w:lineRule="auto"/>
      </w:pPr>
      <w:r>
        <w:rPr>
          <w:noProof/>
        </w:rPr>
        <w:drawing>
          <wp:inline distT="0" distB="0" distL="0" distR="0" wp14:anchorId="1CD2B4CC" wp14:editId="30154EBE">
            <wp:extent cx="5852160" cy="43891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c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9981" w14:textId="476F5433" w:rsidR="004D17D8" w:rsidRDefault="00196F81" w:rsidP="00A92D0E">
      <w:pPr>
        <w:spacing w:line="480" w:lineRule="auto"/>
      </w:pPr>
      <w:r>
        <w:t>d)</w:t>
      </w:r>
    </w:p>
    <w:p w14:paraId="73560E4B" w14:textId="05C529F3" w:rsidR="00196F81" w:rsidRDefault="00C34EE7" w:rsidP="00A92D0E">
      <w:pPr>
        <w:spacing w:line="480" w:lineRule="auto"/>
      </w:pPr>
      <w:r>
        <w:lastRenderedPageBreak/>
        <w:t xml:space="preserve">The output of the network appears as </w:t>
      </w:r>
      <w:r w:rsidR="00196F81">
        <w:t>a sigmoid in 3d space</w:t>
      </w:r>
      <w:r>
        <w:t xml:space="preserve">, because </w:t>
      </w:r>
      <w:r>
        <w:rPr>
          <w:b/>
        </w:rPr>
        <w:t xml:space="preserve">x </w:t>
      </w:r>
      <w:r>
        <w:t>is a 2 dimensional vector</w:t>
      </w:r>
      <w:r w:rsidR="00196F81">
        <w:t xml:space="preserve">.  Graphing z = </w:t>
      </w:r>
      <w:r w:rsidR="00196F81" w:rsidRPr="00C21511">
        <w:t>σ</w:t>
      </w:r>
      <w:r w:rsidR="00196F81">
        <w:t>(a(</w:t>
      </w:r>
      <w:r w:rsidR="00196F81" w:rsidRPr="001E3990">
        <w:rPr>
          <w:b/>
        </w:rPr>
        <w:t>x</w:t>
      </w:r>
      <w:r w:rsidR="00196F81">
        <w:t>)) is shown below.</w:t>
      </w:r>
      <w:r w:rsidR="00BE39E7">
        <w:rPr>
          <w:noProof/>
        </w:rPr>
        <w:drawing>
          <wp:inline distT="0" distB="0" distL="0" distR="0" wp14:anchorId="77E6F736" wp14:editId="7D01D237">
            <wp:extent cx="5852160" cy="43891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F81">
        <w:t xml:space="preserve"> </w:t>
      </w:r>
    </w:p>
    <w:p w14:paraId="49EA864F" w14:textId="0BD611E4" w:rsidR="00BE39E7" w:rsidRDefault="00B53290" w:rsidP="00A92D0E">
      <w:pPr>
        <w:spacing w:line="480" w:lineRule="auto"/>
      </w:pPr>
      <w:r>
        <w:t>e)</w:t>
      </w:r>
    </w:p>
    <w:p w14:paraId="1205662E" w14:textId="6F3C32A9" w:rsidR="00BB6BBD" w:rsidRDefault="00BB6BBD" w:rsidP="00A92D0E">
      <w:pPr>
        <w:spacing w:line="480" w:lineRule="auto"/>
      </w:pPr>
      <w:r>
        <w:rPr>
          <w:rFonts w:eastAsiaTheme="minorEastAsia"/>
        </w:rPr>
        <w:t>For w</w:t>
      </w:r>
      <w:r w:rsidRPr="0014693B">
        <w:rPr>
          <w:rFonts w:eastAsiaTheme="minorEastAsia"/>
          <w:vertAlign w:val="subscript"/>
        </w:rPr>
        <w:t>0</w:t>
      </w:r>
      <w:r>
        <w:rPr>
          <w:rFonts w:eastAsiaTheme="minorEastAsia"/>
        </w:rPr>
        <w:t xml:space="preserve"> = </w:t>
      </w:r>
      <w:r w:rsidRPr="0014693B">
        <w:rPr>
          <w:rFonts w:eastAsiaTheme="minorEastAsia"/>
        </w:rPr>
        <w:t>-6.45</w:t>
      </w:r>
      <w:r>
        <w:rPr>
          <w:rFonts w:eastAsiaTheme="minorEastAsia"/>
        </w:rPr>
        <w:t xml:space="preserve"> and </w:t>
      </w:r>
      <w:r w:rsidRPr="0014693B">
        <w:rPr>
          <w:rFonts w:eastAsiaTheme="minorEastAsia"/>
          <w:b/>
        </w:rPr>
        <w:t>w</w:t>
      </w:r>
      <w:r>
        <w:rPr>
          <w:rFonts w:eastAsiaTheme="minorEastAsia"/>
        </w:rPr>
        <w:t xml:space="preserve"> = &lt; 1., 1.&gt;, </w:t>
      </w:r>
    </w:p>
    <w:p w14:paraId="592348FC" w14:textId="77777777" w:rsidR="00977337" w:rsidRDefault="008E3EBC" w:rsidP="00A92D0E">
      <w:pPr>
        <w:spacing w:line="480" w:lineRule="auto"/>
      </w:pPr>
      <w:r>
        <w:t>Consider the class 2 iris with petal dimensions (3.5, 1)</w:t>
      </w:r>
      <w:r w:rsidR="00BB6BBD">
        <w:t xml:space="preserve">. </w:t>
      </w:r>
    </w:p>
    <w:p w14:paraId="2BF22594" w14:textId="39B3D379" w:rsidR="00BB6BBD" w:rsidRDefault="00BB6BBD" w:rsidP="00A92D0E">
      <w:pPr>
        <w:spacing w:line="480" w:lineRule="auto"/>
        <w:ind w:firstLine="720"/>
      </w:pPr>
      <w:r w:rsidRPr="00C21511">
        <w:t>σ</w:t>
      </w:r>
      <w:r>
        <w:t xml:space="preserve">(a(3.5, 1)) = </w:t>
      </w:r>
      <w:r w:rsidRPr="00C21511">
        <w:t>σ</w:t>
      </w:r>
      <w:r>
        <w:t xml:space="preserve">(-6.45 + 3.5*1 + 1 * 1)  </w:t>
      </w:r>
    </w:p>
    <w:p w14:paraId="1CF013B9" w14:textId="15805B13" w:rsidR="008E3EBC" w:rsidRPr="00BB6BBD" w:rsidRDefault="00BB6BBD" w:rsidP="00A92D0E">
      <w:pPr>
        <w:spacing w:line="480" w:lineRule="auto"/>
        <w:ind w:left="720"/>
      </w:pPr>
      <w:r>
        <w:t xml:space="preserve">= </w:t>
      </w:r>
      <w:r w:rsidRPr="00C21511">
        <w:t>σ</w:t>
      </w:r>
      <w:r>
        <w:t xml:space="preserve">(-1.95) = 0.1246.  The classifier </w:t>
      </w:r>
      <w:r w:rsidR="002F6709">
        <w:t xml:space="preserve">classifies this as unambiguously </w:t>
      </w:r>
      <w:r w:rsidR="00977337">
        <w:t>class2</w:t>
      </w:r>
      <w:r w:rsidR="00D0299D">
        <w:t>,</w:t>
      </w:r>
      <w:r w:rsidR="00977337">
        <w:t xml:space="preserve"> </w:t>
      </w:r>
      <w:r w:rsidR="00F67717">
        <w:t>as 0.1246 is relative far from the boundary of 0.5 and close to the class definition of 0</w:t>
      </w:r>
      <w:r w:rsidR="00977337">
        <w:t xml:space="preserve">.  </w:t>
      </w:r>
    </w:p>
    <w:p w14:paraId="42C4A053" w14:textId="77777777" w:rsidR="00977337" w:rsidRDefault="00A86929" w:rsidP="00A92D0E">
      <w:pPr>
        <w:spacing w:line="480" w:lineRule="auto"/>
      </w:pPr>
      <w:r>
        <w:t>Consider the class 2 i</w:t>
      </w:r>
      <w:r w:rsidR="008E3EBC">
        <w:t>ris with petal dimensions (4.9, 1.5)</w:t>
      </w:r>
      <w:r w:rsidR="00977337">
        <w:t xml:space="preserve">. </w:t>
      </w:r>
    </w:p>
    <w:p w14:paraId="39F8861C" w14:textId="298954A8" w:rsidR="00977337" w:rsidRDefault="00977337" w:rsidP="00A92D0E">
      <w:pPr>
        <w:spacing w:line="480" w:lineRule="auto"/>
        <w:ind w:firstLine="720"/>
      </w:pPr>
      <w:r w:rsidRPr="00C21511">
        <w:t>σ</w:t>
      </w:r>
      <w:r>
        <w:t xml:space="preserve">(a(4.9, 1.5)) = </w:t>
      </w:r>
      <w:r w:rsidRPr="00C21511">
        <w:t>σ</w:t>
      </w:r>
      <w:r>
        <w:t xml:space="preserve">(-6.45 + 4.9*1 + 1.5 * 1)  </w:t>
      </w:r>
    </w:p>
    <w:p w14:paraId="0E06E7D5" w14:textId="75FAA34D" w:rsidR="00977337" w:rsidRDefault="00977337" w:rsidP="00A92D0E">
      <w:pPr>
        <w:spacing w:line="480" w:lineRule="auto"/>
        <w:ind w:left="720"/>
      </w:pPr>
      <w:r>
        <w:lastRenderedPageBreak/>
        <w:t xml:space="preserve">= </w:t>
      </w:r>
      <w:r w:rsidRPr="00C21511">
        <w:t>σ</w:t>
      </w:r>
      <w:r>
        <w:t>(-0.</w:t>
      </w:r>
      <w:r w:rsidR="005854DB">
        <w:t>0</w:t>
      </w:r>
      <w:r>
        <w:t xml:space="preserve">5) = 0.4875.  </w:t>
      </w:r>
      <w:r w:rsidR="00F4487C">
        <w:t>From the</w:t>
      </w:r>
      <w:r>
        <w:t xml:space="preserve"> classifier</w:t>
      </w:r>
      <w:r w:rsidR="00F4487C">
        <w:t>, this</w:t>
      </w:r>
      <w:r>
        <w:t xml:space="preserve"> is not very </w:t>
      </w:r>
      <w:r w:rsidR="00F4487C">
        <w:t>clearly</w:t>
      </w:r>
      <w:r>
        <w:t xml:space="preserve"> a clas</w:t>
      </w:r>
      <w:r w:rsidR="00F4487C">
        <w:t>s2 iris.</w:t>
      </w:r>
      <w:r w:rsidR="00F67717">
        <w:t xml:space="preserve"> </w:t>
      </w:r>
      <w:r>
        <w:t xml:space="preserve">This is an ambiguous result </w:t>
      </w:r>
      <w:r w:rsidR="00F67717">
        <w:t xml:space="preserve">as the output is close to the boundary of 0.5 and matches neither </w:t>
      </w:r>
      <w:r w:rsidR="00920759">
        <w:t>class definition of</w:t>
      </w:r>
      <w:r w:rsidR="00F67717">
        <w:t xml:space="preserve"> 1 or 0 very well.</w:t>
      </w:r>
    </w:p>
    <w:p w14:paraId="3E577CE5" w14:textId="7F3489B5" w:rsidR="008E3EBC" w:rsidRDefault="008E3EBC" w:rsidP="00A92D0E">
      <w:pPr>
        <w:spacing w:line="480" w:lineRule="auto"/>
      </w:pPr>
      <w:r>
        <w:t>Consider the class 3 iris w</w:t>
      </w:r>
      <w:r w:rsidR="00977337">
        <w:t>ith petal dimensions (4.5, 1.</w:t>
      </w:r>
      <w:r>
        <w:t>7)</w:t>
      </w:r>
    </w:p>
    <w:p w14:paraId="3EF33BC4" w14:textId="05A283BE" w:rsidR="00977337" w:rsidRDefault="00977337" w:rsidP="00A92D0E">
      <w:pPr>
        <w:spacing w:line="480" w:lineRule="auto"/>
        <w:ind w:firstLine="720"/>
      </w:pPr>
      <w:r w:rsidRPr="00C21511">
        <w:t>σ</w:t>
      </w:r>
      <w:r>
        <w:t xml:space="preserve">(a(4.5, 1.7)) = </w:t>
      </w:r>
      <w:r w:rsidRPr="00C21511">
        <w:t>σ</w:t>
      </w:r>
      <w:r>
        <w:t>(</w:t>
      </w:r>
      <w:r w:rsidR="005854DB">
        <w:t>-6.45 + 4.5</w:t>
      </w:r>
      <w:r>
        <w:t>*1 + 1</w:t>
      </w:r>
      <w:r w:rsidR="005854DB">
        <w:t>.7</w:t>
      </w:r>
      <w:r>
        <w:t xml:space="preserve"> * 1)  </w:t>
      </w:r>
    </w:p>
    <w:p w14:paraId="58DA04B3" w14:textId="0D053A01" w:rsidR="00977337" w:rsidRDefault="00977337" w:rsidP="00A92D0E">
      <w:pPr>
        <w:spacing w:line="480" w:lineRule="auto"/>
        <w:ind w:left="720"/>
      </w:pPr>
      <w:r>
        <w:t xml:space="preserve">= </w:t>
      </w:r>
      <w:r w:rsidRPr="00C21511">
        <w:t>σ</w:t>
      </w:r>
      <w:r>
        <w:t>(-0.</w:t>
      </w:r>
      <w:r w:rsidR="005854DB">
        <w:t>2</w:t>
      </w:r>
      <w:r>
        <w:t>5) = 0.</w:t>
      </w:r>
      <w:r w:rsidR="005854DB">
        <w:t>4378</w:t>
      </w:r>
      <w:r>
        <w:t xml:space="preserve">.  </w:t>
      </w:r>
      <w:r w:rsidR="005854DB">
        <w:t xml:space="preserve">Although this is a class3 iris, it is classified as class 2. </w:t>
      </w:r>
      <w:r w:rsidR="00B15B27">
        <w:t>This is an ambiguous result as the output is close to the boundary of 0.5 and matches neither a 1 or 0 very well.</w:t>
      </w:r>
    </w:p>
    <w:p w14:paraId="0D2EA896" w14:textId="7B0DB801" w:rsidR="008E3EBC" w:rsidRDefault="008E3EBC" w:rsidP="00A92D0E">
      <w:pPr>
        <w:spacing w:line="480" w:lineRule="auto"/>
      </w:pPr>
      <w:r>
        <w:t>Consider the class 3 iris with petal dimensions (</w:t>
      </w:r>
      <w:r w:rsidR="00BB6BBD">
        <w:t>6.7, 2)</w:t>
      </w:r>
    </w:p>
    <w:p w14:paraId="70AB0D71" w14:textId="453466A2" w:rsidR="00886ED2" w:rsidRDefault="00886ED2" w:rsidP="00A92D0E">
      <w:pPr>
        <w:spacing w:line="480" w:lineRule="auto"/>
        <w:ind w:firstLine="720"/>
      </w:pPr>
      <w:r w:rsidRPr="00C21511">
        <w:t>σ</w:t>
      </w:r>
      <w:r>
        <w:t xml:space="preserve">(a(6.7, 2)) = </w:t>
      </w:r>
      <w:r w:rsidRPr="00C21511">
        <w:t>σ</w:t>
      </w:r>
      <w:r>
        <w:t xml:space="preserve">(-6.45 + 6.7*1 + 2 * 1)  </w:t>
      </w:r>
    </w:p>
    <w:p w14:paraId="6D2FACF9" w14:textId="2E223D8F" w:rsidR="00886ED2" w:rsidRDefault="00886ED2" w:rsidP="00A92D0E">
      <w:pPr>
        <w:spacing w:line="480" w:lineRule="auto"/>
        <w:ind w:left="720"/>
      </w:pPr>
      <w:r>
        <w:t xml:space="preserve">= </w:t>
      </w:r>
      <w:r w:rsidRPr="00C21511">
        <w:t>σ</w:t>
      </w:r>
      <w:r>
        <w:t>(</w:t>
      </w:r>
      <w:r w:rsidR="00986245">
        <w:t>2</w:t>
      </w:r>
      <w:r>
        <w:t>.25) = 0.</w:t>
      </w:r>
      <w:r w:rsidR="00986245">
        <w:t>9047</w:t>
      </w:r>
      <w:r>
        <w:t xml:space="preserve">. </w:t>
      </w:r>
      <w:r w:rsidR="00986245">
        <w:t xml:space="preserve"> </w:t>
      </w:r>
      <w:r w:rsidR="00C47B36">
        <w:t>This is unambiguously a classified as class 3, as 0.9 is relatively close to the class definition of 1 and far from the boundary of 0.</w:t>
      </w:r>
      <w:r w:rsidR="0089182D">
        <w:t>5</w:t>
      </w:r>
      <w:r w:rsidR="00C47B36">
        <w:t>.</w:t>
      </w:r>
      <w:r>
        <w:t xml:space="preserve">  </w:t>
      </w:r>
    </w:p>
    <w:p w14:paraId="6536CC19" w14:textId="6F03A0D3" w:rsidR="002A6E08" w:rsidRDefault="002A6E08" w:rsidP="00A92D0E">
      <w:pPr>
        <w:spacing w:line="480" w:lineRule="auto"/>
      </w:pPr>
      <w:r>
        <w:t>When plotted against the decision boundary, the more ambiguous results are much closer than the non-ambiguous results</w:t>
      </w:r>
      <w:r w:rsidR="00170725">
        <w:t xml:space="preserve"> as shown below</w:t>
      </w:r>
      <w:r>
        <w:t>.</w:t>
      </w:r>
    </w:p>
    <w:p w14:paraId="58B9E7EF" w14:textId="4380812B" w:rsidR="00170725" w:rsidRDefault="00395319" w:rsidP="00A92D0E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33E818CD" wp14:editId="5CD3DC02">
            <wp:extent cx="5489788" cy="41173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867" cy="415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55DA" w14:textId="3B370729" w:rsidR="005A190C" w:rsidRDefault="00CD563A" w:rsidP="00A92D0E">
      <w:pPr>
        <w:spacing w:line="480" w:lineRule="auto"/>
      </w:pPr>
      <w:r>
        <w:rPr>
          <w:b/>
        </w:rPr>
        <w:t>Part 2</w:t>
      </w:r>
    </w:p>
    <w:p w14:paraId="491A816B" w14:textId="18E3B154" w:rsidR="00CD563A" w:rsidRDefault="00CD563A" w:rsidP="00A92D0E">
      <w:pPr>
        <w:spacing w:line="480" w:lineRule="auto"/>
      </w:pPr>
      <w:r>
        <w:t>a)</w:t>
      </w:r>
    </w:p>
    <w:p w14:paraId="68AA1756" w14:textId="3406755D" w:rsidR="00457B1D" w:rsidRDefault="00457B1D" w:rsidP="00A92D0E">
      <w:pPr>
        <w:spacing w:line="480" w:lineRule="auto"/>
      </w:pPr>
      <w:r>
        <w:t xml:space="preserve">The mean squared error is defined by the function </w:t>
      </w:r>
    </w:p>
    <w:p w14:paraId="604E39A6" w14:textId="5A202052" w:rsidR="00457B1D" w:rsidRDefault="006915D3" w:rsidP="00A92D0E">
      <w:pPr>
        <w:spacing w:line="480" w:lineRule="auto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a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ctrlPr>
                            <w:rPr>
                              <w:rFonts w:ascii="Cambria Math"/>
                            </w:rPr>
                          </m:ctrlP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w:rPr>
              <w:rFonts w:eastAsiaTheme="minorEastAsia"/>
            </w:rPr>
            <w:br/>
          </m:r>
        </m:oMath>
      </m:oMathPara>
      <w:r w:rsidR="006D772C">
        <w:rPr>
          <w:rFonts w:eastAsiaTheme="minorEastAsia"/>
        </w:rPr>
        <w:t>Where c</w:t>
      </w:r>
      <w:r w:rsidR="006D772C" w:rsidRPr="006D772C">
        <w:rPr>
          <w:rFonts w:eastAsiaTheme="minorEastAsia"/>
          <w:vertAlign w:val="subscript"/>
        </w:rPr>
        <w:t>i</w:t>
      </w:r>
      <w:r w:rsidR="006D772C">
        <w:rPr>
          <w:rFonts w:eastAsiaTheme="minorEastAsia"/>
        </w:rPr>
        <w:t xml:space="preserve"> is binary: 0 for item i belongs to class2, 1 for item i belongs to class3. </w:t>
      </w:r>
      <w:r w:rsidR="006D772C">
        <w:rPr>
          <w:rFonts w:eastAsiaTheme="minorEastAsia"/>
        </w:rPr>
        <w:br/>
        <w:t>and a(</w:t>
      </w:r>
      <w:r w:rsidR="006D772C" w:rsidRPr="006D772C">
        <w:rPr>
          <w:rFonts w:eastAsiaTheme="minorEastAsia"/>
          <w:b/>
        </w:rPr>
        <w:t>x</w:t>
      </w:r>
      <w:r w:rsidR="006D772C" w:rsidRPr="006D772C">
        <w:rPr>
          <w:rFonts w:eastAsiaTheme="minorEastAsia"/>
          <w:vertAlign w:val="subscript"/>
        </w:rPr>
        <w:t>i</w:t>
      </w:r>
      <w:r w:rsidR="006D772C">
        <w:rPr>
          <w:rFonts w:eastAsiaTheme="minorEastAsia"/>
        </w:rPr>
        <w:t xml:space="preserve">) is the weighted linear function </w:t>
      </w:r>
      <w:r w:rsidR="006D772C">
        <w:t>a(</w:t>
      </w:r>
      <w:r w:rsidR="006D772C" w:rsidRPr="001E3990">
        <w:rPr>
          <w:b/>
        </w:rPr>
        <w:t>x</w:t>
      </w:r>
      <w:r w:rsidR="006D772C">
        <w:t>) = w</w:t>
      </w:r>
      <w:r w:rsidR="006D772C" w:rsidRPr="00351FB2">
        <w:rPr>
          <w:vertAlign w:val="subscript"/>
        </w:rPr>
        <w:t>0</w:t>
      </w:r>
      <w:r w:rsidR="006D772C">
        <w:t xml:space="preserve"> + </w:t>
      </w:r>
      <w:r w:rsidR="006D772C" w:rsidRPr="007C677B">
        <w:rPr>
          <w:b/>
        </w:rPr>
        <w:t>w</w:t>
      </w:r>
      <w:r w:rsidR="006D772C" w:rsidRPr="007C677B">
        <w:rPr>
          <w:b/>
          <w:vertAlign w:val="superscript"/>
        </w:rPr>
        <w:t>T</w:t>
      </w:r>
      <w:r w:rsidR="006D772C" w:rsidRPr="007C677B">
        <w:rPr>
          <w:b/>
        </w:rPr>
        <w:t>x</w:t>
      </w:r>
      <w:r w:rsidR="00F928E1">
        <w:t>.</w:t>
      </w:r>
    </w:p>
    <w:p w14:paraId="25B22EFF" w14:textId="5132EDE5" w:rsidR="00141EF7" w:rsidRDefault="00B44577" w:rsidP="00A92D0E">
      <w:pPr>
        <w:spacing w:line="480" w:lineRule="auto"/>
      </w:pPr>
      <w:r>
        <w:t xml:space="preserve">A function to produce </w:t>
      </w:r>
      <w:r w:rsidR="00C0318A">
        <w:t xml:space="preserve">this error is shown below. </w:t>
      </w:r>
      <w:r w:rsidR="00704C48">
        <w:t xml:space="preserve"> </w:t>
      </w:r>
      <w:r w:rsidR="00C0318A">
        <w:t>Patterns</w:t>
      </w:r>
      <w:r>
        <w:t xml:space="preserve"> is the array of </w:t>
      </w:r>
      <w:r>
        <w:rPr>
          <w:b/>
        </w:rPr>
        <w:t xml:space="preserve">x </w:t>
      </w:r>
      <w:r>
        <w:t>values</w:t>
      </w:r>
      <w:r w:rsidR="00800017">
        <w:t>, the patterns of the data</w:t>
      </w:r>
      <w:r>
        <w:t>.  Weight is the parameters of the neural network, in this case w</w:t>
      </w:r>
      <w:r w:rsidRPr="00B44577">
        <w:rPr>
          <w:vertAlign w:val="subscript"/>
        </w:rPr>
        <w:t>0</w:t>
      </w:r>
      <w:r>
        <w:t>, w</w:t>
      </w:r>
      <w:r w:rsidRPr="00B44577">
        <w:rPr>
          <w:vertAlign w:val="subscript"/>
        </w:rPr>
        <w:t>1</w:t>
      </w:r>
      <w:r>
        <w:t>, and w</w:t>
      </w:r>
      <w:r w:rsidRPr="00B44577">
        <w:rPr>
          <w:vertAlign w:val="subscript"/>
        </w:rPr>
        <w:t>2</w:t>
      </w:r>
      <w:r w:rsidR="00914301">
        <w:t xml:space="preserve">.  </w:t>
      </w:r>
      <w:r w:rsidR="00245AB6">
        <w:t>Data</w:t>
      </w:r>
      <w:r>
        <w:t xml:space="preserve"> is an array of binary C values containing the actual class data of each data point </w:t>
      </w:r>
      <w:r w:rsidRPr="00B44577">
        <w:rPr>
          <w:b/>
        </w:rPr>
        <w:t>x</w:t>
      </w:r>
      <w:r>
        <w:t>.</w:t>
      </w:r>
    </w:p>
    <w:p w14:paraId="3F5D12E7" w14:textId="1132FFD7" w:rsidR="00886ED2" w:rsidRDefault="00424829" w:rsidP="00A92D0E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4319B540" wp14:editId="08C5B8FA">
            <wp:extent cx="4800600" cy="1257300"/>
            <wp:effectExtent l="0" t="0" r="0" b="127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239D" w14:textId="7F4EAA1D" w:rsidR="00301DD0" w:rsidRDefault="00301DD0" w:rsidP="00A92D0E">
      <w:pPr>
        <w:spacing w:line="480" w:lineRule="auto"/>
      </w:pPr>
      <w:r>
        <w:t>logistic</w:t>
      </w:r>
      <w:r w:rsidR="00FC21A3">
        <w:t>()</w:t>
      </w:r>
      <w:r>
        <w:t xml:space="preserve"> and WeightByData</w:t>
      </w:r>
      <w:r w:rsidR="00FC21A3">
        <w:t>()</w:t>
      </w:r>
      <w:r>
        <w:t xml:space="preserve"> are shown in 1b). They correspond to</w:t>
      </w:r>
      <w:r w:rsidRPr="00301DD0">
        <w:t xml:space="preserve"> </w:t>
      </w:r>
      <w:r w:rsidRPr="00C21511">
        <w:t>σ</w:t>
      </w:r>
      <w:r>
        <w:t>(x) and a(</w:t>
      </w:r>
      <w:r w:rsidRPr="001E3990">
        <w:rPr>
          <w:b/>
        </w:rPr>
        <w:t>x</w:t>
      </w:r>
      <w:r>
        <w:t>) respectively.</w:t>
      </w:r>
      <w:r w:rsidR="00EC1FF9">
        <w:t xml:space="preserve"> </w:t>
      </w:r>
    </w:p>
    <w:p w14:paraId="6E03A81A" w14:textId="77777777" w:rsidR="00B22ED9" w:rsidRDefault="00B22ED9" w:rsidP="00A92D0E">
      <w:pPr>
        <w:spacing w:line="480" w:lineRule="auto"/>
      </w:pPr>
    </w:p>
    <w:p w14:paraId="34B38C78" w14:textId="3F8F0D72" w:rsidR="00BD435B" w:rsidRDefault="00B22ED9" w:rsidP="00A92D0E">
      <w:pPr>
        <w:spacing w:line="480" w:lineRule="auto"/>
      </w:pPr>
      <w:r>
        <w:t>b)</w:t>
      </w:r>
    </w:p>
    <w:p w14:paraId="612DA1B5" w14:textId="5C7DB28C" w:rsidR="00B22ED9" w:rsidRDefault="00B22ED9" w:rsidP="00A92D0E">
      <w:pPr>
        <w:spacing w:line="480" w:lineRule="auto"/>
        <w:rPr>
          <w:rFonts w:eastAsiaTheme="minorEastAsia"/>
        </w:rPr>
      </w:pPr>
      <w:r>
        <w:t>Using weights</w:t>
      </w:r>
      <w:r>
        <w:rPr>
          <w:rFonts w:eastAsiaTheme="minorEastAsia"/>
        </w:rPr>
        <w:t xml:space="preserve"> w</w:t>
      </w:r>
      <w:r>
        <w:rPr>
          <w:rFonts w:eastAsiaTheme="minorEastAsia"/>
          <w:vertAlign w:val="subscript"/>
        </w:rPr>
        <w:t>1</w:t>
      </w:r>
      <w:r w:rsidR="00EC1FF9">
        <w:rPr>
          <w:rFonts w:eastAsiaTheme="minorEastAsia"/>
          <w:vertAlign w:val="subscript"/>
        </w:rPr>
        <w:t>,</w:t>
      </w:r>
      <w:r>
        <w:rPr>
          <w:rFonts w:eastAsiaTheme="minorEastAsia"/>
          <w:vertAlign w:val="subscript"/>
        </w:rPr>
        <w:t>0</w:t>
      </w:r>
      <w:r>
        <w:rPr>
          <w:rFonts w:eastAsiaTheme="minorEastAsia"/>
        </w:rPr>
        <w:t xml:space="preserve"> = </w:t>
      </w:r>
      <w:r w:rsidRPr="0014693B">
        <w:rPr>
          <w:rFonts w:eastAsiaTheme="minorEastAsia"/>
        </w:rPr>
        <w:t>-6.45</w:t>
      </w:r>
      <w:r>
        <w:rPr>
          <w:rFonts w:eastAsiaTheme="minorEastAsia"/>
        </w:rPr>
        <w:t xml:space="preserve"> and </w:t>
      </w:r>
      <w:r w:rsidRPr="0014693B">
        <w:rPr>
          <w:rFonts w:eastAsiaTheme="minorEastAsia"/>
          <w:b/>
        </w:rPr>
        <w:t>w</w:t>
      </w:r>
      <w:r w:rsidRPr="00B22ED9">
        <w:rPr>
          <w:rFonts w:eastAsiaTheme="minorEastAsia"/>
          <w:b/>
          <w:vertAlign w:val="subscript"/>
        </w:rPr>
        <w:t>1</w:t>
      </w:r>
      <w:r>
        <w:rPr>
          <w:rFonts w:eastAsiaTheme="minorEastAsia"/>
        </w:rPr>
        <w:t xml:space="preserve"> = &lt; 1., 1.&gt;, w</w:t>
      </w:r>
      <w:r>
        <w:rPr>
          <w:rFonts w:eastAsiaTheme="minorEastAsia"/>
          <w:vertAlign w:val="subscript"/>
        </w:rPr>
        <w:t>2</w:t>
      </w:r>
      <w:r w:rsidR="00EC1FF9">
        <w:rPr>
          <w:rFonts w:eastAsiaTheme="minorEastAsia"/>
          <w:vertAlign w:val="subscript"/>
        </w:rPr>
        <w:t>,</w:t>
      </w:r>
      <w:r>
        <w:rPr>
          <w:rFonts w:eastAsiaTheme="minorEastAsia"/>
          <w:vertAlign w:val="subscript"/>
        </w:rPr>
        <w:t>0</w:t>
      </w:r>
      <w:r>
        <w:rPr>
          <w:rFonts w:eastAsiaTheme="minorEastAsia"/>
        </w:rPr>
        <w:t xml:space="preserve"> = </w:t>
      </w:r>
      <w:r w:rsidR="00CA4F58">
        <w:rPr>
          <w:rFonts w:eastAsiaTheme="minorEastAsia"/>
        </w:rPr>
        <w:t>2</w:t>
      </w:r>
      <w:r>
        <w:rPr>
          <w:rFonts w:eastAsiaTheme="minorEastAsia"/>
        </w:rPr>
        <w:t xml:space="preserve"> and </w:t>
      </w:r>
      <w:r w:rsidRPr="0014693B">
        <w:rPr>
          <w:rFonts w:eastAsiaTheme="minorEastAsia"/>
          <w:b/>
        </w:rPr>
        <w:t>w</w:t>
      </w:r>
      <w:r w:rsidR="005F07A2">
        <w:rPr>
          <w:rFonts w:eastAsiaTheme="minorEastAsia"/>
          <w:b/>
          <w:vertAlign w:val="subscript"/>
        </w:rPr>
        <w:t>2</w:t>
      </w:r>
      <w:r>
        <w:rPr>
          <w:rFonts w:eastAsiaTheme="minorEastAsia"/>
        </w:rPr>
        <w:t xml:space="preserve"> =</w:t>
      </w:r>
      <w:r w:rsidR="00CA4F58">
        <w:rPr>
          <w:rFonts w:eastAsiaTheme="minorEastAsia"/>
        </w:rPr>
        <w:t xml:space="preserve"> &lt; -0.8</w:t>
      </w:r>
      <w:r>
        <w:rPr>
          <w:rFonts w:eastAsiaTheme="minorEastAsia"/>
        </w:rPr>
        <w:t>, 1.&gt;</w:t>
      </w:r>
    </w:p>
    <w:p w14:paraId="1747024A" w14:textId="7142DC91" w:rsidR="00017171" w:rsidRDefault="00EC1FF9" w:rsidP="00A92D0E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t xml:space="preserve">The </w:t>
      </w:r>
      <w:r w:rsidR="00CA3539">
        <w:rPr>
          <w:rFonts w:eastAsiaTheme="minorEastAsia"/>
        </w:rPr>
        <w:t>mean</w:t>
      </w:r>
      <w:r w:rsidR="00017171">
        <w:rPr>
          <w:rFonts w:eastAsiaTheme="minorEastAsia"/>
        </w:rPr>
        <w:t xml:space="preserve"> squared error using </w:t>
      </w:r>
      <w:r w:rsidR="00017171" w:rsidRPr="0014693B">
        <w:rPr>
          <w:rFonts w:eastAsiaTheme="minorEastAsia"/>
          <w:b/>
        </w:rPr>
        <w:t>w</w:t>
      </w:r>
      <w:r w:rsidR="00017171" w:rsidRPr="00B22ED9">
        <w:rPr>
          <w:rFonts w:eastAsiaTheme="minorEastAsia"/>
          <w:b/>
          <w:vertAlign w:val="subscript"/>
        </w:rPr>
        <w:t>1</w:t>
      </w:r>
      <w:r w:rsidR="00017171">
        <w:rPr>
          <w:rFonts w:eastAsiaTheme="minorEastAsia"/>
        </w:rPr>
        <w:t xml:space="preserve"> =</w:t>
      </w:r>
      <w:r>
        <w:rPr>
          <w:rFonts w:eastAsiaTheme="minorEastAsia"/>
        </w:rPr>
        <w:t xml:space="preserve"> </w:t>
      </w:r>
      <w:r w:rsidR="00CA3539">
        <w:rPr>
          <w:rFonts w:eastAsiaTheme="minorEastAsia"/>
        </w:rPr>
        <w:t>0</w:t>
      </w:r>
      <w:r w:rsidR="00BA4E04">
        <w:rPr>
          <w:rFonts w:eastAsiaTheme="minorEastAsia"/>
        </w:rPr>
        <w:t>.04</w:t>
      </w:r>
      <w:r w:rsidR="00017171">
        <w:rPr>
          <w:rFonts w:eastAsiaTheme="minorEastAsia"/>
        </w:rPr>
        <w:t>93 as calculated in</w:t>
      </w:r>
      <w:r>
        <w:rPr>
          <w:rFonts w:eastAsiaTheme="minorEastAsia"/>
        </w:rPr>
        <w:t xml:space="preserve"> my function from 2a).  The</w:t>
      </w:r>
      <w:r w:rsidR="00017171">
        <w:rPr>
          <w:rFonts w:eastAsiaTheme="minorEastAsia"/>
        </w:rPr>
        <w:t xml:space="preserve"> </w:t>
      </w:r>
      <w:r w:rsidR="00CA3539">
        <w:rPr>
          <w:rFonts w:eastAsiaTheme="minorEastAsia"/>
        </w:rPr>
        <w:t>mean</w:t>
      </w:r>
      <w:r>
        <w:rPr>
          <w:rFonts w:eastAsiaTheme="minorEastAsia"/>
        </w:rPr>
        <w:t xml:space="preserve"> </w:t>
      </w:r>
      <w:r w:rsidR="00017171">
        <w:rPr>
          <w:rFonts w:eastAsiaTheme="minorEastAsia"/>
        </w:rPr>
        <w:t xml:space="preserve">squared error using </w:t>
      </w:r>
      <w:r w:rsidR="00017171" w:rsidRPr="0014693B">
        <w:rPr>
          <w:rFonts w:eastAsiaTheme="minorEastAsia"/>
          <w:b/>
        </w:rPr>
        <w:t>w</w:t>
      </w:r>
      <w:r w:rsidR="00017171">
        <w:rPr>
          <w:rFonts w:eastAsiaTheme="minorEastAsia"/>
          <w:b/>
          <w:vertAlign w:val="subscript"/>
        </w:rPr>
        <w:t>2</w:t>
      </w:r>
      <w:r w:rsidR="00017171">
        <w:rPr>
          <w:rFonts w:eastAsiaTheme="minorEastAsia"/>
        </w:rPr>
        <w:t xml:space="preserve"> = </w:t>
      </w:r>
      <w:r w:rsidR="00CA3539">
        <w:rPr>
          <w:rFonts w:eastAsiaTheme="minorEastAsia"/>
        </w:rPr>
        <w:t>0</w:t>
      </w:r>
      <w:r w:rsidR="00BA4E04">
        <w:rPr>
          <w:rFonts w:eastAsiaTheme="minorEastAsia"/>
        </w:rPr>
        <w:t>.15</w:t>
      </w:r>
      <w:r w:rsidR="00017171">
        <w:rPr>
          <w:rFonts w:eastAsiaTheme="minorEastAsia"/>
        </w:rPr>
        <w:t>01 using my function.</w:t>
      </w:r>
      <w:r w:rsidR="004A7CE2">
        <w:rPr>
          <w:rFonts w:eastAsiaTheme="minorEastAsia"/>
        </w:rPr>
        <w:t xml:space="preserve">  A graph of each boundary is shown below with</w:t>
      </w:r>
      <w:r w:rsidR="00255A2A">
        <w:rPr>
          <w:rFonts w:eastAsiaTheme="minorEastAsia"/>
        </w:rPr>
        <w:t xml:space="preserve"> the boundary from</w:t>
      </w:r>
      <w:r w:rsidR="004A7CE2">
        <w:rPr>
          <w:rFonts w:eastAsiaTheme="minorEastAsia"/>
        </w:rPr>
        <w:t xml:space="preserve"> </w:t>
      </w:r>
      <w:r w:rsidR="004A7CE2" w:rsidRPr="0014693B">
        <w:rPr>
          <w:rFonts w:eastAsiaTheme="minorEastAsia"/>
          <w:b/>
        </w:rPr>
        <w:t>w</w:t>
      </w:r>
      <w:r w:rsidR="004A7CE2" w:rsidRPr="00B22ED9">
        <w:rPr>
          <w:rFonts w:eastAsiaTheme="minorEastAsia"/>
          <w:b/>
          <w:vertAlign w:val="subscript"/>
        </w:rPr>
        <w:t>1</w:t>
      </w:r>
      <w:r w:rsidR="004A7CE2">
        <w:rPr>
          <w:rFonts w:eastAsiaTheme="minorEastAsia"/>
        </w:rPr>
        <w:t xml:space="preserve"> in red.</w:t>
      </w:r>
    </w:p>
    <w:p w14:paraId="0D9644A9" w14:textId="73541737" w:rsidR="00E84B75" w:rsidRDefault="00E84B75" w:rsidP="00A92D0E">
      <w:pPr>
        <w:spacing w:line="480" w:lineRule="auto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C0B9C2D" wp14:editId="244A8A74">
            <wp:extent cx="5184987" cy="3888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b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839" cy="389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6E3A" w14:textId="0FA57216" w:rsidR="00020009" w:rsidRDefault="00020009" w:rsidP="00A92D0E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lastRenderedPageBreak/>
        <w:t>c</w:t>
      </w:r>
      <w:r w:rsidR="00AA5523">
        <w:rPr>
          <w:rFonts w:eastAsiaTheme="minorEastAsia"/>
        </w:rPr>
        <w:t xml:space="preserve"> and d</w:t>
      </w:r>
      <w:r>
        <w:rPr>
          <w:rFonts w:eastAsiaTheme="minorEastAsia"/>
        </w:rPr>
        <w:t>)</w:t>
      </w:r>
    </w:p>
    <w:p w14:paraId="73B2BADB" w14:textId="2AB74F28" w:rsidR="00552134" w:rsidRDefault="00552134" w:rsidP="00A92D0E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t>Using the objective function as the total squared error:</w:t>
      </w:r>
    </w:p>
    <w:p w14:paraId="58483F56" w14:textId="6C9886E3" w:rsidR="006368EF" w:rsidRPr="006368EF" w:rsidRDefault="0059099F" w:rsidP="00A92D0E">
      <w:pPr>
        <w:spacing w:line="480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a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ctrlPr>
                            <w:rPr>
                              <w:rFonts w:ascii="Cambria Math"/>
                            </w:rPr>
                          </m:ctrlP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 xml:space="preserve">for </m:t>
          </m:r>
          <m:r>
            <m:rPr>
              <m:sty m:val="p"/>
            </m:rP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+ </m:t>
          </m:r>
          <m:sSup>
            <m:sSupPr>
              <m:ctrlPr>
                <w:rPr>
                  <w:rFonts w:ascii="Cambria Math" w:hAnsi="Cambria Math"/>
                  <w:b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</w:rPr>
                <m:t>w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m:rPr>
                  <m:sty m:val="b"/>
                </m:rPr>
                <w:rPr>
                  <w:rFonts w:ascii="Cambria Math" w:hAnsi="Cambria Math"/>
                  <w:vertAlign w:val="superscript"/>
                </w:rPr>
                <m:t>T</m:t>
              </m:r>
            </m:sup>
          </m:sSup>
          <m:r>
            <m:rPr>
              <m:sty m:val="b"/>
            </m:rPr>
            <w:rPr>
              <w:rFonts w:ascii="Cambria Math" w:hAnsi="Cambria Math"/>
            </w:rPr>
            <m:t>x</m:t>
          </m:r>
          <m:r>
            <m:rPr>
              <m:sty m:val="b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Consider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∂E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W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d>
            <m:dPr>
              <m:begChr m:val="〈"/>
              <m:endChr m:val="〉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∂E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 xml:space="preserve">,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∂E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,…,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∂E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 xml:space="preserve"> for </m:t>
          </m:r>
          <m:r>
            <w:rPr>
              <w:rFonts w:ascii="Cambria Math" w:eastAsiaTheme="minorEastAsia" w:hAnsi="Cambria Math"/>
            </w:rPr>
            <m:t>m</m:t>
          </m:r>
          <m:r>
            <w:rPr>
              <w:rFonts w:ascii="Cambria Math" w:eastAsiaTheme="minorEastAsia" w:hAnsi="Cambria Math"/>
            </w:rPr>
            <m:t>-dimensional data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Consider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∂E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∂E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ctrlPr>
                        <w:rPr>
                          <w:rFonts w:ascii="Cambria Math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∂E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ctrlPr>
                    <w:rPr>
                      <w:rFonts w:asci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/>
                </w:rPr>
                <m:t>-</m:t>
              </m:r>
              <m:sSub>
                <m:sSubPr>
                  <m:ctrlPr>
                    <w:rPr>
                      <w:rFonts w:asci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c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by the chain rule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ctrlPr>
                        <w:rPr>
                          <w:rFonts w:ascii="Cambria Math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</w:rPr>
            <m:t>*</m:t>
          </m:r>
          <m:r>
            <m:rPr>
              <m:sty m:val="p"/>
            </m:rPr>
            <w:rPr>
              <w:rFonts w:ascii="Cambria Math" w:hAnsi="Cambria Math"/>
            </w:rPr>
            <m:t>σ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ctrlPr>
                <w:rPr>
                  <w:rFonts w:ascii="Cambria Math"/>
                </w:rPr>
              </m:ctrlPr>
            </m:e>
          </m:d>
          <m:r>
            <w:rPr>
              <w:rFonts w:ascii="MS Mincho" w:eastAsia="MS Mincho" w:hAnsi="MS Mincho" w:cs="MS Mincho"/>
            </w:rPr>
            <m:t>*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ctrlPr>
                    <w:rPr>
                      <w:rFonts w:ascii="Cambria Math"/>
                    </w:rPr>
                  </m:ctrlPr>
                </m:e>
              </m:d>
            </m:e>
          </m:d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∂E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by the chain rule </m:t>
          </m:r>
        </m:oMath>
      </m:oMathPara>
    </w:p>
    <w:p w14:paraId="35013CD7" w14:textId="3EA1E83B" w:rsidR="0059099F" w:rsidRDefault="005C6ED0" w:rsidP="00A92D0E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>and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m:rPr>
            <m:sty m:val="p"/>
          </m:rPr>
          <w:rPr>
            <w:rFonts w:ascii="Cambria Math" w:hAnsi="Cambria Math"/>
          </w:rPr>
          <m:t>σ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σ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(1-</m:t>
        </m:r>
        <m:r>
          <m:rPr>
            <m:sty m:val="p"/>
          </m:rPr>
          <w:rPr>
            <w:rFonts w:ascii="Cambria Math" w:hAnsi="Cambria Math"/>
          </w:rPr>
          <m:t>σ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)</m:t>
        </m:r>
      </m:oMath>
    </w:p>
    <w:p w14:paraId="6456E351" w14:textId="0D15356C" w:rsidR="005C6ED0" w:rsidRDefault="005C6ED0" w:rsidP="00A92D0E">
      <w:pPr>
        <w:spacing w:line="480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ctrlPr>
                        <w:rPr>
                          <w:rFonts w:ascii="Cambria Math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</w:rPr>
            <m:t>*</m:t>
          </m:r>
          <m:r>
            <m:rPr>
              <m:sty m:val="p"/>
            </m:rPr>
            <w:rPr>
              <w:rFonts w:ascii="Cambria Math" w:hAnsi="Cambria Math"/>
            </w:rPr>
            <m:t>σ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ctrlPr>
                <w:rPr>
                  <w:rFonts w:ascii="Cambria Math"/>
                </w:rPr>
              </m:ctrlPr>
            </m:e>
          </m:d>
          <m:r>
            <w:rPr>
              <w:rFonts w:ascii="Cambria Math" w:eastAsia="MS Mincho" w:hAnsi="Cambria Math" w:cs="MS Mincho"/>
            </w:rPr>
            <m:t>*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ctrlPr>
                    <w:rPr>
                      <w:rFonts w:ascii="Cambria Math"/>
                    </w:rPr>
                  </m:ctrlPr>
                </m:e>
              </m:d>
            </m:e>
          </m:d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∂E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 +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i1</m:t>
                  </m:r>
                </m:sub>
              </m:sSub>
              <m:r>
                <w:rPr>
                  <w:rFonts w:ascii="Cambria Math" w:hAnsi="Cambria Math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im</m:t>
                  </m:r>
                </m:sub>
              </m:sSub>
            </m:e>
          </m:d>
          <m: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∂E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ctrlPr>
                        <w:rPr>
                          <w:rFonts w:ascii="Cambria Math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</w:rPr>
            <m:t>*</m:t>
          </m:r>
          <m:r>
            <m:rPr>
              <m:sty m:val="p"/>
            </m:rPr>
            <w:rPr>
              <w:rFonts w:ascii="Cambria Math" w:hAnsi="Cambria Math"/>
            </w:rPr>
            <m:t>σ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ctrlPr>
                <w:rPr>
                  <w:rFonts w:ascii="Cambria Math"/>
                </w:rPr>
              </m:ctrlPr>
            </m:e>
          </m:d>
          <m:r>
            <w:rPr>
              <w:rFonts w:ascii="Cambria Math" w:eastAsia="MS Mincho" w:hAnsi="Cambria Math" w:cs="MS Mincho"/>
            </w:rPr>
            <m:t>*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ctrlPr>
                    <w:rPr>
                      <w:rFonts w:ascii="Cambria Math"/>
                    </w:rPr>
                  </m:ctrlPr>
                </m:e>
              </m:d>
            </m:e>
          </m:d>
          <m:r>
            <w:rPr>
              <w:rFonts w:ascii="Cambria Math" w:hAnsi="Cambria Math"/>
            </w:rPr>
            <m:t>*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1 for j=0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ij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for j∈[1, m]</m:t>
                  </m:r>
                </m:e>
              </m:eqArr>
            </m:e>
          </m:d>
          <m:r>
            <w:rPr>
              <w:rFonts w:eastAsiaTheme="minorEastAsia"/>
            </w:rPr>
            <w:br/>
          </m:r>
        </m:oMath>
      </m:oMathPara>
      <w:r w:rsidR="0008672F">
        <w:rPr>
          <w:rFonts w:eastAsiaTheme="minorEastAsia"/>
        </w:rPr>
        <w:t xml:space="preserve">This is the scalar form of the </w:t>
      </w:r>
      <w:r w:rsidR="008C1B8A">
        <w:rPr>
          <w:rFonts w:eastAsiaTheme="minorEastAsia"/>
        </w:rPr>
        <w:t xml:space="preserve">partial derivative of the error with respect to </w:t>
      </w:r>
      <w:r w:rsidR="0008672F">
        <w:rPr>
          <w:rFonts w:eastAsiaTheme="minorEastAsia"/>
        </w:rPr>
        <w:t>any dimension j</w:t>
      </w:r>
      <w:r w:rsidR="008C1B8A">
        <w:rPr>
          <w:rFonts w:eastAsiaTheme="minorEastAsia"/>
        </w:rPr>
        <w:t xml:space="preserve"> or the bias, j=0</w:t>
      </w:r>
      <w:r w:rsidR="0008672F">
        <w:rPr>
          <w:rFonts w:eastAsiaTheme="minorEastAsia"/>
        </w:rPr>
        <w:t>.</w:t>
      </w:r>
      <w:r w:rsidR="008C1B8A">
        <w:rPr>
          <w:rFonts w:eastAsiaTheme="minorEastAsia"/>
        </w:rPr>
        <w:t xml:space="preserve">  The vector form of the gradient with respect to weights and bias </w:t>
      </w:r>
      <w:r w:rsidR="008C1B8A">
        <w:rPr>
          <w:rFonts w:eastAsiaTheme="minorEastAsia"/>
          <w:b/>
        </w:rPr>
        <w:t>w</w:t>
      </w:r>
      <w:r w:rsidR="008C1B8A">
        <w:rPr>
          <w:rFonts w:eastAsiaTheme="minorEastAsia"/>
        </w:rPr>
        <w:t xml:space="preserve"> is given by </w:t>
      </w:r>
    </w:p>
    <w:p w14:paraId="3E6D95B6" w14:textId="030D0F94" w:rsidR="008C1B8A" w:rsidRDefault="008C1B8A" w:rsidP="00A92D0E">
      <w:pPr>
        <w:spacing w:line="480" w:lineRule="auto"/>
        <w:rPr>
          <w:rFonts w:eastAsiaTheme="minorEastAsia"/>
        </w:rPr>
      </w:pP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∂E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</w:rPr>
              <m:t xml:space="preserve">, 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∂E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</w:rPr>
              <m:t>,…,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∂E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b>
                </m:sSub>
              </m:den>
            </m:f>
          </m:e>
        </m:d>
      </m:oMath>
      <w:r w:rsidR="00EB0053">
        <w:rPr>
          <w:rFonts w:eastAsiaTheme="minorEastAsia"/>
        </w:rPr>
        <w:t>.</w:t>
      </w:r>
    </w:p>
    <w:p w14:paraId="5A7B8615" w14:textId="2D56EB9B" w:rsidR="00EB0053" w:rsidRPr="009F1358" w:rsidRDefault="00A60F61" w:rsidP="00A92D0E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t>E</w:t>
      </w:r>
      <w:r w:rsidR="00EB0053">
        <w:rPr>
          <w:rFonts w:eastAsiaTheme="minorEastAsia"/>
        </w:rPr>
        <w:t>very term before the x</w:t>
      </w:r>
      <w:r w:rsidR="00EB0053" w:rsidRPr="009F1358">
        <w:rPr>
          <w:rFonts w:eastAsiaTheme="minorEastAsia"/>
          <w:vertAlign w:val="subscript"/>
        </w:rPr>
        <w:t>ij</w:t>
      </w:r>
      <w:r w:rsidR="009F1358">
        <w:rPr>
          <w:rFonts w:eastAsiaTheme="minorEastAsia"/>
          <w:vertAlign w:val="subscript"/>
        </w:rPr>
        <w:t xml:space="preserve"> </w:t>
      </w:r>
      <w:r w:rsidR="009F1358">
        <w:rPr>
          <w:rFonts w:eastAsiaTheme="minorEastAsia"/>
        </w:rPr>
        <w:t>is independent of the dimension j, so the vector form can be expressed as</w:t>
      </w:r>
    </w:p>
    <w:p w14:paraId="10AAC9D1" w14:textId="27C28C18" w:rsidR="00EB0053" w:rsidRPr="00D8765A" w:rsidRDefault="00EB0053" w:rsidP="00A92D0E">
      <w:pPr>
        <w:spacing w:line="480" w:lineRule="auto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∂E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W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a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ctrlPr>
                            <w:rPr>
                              <w:rFonts w:ascii="Cambria Math"/>
                            </w:rPr>
                          </m:ctrlP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*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ctrlPr>
                        <w:rPr>
                          <w:rFonts w:ascii="Cambria Math"/>
                        </w:rPr>
                      </m:ctrlPr>
                    </m:e>
                  </m:d>
                  <m:r>
                    <w:rPr>
                      <w:rFonts w:ascii="Cambria Math" w:eastAsia="MS Mincho" w:hAnsi="Cambria Math" w:cs="MS Mincho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a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ctrlPr>
                            <w:rPr>
                              <w:rFonts w:ascii="Cambria Math"/>
                            </w:rPr>
                          </m:ctrlPr>
                        </m:e>
                      </m:d>
                    </m:e>
                  </m:d>
                </m:e>
              </m:d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1 | 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Where </m:t>
          </m:r>
          <m:d>
            <m:dPr>
              <m:begChr m:val="〈"/>
              <m:endChr m:val="〉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1 | </m:t>
              </m:r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 is the augmentation of 1 and </m:t>
          </m:r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 xml:space="preserve">= </m:t>
          </m:r>
          <m:d>
            <m:dPr>
              <m:begChr m:val="〈"/>
              <m:endChr m:val="〉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1, </m:t>
              </m:r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554A3702" w14:textId="50786626" w:rsidR="00D8765A" w:rsidRDefault="00D8765A" w:rsidP="00A92D0E">
      <w:pPr>
        <w:spacing w:line="480" w:lineRule="auto"/>
        <w:rPr>
          <w:rFonts w:eastAsiaTheme="minorEastAsia"/>
        </w:rPr>
      </w:pPr>
      <w:r w:rsidRPr="00D8765A">
        <w:rPr>
          <w:rFonts w:eastAsiaTheme="minorEastAsia"/>
        </w:rPr>
        <w:t xml:space="preserve">This could also be expressed </w:t>
      </w:r>
      <w:r>
        <w:rPr>
          <w:rFonts w:eastAsiaTheme="minorEastAsia"/>
        </w:rPr>
        <w:t>in the same way</w:t>
      </w:r>
      <w:r w:rsidRPr="00D8765A">
        <w:rPr>
          <w:rFonts w:eastAsiaTheme="minorEastAsia"/>
        </w:rPr>
        <w:t xml:space="preserve"> </w:t>
      </w:r>
      <w:r>
        <w:rPr>
          <w:rFonts w:eastAsiaTheme="minorEastAsia"/>
        </w:rPr>
        <w:t xml:space="preserve">as </w:t>
      </w:r>
      <w:r w:rsidRPr="00D8765A">
        <w:rPr>
          <w:rFonts w:eastAsiaTheme="minorEastAsia"/>
        </w:rPr>
        <w:t>the lecture n</w:t>
      </w:r>
      <w:r>
        <w:rPr>
          <w:rFonts w:eastAsiaTheme="minorEastAsia"/>
        </w:rPr>
        <w:t>otes by adding a dimension x</w:t>
      </w:r>
      <w:r w:rsidRPr="00D8765A">
        <w:rPr>
          <w:rFonts w:eastAsiaTheme="minorEastAsia"/>
          <w:vertAlign w:val="subscript"/>
        </w:rPr>
        <w:t>i0</w:t>
      </w:r>
      <w:r>
        <w:rPr>
          <w:rFonts w:eastAsiaTheme="minorEastAsia"/>
        </w:rPr>
        <w:t xml:space="preserve"> </w:t>
      </w:r>
      <w:r w:rsidR="00514CE9">
        <w:rPr>
          <w:rFonts w:eastAsiaTheme="minorEastAsia"/>
        </w:rPr>
        <w:t xml:space="preserve">to the data </w:t>
      </w:r>
      <w:r>
        <w:rPr>
          <w:rFonts w:eastAsiaTheme="minorEastAsia"/>
        </w:rPr>
        <w:t>tha</w:t>
      </w:r>
      <w:r w:rsidR="00A8159B">
        <w:rPr>
          <w:rFonts w:eastAsiaTheme="minorEastAsia"/>
        </w:rPr>
        <w:t>t is always equal to one and to avoid</w:t>
      </w:r>
      <w:r w:rsidR="002B2794">
        <w:rPr>
          <w:rFonts w:eastAsiaTheme="minorEastAsia"/>
        </w:rPr>
        <w:t xml:space="preserve"> writing the augmentation &lt;1|</w:t>
      </w:r>
      <w:r>
        <w:rPr>
          <w:rFonts w:eastAsiaTheme="minorEastAsia"/>
        </w:rPr>
        <w:t xml:space="preserve"> </w:t>
      </w:r>
      <w:r>
        <w:rPr>
          <w:rFonts w:eastAsiaTheme="minorEastAsia"/>
          <w:b/>
        </w:rPr>
        <w:t>x</w:t>
      </w:r>
      <w:r>
        <w:rPr>
          <w:rFonts w:eastAsiaTheme="minorEastAsia"/>
        </w:rPr>
        <w:t>&gt;.</w:t>
      </w:r>
      <w:r w:rsidR="001310CD">
        <w:rPr>
          <w:rFonts w:eastAsiaTheme="minorEastAsia"/>
        </w:rPr>
        <w:t xml:space="preserve">  Each is mathematically identical.</w:t>
      </w:r>
      <w:r>
        <w:rPr>
          <w:rFonts w:eastAsiaTheme="minorEastAsia"/>
        </w:rPr>
        <w:t xml:space="preserve"> </w:t>
      </w:r>
    </w:p>
    <w:p w14:paraId="4163DD7F" w14:textId="77777777" w:rsidR="00514CE9" w:rsidRDefault="00514CE9" w:rsidP="00A92D0E">
      <w:pPr>
        <w:spacing w:line="480" w:lineRule="auto"/>
        <w:rPr>
          <w:rFonts w:eastAsiaTheme="minorEastAsia"/>
        </w:rPr>
      </w:pPr>
    </w:p>
    <w:p w14:paraId="609F05F3" w14:textId="020A5A94" w:rsidR="00F62711" w:rsidRDefault="006816D8" w:rsidP="00A92D0E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t>e)</w:t>
      </w:r>
    </w:p>
    <w:p w14:paraId="156941B4" w14:textId="75DA7F20" w:rsidR="006816D8" w:rsidRPr="00D8765A" w:rsidRDefault="006816D8" w:rsidP="00A92D0E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t xml:space="preserve">The </w:t>
      </w:r>
      <w:r w:rsidR="001217C8">
        <w:rPr>
          <w:rFonts w:eastAsiaTheme="minorEastAsia"/>
        </w:rPr>
        <w:t xml:space="preserve">condensed </w:t>
      </w:r>
      <w:r>
        <w:rPr>
          <w:rFonts w:eastAsiaTheme="minorEastAsia"/>
        </w:rPr>
        <w:t>code to comput</w:t>
      </w:r>
      <w:r w:rsidR="00FE4B16">
        <w:rPr>
          <w:rFonts w:eastAsiaTheme="minorEastAsia"/>
        </w:rPr>
        <w:t>e this gradient function is shown below.</w:t>
      </w:r>
    </w:p>
    <w:p w14:paraId="271B4889" w14:textId="27A62E16" w:rsidR="00EB0053" w:rsidRDefault="00C81393" w:rsidP="00A92D0E">
      <w:pPr>
        <w:spacing w:line="480" w:lineRule="auto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D42BEC3" wp14:editId="4BB8EF4B">
            <wp:extent cx="5943600" cy="27152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E764" w14:textId="6A5B9F4A" w:rsidR="00C81393" w:rsidRDefault="00D561E2" w:rsidP="00A92D0E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t>The decision boundary after a</w:t>
      </w:r>
      <w:r w:rsidR="00C81393">
        <w:rPr>
          <w:rFonts w:eastAsiaTheme="minorEastAsia"/>
        </w:rPr>
        <w:t xml:space="preserve"> single step using this gradient function and weight</w:t>
      </w:r>
      <w:r w:rsidR="00C81393">
        <w:rPr>
          <w:rFonts w:eastAsiaTheme="minorEastAsia"/>
        </w:rPr>
        <w:t xml:space="preserve"> </w:t>
      </w:r>
      <w:r w:rsidR="00C81393" w:rsidRPr="0014693B">
        <w:rPr>
          <w:rFonts w:eastAsiaTheme="minorEastAsia"/>
          <w:b/>
        </w:rPr>
        <w:t>w</w:t>
      </w:r>
      <w:r w:rsidR="00C81393">
        <w:rPr>
          <w:rFonts w:eastAsiaTheme="minorEastAsia"/>
        </w:rPr>
        <w:t xml:space="preserve"> = &lt; </w:t>
      </w:r>
      <w:r w:rsidR="00461AFB">
        <w:rPr>
          <w:rFonts w:eastAsiaTheme="minorEastAsia"/>
        </w:rPr>
        <w:t>-5</w:t>
      </w:r>
      <w:r w:rsidR="00C81393">
        <w:rPr>
          <w:rFonts w:eastAsiaTheme="minorEastAsia"/>
        </w:rPr>
        <w:t xml:space="preserve">, </w:t>
      </w:r>
      <w:r w:rsidR="00461AFB">
        <w:rPr>
          <w:rFonts w:eastAsiaTheme="minorEastAsia"/>
        </w:rPr>
        <w:t>0.5, 2</w:t>
      </w:r>
      <w:r w:rsidR="00C81393">
        <w:rPr>
          <w:rFonts w:eastAsiaTheme="minorEastAsia"/>
        </w:rPr>
        <w:t>.&gt;</w:t>
      </w:r>
      <w:r>
        <w:rPr>
          <w:rFonts w:eastAsiaTheme="minorEastAsia"/>
        </w:rPr>
        <w:t xml:space="preserve"> </w:t>
      </w:r>
      <w:r w:rsidR="00094E30">
        <w:rPr>
          <w:rFonts w:eastAsiaTheme="minorEastAsia"/>
        </w:rPr>
        <w:t xml:space="preserve">and </w:t>
      </w:r>
      <w:r w:rsidR="004C0AFE">
        <w:rPr>
          <w:rFonts w:eastAsiaTheme="minorEastAsia"/>
        </w:rPr>
        <w:t xml:space="preserve">step size </w:t>
      </w:r>
      <w:r w:rsidR="00094E30" w:rsidRPr="00094E30">
        <w:rPr>
          <w:rFonts w:eastAsiaTheme="minorEastAsia"/>
        </w:rPr>
        <w:t>ε</w:t>
      </w:r>
      <w:r w:rsidR="00F7159F">
        <w:rPr>
          <w:rFonts w:eastAsiaTheme="minorEastAsia"/>
        </w:rPr>
        <w:t xml:space="preserve"> = 0.</w:t>
      </w:r>
      <w:r w:rsidR="00F1639F">
        <w:rPr>
          <w:rFonts w:eastAsiaTheme="minorEastAsia"/>
        </w:rPr>
        <w:t>0</w:t>
      </w:r>
      <w:r w:rsidR="00F7159F">
        <w:rPr>
          <w:rFonts w:eastAsiaTheme="minorEastAsia"/>
        </w:rPr>
        <w:t>1</w:t>
      </w:r>
      <w:r w:rsidR="00094E30">
        <w:rPr>
          <w:rFonts w:eastAsiaTheme="minorEastAsia"/>
        </w:rPr>
        <w:t xml:space="preserve"> </w:t>
      </w:r>
      <w:r>
        <w:rPr>
          <w:rFonts w:eastAsiaTheme="minorEastAsia"/>
        </w:rPr>
        <w:t>is shown below.  The original boundary is in red, the new boundary is in purple.</w:t>
      </w:r>
      <w:r w:rsidR="00094E30">
        <w:rPr>
          <w:rFonts w:eastAsiaTheme="minorEastAsia"/>
        </w:rPr>
        <w:t xml:space="preserve"> The original </w:t>
      </w:r>
      <w:r w:rsidR="002601A5">
        <w:rPr>
          <w:rFonts w:eastAsiaTheme="minorEastAsia"/>
        </w:rPr>
        <w:t xml:space="preserve">mean-squared </w:t>
      </w:r>
      <w:r w:rsidR="00094E30">
        <w:rPr>
          <w:rFonts w:eastAsiaTheme="minorEastAsia"/>
        </w:rPr>
        <w:t xml:space="preserve">error is </w:t>
      </w:r>
      <w:r w:rsidR="00D7694D">
        <w:rPr>
          <w:rFonts w:eastAsiaTheme="minorEastAsia"/>
        </w:rPr>
        <w:t>6.3614 and the error after one step of gradient descent is 5.28.</w:t>
      </w:r>
      <w:r w:rsidR="00461AFB">
        <w:rPr>
          <w:rFonts w:eastAsiaTheme="minorEastAsia"/>
        </w:rPr>
        <w:t xml:space="preserve">  As shown by both the error decreasing on the lower number of misclassified patterns, the new decision boundary </w:t>
      </w:r>
      <w:r w:rsidR="00105FBC">
        <w:rPr>
          <w:rFonts w:eastAsiaTheme="minorEastAsia"/>
        </w:rPr>
        <w:t xml:space="preserve">is clearly </w:t>
      </w:r>
      <w:r w:rsidR="00461AFB">
        <w:rPr>
          <w:rFonts w:eastAsiaTheme="minorEastAsia"/>
        </w:rPr>
        <w:t>an improvement.</w:t>
      </w:r>
    </w:p>
    <w:p w14:paraId="4F624F42" w14:textId="2548F134" w:rsidR="00B5580E" w:rsidRPr="008C1B8A" w:rsidRDefault="00086C97" w:rsidP="00A92D0E">
      <w:pPr>
        <w:spacing w:line="480" w:lineRule="auto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7A5A134E" wp14:editId="36E41A01">
            <wp:extent cx="5852160" cy="43891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eBoun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E63A" w14:textId="7489AFE4" w:rsidR="00B22ED9" w:rsidRDefault="00B22ED9" w:rsidP="00A92D0E">
      <w:pPr>
        <w:spacing w:line="480" w:lineRule="auto"/>
        <w:rPr>
          <w:rFonts w:eastAsiaTheme="minorEastAsia"/>
        </w:rPr>
      </w:pPr>
    </w:p>
    <w:p w14:paraId="0EDE56DA" w14:textId="02B69110" w:rsidR="00F1639F" w:rsidRDefault="00F1639F" w:rsidP="00A92D0E">
      <w:pPr>
        <w:spacing w:line="480" w:lineRule="auto"/>
        <w:rPr>
          <w:rFonts w:eastAsiaTheme="minorEastAsia"/>
        </w:rPr>
      </w:pPr>
      <w:r>
        <w:rPr>
          <w:rFonts w:eastAsiaTheme="minorEastAsia"/>
          <w:b/>
        </w:rPr>
        <w:t>Part 3</w:t>
      </w:r>
    </w:p>
    <w:p w14:paraId="30E7B834" w14:textId="5754BAD6" w:rsidR="00F1639F" w:rsidRDefault="007E4CA8" w:rsidP="00A92D0E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t>a</w:t>
      </w:r>
      <w:r w:rsidR="00F1639F">
        <w:rPr>
          <w:rFonts w:eastAsiaTheme="minorEastAsia"/>
        </w:rPr>
        <w:t>)</w:t>
      </w:r>
    </w:p>
    <w:p w14:paraId="034966FB" w14:textId="1D4EECC5" w:rsidR="00852D17" w:rsidRDefault="00CA06CE" w:rsidP="00A92D0E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t>The code fo</w:t>
      </w:r>
      <w:r w:rsidR="007A7902">
        <w:rPr>
          <w:rFonts w:eastAsiaTheme="minorEastAsia"/>
        </w:rPr>
        <w:t>r gradient descent an initial weight, class data, and pattern vectors is shown below.  The descent has a limit on ma</w:t>
      </w:r>
      <w:r w:rsidR="00DA175F">
        <w:rPr>
          <w:rFonts w:eastAsiaTheme="minorEastAsia"/>
        </w:rPr>
        <w:t>x iterations set to 10000</w:t>
      </w:r>
      <w:r w:rsidR="00C7566B">
        <w:rPr>
          <w:rFonts w:eastAsiaTheme="minorEastAsia"/>
        </w:rPr>
        <w:t xml:space="preserve">, but the </w:t>
      </w:r>
      <w:r w:rsidR="003314F2">
        <w:rPr>
          <w:rFonts w:eastAsiaTheme="minorEastAsia"/>
        </w:rPr>
        <w:t>method usually reaches stopping conditions well before that.</w:t>
      </w:r>
      <w:r w:rsidR="00852D17">
        <w:rPr>
          <w:rFonts w:eastAsiaTheme="minorEastAsia"/>
        </w:rPr>
        <w:t xml:space="preserve">  The stopping condition for this descent is when </w:t>
      </w:r>
      <w:r w:rsidR="003314F2">
        <w:rPr>
          <w:rFonts w:eastAsiaTheme="minorEastAsia"/>
        </w:rPr>
        <w:t xml:space="preserve">the 2-norm of the gradient </w:t>
      </w:r>
      <w:r w:rsidR="00852D17">
        <w:rPr>
          <w:rFonts w:eastAsiaTheme="minorEastAsia"/>
        </w:rPr>
        <w:t>is</w:t>
      </w:r>
      <w:r w:rsidR="003314F2">
        <w:rPr>
          <w:rFonts w:eastAsiaTheme="minorEastAsia"/>
        </w:rPr>
        <w:t xml:space="preserve"> below </w:t>
      </w:r>
      <w:r w:rsidR="00DD7741">
        <w:rPr>
          <w:rFonts w:eastAsiaTheme="minorEastAsia"/>
        </w:rPr>
        <w:t>a tolerance set to 0.005</w:t>
      </w:r>
      <w:bookmarkStart w:id="0" w:name="_GoBack"/>
      <w:bookmarkEnd w:id="0"/>
      <w:r w:rsidR="003314F2">
        <w:rPr>
          <w:rFonts w:eastAsiaTheme="minorEastAsia"/>
        </w:rPr>
        <w:t xml:space="preserve">.  This guarantees convergence to at least a local minimum if not a global minimum.  </w:t>
      </w:r>
      <w:r w:rsidR="003E5FD4">
        <w:rPr>
          <w:rFonts w:eastAsiaTheme="minorEastAsia"/>
        </w:rPr>
        <w:t>The quality of this stopping condition will be discussed in part e).</w:t>
      </w:r>
    </w:p>
    <w:p w14:paraId="7CA5466C" w14:textId="77777777" w:rsidR="009451B3" w:rsidRDefault="009451B3" w:rsidP="00A92D0E">
      <w:pPr>
        <w:spacing w:line="480" w:lineRule="auto"/>
        <w:rPr>
          <w:rFonts w:eastAsiaTheme="minorEastAsia"/>
        </w:rPr>
      </w:pPr>
    </w:p>
    <w:p w14:paraId="6B8BA90C" w14:textId="77777777" w:rsidR="009451B3" w:rsidRDefault="009451B3" w:rsidP="00A92D0E">
      <w:pPr>
        <w:spacing w:line="480" w:lineRule="auto"/>
        <w:rPr>
          <w:rFonts w:eastAsiaTheme="minorEastAsia"/>
        </w:rPr>
      </w:pPr>
    </w:p>
    <w:p w14:paraId="15438637" w14:textId="55E0070A" w:rsidR="00F1639F" w:rsidRDefault="00F1639F" w:rsidP="00A92D0E">
      <w:pPr>
        <w:spacing w:line="480" w:lineRule="auto"/>
        <w:rPr>
          <w:noProof/>
        </w:rPr>
      </w:pPr>
    </w:p>
    <w:p w14:paraId="1FEC3CFC" w14:textId="13908594" w:rsidR="00AF71E3" w:rsidRDefault="00206B03" w:rsidP="00A92D0E">
      <w:pPr>
        <w:spacing w:line="480" w:lineRule="auto"/>
        <w:rPr>
          <w:noProof/>
        </w:rPr>
      </w:pPr>
      <w:r>
        <w:rPr>
          <w:noProof/>
        </w:rPr>
        <w:drawing>
          <wp:inline distT="0" distB="0" distL="0" distR="0" wp14:anchorId="2A61328B" wp14:editId="779EE7B2">
            <wp:extent cx="5943600" cy="19608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5887" w14:textId="6B39B546" w:rsidR="00A84C82" w:rsidRPr="00CF7D59" w:rsidRDefault="00CF7D59" w:rsidP="00A92D0E">
      <w:pPr>
        <w:spacing w:line="480" w:lineRule="auto"/>
        <w:rPr>
          <w:noProof/>
        </w:rPr>
      </w:pPr>
      <w:r>
        <w:rPr>
          <w:noProof/>
        </w:rPr>
        <w:t>nextWeight</w:t>
      </w:r>
      <w:r w:rsidR="00CE4A4C">
        <w:rPr>
          <w:noProof/>
        </w:rPr>
        <w:t>()</w:t>
      </w:r>
      <w:r>
        <w:rPr>
          <w:noProof/>
        </w:rPr>
        <w:t xml:space="preserve"> return</w:t>
      </w:r>
      <w:r w:rsidR="00CE4A4C">
        <w:rPr>
          <w:noProof/>
        </w:rPr>
        <w:t>s</w:t>
      </w:r>
      <w:r>
        <w:rPr>
          <w:noProof/>
        </w:rPr>
        <w:t xml:space="preserve"> the weight adjusted by a step size described in part d). R</w:t>
      </w:r>
      <w:r>
        <w:rPr>
          <w:noProof/>
        </w:rPr>
        <w:t xml:space="preserve">eturns </w:t>
      </w:r>
      <w:r w:rsidRPr="00877B1D">
        <w:rPr>
          <w:b/>
          <w:noProof/>
        </w:rPr>
        <w:t>w</w:t>
      </w:r>
      <w:r>
        <w:rPr>
          <w:noProof/>
        </w:rPr>
        <w:t xml:space="preserve"> - </w:t>
      </w:r>
      <w:r w:rsidRPr="00094E30">
        <w:rPr>
          <w:rFonts w:eastAsiaTheme="minorEastAsia"/>
        </w:rPr>
        <w:t>ε</w:t>
      </w:r>
      <w:r w:rsidRPr="00877B1D">
        <w:t xml:space="preserve"> </w:t>
      </w:r>
      <w:r w:rsidRPr="00877B1D">
        <w:rPr>
          <w:rFonts w:eastAsiaTheme="minorEastAsia"/>
        </w:rPr>
        <w:t>Δ</w:t>
      </w:r>
      <w:r w:rsidRPr="00877B1D">
        <w:rPr>
          <w:rFonts w:eastAsiaTheme="minorEastAsia"/>
          <w:b/>
        </w:rPr>
        <w:t>w</w:t>
      </w:r>
      <w:r>
        <w:rPr>
          <w:rFonts w:eastAsiaTheme="minorEastAsia"/>
        </w:rPr>
        <w:t xml:space="preserve"> for a step size </w:t>
      </w:r>
      <w:r w:rsidRPr="00094E30">
        <w:rPr>
          <w:rFonts w:eastAsiaTheme="minorEastAsia"/>
        </w:rPr>
        <w:t>ε</w:t>
      </w:r>
      <w:r>
        <w:rPr>
          <w:rFonts w:eastAsiaTheme="minorEastAsia"/>
        </w:rPr>
        <w:t>;</w:t>
      </w:r>
      <w:r>
        <w:rPr>
          <w:rFonts w:eastAsiaTheme="minorEastAsia"/>
        </w:rPr>
        <w:t xml:space="preserve"> it is the update function for the weight vector.  </w:t>
      </w:r>
      <w:r w:rsidR="00FA77E8">
        <w:rPr>
          <w:noProof/>
        </w:rPr>
        <w:t>There is additional setup and teardown to initialize and finalize return parameters, but this is not essential to the logic of the gradient descent</w:t>
      </w:r>
      <w:r w:rsidR="00157162">
        <w:rPr>
          <w:rFonts w:eastAsiaTheme="minorEastAsia"/>
        </w:rPr>
        <w:t xml:space="preserve"> </w:t>
      </w:r>
    </w:p>
    <w:p w14:paraId="782D9F5D" w14:textId="77777777" w:rsidR="00DA175F" w:rsidRDefault="00DA175F" w:rsidP="00A92D0E">
      <w:pPr>
        <w:spacing w:line="480" w:lineRule="auto"/>
        <w:rPr>
          <w:rFonts w:eastAsiaTheme="minorEastAsia"/>
        </w:rPr>
      </w:pPr>
    </w:p>
    <w:p w14:paraId="4074860A" w14:textId="29BAA3E0" w:rsidR="00DA175F" w:rsidRDefault="00DA175F" w:rsidP="00A92D0E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t>b)</w:t>
      </w:r>
    </w:p>
    <w:p w14:paraId="51D4EC26" w14:textId="65C69652" w:rsidR="00954A2B" w:rsidRDefault="003F5121" w:rsidP="00A92D0E">
      <w:pPr>
        <w:spacing w:line="480" w:lineRule="auto"/>
      </w:pPr>
      <w:r>
        <w:t>Using the</w:t>
      </w:r>
      <w:r w:rsidR="00DA175F">
        <w:t xml:space="preserve"> </w:t>
      </w:r>
      <w:r>
        <w:t xml:space="preserve">above </w:t>
      </w:r>
      <w:r w:rsidR="00DA175F">
        <w:t xml:space="preserve">and the weight used in 2e), </w:t>
      </w:r>
      <w:r w:rsidR="00DA175F" w:rsidRPr="0014693B">
        <w:rPr>
          <w:rFonts w:eastAsiaTheme="minorEastAsia"/>
          <w:b/>
        </w:rPr>
        <w:t>w</w:t>
      </w:r>
      <w:r w:rsidR="00DA175F">
        <w:rPr>
          <w:rFonts w:eastAsiaTheme="minorEastAsia"/>
        </w:rPr>
        <w:t xml:space="preserve"> = &lt; -5, 0.5, 2.&gt;</w:t>
      </w:r>
      <w:r w:rsidR="00DA175F">
        <w:rPr>
          <w:rFonts w:eastAsiaTheme="minorEastAsia"/>
        </w:rPr>
        <w:t>,</w:t>
      </w:r>
      <w:r w:rsidR="00DA175F">
        <w:rPr>
          <w:rFonts w:eastAsiaTheme="minorEastAsia"/>
        </w:rPr>
        <w:t xml:space="preserve"> </w:t>
      </w:r>
      <w:r w:rsidR="00567D67">
        <w:t>the optimized decision boundary and learning curve are shown below.</w:t>
      </w:r>
      <w:r w:rsidR="00E12262">
        <w:t xml:space="preserve">  As shown in the graph, the descent over the first few iterations improves the error very quickly, then the decrease in error </w:t>
      </w:r>
      <w:r w:rsidR="00954A2B">
        <w:t xml:space="preserve">slowly </w:t>
      </w:r>
      <w:r w:rsidR="00414A3F">
        <w:t xml:space="preserve">levels off for a few </w:t>
      </w:r>
      <w:r w:rsidR="00414A3F">
        <w:lastRenderedPageBreak/>
        <w:t>hundred</w:t>
      </w:r>
      <w:r w:rsidR="00AB1C52">
        <w:t xml:space="preserve"> iterations until the 2-norm of the gradient is below the tolerance.</w:t>
      </w:r>
      <w:r w:rsidR="004103AE">
        <w:t xml:space="preserve">  </w:t>
      </w:r>
      <w:r w:rsidR="004103AE">
        <w:rPr>
          <w:noProof/>
        </w:rPr>
        <w:drawing>
          <wp:inline distT="0" distB="0" distL="0" distR="0" wp14:anchorId="3CF2D185" wp14:editId="23AAAD49">
            <wp:extent cx="5852160" cy="43891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3AE5" w14:textId="09FC5D3C" w:rsidR="009D2200" w:rsidRDefault="004136AA" w:rsidP="00A92D0E">
      <w:pPr>
        <w:spacing w:line="480" w:lineRule="auto"/>
      </w:pPr>
      <w:r>
        <w:t xml:space="preserve">The original error is </w:t>
      </w:r>
      <w:r w:rsidR="00506F04">
        <w:t xml:space="preserve">6.3614 and the error after the gradient descent is </w:t>
      </w:r>
      <w:r w:rsidR="004D01A8">
        <w:t xml:space="preserve">1.69, with a new weight of </w:t>
      </w:r>
      <w:r w:rsidR="00CC6B81">
        <w:t>&lt;</w:t>
      </w:r>
      <w:r w:rsidR="00414A3F" w:rsidRPr="00414A3F">
        <w:t>-31.006</w:t>
      </w:r>
      <w:r w:rsidR="00414A3F">
        <w:t xml:space="preserve">, 3.943, </w:t>
      </w:r>
      <w:r w:rsidR="00414A3F" w:rsidRPr="00414A3F">
        <w:t>7.176</w:t>
      </w:r>
      <w:r w:rsidR="00201894">
        <w:t>&gt;</w:t>
      </w:r>
    </w:p>
    <w:p w14:paraId="4CEBAFC3" w14:textId="77777777" w:rsidR="007A23E2" w:rsidRDefault="007A23E2" w:rsidP="00A92D0E">
      <w:pPr>
        <w:spacing w:line="480" w:lineRule="auto"/>
      </w:pPr>
    </w:p>
    <w:p w14:paraId="08C2B2CC" w14:textId="3051DF41" w:rsidR="007A23E2" w:rsidRDefault="007A23E2" w:rsidP="00A92D0E">
      <w:pPr>
        <w:spacing w:line="480" w:lineRule="auto"/>
      </w:pPr>
      <w:r>
        <w:t>c)</w:t>
      </w:r>
    </w:p>
    <w:p w14:paraId="5B365690" w14:textId="225DDC2C" w:rsidR="00350B8B" w:rsidRPr="00877B1D" w:rsidRDefault="00A35B66" w:rsidP="00A92D0E">
      <w:pPr>
        <w:spacing w:line="480" w:lineRule="auto"/>
        <w:ind w:firstLine="720"/>
      </w:pPr>
      <w:r>
        <w:t xml:space="preserve">Using the method from a, </w:t>
      </w:r>
      <w:r w:rsidR="009E3AC1">
        <w:t>I</w:t>
      </w:r>
      <w:r w:rsidR="00ED410D">
        <w:t xml:space="preserve"> implemented gradient descent starting with</w:t>
      </w:r>
      <w:r w:rsidR="009E3AC1">
        <w:t xml:space="preserve"> a random weight.  </w:t>
      </w:r>
      <w:r w:rsidR="00350B8B">
        <w:t>To select a random weight, I chose a</w:t>
      </w:r>
      <w:r w:rsidR="000C4733">
        <w:t xml:space="preserve"> random</w:t>
      </w:r>
      <w:r w:rsidR="00350B8B">
        <w:t xml:space="preserve"> point that would be displayed on the graph above, generated a random slope, and derived the weights that would result a decision boundary matching that line.  I selected a representative intermediate weight as the weight at which the objective function was 95% converged to the final value of the objective function, </w:t>
      </w:r>
      <w:r w:rsidR="00350B8B">
        <w:lastRenderedPageBreak/>
        <w:t>that is for initial error e a</w:t>
      </w:r>
      <w:r w:rsidR="000C4733">
        <w:t>nd final error f, middle is the</w:t>
      </w:r>
      <w:r w:rsidR="00350B8B">
        <w:t xml:space="preserve"> weight at which e(middle) = e + 0.95(e-f). </w:t>
      </w:r>
      <w:r w:rsidR="00AA7C2E">
        <w:t xml:space="preserve">The </w:t>
      </w:r>
      <w:r w:rsidR="00350B8B">
        <w:t>solution converges to this middle value very quickly.  95% of the improvement occurs in the first few 100</w:t>
      </w:r>
      <w:r w:rsidR="00AA7C2E">
        <w:t xml:space="preserve"> or</w:t>
      </w:r>
      <w:r w:rsidR="00350B8B">
        <w:t xml:space="preserve"> iterations and the next few thousand reduce the error very slightly.  </w:t>
      </w:r>
    </w:p>
    <w:p w14:paraId="262F23FB" w14:textId="725D85E1" w:rsidR="00954A2B" w:rsidRDefault="002D701B" w:rsidP="00A92D0E">
      <w:pPr>
        <w:spacing w:line="480" w:lineRule="auto"/>
        <w:ind w:firstLine="720"/>
      </w:pPr>
      <w:r>
        <w:rPr>
          <w:noProof/>
        </w:rPr>
        <w:t xml:space="preserve">Before beginning the gradient descent </w:t>
      </w:r>
      <w:r w:rsidR="0067669E">
        <w:rPr>
          <w:noProof/>
        </w:rPr>
        <w:t>process</w:t>
      </w:r>
      <w:r w:rsidR="001905C1">
        <w:rPr>
          <w:noProof/>
        </w:rPr>
        <w:t xml:space="preserve"> on a random starting weight</w:t>
      </w:r>
      <w:r w:rsidR="0067669E">
        <w:rPr>
          <w:noProof/>
        </w:rPr>
        <w:t>, the method checks if the objective function is above 25 for the initial weight and if that would be improved by multiplying the weights by -1.  The prevents the situation where the initial weights misclassify nearly every point, and a non-ideal local minimum is found by classifying every pattern as the same class.</w:t>
      </w:r>
      <w:r>
        <w:rPr>
          <w:noProof/>
        </w:rPr>
        <w:t xml:space="preserve">  An example of such a case is shown here. </w:t>
      </w:r>
      <w:r>
        <w:rPr>
          <w:noProof/>
        </w:rPr>
        <w:drawing>
          <wp:inline distT="0" distB="0" distL="0" distR="0" wp14:anchorId="0B04B289" wp14:editId="5FCEA48F">
            <wp:extent cx="4761653" cy="3571240"/>
            <wp:effectExtent l="0" t="0" r="0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adEx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987" cy="35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203C" w14:textId="7AEAC484" w:rsidR="00954A2B" w:rsidRDefault="002D701B" w:rsidP="00A92D0E">
      <w:pPr>
        <w:spacing w:line="480" w:lineRule="auto"/>
      </w:pPr>
      <w:r>
        <w:t>The random original decision boundary looks pretty nice, but it classifies</w:t>
      </w:r>
      <w:r w:rsidR="003444D0">
        <w:t xml:space="preserve"> everything completely wrong;</w:t>
      </w:r>
      <w:r>
        <w:t xml:space="preserve"> everything on the left is classified as class3 (</w:t>
      </w:r>
      <w:r w:rsidR="006A4F94">
        <w:t xml:space="preserve">actual </w:t>
      </w:r>
      <w:r w:rsidR="003444D0">
        <w:t xml:space="preserve">classes </w:t>
      </w:r>
      <w:r w:rsidR="006A4F94">
        <w:t xml:space="preserve">shown in </w:t>
      </w:r>
      <w:r>
        <w:t>green) while everything on the right is classified as class2</w:t>
      </w:r>
      <w:r w:rsidR="006A4F94">
        <w:t xml:space="preserve"> </w:t>
      </w:r>
      <w:r>
        <w:t>(</w:t>
      </w:r>
      <w:r w:rsidR="006A4F94">
        <w:t xml:space="preserve">actual </w:t>
      </w:r>
      <w:r w:rsidR="003444D0">
        <w:t xml:space="preserve">classes </w:t>
      </w:r>
      <w:r w:rsidR="006A4F94">
        <w:t xml:space="preserve">shown in </w:t>
      </w:r>
      <w:r>
        <w:t>blue).</w:t>
      </w:r>
      <w:r w:rsidR="00420A44">
        <w:t xml:space="preserve">  A local minimum of the objective function exists where every data point is </w:t>
      </w:r>
      <w:r w:rsidR="006E7BF0">
        <w:t>assigned the same class</w:t>
      </w:r>
      <w:r w:rsidR="00420A44">
        <w:t xml:space="preserve">, and the weight </w:t>
      </w:r>
      <w:r w:rsidR="00420A44">
        <w:lastRenderedPageBreak/>
        <w:t>converge</w:t>
      </w:r>
      <w:r w:rsidR="006E7BF0">
        <w:t>s to a very poor classifier</w:t>
      </w:r>
      <w:r w:rsidR="007070FB">
        <w:t>.</w:t>
      </w:r>
      <w:r w:rsidR="001905C1">
        <w:br/>
      </w:r>
      <w:r w:rsidR="006223EB">
        <w:t>A functioning</w:t>
      </w:r>
      <w:r w:rsidR="001905C1">
        <w:t xml:space="preserve"> ex</w:t>
      </w:r>
      <w:r w:rsidR="00607BEA">
        <w:t>ample of a random starting weight</w:t>
      </w:r>
      <w:r w:rsidR="001905C1">
        <w:t xml:space="preserve"> is shown below. </w:t>
      </w:r>
      <w:r w:rsidR="006223EB">
        <w:rPr>
          <w:noProof/>
        </w:rPr>
        <w:drawing>
          <wp:inline distT="0" distB="0" distL="0" distR="0" wp14:anchorId="7EC9AECE" wp14:editId="336D435E">
            <wp:extent cx="5852160" cy="43891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B0AE" w14:textId="1E69DB96" w:rsidR="009E3AC1" w:rsidRDefault="009E3AC1" w:rsidP="00A92D0E">
      <w:pPr>
        <w:spacing w:line="480" w:lineRule="auto"/>
      </w:pPr>
      <w:r>
        <w:t xml:space="preserve">In this example, the initial </w:t>
      </w:r>
      <w:r>
        <w:rPr>
          <w:b/>
        </w:rPr>
        <w:t xml:space="preserve">w </w:t>
      </w:r>
      <w:r>
        <w:t>is &lt;</w:t>
      </w:r>
      <w:r w:rsidRPr="009E3AC1">
        <w:t xml:space="preserve"> </w:t>
      </w:r>
      <w:r w:rsidR="005D2558">
        <w:t>-13.036,</w:t>
      </w:r>
      <w:r w:rsidR="00D538C3" w:rsidRPr="00D538C3">
        <w:t xml:space="preserve"> 3.856</w:t>
      </w:r>
      <w:r w:rsidR="005D2558">
        <w:t>,  -6.765</w:t>
      </w:r>
      <w:r>
        <w:t xml:space="preserve">&gt; with an objective function value of </w:t>
      </w:r>
      <w:r w:rsidR="00DA7B3D">
        <w:t>23.17</w:t>
      </w:r>
      <w:r>
        <w:t xml:space="preserve">.  In </w:t>
      </w:r>
      <w:r w:rsidR="00C017D2">
        <w:t xml:space="preserve">223 </w:t>
      </w:r>
      <w:r>
        <w:t xml:space="preserve">iterations, the function reaches the intermediate value of </w:t>
      </w:r>
      <w:r>
        <w:rPr>
          <w:b/>
        </w:rPr>
        <w:t>w</w:t>
      </w:r>
      <w:r>
        <w:t xml:space="preserve"> = &lt;</w:t>
      </w:r>
      <w:r w:rsidR="00A845E5" w:rsidRPr="00A845E5">
        <w:t xml:space="preserve"> </w:t>
      </w:r>
      <w:r w:rsidR="005D2558">
        <w:t xml:space="preserve">-15.510, 2.709, </w:t>
      </w:r>
      <w:r w:rsidR="00A845E5" w:rsidRPr="00A845E5">
        <w:t>1.444</w:t>
      </w:r>
      <w:r>
        <w:t>&gt; and an o</w:t>
      </w:r>
      <w:r w:rsidR="00DA7B3D">
        <w:t>bjective function value of 2.76</w:t>
      </w:r>
      <w:r>
        <w:t xml:space="preserve">.  The stopping point </w:t>
      </w:r>
      <w:r w:rsidR="00722F52">
        <w:t>of a ||gradient||</w:t>
      </w:r>
      <w:r w:rsidR="00722F52" w:rsidRPr="00722F52">
        <w:rPr>
          <w:vertAlign w:val="subscript"/>
        </w:rPr>
        <w:t>2</w:t>
      </w:r>
      <w:r w:rsidR="00722F52">
        <w:t xml:space="preserve"> below 0.005 was reached in </w:t>
      </w:r>
      <w:r w:rsidR="00C017D2">
        <w:t>7080</w:t>
      </w:r>
      <w:r w:rsidR="00722F52">
        <w:t xml:space="preserve"> iterations, where </w:t>
      </w:r>
      <w:r w:rsidR="00722F52">
        <w:rPr>
          <w:b/>
        </w:rPr>
        <w:t>w</w:t>
      </w:r>
      <w:r w:rsidR="00722F52">
        <w:t xml:space="preserve"> = &lt;</w:t>
      </w:r>
      <w:r w:rsidR="00722F52" w:rsidRPr="009E3AC1">
        <w:t xml:space="preserve"> </w:t>
      </w:r>
      <w:r w:rsidR="00A845E5">
        <w:t xml:space="preserve">-30.998, </w:t>
      </w:r>
      <w:r w:rsidR="00A845E5" w:rsidRPr="00A845E5">
        <w:t>3.941</w:t>
      </w:r>
      <w:r w:rsidR="00A845E5">
        <w:t>,</w:t>
      </w:r>
      <w:r w:rsidR="00A845E5" w:rsidRPr="00A845E5">
        <w:t xml:space="preserve"> 7.175</w:t>
      </w:r>
      <w:r w:rsidR="00722F52">
        <w:t>&gt;</w:t>
      </w:r>
      <w:r w:rsidR="00AB1C52">
        <w:t xml:space="preserve"> and the objective function is 1.69</w:t>
      </w:r>
      <w:r w:rsidR="00EE3442">
        <w:t>.</w:t>
      </w:r>
    </w:p>
    <w:p w14:paraId="1F0E7268" w14:textId="77777777" w:rsidR="00EE3442" w:rsidRDefault="00EE3442" w:rsidP="00A92D0E">
      <w:pPr>
        <w:spacing w:line="480" w:lineRule="auto"/>
      </w:pPr>
    </w:p>
    <w:p w14:paraId="3F559BFE" w14:textId="524E4088" w:rsidR="00EE3442" w:rsidRDefault="00EE3442" w:rsidP="00A92D0E">
      <w:pPr>
        <w:spacing w:line="480" w:lineRule="auto"/>
      </w:pPr>
      <w:r>
        <w:t>d)</w:t>
      </w:r>
    </w:p>
    <w:p w14:paraId="661BBD8B" w14:textId="703B2242" w:rsidR="009C54D7" w:rsidRPr="009C54D7" w:rsidRDefault="00AA0A02" w:rsidP="00A92D0E">
      <w:pPr>
        <w:spacing w:line="480" w:lineRule="auto"/>
        <w:rPr>
          <w:rFonts w:eastAsiaTheme="minorEastAsia"/>
        </w:rPr>
      </w:pPr>
      <w:r>
        <w:lastRenderedPageBreak/>
        <w:t xml:space="preserve">I chose the step size of my gradient descent using linear backtracking </w:t>
      </w:r>
      <w:r w:rsidR="00430E4A">
        <w:t xml:space="preserve">and the </w:t>
      </w:r>
      <w:r w:rsidR="00430E4A" w:rsidRPr="00430E4A">
        <w:t>Armijo rule</w:t>
      </w:r>
      <w:r w:rsidR="00430E4A">
        <w:t>.  I do not have a sufficient background in analysis and optimization to fully justify the Armijo rule.  The algorithm selects a relatively large step size</w:t>
      </w:r>
      <w:r w:rsidR="000E2F2A"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</w:rPr>
              <m:t>α</m:t>
            </m:r>
          </m:e>
          <m:sub>
            <m:r>
              <w:rPr>
                <w:rFonts w:ascii="Cambria Math" w:eastAsia="Times New Roman" w:hAnsi="Cambria Math" w:cs="Times New Roman"/>
              </w:rPr>
              <m:t>0</m:t>
            </m:r>
          </m:sub>
        </m:sSub>
        <m:r>
          <w:rPr>
            <w:rFonts w:ascii="Cambria Math" w:hAnsi="Cambria Math"/>
          </w:rPr>
          <w:br/>
        </m:r>
      </m:oMath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α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i+1</m:t>
              </m:r>
            </m:sub>
          </m:sSub>
          <m:r>
            <w:rPr>
              <w:rFonts w:ascii="Cambria Math" w:eastAsia="Times New Roman" w:hAnsi="Cambria Math" w:cs="Times New Roman"/>
            </w:rPr>
            <m:t>=β</m:t>
          </m:r>
          <m:sSub>
            <m:sSubPr>
              <m:ctrlPr>
                <w:rPr>
                  <w:rFonts w:ascii="Cambria Math" w:eastAsia="Times New Roman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α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 for some 0&lt;</m:t>
          </m:r>
          <m:r>
            <w:rPr>
              <w:rFonts w:ascii="Cambria Math" w:eastAsia="Times New Roman" w:hAnsi="Cambria Math" w:cs="Times New Roman"/>
            </w:rPr>
            <m:t>β&lt;</m:t>
          </m:r>
          <m:r>
            <w:rPr>
              <w:rFonts w:ascii="Cambria Math" w:eastAsia="Times New Roman" w:hAnsi="Cambria Math" w:cs="Times New Roman"/>
            </w:rPr>
            <m:t>1</m:t>
          </m:r>
        </m:oMath>
      </m:oMathPara>
    </w:p>
    <w:p w14:paraId="279E2408" w14:textId="69DC6C1A" w:rsidR="009C54D7" w:rsidRPr="009C54D7" w:rsidRDefault="009C54D7" w:rsidP="00A92D0E">
      <w:pPr>
        <w:spacing w:line="480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Return the maximum </m:t>
          </m:r>
          <m:sSub>
            <m:sSubPr>
              <m:ctrlPr>
                <w:rPr>
                  <w:rFonts w:ascii="Cambria Math" w:eastAsia="Times New Roman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α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 that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satisfies the</m:t>
          </m:r>
          <m:r>
            <w:rPr>
              <w:rFonts w:ascii="Cambria Math" w:hAnsi="Cambria Math"/>
            </w:rPr>
            <m:t xml:space="preserve"> Armijo rule</m:t>
          </m:r>
          <m:r>
            <w:rPr>
              <w:rFonts w:ascii="Cambria Math" w:hAnsi="Cambria Math"/>
            </w:rPr>
            <m:t>.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hat is</m:t>
          </m:r>
        </m:oMath>
      </m:oMathPara>
    </w:p>
    <w:p w14:paraId="6EC70EA7" w14:textId="482C101D" w:rsidR="00430E4A" w:rsidRPr="00CF14E3" w:rsidRDefault="00253586" w:rsidP="00A92D0E">
      <w:pPr>
        <w:spacing w:line="480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weight-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</w:rPr>
                    <m:t>α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∆E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weight</m:t>
                  </m:r>
                </m:e>
              </m:d>
            </m:e>
          </m:d>
          <m:r>
            <w:rPr>
              <w:rFonts w:ascii="Cambria Math" w:hAnsi="Cambria Math"/>
            </w:rPr>
            <m:t>≤E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weight</m:t>
              </m:r>
            </m:e>
          </m:d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eastAsia="Times New Roman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α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i</m:t>
              </m:r>
            </m:sub>
          </m:sSub>
          <m:sSubSup>
            <m:sSubSupPr>
              <m:ctrlPr>
                <w:rPr>
                  <w:rFonts w:ascii="Cambria Math" w:eastAsia="Times New Roman" w:hAnsi="Cambria Math" w:cs="Times New Roman"/>
                  <w:i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E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</w:rPr>
                        <m:t>weight</m:t>
                      </m:r>
                    </m:e>
                  </m:d>
                </m:e>
              </m:d>
            </m:e>
            <m:sub>
              <m:r>
                <w:rPr>
                  <w:rFonts w:ascii="Cambria Math" w:eastAsia="Times New Roman" w:hAnsi="Cambria Math" w:cs="Times New Roman"/>
                </w:rPr>
                <m:t>2</m:t>
              </m:r>
            </m:sub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bSup>
        </m:oMath>
      </m:oMathPara>
    </w:p>
    <w:p w14:paraId="038AE7C3" w14:textId="22C6DD23" w:rsidR="00CF14E3" w:rsidRDefault="00CF14E3" w:rsidP="00A92D0E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t>The Armijo condition prevents overstepping</w:t>
      </w:r>
      <w:r w:rsidR="00816D0D">
        <w:rPr>
          <w:rFonts w:eastAsiaTheme="minorEastAsia"/>
        </w:rPr>
        <w:t xml:space="preserve"> and becoming further from a minimum</w:t>
      </w:r>
      <w:r>
        <w:rPr>
          <w:rFonts w:eastAsiaTheme="minorEastAsia"/>
        </w:rPr>
        <w:t xml:space="preserve">, while the initially high, incrementally decreasing </w:t>
      </w:r>
      <w:r w:rsidRPr="00CF14E3">
        <w:rPr>
          <w:rFonts w:eastAsiaTheme="minorEastAsia"/>
        </w:rPr>
        <w:t>α</w:t>
      </w:r>
      <w:r>
        <w:rPr>
          <w:rFonts w:eastAsiaTheme="minorEastAsia"/>
        </w:rPr>
        <w:t xml:space="preserve"> </w:t>
      </w:r>
      <w:r w:rsidR="009B5167">
        <w:rPr>
          <w:rFonts w:eastAsiaTheme="minorEastAsia"/>
        </w:rPr>
        <w:t>produces</w:t>
      </w:r>
      <w:r w:rsidR="006356A0">
        <w:rPr>
          <w:rFonts w:eastAsiaTheme="minorEastAsia"/>
        </w:rPr>
        <w:t xml:space="preserve"> a step size that is reasonably</w:t>
      </w:r>
      <w:r>
        <w:rPr>
          <w:rFonts w:eastAsiaTheme="minorEastAsia"/>
        </w:rPr>
        <w:t xml:space="preserve"> large.  This makes my descent converge to the stopping condition much faster.  Using a constant</w:t>
      </w:r>
      <w:r w:rsidR="00A32D9A">
        <w:rPr>
          <w:rFonts w:eastAsiaTheme="minorEastAsia"/>
        </w:rPr>
        <w:t xml:space="preserve"> step</w:t>
      </w:r>
      <w:r>
        <w:t xml:space="preserve"> </w:t>
      </w:r>
      <w:r w:rsidRPr="00094E30">
        <w:rPr>
          <w:rFonts w:eastAsiaTheme="minorEastAsia"/>
        </w:rPr>
        <w:t>ε</w:t>
      </w:r>
      <w:r>
        <w:rPr>
          <w:rFonts w:eastAsiaTheme="minorEastAsia"/>
        </w:rPr>
        <w:t xml:space="preserve"> = 0.01</w:t>
      </w:r>
      <w:r>
        <w:rPr>
          <w:rFonts w:eastAsiaTheme="minorEastAsia"/>
        </w:rPr>
        <w:t xml:space="preserve">, </w:t>
      </w:r>
      <w:r w:rsidR="00C52369">
        <w:rPr>
          <w:rFonts w:eastAsiaTheme="minorEastAsia"/>
        </w:rPr>
        <w:t>the function always converged, but could ta</w:t>
      </w:r>
      <w:r w:rsidR="00D064C4">
        <w:rPr>
          <w:rFonts w:eastAsiaTheme="minorEastAsia"/>
        </w:rPr>
        <w:t>ke around 80000 iterations.  That</w:t>
      </w:r>
      <w:r w:rsidR="00C52369">
        <w:rPr>
          <w:rFonts w:eastAsiaTheme="minorEastAsia"/>
        </w:rPr>
        <w:t xml:space="preserve"> same descent using linear backtracking</w:t>
      </w:r>
      <w:r w:rsidR="00D63155">
        <w:rPr>
          <w:rFonts w:eastAsiaTheme="minorEastAsia"/>
        </w:rPr>
        <w:t xml:space="preserve"> with </w:t>
      </w:r>
      <w:r w:rsidR="00414583" w:rsidRPr="00CF14E3">
        <w:rPr>
          <w:rFonts w:eastAsiaTheme="minorEastAsia"/>
        </w:rPr>
        <w:t>α</w:t>
      </w:r>
      <w:r w:rsidR="00414583">
        <w:rPr>
          <w:rFonts w:eastAsiaTheme="minorEastAsia"/>
        </w:rPr>
        <w:t xml:space="preserve">=1, </w:t>
      </w:r>
      <w:r w:rsidR="00414583" w:rsidRPr="00414583">
        <w:rPr>
          <w:rFonts w:eastAsiaTheme="minorEastAsia"/>
        </w:rPr>
        <w:t>β</w:t>
      </w:r>
      <w:r w:rsidR="00414583">
        <w:rPr>
          <w:rFonts w:eastAsiaTheme="minorEastAsia"/>
        </w:rPr>
        <w:t>=0.5</w:t>
      </w:r>
      <w:r w:rsidR="00C52369">
        <w:rPr>
          <w:rFonts w:eastAsiaTheme="minorEastAsia"/>
        </w:rPr>
        <w:t xml:space="preserve"> converged in around 7500 iterations.</w:t>
      </w:r>
    </w:p>
    <w:p w14:paraId="19122D83" w14:textId="2CB86CD0" w:rsidR="007F5055" w:rsidRDefault="00D63155" w:rsidP="00A92D0E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t xml:space="preserve">The </w:t>
      </w:r>
      <w:r w:rsidR="009E3E2C">
        <w:rPr>
          <w:rFonts w:eastAsiaTheme="minorEastAsia"/>
        </w:rPr>
        <w:t>code for determining th</w:t>
      </w:r>
      <w:r w:rsidR="00D77F8A">
        <w:rPr>
          <w:rFonts w:eastAsiaTheme="minorEastAsia"/>
        </w:rPr>
        <w:t>e updated weight is shown below</w:t>
      </w:r>
    </w:p>
    <w:p w14:paraId="3A333BC8" w14:textId="3D8AA9CB" w:rsidR="00F511A2" w:rsidRDefault="00A754B7" w:rsidP="00A92D0E">
      <w:pPr>
        <w:spacing w:line="480" w:lineRule="auto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BA0A6B1" wp14:editId="12F51042">
            <wp:extent cx="5943600" cy="675640"/>
            <wp:effectExtent l="0" t="0" r="0" b="101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AAA0" w14:textId="77777777" w:rsidR="00E27F65" w:rsidRDefault="00E27F65" w:rsidP="00A92D0E">
      <w:pPr>
        <w:spacing w:line="480" w:lineRule="auto"/>
        <w:rPr>
          <w:rFonts w:eastAsiaTheme="minorEastAsia"/>
        </w:rPr>
      </w:pPr>
    </w:p>
    <w:p w14:paraId="6968A8F8" w14:textId="4A82A4A8" w:rsidR="007F5055" w:rsidRDefault="007F5055" w:rsidP="00A92D0E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t>e)</w:t>
      </w:r>
    </w:p>
    <w:p w14:paraId="6F271CA4" w14:textId="005E00B6" w:rsidR="007F5055" w:rsidRDefault="007F5055" w:rsidP="00A92D0E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t xml:space="preserve">My gradient descent ends when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∆E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weight</m:t>
                    </m:r>
                  </m:e>
                </m:d>
              </m:e>
            </m:d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≤tolerance</m:t>
        </m:r>
      </m:oMath>
      <w:r>
        <w:rPr>
          <w:rFonts w:eastAsiaTheme="minorEastAsia"/>
        </w:rPr>
        <w:t xml:space="preserve">. In all of my functions, tolerance was set to 0.005.  This value is relatively arbitrary.  I tried a few different values and this one had good balance between time to convergence and overall error at convergence. </w:t>
      </w:r>
      <w:r w:rsidR="00A564B1">
        <w:rPr>
          <w:rFonts w:eastAsiaTheme="minorEastAsia"/>
        </w:rPr>
        <w:t xml:space="preserve"> The norm of the gradient being below some tolerance is a good stopping condition for gradient descent because the function is approaching a local/global minimum.  At a minimum, the gradient and </w:t>
      </w:r>
      <w:r w:rsidR="00A564B1">
        <w:rPr>
          <w:rFonts w:eastAsiaTheme="minorEastAsia"/>
        </w:rPr>
        <w:lastRenderedPageBreak/>
        <w:t xml:space="preserve">its 2-norm are 0.  Approaching some small tolerance of 0 signifies that the function is essentially minimized and further iteration will not result in a significant change.  The gradient would also be zero at a local minimum or saddle point, </w:t>
      </w:r>
      <w:r w:rsidR="0067646F">
        <w:rPr>
          <w:rFonts w:eastAsiaTheme="minorEastAsia"/>
        </w:rPr>
        <w:t>but this did not significantly a</w:t>
      </w:r>
      <w:r w:rsidR="00A564B1">
        <w:rPr>
          <w:rFonts w:eastAsiaTheme="minorEastAsia"/>
        </w:rPr>
        <w:t>ffect my data.  A simple solution to this would be selecting the best converged point from a few random starts or some form of simulated annealing.</w:t>
      </w:r>
    </w:p>
    <w:p w14:paraId="763C8B74" w14:textId="77777777" w:rsidR="00895692" w:rsidRDefault="00895692" w:rsidP="00A92D0E">
      <w:pPr>
        <w:spacing w:line="480" w:lineRule="auto"/>
        <w:rPr>
          <w:rFonts w:eastAsiaTheme="minorEastAsia"/>
        </w:rPr>
      </w:pPr>
    </w:p>
    <w:p w14:paraId="0BBEC5D9" w14:textId="60FEA7CA" w:rsidR="00895692" w:rsidRDefault="00895692" w:rsidP="00A92D0E">
      <w:pPr>
        <w:spacing w:line="480" w:lineRule="auto"/>
        <w:rPr>
          <w:rFonts w:eastAsiaTheme="minorEastAsia"/>
        </w:rPr>
      </w:pPr>
      <w:r>
        <w:rPr>
          <w:rFonts w:eastAsiaTheme="minorEastAsia"/>
          <w:b/>
        </w:rPr>
        <w:t>Part 4</w:t>
      </w:r>
      <w:r w:rsidR="00230FC0">
        <w:rPr>
          <w:rFonts w:eastAsiaTheme="minorEastAsia"/>
          <w:b/>
        </w:rPr>
        <w:t xml:space="preserve"> Extra Credit</w:t>
      </w:r>
    </w:p>
    <w:p w14:paraId="3084BA9B" w14:textId="6EF7A386" w:rsidR="00A429FB" w:rsidRDefault="00A429FB" w:rsidP="00A92D0E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t>File: em236extraCred.py</w:t>
      </w:r>
    </w:p>
    <w:p w14:paraId="28871128" w14:textId="4B26F4A8" w:rsidR="003F21C5" w:rsidRDefault="003F21C5" w:rsidP="00A92D0E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t>a)</w:t>
      </w:r>
      <w:r w:rsidR="004C07CA">
        <w:rPr>
          <w:rFonts w:eastAsiaTheme="minorEastAsia"/>
        </w:rPr>
        <w:br/>
        <w:t xml:space="preserve">Using </w:t>
      </w:r>
      <w:r w:rsidR="00FB51F4">
        <w:rPr>
          <w:rFonts w:eastAsiaTheme="minorEastAsia"/>
        </w:rPr>
        <w:t>Keras</w:t>
      </w:r>
      <w:r w:rsidR="004C07CA">
        <w:rPr>
          <w:rFonts w:eastAsiaTheme="minorEastAsia"/>
        </w:rPr>
        <w:t xml:space="preserve"> with a sequential model, sigmoid activation, rmsprop optimization, and mean squared error loss</w:t>
      </w:r>
      <w:r w:rsidR="00FB51F4">
        <w:rPr>
          <w:rFonts w:eastAsiaTheme="minorEastAsia"/>
        </w:rPr>
        <w:t xml:space="preserve">, the neural network generally had around 92-98% accuracy for both the </w:t>
      </w:r>
      <w:r w:rsidR="0024682C">
        <w:rPr>
          <w:rFonts w:eastAsiaTheme="minorEastAsia"/>
        </w:rPr>
        <w:t>random training and validation samples</w:t>
      </w:r>
      <w:r w:rsidR="004C07CA">
        <w:rPr>
          <w:rFonts w:eastAsiaTheme="minorEastAsia"/>
        </w:rPr>
        <w:t xml:space="preserve"> after 2000 epochs</w:t>
      </w:r>
      <w:r w:rsidR="00FB51F4">
        <w:rPr>
          <w:rFonts w:eastAsiaTheme="minorEastAsia"/>
        </w:rPr>
        <w:t>.</w:t>
      </w:r>
    </w:p>
    <w:p w14:paraId="39DD942D" w14:textId="77777777" w:rsidR="00FB51F4" w:rsidRDefault="00FB51F4" w:rsidP="00A92D0E">
      <w:pPr>
        <w:spacing w:line="480" w:lineRule="auto"/>
        <w:rPr>
          <w:rFonts w:eastAsiaTheme="minorEastAsia"/>
        </w:rPr>
      </w:pPr>
    </w:p>
    <w:p w14:paraId="4A197975" w14:textId="389D7851" w:rsidR="00FB51F4" w:rsidRDefault="00FB51F4" w:rsidP="00A92D0E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t>b)</w:t>
      </w:r>
    </w:p>
    <w:p w14:paraId="4E55474F" w14:textId="42F6EB09" w:rsidR="00FB51F4" w:rsidRDefault="00FB51F4" w:rsidP="00A92D0E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t xml:space="preserve">The generalize the network for classifying all 3 sets of iris data, the output for a pattern </w:t>
      </w:r>
      <w:r>
        <w:rPr>
          <w:rFonts w:eastAsiaTheme="minorEastAsia"/>
          <w:b/>
        </w:rPr>
        <w:t>x</w:t>
      </w:r>
      <w:r>
        <w:rPr>
          <w:rFonts w:eastAsiaTheme="minorEastAsia"/>
        </w:rPr>
        <w:t xml:space="preserve"> must be changed to a one hot vector with &lt;1, 0, 0&gt; for class1 etc.  Little needs to change to account for 4-dimensional dat</w:t>
      </w:r>
      <w:r w:rsidR="007B14B6">
        <w:rPr>
          <w:rFonts w:eastAsiaTheme="minorEastAsia"/>
        </w:rPr>
        <w:t>a because this simply adds 2 more dimensions</w:t>
      </w:r>
      <w:r>
        <w:rPr>
          <w:rFonts w:eastAsiaTheme="minorEastAsia"/>
        </w:rPr>
        <w:t xml:space="preserve"> to </w:t>
      </w:r>
      <w:r w:rsidRPr="00FB51F4">
        <w:rPr>
          <w:rFonts w:eastAsiaTheme="minorEastAsia"/>
          <w:b/>
        </w:rPr>
        <w:t>w</w:t>
      </w:r>
      <w:r>
        <w:rPr>
          <w:rFonts w:eastAsiaTheme="minorEastAsia"/>
        </w:rPr>
        <w:t xml:space="preserve"> and</w:t>
      </w:r>
      <w:r w:rsidR="007B14B6">
        <w:rPr>
          <w:rFonts w:eastAsiaTheme="minorEastAsia"/>
        </w:rPr>
        <w:t xml:space="preserve"> 2 more terms to</w:t>
      </w:r>
      <w:r>
        <w:rPr>
          <w:rFonts w:eastAsiaTheme="minorEastAsia"/>
        </w:rPr>
        <w:t xml:space="preserve"> the inner product &lt;</w:t>
      </w:r>
      <w:r w:rsidRPr="00FB51F4">
        <w:rPr>
          <w:rFonts w:eastAsiaTheme="minorEastAsia"/>
          <w:b/>
        </w:rPr>
        <w:t>w</w:t>
      </w:r>
      <w:r>
        <w:rPr>
          <w:rFonts w:eastAsiaTheme="minorEastAsia"/>
        </w:rPr>
        <w:t xml:space="preserve">, </w:t>
      </w:r>
      <w:r w:rsidRPr="00FB51F4">
        <w:rPr>
          <w:rFonts w:eastAsiaTheme="minorEastAsia"/>
          <w:b/>
        </w:rPr>
        <w:t>x</w:t>
      </w:r>
      <w:r>
        <w:rPr>
          <w:rFonts w:eastAsiaTheme="minorEastAsia"/>
        </w:rPr>
        <w:t>&gt;.</w:t>
      </w:r>
      <w:r w:rsidR="004C07CA">
        <w:rPr>
          <w:rFonts w:eastAsiaTheme="minorEastAsia"/>
        </w:rPr>
        <w:t xml:space="preserve">  Using the </w:t>
      </w:r>
      <w:r w:rsidR="004C07CA">
        <w:rPr>
          <w:rFonts w:eastAsiaTheme="minorEastAsia"/>
        </w:rPr>
        <w:t>sequential model, sigmoid activation, rmsprop optimization, and mean squared error loss</w:t>
      </w:r>
      <w:r w:rsidR="004C07CA">
        <w:rPr>
          <w:rFonts w:eastAsiaTheme="minorEastAsia"/>
        </w:rPr>
        <w:t>, this network was also around 95% accurate on both the</w:t>
      </w:r>
      <w:r w:rsidR="0024682C">
        <w:rPr>
          <w:rFonts w:eastAsiaTheme="minorEastAsia"/>
        </w:rPr>
        <w:t xml:space="preserve"> random training a validation samples</w:t>
      </w:r>
      <w:r w:rsidR="004C07CA">
        <w:rPr>
          <w:rFonts w:eastAsiaTheme="minorEastAsia"/>
        </w:rPr>
        <w:t xml:space="preserve"> after 2000 epochs.  </w:t>
      </w:r>
      <w:r w:rsidR="006E0F7E">
        <w:rPr>
          <w:rFonts w:eastAsiaTheme="minorEastAsia"/>
        </w:rPr>
        <w:t>The graph below shows the training and validation data.  Training the network on this data resulted in a training accuracy of 94.6% and a validation accuracy of 97.4%.</w:t>
      </w:r>
    </w:p>
    <w:p w14:paraId="12A24355" w14:textId="2D0752CA" w:rsidR="00CF6215" w:rsidRPr="003F21C5" w:rsidRDefault="00EF3868" w:rsidP="00A92D0E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0CFFDB70" wp14:editId="0C82AC68">
            <wp:extent cx="5852160" cy="43891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b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6215" w:rsidRPr="003F21C5" w:rsidSect="003763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7A43"/>
    <w:rsid w:val="00005DD5"/>
    <w:rsid w:val="00012E22"/>
    <w:rsid w:val="00017171"/>
    <w:rsid w:val="00020009"/>
    <w:rsid w:val="00031E3D"/>
    <w:rsid w:val="000332EE"/>
    <w:rsid w:val="000859DC"/>
    <w:rsid w:val="0008672F"/>
    <w:rsid w:val="00086C97"/>
    <w:rsid w:val="00094E30"/>
    <w:rsid w:val="0009791D"/>
    <w:rsid w:val="000C4733"/>
    <w:rsid w:val="000C6418"/>
    <w:rsid w:val="000D2628"/>
    <w:rsid w:val="000D3C49"/>
    <w:rsid w:val="000E2F2A"/>
    <w:rsid w:val="00105FBC"/>
    <w:rsid w:val="001217C8"/>
    <w:rsid w:val="001250FA"/>
    <w:rsid w:val="001310CD"/>
    <w:rsid w:val="00141EF7"/>
    <w:rsid w:val="0014693B"/>
    <w:rsid w:val="00157162"/>
    <w:rsid w:val="00170725"/>
    <w:rsid w:val="001905C1"/>
    <w:rsid w:val="00196F81"/>
    <w:rsid w:val="001B4A0D"/>
    <w:rsid w:val="001E3990"/>
    <w:rsid w:val="001F30B1"/>
    <w:rsid w:val="00201894"/>
    <w:rsid w:val="00206B03"/>
    <w:rsid w:val="00230FC0"/>
    <w:rsid w:val="00245AB6"/>
    <w:rsid w:val="0024682C"/>
    <w:rsid w:val="002506FA"/>
    <w:rsid w:val="0025334B"/>
    <w:rsid w:val="00253586"/>
    <w:rsid w:val="00255A2A"/>
    <w:rsid w:val="002601A5"/>
    <w:rsid w:val="002A6E08"/>
    <w:rsid w:val="002B21DC"/>
    <w:rsid w:val="002B2794"/>
    <w:rsid w:val="002B4FB3"/>
    <w:rsid w:val="002C1523"/>
    <w:rsid w:val="002C4C8A"/>
    <w:rsid w:val="002D701B"/>
    <w:rsid w:val="002F6709"/>
    <w:rsid w:val="00301DD0"/>
    <w:rsid w:val="003314F2"/>
    <w:rsid w:val="003444D0"/>
    <w:rsid w:val="00350B8B"/>
    <w:rsid w:val="00351FB2"/>
    <w:rsid w:val="003763DA"/>
    <w:rsid w:val="00392967"/>
    <w:rsid w:val="0039359D"/>
    <w:rsid w:val="00395319"/>
    <w:rsid w:val="003A39A3"/>
    <w:rsid w:val="003A5CAF"/>
    <w:rsid w:val="003B7824"/>
    <w:rsid w:val="003D4A36"/>
    <w:rsid w:val="003E5FD4"/>
    <w:rsid w:val="003F21C5"/>
    <w:rsid w:val="003F5121"/>
    <w:rsid w:val="004103A3"/>
    <w:rsid w:val="004103AE"/>
    <w:rsid w:val="004136AA"/>
    <w:rsid w:val="00414583"/>
    <w:rsid w:val="00414A3F"/>
    <w:rsid w:val="00420A44"/>
    <w:rsid w:val="00424829"/>
    <w:rsid w:val="00430E4A"/>
    <w:rsid w:val="00453249"/>
    <w:rsid w:val="00457B1D"/>
    <w:rsid w:val="00461AFB"/>
    <w:rsid w:val="00462DA9"/>
    <w:rsid w:val="00484B92"/>
    <w:rsid w:val="00492DA6"/>
    <w:rsid w:val="00494E5B"/>
    <w:rsid w:val="004A3AE8"/>
    <w:rsid w:val="004A7CE2"/>
    <w:rsid w:val="004B55C4"/>
    <w:rsid w:val="004C07CA"/>
    <w:rsid w:val="004C0AFE"/>
    <w:rsid w:val="004D01A8"/>
    <w:rsid w:val="004D17D8"/>
    <w:rsid w:val="004E51C7"/>
    <w:rsid w:val="004F37B1"/>
    <w:rsid w:val="00506F04"/>
    <w:rsid w:val="00514CE9"/>
    <w:rsid w:val="0052702B"/>
    <w:rsid w:val="00552134"/>
    <w:rsid w:val="00567D67"/>
    <w:rsid w:val="005854DB"/>
    <w:rsid w:val="0059099F"/>
    <w:rsid w:val="005A190C"/>
    <w:rsid w:val="005B2443"/>
    <w:rsid w:val="005C6ED0"/>
    <w:rsid w:val="005D2558"/>
    <w:rsid w:val="005F07A2"/>
    <w:rsid w:val="00607BEA"/>
    <w:rsid w:val="006223EB"/>
    <w:rsid w:val="006356A0"/>
    <w:rsid w:val="006368EF"/>
    <w:rsid w:val="00657E7F"/>
    <w:rsid w:val="0067646F"/>
    <w:rsid w:val="0067669E"/>
    <w:rsid w:val="006816D8"/>
    <w:rsid w:val="006915D3"/>
    <w:rsid w:val="006A31AC"/>
    <w:rsid w:val="006A4F94"/>
    <w:rsid w:val="006D6BCB"/>
    <w:rsid w:val="006D772C"/>
    <w:rsid w:val="006E0F7E"/>
    <w:rsid w:val="006E7BF0"/>
    <w:rsid w:val="006F7A43"/>
    <w:rsid w:val="00700D00"/>
    <w:rsid w:val="00704C48"/>
    <w:rsid w:val="00706E58"/>
    <w:rsid w:val="007070FB"/>
    <w:rsid w:val="00722603"/>
    <w:rsid w:val="00722F52"/>
    <w:rsid w:val="007377BD"/>
    <w:rsid w:val="0075759F"/>
    <w:rsid w:val="00760C44"/>
    <w:rsid w:val="00773A24"/>
    <w:rsid w:val="00795413"/>
    <w:rsid w:val="007A23E2"/>
    <w:rsid w:val="007A7902"/>
    <w:rsid w:val="007B14B6"/>
    <w:rsid w:val="007C677B"/>
    <w:rsid w:val="007E4CA8"/>
    <w:rsid w:val="007F5055"/>
    <w:rsid w:val="00800017"/>
    <w:rsid w:val="00816D0D"/>
    <w:rsid w:val="00821A67"/>
    <w:rsid w:val="00852D17"/>
    <w:rsid w:val="00877B1D"/>
    <w:rsid w:val="00886ED2"/>
    <w:rsid w:val="0089182D"/>
    <w:rsid w:val="00895692"/>
    <w:rsid w:val="008C1B8A"/>
    <w:rsid w:val="008C2D02"/>
    <w:rsid w:val="008C5331"/>
    <w:rsid w:val="008D077C"/>
    <w:rsid w:val="008E3503"/>
    <w:rsid w:val="008E3EBC"/>
    <w:rsid w:val="008F1FCF"/>
    <w:rsid w:val="00914301"/>
    <w:rsid w:val="00920759"/>
    <w:rsid w:val="0093428A"/>
    <w:rsid w:val="009404F3"/>
    <w:rsid w:val="009451B3"/>
    <w:rsid w:val="00954A2B"/>
    <w:rsid w:val="0096527F"/>
    <w:rsid w:val="00977337"/>
    <w:rsid w:val="00981E6F"/>
    <w:rsid w:val="00983366"/>
    <w:rsid w:val="00986245"/>
    <w:rsid w:val="00990E84"/>
    <w:rsid w:val="009B5167"/>
    <w:rsid w:val="009C54D7"/>
    <w:rsid w:val="009C61AE"/>
    <w:rsid w:val="009D2200"/>
    <w:rsid w:val="009D25DE"/>
    <w:rsid w:val="009E21F4"/>
    <w:rsid w:val="009E3AC1"/>
    <w:rsid w:val="009E3E2C"/>
    <w:rsid w:val="009F1222"/>
    <w:rsid w:val="009F1358"/>
    <w:rsid w:val="00A20DCD"/>
    <w:rsid w:val="00A32D9A"/>
    <w:rsid w:val="00A35B66"/>
    <w:rsid w:val="00A429FB"/>
    <w:rsid w:val="00A47607"/>
    <w:rsid w:val="00A51B6C"/>
    <w:rsid w:val="00A564B1"/>
    <w:rsid w:val="00A60F61"/>
    <w:rsid w:val="00A670AB"/>
    <w:rsid w:val="00A754B7"/>
    <w:rsid w:val="00A8159B"/>
    <w:rsid w:val="00A845E5"/>
    <w:rsid w:val="00A84C82"/>
    <w:rsid w:val="00A86929"/>
    <w:rsid w:val="00A86A2D"/>
    <w:rsid w:val="00A92D0E"/>
    <w:rsid w:val="00AA0A02"/>
    <w:rsid w:val="00AA5523"/>
    <w:rsid w:val="00AA7C2E"/>
    <w:rsid w:val="00AB1C52"/>
    <w:rsid w:val="00AD30E6"/>
    <w:rsid w:val="00AD61A2"/>
    <w:rsid w:val="00AF71E3"/>
    <w:rsid w:val="00B149AC"/>
    <w:rsid w:val="00B15B27"/>
    <w:rsid w:val="00B22ED9"/>
    <w:rsid w:val="00B44577"/>
    <w:rsid w:val="00B47B71"/>
    <w:rsid w:val="00B53290"/>
    <w:rsid w:val="00B5580E"/>
    <w:rsid w:val="00B826BF"/>
    <w:rsid w:val="00BA4E04"/>
    <w:rsid w:val="00BB6BBD"/>
    <w:rsid w:val="00BD435B"/>
    <w:rsid w:val="00BE2C82"/>
    <w:rsid w:val="00BE39E7"/>
    <w:rsid w:val="00BE3DF6"/>
    <w:rsid w:val="00C017D2"/>
    <w:rsid w:val="00C0318A"/>
    <w:rsid w:val="00C21511"/>
    <w:rsid w:val="00C34EE7"/>
    <w:rsid w:val="00C47B36"/>
    <w:rsid w:val="00C52369"/>
    <w:rsid w:val="00C74888"/>
    <w:rsid w:val="00C7566B"/>
    <w:rsid w:val="00C81393"/>
    <w:rsid w:val="00C918F9"/>
    <w:rsid w:val="00C93731"/>
    <w:rsid w:val="00C96E49"/>
    <w:rsid w:val="00CA06CE"/>
    <w:rsid w:val="00CA3539"/>
    <w:rsid w:val="00CA4F58"/>
    <w:rsid w:val="00CC6B81"/>
    <w:rsid w:val="00CD563A"/>
    <w:rsid w:val="00CE4A4C"/>
    <w:rsid w:val="00CF14E3"/>
    <w:rsid w:val="00CF6215"/>
    <w:rsid w:val="00CF7D59"/>
    <w:rsid w:val="00D0299D"/>
    <w:rsid w:val="00D03097"/>
    <w:rsid w:val="00D064C4"/>
    <w:rsid w:val="00D538C3"/>
    <w:rsid w:val="00D561E2"/>
    <w:rsid w:val="00D63155"/>
    <w:rsid w:val="00D7694D"/>
    <w:rsid w:val="00D77F8A"/>
    <w:rsid w:val="00D8765A"/>
    <w:rsid w:val="00DA175F"/>
    <w:rsid w:val="00DA7B3D"/>
    <w:rsid w:val="00DD7741"/>
    <w:rsid w:val="00DF2DD2"/>
    <w:rsid w:val="00E12262"/>
    <w:rsid w:val="00E20F6A"/>
    <w:rsid w:val="00E25DC0"/>
    <w:rsid w:val="00E27F65"/>
    <w:rsid w:val="00E411BC"/>
    <w:rsid w:val="00E44431"/>
    <w:rsid w:val="00E83007"/>
    <w:rsid w:val="00E84B75"/>
    <w:rsid w:val="00EB0053"/>
    <w:rsid w:val="00EC1FF9"/>
    <w:rsid w:val="00EC3C8A"/>
    <w:rsid w:val="00ED410D"/>
    <w:rsid w:val="00EE3442"/>
    <w:rsid w:val="00EF3868"/>
    <w:rsid w:val="00EF3A25"/>
    <w:rsid w:val="00F0740E"/>
    <w:rsid w:val="00F1639F"/>
    <w:rsid w:val="00F4487C"/>
    <w:rsid w:val="00F511A2"/>
    <w:rsid w:val="00F62711"/>
    <w:rsid w:val="00F67717"/>
    <w:rsid w:val="00F7159F"/>
    <w:rsid w:val="00F81249"/>
    <w:rsid w:val="00F928E1"/>
    <w:rsid w:val="00F96DE9"/>
    <w:rsid w:val="00FA77E8"/>
    <w:rsid w:val="00FB51F4"/>
    <w:rsid w:val="00FC21A3"/>
    <w:rsid w:val="00FC50EE"/>
    <w:rsid w:val="00FE06D4"/>
    <w:rsid w:val="00FE4B16"/>
    <w:rsid w:val="00FF2EBB"/>
    <w:rsid w:val="00FF7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79B4E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90E8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406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17</Pages>
  <Words>1839</Words>
  <Characters>10484</Characters>
  <Application>Microsoft Macintosh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12299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20</cp:revision>
  <cp:lastPrinted>2018-12-08T00:07:00Z</cp:lastPrinted>
  <dcterms:created xsi:type="dcterms:W3CDTF">2018-12-08T00:07:00Z</dcterms:created>
  <dcterms:modified xsi:type="dcterms:W3CDTF">2018-12-08T00:45:00Z</dcterms:modified>
</cp:coreProperties>
</file>