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814"/>
          <w:sz w:val="40"/>
        </w:rPr>
        <w:t>MongoDB Characteristics and Document-Oriented Model — Speaker Notes</w:t>
      </w:r>
    </w:p>
    <w:p>
      <w:pPr>
        <w:jc w:val="center"/>
      </w:pPr>
      <w:r>
        <w:rPr>
          <w:color w:val="646970"/>
          <w:sz w:val="22"/>
        </w:rPr>
        <w:t>Slide-by-slide training guide</w:t>
      </w:r>
    </w:p>
    <w:p>
      <w:r>
        <w:rPr>
          <w:b/>
          <w:color w:val="235A91"/>
          <w:sz w:val="28"/>
        </w:rPr>
        <w:t>Slide 1 — Visual Summary</w:t>
      </w:r>
    </w:p>
    <w:p>
      <w:r>
        <w:rPr>
          <w:b/>
        </w:rPr>
        <w:t xml:space="preserve">What to say: </w:t>
      </w:r>
      <w:r>
        <w:t>Learn the characteristics that define MongoDB and how document-oriented thinking shapes application data.</w:t>
      </w:r>
    </w:p>
    <w:p>
      <w:r>
        <w:rPr>
          <w:b/>
        </w:rPr>
        <w:t xml:space="preserve">Key training points: </w:t>
      </w:r>
      <w:r>
        <w:t>Use the infographic to establish the mental model before diving into detail.</w:t>
      </w:r>
    </w:p>
    <w:p>
      <w:r>
        <w:rPr>
          <w:b/>
        </w:rPr>
        <w:t xml:space="preserve">Question / interaction: </w:t>
      </w:r>
      <w:r>
        <w:t>Ask learners to name one concept they already recognize.</w:t>
      </w:r>
    </w:p>
    <w:p>
      <w:r>
        <w:rPr>
          <w:b/>
        </w:rPr>
        <w:t xml:space="preserve">Transition: </w:t>
      </w:r>
      <w:r>
        <w:t>Transition into the lesson objectives.</w:t>
      </w:r>
    </w:p>
    <w:p>
      <w:r>
        <w:rPr>
          <w:b/>
          <w:color w:val="235A91"/>
          <w:sz w:val="28"/>
        </w:rPr>
        <w:t>Slide 2 — Objectives and running example</w:t>
      </w:r>
    </w:p>
    <w:p>
      <w:r>
        <w:rPr>
          <w:b/>
        </w:rPr>
        <w:t xml:space="preserve">What to say: </w:t>
      </w:r>
      <w:r>
        <w:t>Frame the lesson around the Order Management example and the stated objectives.</w:t>
      </w:r>
    </w:p>
    <w:p>
      <w:r>
        <w:rPr>
          <w:b/>
        </w:rPr>
        <w:t xml:space="preserve">Key training points: </w:t>
      </w:r>
      <w:r>
        <w:t>Keep the running example visible throughout the lesson.</w:t>
      </w:r>
    </w:p>
    <w:p>
      <w:r>
        <w:rPr>
          <w:b/>
        </w:rPr>
        <w:t xml:space="preserve">Question / interaction: </w:t>
      </w:r>
      <w:r>
        <w:t>Ask which objective feels most unfamiliar.</w:t>
      </w:r>
    </w:p>
    <w:p>
      <w:r>
        <w:rPr>
          <w:b/>
        </w:rPr>
        <w:t xml:space="preserve">Transition: </w:t>
      </w:r>
      <w:r>
        <w:t>Move into the first concept slide.</w:t>
      </w:r>
    </w:p>
    <w:p>
      <w:r>
        <w:rPr>
          <w:b/>
          <w:color w:val="235A91"/>
          <w:sz w:val="28"/>
        </w:rPr>
        <w:t>Slide — Document-oriented by design</w:t>
      </w:r>
    </w:p>
    <w:p>
      <w:r>
        <w:rPr>
          <w:b/>
        </w:rPr>
        <w:t xml:space="preserve">What to say: </w:t>
      </w:r>
      <w:r>
        <w:t>MongoDB organizes data around documents inside collections.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A real Order document</w:t>
      </w:r>
    </w:p>
    <w:p>
      <w:r>
        <w:rPr>
          <w:b/>
        </w:rPr>
        <w:t xml:space="preserve">What to say: </w:t>
      </w:r>
      <w:r>
        <w:t>The order is represented as one document with related business fields.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Relational thinking vs document thinking</w:t>
      </w:r>
    </w:p>
    <w:p>
      <w:r>
        <w:rPr>
          <w:b/>
        </w:rPr>
        <w:t xml:space="preserve">What to say: </w:t>
      </w:r>
      <w:r>
        <w:t>Relational systems organize data primarily through tables, rows, and relationships.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Flexible does not mean unplanned</w:t>
      </w:r>
    </w:p>
    <w:p>
      <w:r>
        <w:rPr>
          <w:b/>
        </w:rPr>
        <w:t xml:space="preserve">What to say: </w:t>
      </w:r>
      <w:r>
        <w:t>Documents can contain different fields when application requirements evolve.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Why developers care</w:t>
      </w:r>
    </w:p>
    <w:p>
      <w:r>
        <w:rPr>
          <w:b/>
        </w:rPr>
        <w:t xml:space="preserve">What to say: </w:t>
      </w:r>
      <w:r>
        <w:t>Model around how the application reads and writes data.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Developer checklist</w:t>
      </w:r>
    </w:p>
    <w:p>
      <w:r>
        <w:rPr>
          <w:b/>
        </w:rPr>
        <w:t xml:space="preserve">What to say: </w:t>
      </w:r>
      <w:r>
        <w:t>What is the business object?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Hands-on: inspect the document</w:t>
      </w:r>
    </w:p>
    <w:p>
      <w:r>
        <w:rPr>
          <w:b/>
        </w:rPr>
        <w:t xml:space="preserve">What to say: </w:t>
      </w:r>
      <w:r>
        <w:t>Use mongosh to create an order document.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to remember</w:t>
      </w:r>
    </w:p>
    <w:p>
      <w:r>
        <w:rPr>
          <w:b/>
        </w:rPr>
        <w:t xml:space="preserve">What to say: </w:t>
      </w:r>
      <w:r>
        <w:t>MongoDB is document-oriented.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Next step</w:t>
      </w:r>
    </w:p>
    <w:p>
      <w:r>
        <w:rPr>
          <w:b/>
        </w:rPr>
        <w:t xml:space="preserve">What to say: </w:t>
      </w:r>
      <w:r>
        <w:t>Move from the document model to the MongoDB ecosystem.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Final Slide — Key Takeaways</w:t>
      </w:r>
    </w:p>
    <w:p>
      <w:r>
        <w:rPr>
          <w:b/>
        </w:rPr>
        <w:t xml:space="preserve">What to say: </w:t>
      </w:r>
      <w:r>
        <w:t>Close by reducing the lesson to the five highlighted ideas.</w:t>
      </w:r>
    </w:p>
    <w:p>
      <w:r>
        <w:rPr>
          <w:b/>
        </w:rPr>
        <w:t xml:space="preserve">Key training points: </w:t>
      </w:r>
      <w:r>
        <w:t>Repeat the application example and emphasize active practice.</w:t>
      </w:r>
    </w:p>
    <w:p>
      <w:r>
        <w:rPr>
          <w:b/>
        </w:rPr>
        <w:t xml:space="preserve">Question / interaction: </w:t>
      </w:r>
      <w:r>
        <w:t>Ask learners to explain the lesson in one sentence.</w:t>
      </w:r>
    </w:p>
    <w:p>
      <w:r>
        <w:rPr>
          <w:b/>
        </w:rPr>
        <w:t xml:space="preserve">Transition: </w:t>
      </w:r>
      <w:r>
        <w:t>Transition to the next lesson.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