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39C12"/>
          <w:sz w:val="46"/>
        </w:rPr>
        <w:t>One-to-Many — Embedded</w:t>
      </w:r>
    </w:p>
    <w:p>
      <w:r>
        <w:rPr>
          <w:b/>
          <w:color w:val="B8C3CF"/>
          <w:sz w:val="20"/>
        </w:rPr>
        <w:t>MongoDB Developer Learning Path</w:t>
      </w:r>
    </w:p>
    <w:p>
      <w:r>
        <w:t>Model one parent with multiple related child objects inside the same MongoDB document.</w:t>
      </w:r>
    </w:p>
    <w:p>
      <w:r>
        <w:rPr>
          <w:b/>
          <w:color w:val="F39C12"/>
          <w:sz w:val="28"/>
        </w:rPr>
        <w:t>Learning objectives</w:t>
      </w:r>
    </w:p>
    <w:p>
      <w:pPr>
        <w:pStyle w:val="ListBullet"/>
      </w:pPr>
      <w:r>
        <w:t>Recognize one-to-many relationships</w:t>
      </w:r>
    </w:p>
    <w:p>
      <w:pPr>
        <w:pStyle w:val="ListBullet"/>
      </w:pPr>
      <w:r>
        <w:t>Model the many side as an embedded array</w:t>
      </w:r>
    </w:p>
    <w:p>
      <w:pPr>
        <w:pStyle w:val="ListBullet"/>
      </w:pPr>
      <w:r>
        <w:t>Query nested child fields</w:t>
      </w:r>
    </w:p>
    <w:p>
      <w:pPr>
        <w:pStyle w:val="ListBullet"/>
      </w:pPr>
      <w:r>
        <w:t>Append and update embedded items</w:t>
      </w:r>
    </w:p>
    <w:p>
      <w:pPr>
        <w:pStyle w:val="ListBullet"/>
      </w:pPr>
      <w:r>
        <w:t>Recognize growth boundaries</w:t>
      </w:r>
    </w:p>
    <w:p>
      <w:r>
        <w:rPr>
          <w:b/>
          <w:color w:val="F39C12"/>
          <w:sz w:val="28"/>
        </w:rPr>
        <w:t>Visual summary</w:t>
      </w:r>
    </w:p>
    <w:p>
      <w:r>
        <w:t>One parent → many embedded children → query and update through the same document.</w:t>
      </w:r>
    </w:p>
    <w:p>
      <w:r>
        <w:rPr>
          <w:b/>
          <w:color w:val="4EA3FF"/>
          <w:sz w:val="28"/>
        </w:rPr>
        <w:t>What is one-to-many embedding?</w:t>
      </w:r>
    </w:p>
    <w:p>
      <w:pPr>
        <w:pStyle w:val="ListBullet"/>
      </w:pPr>
      <w:r>
        <w:t>One parent document contains multiple related child objects.</w:t>
      </w:r>
    </w:p>
    <w:p>
      <w:pPr>
        <w:pStyle w:val="ListBullet"/>
      </w:pPr>
      <w:r>
        <w:t>The many side is represented as an array inside the parent document.</w:t>
      </w:r>
    </w:p>
    <w:p>
      <w:pPr>
        <w:pStyle w:val="ListBullet"/>
      </w:pPr>
      <w:r>
        <w:t>This keeps the related data together when the child set is reasonably bounded and commonly read with the parent.</w:t>
      </w:r>
    </w:p>
    <w:p>
      <w:r>
        <w:rPr>
          <w:b/>
          <w:color w:val="F39C12"/>
        </w:rPr>
        <w:t xml:space="preserve">Hands-on focus: </w:t>
      </w:r>
      <w:r>
        <w:t>1:N EMBEDDED</w:t>
      </w:r>
    </w:p>
    <w:p>
      <w:r>
        <w:rPr>
          <w:b/>
          <w:color w:val="4EA3FF"/>
          <w:sz w:val="28"/>
        </w:rPr>
        <w:t>Order Management model</w:t>
      </w:r>
    </w:p>
    <w:p>
      <w:pPr>
        <w:pStyle w:val="ListBullet"/>
      </w:pPr>
      <w:r>
        <w:t>An order is the parent document.</w:t>
      </w:r>
    </w:p>
    <w:p>
      <w:pPr>
        <w:pStyle w:val="ListBullet"/>
      </w:pPr>
      <w:r>
        <w:t>The order keeps multiple line items in an embedded `items[]` array.</w:t>
      </w:r>
    </w:p>
    <w:p>
      <w:pPr>
        <w:pStyle w:val="ListBullet"/>
      </w:pPr>
      <w:r>
        <w:t>The item objects naturally belong to that order and are commonly returned with it.</w:t>
      </w:r>
    </w:p>
    <w:p>
      <w:r>
        <w:rPr>
          <w:b/>
          <w:color w:val="F39C12"/>
        </w:rPr>
        <w:t xml:space="preserve">Hands-on focus: </w:t>
      </w:r>
      <w:r>
        <w:t>ORDER → ITEMS[]</w:t>
      </w:r>
    </w:p>
    <w:p>
      <w:r>
        <w:rPr>
          <w:b/>
          <w:color w:val="4EA3FF"/>
          <w:sz w:val="28"/>
        </w:rPr>
        <w:t>Document shape</w:t>
      </w:r>
    </w:p>
    <w:p>
      <w:pPr>
        <w:pStyle w:val="ListBullet"/>
      </w:pPr>
      <w:r>
        <w:t>The array makes the relationship visible directly in the document structure.</w:t>
      </w:r>
    </w:p>
    <w:p>
      <w:pPr>
        <w:pStyle w:val="ListBullet"/>
      </w:pPr>
      <w:r>
        <w:t>Each embedded item can have its own fields such as `productId`, `name`, `qty`, and `price`.</w:t>
      </w:r>
    </w:p>
    <w:p>
      <w:pPr>
        <w:pStyle w:val="ListBullet"/>
      </w:pPr>
      <w:r>
        <w:t>The parent remains the unit of storage and the unit of the common read.</w:t>
      </w:r>
    </w:p>
    <w:p>
      <w:r>
        <w:rPr>
          <w:b/>
          <w:color w:val="F39C12"/>
        </w:rPr>
        <w:t xml:space="preserve">Hands-on focus: </w:t>
      </w:r>
      <w:r>
        <w:t>DOCUMENT SHAPE</w:t>
      </w:r>
    </w:p>
    <w:p>
      <w:r>
        <w:rPr>
          <w:b/>
          <w:color w:val="4EA3FF"/>
          <w:sz w:val="28"/>
        </w:rPr>
        <w:t>When embedding fits</w:t>
      </w:r>
    </w:p>
    <w:p>
      <w:pPr>
        <w:pStyle w:val="ListBullet"/>
      </w:pPr>
      <w:r>
        <w:t>The number of child items is small or reasonably bounded.</w:t>
      </w:r>
    </w:p>
    <w:p>
      <w:pPr>
        <w:pStyle w:val="ListBullet"/>
      </w:pPr>
      <w:r>
        <w:t>The child data naturally belongs to the parent.</w:t>
      </w:r>
    </w:p>
    <w:p>
      <w:pPr>
        <w:pStyle w:val="ListBullet"/>
      </w:pPr>
      <w:r>
        <w:t>The application commonly reads parent and child data together.</w:t>
      </w:r>
    </w:p>
    <w:p>
      <w:pPr>
        <w:pStyle w:val="ListBullet"/>
      </w:pPr>
      <w:r>
        <w:t>A single document provides a simple access path.</w:t>
      </w:r>
    </w:p>
    <w:p>
      <w:r>
        <w:rPr>
          <w:b/>
          <w:color w:val="F39C12"/>
        </w:rPr>
        <w:t xml:space="preserve">Hands-on focus: </w:t>
      </w:r>
      <w:r>
        <w:t>BEST FIT</w:t>
      </w:r>
    </w:p>
    <w:p>
      <w:r>
        <w:rPr>
          <w:b/>
          <w:color w:val="4EA3FF"/>
          <w:sz w:val="28"/>
        </w:rPr>
        <w:t>Query the embedded relationship</w:t>
      </w:r>
    </w:p>
    <w:p>
      <w:pPr>
        <w:pStyle w:val="ListBullet"/>
      </w:pPr>
      <w:r>
        <w:t>Use a dotted path to reach into the embedded array.</w:t>
      </w:r>
    </w:p>
    <w:p>
      <w:pPr>
        <w:pStyle w:val="ListBullet"/>
      </w:pPr>
      <w:r>
        <w:t>A filter such as `items.productId` can identify the parent order containing a matching item.</w:t>
      </w:r>
    </w:p>
    <w:p>
      <w:pPr>
        <w:pStyle w:val="ListBullet"/>
      </w:pPr>
      <w:r>
        <w:t>The query follows the document structure rather than requiring a separate collection lookup.</w:t>
      </w:r>
    </w:p>
    <w:p>
      <w:r>
        <w:rPr>
          <w:b/>
          <w:color w:val="F39C12"/>
        </w:rPr>
        <w:t xml:space="preserve">Hands-on focus: </w:t>
      </w:r>
      <w:r>
        <w:t>QUERY</w:t>
      </w:r>
    </w:p>
    <w:p>
      <w:r>
        <w:rPr>
          <w:b/>
          <w:color w:val="4EA3FF"/>
          <w:sz w:val="28"/>
        </w:rPr>
        <w:t>Add and update embedded items</w:t>
      </w:r>
    </w:p>
    <w:p>
      <w:pPr>
        <w:pStyle w:val="ListBullet"/>
      </w:pPr>
      <w:r>
        <w:t>`$push` can append a new embedded item to the array.</w:t>
      </w:r>
    </w:p>
    <w:p>
      <w:pPr>
        <w:pStyle w:val="ListBullet"/>
      </w:pPr>
      <w:r>
        <w:t>The positional `$` operator can update a matching embedded item.</w:t>
      </w:r>
    </w:p>
    <w:p>
      <w:pPr>
        <w:pStyle w:val="ListBullet"/>
      </w:pPr>
      <w:r>
        <w:t>These operations update the parent document that owns the array.</w:t>
      </w:r>
    </w:p>
    <w:p>
      <w:r>
        <w:rPr>
          <w:b/>
          <w:color w:val="F39C12"/>
        </w:rPr>
        <w:t xml:space="preserve">Hands-on focus: </w:t>
      </w:r>
      <w:r>
        <w:t>UPDATE</w:t>
      </w:r>
    </w:p>
    <w:p>
      <w:r>
        <w:rPr>
          <w:b/>
          <w:color w:val="4EA3FF"/>
          <w:sz w:val="28"/>
        </w:rPr>
        <w:t>Growth boundary</w:t>
      </w:r>
    </w:p>
    <w:p>
      <w:pPr>
        <w:pStyle w:val="ListBullet"/>
      </w:pPr>
      <w:r>
        <w:t>Watch the size and growth rate of the embedded array.</w:t>
      </w:r>
    </w:p>
    <w:p>
      <w:pPr>
        <w:pStyle w:val="ListBullet"/>
      </w:pPr>
      <w:r>
        <w:t>Reconsider the model when the child set grows without a practical bound.</w:t>
      </w:r>
    </w:p>
    <w:p>
      <w:pPr>
        <w:pStyle w:val="ListBullet"/>
      </w:pPr>
      <w:r>
        <w:t>Also revisit embedding when child records need independent access, updates, sharing, or lifecycle behavior.</w:t>
      </w:r>
    </w:p>
    <w:p>
      <w:r>
        <w:rPr>
          <w:b/>
          <w:color w:val="F39C12"/>
        </w:rPr>
        <w:t xml:space="preserve">Hands-on focus: </w:t>
      </w:r>
      <w:r>
        <w:t>BOUNDARY</w:t>
      </w:r>
    </w:p>
    <w:p>
      <w:r>
        <w:rPr>
          <w:b/>
          <w:color w:val="4EA3FF"/>
          <w:sz w:val="28"/>
        </w:rPr>
        <w:t>Hands-on mongosh</w:t>
      </w:r>
    </w:p>
    <w:p>
      <w:pPr>
        <w:pStyle w:val="ListBullet"/>
      </w:pPr>
      <w:r>
        <w:t>Insert one order with multiple embedded items.</w:t>
      </w:r>
    </w:p>
    <w:p>
      <w:pPr>
        <w:pStyle w:val="ListBullet"/>
      </w:pPr>
      <w:r>
        <w:t>Query an item by `items.productId`.</w:t>
      </w:r>
    </w:p>
    <w:p>
      <w:pPr>
        <w:pStyle w:val="ListBullet"/>
      </w:pPr>
      <w:r>
        <w:t>Append another item using `$push`.</w:t>
      </w:r>
    </w:p>
    <w:p>
      <w:pPr>
        <w:pStyle w:val="ListBullet"/>
      </w:pPr>
      <w:r>
        <w:t>Update one matching item with the positional `$` operator.</w:t>
      </w:r>
    </w:p>
    <w:p>
      <w:pPr>
        <w:pStyle w:val="ListBullet"/>
      </w:pPr>
      <w:r>
        <w:t>Inspect the final document.</w:t>
      </w:r>
    </w:p>
    <w:p>
      <w:r>
        <w:rPr>
          <w:b/>
          <w:color w:val="F39C12"/>
        </w:rPr>
        <w:t xml:space="preserve">Hands-on focus: </w:t>
      </w:r>
      <w:r>
        <w:t>HANDS-ON</w:t>
      </w:r>
    </w:p>
    <w:p>
      <w:r>
        <w:rPr>
          <w:b/>
          <w:color w:val="4EA3FF"/>
          <w:sz w:val="28"/>
        </w:rPr>
        <w:t>Design checklist</w:t>
      </w:r>
    </w:p>
    <w:p>
      <w:pPr>
        <w:pStyle w:val="ListBullet"/>
      </w:pPr>
      <w:r>
        <w:t>Is the child count bounded or reasonably bounded?</w:t>
      </w:r>
    </w:p>
    <w:p>
      <w:pPr>
        <w:pStyle w:val="ListBullet"/>
      </w:pPr>
      <w:r>
        <w:t>Does the child naturally belong to one parent?</w:t>
      </w:r>
    </w:p>
    <w:p>
      <w:pPr>
        <w:pStyle w:val="ListBullet"/>
      </w:pPr>
      <w:r>
        <w:t>Are parent and child commonly read together?</w:t>
      </w:r>
    </w:p>
    <w:p>
      <w:pPr>
        <w:pStyle w:val="ListBullet"/>
      </w:pPr>
      <w:r>
        <w:t>Will the embedded array remain practical as the application grows?</w:t>
      </w:r>
    </w:p>
    <w:p>
      <w:r>
        <w:rPr>
          <w:b/>
          <w:color w:val="F39C12"/>
        </w:rPr>
        <w:t xml:space="preserve">Hands-on focus: </w:t>
      </w:r>
      <w:r>
        <w:t>DECISION CHECK</w:t>
      </w:r>
    </w:p>
    <w:p>
      <w:r>
        <w:rPr>
          <w:b/>
          <w:color w:val="F39C12"/>
          <w:sz w:val="28"/>
        </w:rPr>
        <w:t>Hands-on Demo</w:t>
      </w:r>
    </w:p>
    <w:p>
      <w:r>
        <w:rPr>
          <w:rFonts w:ascii="Consolas" w:hAnsi="Consolas"/>
          <w:sz w:val="18"/>
        </w:rPr>
        <w:t>Prerequisite</w:t>
        <w:br/>
        <w:t>------------</w:t>
        <w:br/>
        <w:t>Run from a machine where mongosh can connect to MongoDB.</w:t>
        <w:br/>
        <w:br/>
        <w:t>1) Start a clean demo database</w:t>
        <w:br/>
        <w:t>-------------------------------</w:t>
        <w:br/>
        <w:t>use orderdb_one_to_many</w:t>
        <w:br/>
        <w:t>db.dropDatabase()</w:t>
        <w:br/>
        <w:br/>
        <w:t>2) Insert one order with multiple embedded items</w:t>
        <w:br/>
        <w:t>-------------------------------------------------</w:t>
        <w:br/>
        <w:t>db.orders.insertOne({</w:t>
        <w:br/>
        <w:t xml:space="preserve">  orderId: "ORD-1001",</w:t>
        <w:br/>
        <w:t xml:space="preserve">  status: "CONFIRMED",</w:t>
        <w:br/>
        <w:t xml:space="preserve">  totalAmount: 12500.00,</w:t>
        <w:br/>
        <w:t xml:space="preserve">  items: [</w:t>
        <w:br/>
        <w:t xml:space="preserve">    { productId: "P100", name: "Laptop", qty: 1, price: 5000.00 },</w:t>
        <w:br/>
        <w:t xml:space="preserve">    { productId: "P200", name: "Mouse", qty: 2, price: 500.00 }</w:t>
        <w:br/>
        <w:t xml:space="preserve">  ]</w:t>
        <w:br/>
        <w:t>})</w:t>
        <w:br/>
        <w:br/>
        <w:t>3) Read the complete parent document</w:t>
        <w:br/>
        <w:t>------------------------------------</w:t>
        <w:br/>
        <w:t>db.orders.findOne({</w:t>
        <w:br/>
        <w:t xml:space="preserve">  orderId: "ORD-1001"</w:t>
        <w:br/>
        <w:t>})</w:t>
        <w:br/>
        <w:br/>
        <w:t>4) Query an embedded child field</w:t>
        <w:br/>
        <w:t>---------------------------------</w:t>
        <w:br/>
        <w:t>db.orders.findOne({</w:t>
        <w:br/>
        <w:t xml:space="preserve">  orderId: "ORD-1001",</w:t>
        <w:br/>
        <w:t xml:space="preserve">  "items.productId": "P200"</w:t>
        <w:br/>
        <w:t>})</w:t>
        <w:br/>
        <w:br/>
        <w:t>5) Append a new embedded item with $push</w:t>
        <w:br/>
        <w:t>-----------------------------------------</w:t>
        <w:br/>
        <w:t>db.orders.updateOne(</w:t>
        <w:br/>
        <w:t xml:space="preserve">  { orderId: "ORD-1001" },</w:t>
        <w:br/>
        <w:t xml:space="preserve">  {</w:t>
        <w:br/>
        <w:t xml:space="preserve">    $push: {</w:t>
        <w:br/>
        <w:t xml:space="preserve">      items: {</w:t>
        <w:br/>
        <w:t xml:space="preserve">        productId: "P300",</w:t>
        <w:br/>
        <w:t xml:space="preserve">        name: "Keyboard",</w:t>
        <w:br/>
        <w:t xml:space="preserve">        qty: 1,</w:t>
        <w:br/>
        <w:t xml:space="preserve">        price: 1200.00</w:t>
        <w:br/>
        <w:t xml:space="preserve">      }</w:t>
        <w:br/>
        <w:t xml:space="preserve">    }</w:t>
        <w:br/>
        <w:t xml:space="preserve">  }</w:t>
        <w:br/>
        <w:t>)</w:t>
        <w:br/>
        <w:br/>
        <w:t>6) Update one matching embedded item</w:t>
        <w:br/>
        <w:t>-------------------------------------</w:t>
        <w:br/>
        <w:t>db.orders.updateOne(</w:t>
        <w:br/>
        <w:t xml:space="preserve">  {</w:t>
        <w:br/>
        <w:t xml:space="preserve">    orderId: "ORD-1001",</w:t>
        <w:br/>
        <w:t xml:space="preserve">    "items.productId": "P200"</w:t>
        <w:br/>
        <w:t xml:space="preserve">  },</w:t>
        <w:br/>
        <w:t xml:space="preserve">  {</w:t>
        <w:br/>
        <w:t xml:space="preserve">    $set: {</w:t>
        <w:br/>
        <w:t xml:space="preserve">      "items.$.qty": 3</w:t>
        <w:br/>
        <w:t xml:space="preserve">    }</w:t>
        <w:br/>
        <w:t xml:space="preserve">  }</w:t>
        <w:br/>
        <w:t>)</w:t>
        <w:br/>
        <w:br/>
        <w:t>7) Inspect the final order</w:t>
        <w:br/>
        <w:t>--------------------------</w:t>
        <w:br/>
        <w:t>db.orders.findOne({</w:t>
        <w:br/>
        <w:t xml:space="preserve">  orderId: "ORD-1001"</w:t>
        <w:br/>
        <w:t>})</w:t>
        <w:br/>
        <w:br/>
        <w:t>8) Design observation</w:t>
        <w:br/>
        <w:t>---------------------</w:t>
        <w:br/>
        <w:t>The order remains the parent document.</w:t>
        <w:br/>
        <w:t>The multiple child items stay inside items[].</w:t>
        <w:br/>
        <w:t>The common access path is one document read.</w:t>
        <w:br/>
        <w:t>Revisit embedding when the child collection can grow without a practical bound</w:t>
        <w:br/>
        <w:t>or when children become independently managed.</w:t>
        <w:br/>
        <w:br/>
        <w:t>9) Optional cleanup</w:t>
        <w:br/>
        <w:t>-------------------</w:t>
        <w:br/>
        <w:t>db.dropDatabase()</w:t>
        <w:br/>
      </w:r>
    </w:p>
    <w:p>
      <w:r>
        <w:rPr>
          <w:b/>
          <w:color w:val="F39C12"/>
          <w:sz w:val="28"/>
        </w:rPr>
        <w:t>Key takeaway</w:t>
      </w:r>
    </w:p>
    <w:p>
      <w:r>
        <w:t>Use embedding for a one-to-many relationship when child data is bounded, owned by the parent, and commonly read together. Revisit the model as cardinality, access patterns, or lifecycle needs change.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