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SPCMIS Conference Room Pilot 2 (CRP2)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13 to 15 of Jan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UPITDC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