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F05" w:rsidRPr="00B10719" w:rsidRDefault="00B10719">
      <w:pPr>
        <w:rPr>
          <w:rFonts w:ascii="Times New Roman" w:hAnsi="Times New Roman" w:cs="Times New Roman"/>
          <w:sz w:val="32"/>
          <w:szCs w:val="32"/>
        </w:rPr>
      </w:pPr>
      <w:r w:rsidRPr="00B10719">
        <w:rPr>
          <w:rFonts w:ascii="Times New Roman" w:hAnsi="Times New Roman" w:cs="Times New Roman"/>
          <w:sz w:val="32"/>
          <w:szCs w:val="32"/>
        </w:rPr>
        <w:t xml:space="preserve">When should </w:t>
      </w:r>
      <w:proofErr w:type="spellStart"/>
      <w:r w:rsidRPr="00B10719">
        <w:rPr>
          <w:rFonts w:ascii="Times New Roman" w:hAnsi="Times New Roman" w:cs="Times New Roman"/>
          <w:sz w:val="32"/>
          <w:szCs w:val="32"/>
        </w:rPr>
        <w:t>accessor</w:t>
      </w:r>
      <w:proofErr w:type="spellEnd"/>
      <w:r w:rsidRPr="00B10719">
        <w:rPr>
          <w:rFonts w:ascii="Times New Roman" w:hAnsi="Times New Roman" w:cs="Times New Roman"/>
          <w:sz w:val="32"/>
          <w:szCs w:val="32"/>
        </w:rPr>
        <w:t xml:space="preserve"> methods be used? </w:t>
      </w:r>
    </w:p>
    <w:p w:rsidR="00B10719" w:rsidRPr="00B10719" w:rsidRDefault="00B10719" w:rsidP="00B107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10719">
        <w:rPr>
          <w:rFonts w:ascii="Times New Roman" w:hAnsi="Times New Roman" w:cs="Times New Roman"/>
          <w:sz w:val="32"/>
          <w:szCs w:val="32"/>
        </w:rPr>
        <w:t xml:space="preserve">According to the article, </w:t>
      </w:r>
      <w:proofErr w:type="spellStart"/>
      <w:r w:rsidRPr="00B10719">
        <w:rPr>
          <w:rFonts w:ascii="Times New Roman" w:hAnsi="Times New Roman" w:cs="Times New Roman"/>
          <w:sz w:val="32"/>
          <w:szCs w:val="32"/>
        </w:rPr>
        <w:t>acccessor</w:t>
      </w:r>
      <w:proofErr w:type="spellEnd"/>
      <w:r w:rsidRPr="00B10719">
        <w:rPr>
          <w:rFonts w:ascii="Times New Roman" w:hAnsi="Times New Roman" w:cs="Times New Roman"/>
          <w:sz w:val="32"/>
          <w:szCs w:val="32"/>
        </w:rPr>
        <w:t xml:space="preserve"> methods should be used only when necessary. Specifically, it can be used in the following situations:</w:t>
      </w:r>
    </w:p>
    <w:p w:rsidR="00B10719" w:rsidRDefault="00B10719" w:rsidP="00B10719">
      <w:pPr>
        <w:ind w:left="360"/>
        <w:rPr>
          <w:rFonts w:ascii="Times New Roman" w:hAnsi="Times New Roman" w:cs="Times New Roman"/>
          <w:sz w:val="32"/>
          <w:szCs w:val="32"/>
        </w:rPr>
      </w:pPr>
      <w:r w:rsidRPr="00B10719">
        <w:rPr>
          <w:rFonts w:ascii="Times New Roman" w:hAnsi="Times New Roman" w:cs="Times New Roman"/>
          <w:sz w:val="32"/>
          <w:szCs w:val="32"/>
        </w:rPr>
        <w:t>+ Returning Interfaces</w:t>
      </w:r>
      <w:r w:rsidR="0051220F">
        <w:rPr>
          <w:rFonts w:ascii="Times New Roman" w:hAnsi="Times New Roman" w:cs="Times New Roman"/>
          <w:sz w:val="32"/>
          <w:szCs w:val="32"/>
        </w:rPr>
        <w:t>.</w:t>
      </w:r>
    </w:p>
    <w:p w:rsidR="00B10719" w:rsidRPr="00B10719" w:rsidRDefault="00B10719" w:rsidP="00B10719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Procedural Boundary Layers</w:t>
      </w:r>
      <w:r w:rsidR="0051220F">
        <w:rPr>
          <w:rFonts w:ascii="Times New Roman" w:hAnsi="Times New Roman" w:cs="Times New Roman"/>
          <w:sz w:val="32"/>
          <w:szCs w:val="32"/>
        </w:rPr>
        <w:t xml:space="preserve">: when dealing with procedural </w:t>
      </w:r>
      <w:bookmarkStart w:id="0" w:name="_GoBack"/>
      <w:bookmarkEnd w:id="0"/>
      <w:r w:rsidR="0051220F">
        <w:rPr>
          <w:rFonts w:ascii="Times New Roman" w:hAnsi="Times New Roman" w:cs="Times New Roman"/>
          <w:sz w:val="32"/>
          <w:szCs w:val="32"/>
        </w:rPr>
        <w:t xml:space="preserve">systems at the boundaries of an OO system, such as databases or operating systems. Then, </w:t>
      </w:r>
      <w:proofErr w:type="spellStart"/>
      <w:r w:rsidR="0051220F">
        <w:rPr>
          <w:rFonts w:ascii="Times New Roman" w:hAnsi="Times New Roman" w:cs="Times New Roman"/>
          <w:sz w:val="32"/>
          <w:szCs w:val="32"/>
        </w:rPr>
        <w:t>accessors</w:t>
      </w:r>
      <w:proofErr w:type="spellEnd"/>
      <w:r w:rsidR="0051220F">
        <w:rPr>
          <w:rFonts w:ascii="Times New Roman" w:hAnsi="Times New Roman" w:cs="Times New Roman"/>
          <w:sz w:val="32"/>
          <w:szCs w:val="32"/>
        </w:rPr>
        <w:t xml:space="preserve"> are necessary since the boundary-layer classes need to be flexible to accommodate various uses.</w:t>
      </w:r>
    </w:p>
    <w:sectPr w:rsidR="00B10719" w:rsidRPr="00B10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30591"/>
    <w:multiLevelType w:val="hybridMultilevel"/>
    <w:tmpl w:val="DBFE32F8"/>
    <w:lvl w:ilvl="0" w:tplc="433824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719"/>
    <w:rsid w:val="002F7F05"/>
    <w:rsid w:val="0051220F"/>
    <w:rsid w:val="00B1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31DA7"/>
  <w15:chartTrackingRefBased/>
  <w15:docId w15:val="{C920D59A-B192-4C50-A8E7-0263DDED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2024-10-24T12:11:00Z</dcterms:created>
  <dcterms:modified xsi:type="dcterms:W3CDTF">2024-10-24T12:24:00Z</dcterms:modified>
</cp:coreProperties>
</file>