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4888" w:rsidRPr="00CF4888" w:rsidRDefault="00CF4888" w:rsidP="00CF4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4888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8 (B1-SP2011)</w:t>
      </w:r>
    </w:p>
    <w:p w:rsidR="00CF4888" w:rsidRPr="00CF4888" w:rsidRDefault="00CF4888" w:rsidP="00CF48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F488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Question 1 </w:t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t>A car is moving with speed 16 m/s and acceleration 6m/s</w:t>
      </w: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2</w:t>
      </w: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a given instant. Using a second-degree Taylor polynomial, estimate how far the car moves in the next second.</w:t>
      </w: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156"/>
        <w:gridCol w:w="81"/>
      </w:tblGrid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8" type="#_x0000_t75" style="width:20.25pt;height:18pt" o:ole="">
                  <v:imagedata r:id="rId5" o:title=""/>
                </v:shape>
                <w:control r:id="rId6" w:name="DefaultOcxName" w:shapeid="_x0000_i1078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CF4888">
              <w:rPr>
                <w:rFonts w:ascii="Times New Roman" w:eastAsia="Times New Roman" w:hAnsi="Times New Roman" w:cs="Times New Roman"/>
                <w:sz w:val="20"/>
                <w:szCs w:val="20"/>
              </w:rPr>
              <w:t>19.5 m</w:t>
            </w: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1" type="#_x0000_t75" style="width:20.25pt;height:18pt" o:ole="">
                  <v:imagedata r:id="rId5" o:title=""/>
                </v:shape>
                <w:control r:id="rId7" w:name="DefaultOcxName1" w:shapeid="_x0000_i1081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CF48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19 m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4" type="#_x0000_t75" style="width:20.25pt;height:18pt" o:ole="">
                  <v:imagedata r:id="rId5" o:title=""/>
                </v:shape>
                <w:control r:id="rId8" w:name="DefaultOcxName2" w:shapeid="_x0000_i1084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CF4888">
              <w:rPr>
                <w:rFonts w:ascii="Times New Roman" w:eastAsia="Times New Roman" w:hAnsi="Times New Roman" w:cs="Times New Roman"/>
                <w:sz w:val="20"/>
                <w:szCs w:val="20"/>
              </w:rPr>
              <w:t>30 m</w:t>
            </w: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7" type="#_x0000_t75" style="width:20.25pt;height:18pt" o:ole="">
                  <v:imagedata r:id="rId5" o:title=""/>
                </v:shape>
                <w:control r:id="rId9" w:name="DefaultOcxName3" w:shapeid="_x0000_i1087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CF48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25.5 m    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0" type="#_x0000_t75" style="width:20.25pt;height:18pt" o:ole="">
                  <v:imagedata r:id="rId5" o:title=""/>
                </v:shape>
                <w:control r:id="rId10" w:name="DefaultOcxName4" w:shapeid="_x0000_i1090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 w:rsidRPr="00CF48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 m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Question 2 </w:t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CF4888" w:rsidRPr="00CF4888" w:rsidRDefault="00CF4888" w:rsidP="00CF488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whether the sequence converges or diverges. If it converges, find the limit.</w:t>
      </w: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F4888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val="en-US" w:eastAsia="ja-JP"/>
        </w:rPr>
        <w:drawing>
          <wp:inline distT="0" distB="0" distL="0" distR="0">
            <wp:extent cx="1045845" cy="205105"/>
            <wp:effectExtent l="19050" t="0" r="1905" b="0"/>
            <wp:docPr id="2" name="Picture 2" descr="a_n=\sqrt[n]{3^{2n+1}}">
              <a:hlinkClick xmlns:a="http://schemas.openxmlformats.org/drawingml/2006/main" r:id="rId1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_n=\sqrt[n]{3^{2n+1}}">
                      <a:hlinkClick r:id="rId1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673"/>
        <w:gridCol w:w="81"/>
      </w:tblGrid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3" type="#_x0000_t75" style="width:20.25pt;height:18pt" o:ole="">
                  <v:imagedata r:id="rId5" o:title=""/>
                </v:shape>
                <w:control r:id="rId13" w:name="DefaultOcxName5" w:shapeid="_x0000_i1093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Converges, 27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Start w:id="0" w:name="_GoBack"/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7" type="#_x0000_t75" style="width:20.25pt;height:18pt" o:ole="">
                  <v:imagedata r:id="rId14" o:title=""/>
                </v:shape>
                <w:control r:id="rId15" w:name="DefaultOcxName6" w:shapeid="_x0000_i1157"/>
              </w:object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Converges,  9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9" type="#_x0000_t75" style="width:20.25pt;height:18pt" o:ole="">
                  <v:imagedata r:id="rId5" o:title=""/>
                </v:shape>
                <w:control r:id="rId16" w:name="DefaultOcxName7" w:shapeid="_x0000_i1099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Converges, 81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2" type="#_x0000_t75" style="width:20.25pt;height:18pt" o:ole="">
                  <v:imagedata r:id="rId5" o:title=""/>
                </v:shape>
                <w:control r:id="rId17" w:name="DefaultOcxName8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Diverges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Question 3 </w:t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 the binomial series to expand the function as a power series. Find the radius of convergence. </w:t>
      </w: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val="en-US" w:eastAsia="ja-JP"/>
        </w:rPr>
        <w:drawing>
          <wp:inline distT="0" distB="0" distL="0" distR="0">
            <wp:extent cx="417195" cy="248920"/>
            <wp:effectExtent l="19050" t="0" r="1905" b="0"/>
            <wp:docPr id="3" name="Picture 3" descr="\frac{1}{(2+x)^2}">
              <a:hlinkClick xmlns:a="http://schemas.openxmlformats.org/drawingml/2006/main" r:id="rId1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rac{1}{(2+x)^2}">
                      <a:hlinkClick r:id="rId1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158"/>
        <w:gridCol w:w="81"/>
      </w:tblGrid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5" type="#_x0000_t75" style="width:20.25pt;height:18pt" o:ole="">
                  <v:imagedata r:id="rId5" o:title=""/>
                </v:shape>
                <w:control r:id="rId20" w:name="DefaultOcxName9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US" w:eastAsia="ja-JP"/>
              </w:rPr>
              <w:drawing>
                <wp:inline distT="0" distB="0" distL="0" distR="0">
                  <wp:extent cx="526415" cy="190500"/>
                  <wp:effectExtent l="19050" t="0" r="6985" b="0"/>
                  <wp:docPr id="4" name="Picture 4" descr="|x|\leq 1">
                    <a:hlinkClick xmlns:a="http://schemas.openxmlformats.org/drawingml/2006/main" r:id="rId2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|x|\leq 1">
                            <a:hlinkClick r:id="rId2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8" type="#_x0000_t75" style="width:20.25pt;height:18pt" o:ole="">
                  <v:imagedata r:id="rId5" o:title=""/>
                </v:shape>
                <w:control r:id="rId23" w:name="DefaultOcxName10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|x| &lt; 1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1" type="#_x0000_t75" style="width:20.25pt;height:18pt" o:ole="">
                  <v:imagedata r:id="rId5" o:title=""/>
                </v:shape>
                <w:control r:id="rId24" w:name="DefaultOcxName11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US" w:eastAsia="ja-JP"/>
              </w:rPr>
              <w:drawing>
                <wp:inline distT="0" distB="0" distL="0" distR="0">
                  <wp:extent cx="534035" cy="190500"/>
                  <wp:effectExtent l="19050" t="0" r="0" b="0"/>
                  <wp:docPr id="5" name="Picture 5" descr="|x|\leq 2">
                    <a:hlinkClick xmlns:a="http://schemas.openxmlformats.org/drawingml/2006/main" r:id="rId2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|x|\leq 2">
                            <a:hlinkClick r:id="rId2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4" type="#_x0000_t75" style="width:20.25pt;height:18pt" o:ole="">
                  <v:imagedata r:id="rId5" o:title=""/>
                </v:shape>
                <w:control r:id="rId27" w:name="DefaultOcxName12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|x| &lt; 2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Question 4 </w:t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interval of convergence of the series. </w:t>
      </w: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val="en-US" w:eastAsia="ja-JP"/>
        </w:rPr>
        <w:drawing>
          <wp:inline distT="0" distB="0" distL="0" distR="0">
            <wp:extent cx="1016635" cy="255905"/>
            <wp:effectExtent l="19050" t="0" r="0" b="0"/>
            <wp:docPr id="6" name="Picture 6" descr="\sum_{n=1}^\infty\frac{(-1)^nx^n}{n+4}">
              <a:hlinkClick xmlns:a="http://schemas.openxmlformats.org/drawingml/2006/main" r:id="rId2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sum_{n=1}^\infty\frac{(-1)^nx^n}{n+4}">
                      <a:hlinkClick r:id="rId2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br/>
        <w:t>Select the correct answer.</w:t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47"/>
        <w:gridCol w:w="81"/>
      </w:tblGrid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7" type="#_x0000_t75" style="width:20.25pt;height:18pt" o:ole="">
                  <v:imagedata r:id="rId5" o:title=""/>
                </v:shape>
                <w:control r:id="rId30" w:name="DefaultOcxName13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CF4888">
              <w:rPr>
                <w:rFonts w:ascii="Times New Roman" w:eastAsia="Times New Roman" w:hAnsi="Times New Roman" w:cs="Times New Roman"/>
                <w:sz w:val="20"/>
                <w:szCs w:val="20"/>
              </w:rPr>
              <w:t>diverges everywhere</w:t>
            </w: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0" type="#_x0000_t75" style="width:20.25pt;height:18pt" o:ole="">
                  <v:imagedata r:id="rId5" o:title=""/>
                </v:shape>
                <w:control r:id="rId31" w:name="DefaultOcxName14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CF4888">
              <w:rPr>
                <w:rFonts w:ascii="Times New Roman" w:eastAsia="Times New Roman" w:hAnsi="Times New Roman" w:cs="Times New Roman"/>
                <w:sz w:val="20"/>
                <w:szCs w:val="20"/>
              </w:rPr>
              <w:t>(-1, 1)</w:t>
            </w: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3" type="#_x0000_t75" style="width:20.25pt;height:18pt" o:ole="">
                  <v:imagedata r:id="rId5" o:title=""/>
                </v:shape>
                <w:control r:id="rId32" w:name="DefaultOcxName15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CF48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(-1, 1]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6" type="#_x0000_t75" style="width:20.25pt;height:18pt" o:ole="">
                  <v:imagedata r:id="rId5" o:title=""/>
                </v:shape>
                <w:control r:id="rId33" w:name="DefaultOcxName16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CF4888">
              <w:rPr>
                <w:rFonts w:ascii="Times New Roman" w:eastAsia="Times New Roman" w:hAnsi="Times New Roman" w:cs="Times New Roman"/>
                <w:sz w:val="20"/>
                <w:szCs w:val="20"/>
              </w:rPr>
              <w:t>[-1, 1]</w:t>
            </w: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9" type="#_x0000_t75" style="width:20.25pt;height:18pt" o:ole="">
                  <v:imagedata r:id="rId5" o:title=""/>
                </v:shape>
                <w:control r:id="rId34" w:name="DefaultOcxName17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 w:rsidRPr="00CF4888">
              <w:rPr>
                <w:rFonts w:ascii="Times New Roman" w:eastAsia="Times New Roman" w:hAnsi="Times New Roman" w:cs="Times New Roman"/>
                <w:sz w:val="20"/>
                <w:szCs w:val="20"/>
              </w:rPr>
              <w:t>[-1, 1)</w:t>
            </w: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Question 5 </w:t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Test the series for convergence or divergence. </w:t>
      </w: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val="en-US" w:eastAsia="ja-JP"/>
        </w:rPr>
        <w:drawing>
          <wp:inline distT="0" distB="0" distL="0" distR="0">
            <wp:extent cx="1257935" cy="205105"/>
            <wp:effectExtent l="19050" t="0" r="0" b="0"/>
            <wp:docPr id="7" name="Picture 7" descr="\sum_{n=2}^\infty (-1)^n \frac{n}{5\ln n}">
              <a:hlinkClick xmlns:a="http://schemas.openxmlformats.org/drawingml/2006/main" r:id="rId3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sum_{n=2}^\infty (-1)^n \frac{n}{5\ln n}">
                      <a:hlinkClick r:id="rId3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407"/>
        <w:gridCol w:w="81"/>
      </w:tblGrid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2" type="#_x0000_t75" style="width:20.25pt;height:18pt" o:ole="">
                  <v:imagedata r:id="rId5" o:title=""/>
                </v:shape>
                <w:control r:id="rId37" w:name="DefaultOcxName18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Convergent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6" type="#_x0000_t75" style="width:20.25pt;height:18pt" o:ole="">
                  <v:imagedata r:id="rId14" o:title=""/>
                </v:shape>
                <w:control r:id="rId38" w:name="DefaultOcxName19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>b. Divergent</w:t>
            </w: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Question 6 </w:t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Test the series for convergence or divergence. </w:t>
      </w: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F488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val="en-US" w:eastAsia="ja-JP"/>
        </w:rPr>
        <w:drawing>
          <wp:inline distT="0" distB="0" distL="0" distR="0">
            <wp:extent cx="951230" cy="248920"/>
            <wp:effectExtent l="19050" t="0" r="1270" b="0"/>
            <wp:docPr id="8" name="Picture 8" descr="\sum_{k=5}^\infty\frac{5}{k(\ln k)^6}">
              <a:hlinkClick xmlns:a="http://schemas.openxmlformats.org/drawingml/2006/main" r:id="rId3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sum_{k=5}^\infty\frac{5}{k(\ln k)^6}">
                      <a:hlinkClick r:id="rId3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88" w:rsidRPr="00CF4888" w:rsidRDefault="00CF4888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407"/>
        <w:gridCol w:w="81"/>
      </w:tblGrid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8" type="#_x0000_t75" style="width:20.25pt;height:18pt" o:ole="">
                  <v:imagedata r:id="rId5" o:title=""/>
                </v:shape>
                <w:control r:id="rId41" w:name="DefaultOcxName20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Convergent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88" w:rsidRPr="00CF4888" w:rsidTr="00CF4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888" w:rsidRPr="00CF4888" w:rsidRDefault="00B33D8B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5" type="#_x0000_t75" style="width:20.25pt;height:18pt" o:ole="">
                  <v:imagedata r:id="rId14" o:title=""/>
                </v:shape>
                <w:control r:id="rId42" w:name="DefaultOcxName21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Divergent </w:t>
            </w:r>
          </w:p>
        </w:tc>
        <w:tc>
          <w:tcPr>
            <w:tcW w:w="0" w:type="auto"/>
            <w:vAlign w:val="center"/>
            <w:hideMark/>
          </w:tcPr>
          <w:p w:rsidR="00CF4888" w:rsidRPr="00CF4888" w:rsidRDefault="00CF4888" w:rsidP="00CF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F4888" w:rsidRPr="00CF4888" w:rsidRDefault="00B33D8B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4" type="#_x0000_t75" style="width:105pt;height:22.5pt" o:ole="">
            <v:imagedata r:id="rId43" o:title=""/>
          </v:shape>
          <w:control r:id="rId44" w:name="DefaultOcxName22" w:shapeid="_x0000_i1144"/>
        </w:object>
      </w:r>
      <w:r w:rsidRPr="00CF488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7" type="#_x0000_t75" style="width:81.75pt;height:22.5pt" o:ole="">
            <v:imagedata r:id="rId45" o:title=""/>
          </v:shape>
          <w:control r:id="rId46" w:name="DefaultOcxName23" w:shapeid="_x0000_i1147"/>
        </w:object>
      </w:r>
    </w:p>
    <w:p w:rsidR="00CF4888" w:rsidRPr="00CF4888" w:rsidRDefault="00B33D8B" w:rsidP="00CF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88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0" type="#_x0000_t75" style="width:1in;height:18pt" o:ole="">
            <v:imagedata r:id="rId47" o:title=""/>
          </v:shape>
          <w:control r:id="rId48" w:name="DefaultOcxName24" w:shapeid="_x0000_i1150"/>
        </w:object>
      </w:r>
      <w:r w:rsidRPr="00CF488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3" type="#_x0000_t75" style="width:1in;height:18pt" o:ole="">
            <v:imagedata r:id="rId49" o:title=""/>
          </v:shape>
          <w:control r:id="rId50" w:name="DefaultOcxName25" w:shapeid="_x0000_i1153"/>
        </w:object>
      </w:r>
    </w:p>
    <w:p w:rsidR="00CF4888" w:rsidRPr="00CF4888" w:rsidRDefault="00CF4888" w:rsidP="00CF48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F488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33D8B" w:rsidRDefault="00B33D8B" w:rsidP="00CF4888"/>
    <w:sectPr w:rsidR="00B33D8B" w:rsidSect="00B33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37FC8"/>
    <w:multiLevelType w:val="multilevel"/>
    <w:tmpl w:val="45DC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4888"/>
    <w:rsid w:val="007A7EDF"/>
    <w:rsid w:val="00B33D8B"/>
    <w:rsid w:val="00BD0DCC"/>
    <w:rsid w:val="00CF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5:docId w15:val="{1BA4AFEB-A0B7-4B07-A5D2-E1A9D8C3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D8B"/>
  </w:style>
  <w:style w:type="paragraph" w:styleId="Heading1">
    <w:name w:val="heading 1"/>
    <w:basedOn w:val="Normal"/>
    <w:link w:val="Heading1Char"/>
    <w:uiPriority w:val="9"/>
    <w:qFormat/>
    <w:rsid w:val="00CF48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4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8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488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F4888"/>
    <w:rPr>
      <w:color w:val="0000FF"/>
      <w:u w:val="single"/>
    </w:rPr>
  </w:style>
  <w:style w:type="character" w:customStyle="1" w:styleId="accesshide">
    <w:name w:val="accesshide"/>
    <w:basedOn w:val="DefaultParagraphFont"/>
    <w:rsid w:val="00CF4888"/>
  </w:style>
  <w:style w:type="character" w:customStyle="1" w:styleId="arrow">
    <w:name w:val="arrow"/>
    <w:basedOn w:val="DefaultParagraphFont"/>
    <w:rsid w:val="00CF488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48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4888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CF4888"/>
  </w:style>
  <w:style w:type="character" w:customStyle="1" w:styleId="anun">
    <w:name w:val="anun"/>
    <w:basedOn w:val="DefaultParagraphFont"/>
    <w:rsid w:val="00CF4888"/>
  </w:style>
  <w:style w:type="character" w:customStyle="1" w:styleId="anumsep">
    <w:name w:val="anumsep"/>
    <w:basedOn w:val="DefaultParagraphFont"/>
    <w:rsid w:val="00CF4888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F48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F4888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7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84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4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8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9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7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9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9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9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hyperlink" Target="http://cms.fpt.edu.vn/elearning/filter/tex/displaytex.php?\frac%7b1%7d%7b(2+x)%5e2%7d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://cms.fpt.edu.vn/elearning/filter/tex/displaytex.php?\sum_%7bk=5%7d%5e\infty\frac%7b5%7d%7bk(\ln+k)%5e6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ms.fpt.edu.vn/elearning/filter/tex/displaytex.php?|x|\leq+1" TargetMode="External"/><Relationship Id="rId34" Type="http://schemas.openxmlformats.org/officeDocument/2006/relationships/control" Target="activeX/activeX18.xml"/><Relationship Id="rId42" Type="http://schemas.openxmlformats.org/officeDocument/2006/relationships/control" Target="activeX/activeX22.xml"/><Relationship Id="rId47" Type="http://schemas.openxmlformats.org/officeDocument/2006/relationships/image" Target="media/image12.wmf"/><Relationship Id="rId50" Type="http://schemas.openxmlformats.org/officeDocument/2006/relationships/control" Target="activeX/activeX26.xml"/><Relationship Id="rId7" Type="http://schemas.openxmlformats.org/officeDocument/2006/relationships/control" Target="activeX/activeX2.xml"/><Relationship Id="rId12" Type="http://schemas.openxmlformats.org/officeDocument/2006/relationships/image" Target="media/image2.png"/><Relationship Id="rId17" Type="http://schemas.openxmlformats.org/officeDocument/2006/relationships/control" Target="activeX/activeX9.xml"/><Relationship Id="rId25" Type="http://schemas.openxmlformats.org/officeDocument/2006/relationships/hyperlink" Target="http://cms.fpt.edu.vn/elearning/filter/tex/displaytex.php?|x|\leq+2" TargetMode="External"/><Relationship Id="rId33" Type="http://schemas.openxmlformats.org/officeDocument/2006/relationships/control" Target="activeX/activeX17.xml"/><Relationship Id="rId38" Type="http://schemas.openxmlformats.org/officeDocument/2006/relationships/control" Target="activeX/activeX20.xml"/><Relationship Id="rId46" Type="http://schemas.openxmlformats.org/officeDocument/2006/relationships/control" Target="activeX/activeX24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0.xml"/><Relationship Id="rId29" Type="http://schemas.openxmlformats.org/officeDocument/2006/relationships/image" Target="media/image7.png"/><Relationship Id="rId41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cms.fpt.edu.vn/elearning/filter/tex/displaytex.php?a_n=\sqrt%5bn%5d%7b3%5e%7b2n+1%7d%7d" TargetMode="External"/><Relationship Id="rId24" Type="http://schemas.openxmlformats.org/officeDocument/2006/relationships/control" Target="activeX/activeX12.xml"/><Relationship Id="rId32" Type="http://schemas.openxmlformats.org/officeDocument/2006/relationships/control" Target="activeX/activeX16.xml"/><Relationship Id="rId37" Type="http://schemas.openxmlformats.org/officeDocument/2006/relationships/control" Target="activeX/activeX19.xml"/><Relationship Id="rId40" Type="http://schemas.openxmlformats.org/officeDocument/2006/relationships/image" Target="media/image9.png"/><Relationship Id="rId45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1.xml"/><Relationship Id="rId28" Type="http://schemas.openxmlformats.org/officeDocument/2006/relationships/hyperlink" Target="http://cms.fpt.edu.vn/elearning/filter/tex/displaytex.php?\sum_%7bn=1%7d%5e\infty\frac%7b(-1)%5enx%5en%7d%7bn+4%7d" TargetMode="External"/><Relationship Id="rId36" Type="http://schemas.openxmlformats.org/officeDocument/2006/relationships/image" Target="media/image8.png"/><Relationship Id="rId49" Type="http://schemas.openxmlformats.org/officeDocument/2006/relationships/image" Target="media/image13.wmf"/><Relationship Id="rId10" Type="http://schemas.openxmlformats.org/officeDocument/2006/relationships/control" Target="activeX/activeX5.xml"/><Relationship Id="rId19" Type="http://schemas.openxmlformats.org/officeDocument/2006/relationships/image" Target="media/image4.png"/><Relationship Id="rId31" Type="http://schemas.openxmlformats.org/officeDocument/2006/relationships/control" Target="activeX/activeX15.xml"/><Relationship Id="rId44" Type="http://schemas.openxmlformats.org/officeDocument/2006/relationships/control" Target="activeX/activeX23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image" Target="media/image5.png"/><Relationship Id="rId27" Type="http://schemas.openxmlformats.org/officeDocument/2006/relationships/control" Target="activeX/activeX13.xml"/><Relationship Id="rId30" Type="http://schemas.openxmlformats.org/officeDocument/2006/relationships/control" Target="activeX/activeX14.xml"/><Relationship Id="rId35" Type="http://schemas.openxmlformats.org/officeDocument/2006/relationships/hyperlink" Target="http://cms.fpt.edu.vn/elearning/filter/tex/displaytex.php?\sum_%7bn=2%7d%5e\infty+(-1)%5en+\frac%7bn%7d%7b5\ln+n%7d" TargetMode="External"/><Relationship Id="rId43" Type="http://schemas.openxmlformats.org/officeDocument/2006/relationships/image" Target="media/image10.wmf"/><Relationship Id="rId48" Type="http://schemas.openxmlformats.org/officeDocument/2006/relationships/control" Target="activeX/activeX25.xml"/><Relationship Id="rId8" Type="http://schemas.openxmlformats.org/officeDocument/2006/relationships/control" Target="activeX/activeX3.xml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Cun'</dc:creator>
  <cp:keywords/>
  <dc:description/>
  <cp:lastModifiedBy>Sorcerer IT</cp:lastModifiedBy>
  <cp:revision>5</cp:revision>
  <dcterms:created xsi:type="dcterms:W3CDTF">2010-11-30T19:02:00Z</dcterms:created>
  <dcterms:modified xsi:type="dcterms:W3CDTF">2012-10-05T05:54:00Z</dcterms:modified>
</cp:coreProperties>
</file>