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39F" w:rsidRDefault="0048539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48539F" w:rsidRDefault="0072600B">
      <w:pPr>
        <w:pStyle w:val="Title"/>
        <w:jc w:val="center"/>
      </w:pPr>
      <w:r>
        <w:rPr>
          <w:noProof/>
        </w:rPr>
        <w:drawing>
          <wp:inline distT="114300" distB="114300" distL="114300" distR="114300">
            <wp:extent cx="1257300" cy="714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57300" cy="714375"/>
                    </a:xfrm>
                    <a:prstGeom prst="rect">
                      <a:avLst/>
                    </a:prstGeom>
                    <a:ln/>
                  </pic:spPr>
                </pic:pic>
              </a:graphicData>
            </a:graphic>
          </wp:inline>
        </w:drawing>
      </w:r>
    </w:p>
    <w:p w:rsidR="0048539F" w:rsidRDefault="0072600B">
      <w:pPr>
        <w:pStyle w:val="Title"/>
        <w:jc w:val="center"/>
        <w:rPr>
          <w:rFonts w:ascii="Constantia" w:eastAsia="Constantia" w:hAnsi="Constantia" w:cs="Constantia"/>
        </w:rPr>
      </w:pPr>
      <w:r>
        <w:rPr>
          <w:rFonts w:ascii="Constantia" w:eastAsia="Constantia" w:hAnsi="Constantia" w:cs="Constantia"/>
        </w:rPr>
        <w:t>Vision and Scope Document</w:t>
      </w:r>
    </w:p>
    <w:p w:rsidR="0048539F" w:rsidRDefault="0072600B">
      <w:pPr>
        <w:pStyle w:val="Title"/>
        <w:jc w:val="center"/>
        <w:rPr>
          <w:rFonts w:ascii="Constantia" w:eastAsia="Constantia" w:hAnsi="Constantia" w:cs="Constantia"/>
          <w:b w:val="0"/>
          <w:sz w:val="56"/>
          <w:szCs w:val="56"/>
        </w:rPr>
      </w:pPr>
      <w:bookmarkStart w:id="0" w:name="_fpxqd34793vv" w:colFirst="0" w:colLast="0"/>
      <w:bookmarkEnd w:id="0"/>
      <w:r>
        <w:rPr>
          <w:rFonts w:ascii="Constantia" w:eastAsia="Constantia" w:hAnsi="Constantia" w:cs="Constantia"/>
          <w:b w:val="0"/>
          <w:sz w:val="56"/>
          <w:szCs w:val="56"/>
        </w:rPr>
        <w:t>for</w:t>
      </w:r>
    </w:p>
    <w:p w:rsidR="0048539F" w:rsidRDefault="0072600B">
      <w:pPr>
        <w:pStyle w:val="Title"/>
        <w:jc w:val="center"/>
        <w:rPr>
          <w:rFonts w:ascii="Constantia" w:eastAsia="Constantia" w:hAnsi="Constantia" w:cs="Constantia"/>
          <w:b w:val="0"/>
        </w:rPr>
      </w:pPr>
      <w:r>
        <w:rPr>
          <w:rFonts w:ascii="Constantia" w:eastAsia="Constantia" w:hAnsi="Constantia" w:cs="Constantia"/>
          <w:b w:val="0"/>
          <w:sz w:val="44"/>
          <w:szCs w:val="44"/>
        </w:rPr>
        <w:t>SMART ELECTRONIC LICENSE PLATE</w:t>
      </w:r>
    </w:p>
    <w:p w:rsidR="0048539F" w:rsidRDefault="0072600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48539F" w:rsidRDefault="0072600B">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color w:val="000000"/>
          <w:sz w:val="28"/>
          <w:szCs w:val="28"/>
        </w:rPr>
        <w:t>Prepared by</w:t>
      </w:r>
      <w:r>
        <w:rPr>
          <w:rFonts w:ascii="Arial" w:eastAsia="Arial" w:hAnsi="Arial" w:cs="Arial"/>
          <w:b/>
          <w:sz w:val="28"/>
          <w:szCs w:val="28"/>
        </w:rPr>
        <w:t>:</w:t>
      </w:r>
    </w:p>
    <w:p w:rsidR="0048539F" w:rsidRDefault="0072600B">
      <w:pPr>
        <w:pBdr>
          <w:top w:val="nil"/>
          <w:left w:val="nil"/>
          <w:bottom w:val="nil"/>
          <w:right w:val="nil"/>
          <w:between w:val="nil"/>
        </w:pBdr>
        <w:jc w:val="right"/>
        <w:rPr>
          <w:rFonts w:ascii="Constantia" w:eastAsia="Constantia" w:hAnsi="Constantia" w:cs="Constantia"/>
          <w:i/>
          <w:color w:val="000000"/>
          <w:sz w:val="28"/>
          <w:szCs w:val="28"/>
        </w:rPr>
      </w:pPr>
      <w:r>
        <w:rPr>
          <w:rFonts w:ascii="Constantia" w:eastAsia="Constantia" w:hAnsi="Constantia" w:cs="Constantia"/>
          <w:i/>
          <w:color w:val="000000"/>
          <w:sz w:val="28"/>
          <w:szCs w:val="28"/>
        </w:rPr>
        <w:t>Hoang Le Thanh Son</w:t>
      </w:r>
    </w:p>
    <w:p w:rsidR="0048539F" w:rsidRDefault="0072600B">
      <w:pPr>
        <w:pBdr>
          <w:top w:val="nil"/>
          <w:left w:val="nil"/>
          <w:bottom w:val="nil"/>
          <w:right w:val="nil"/>
          <w:between w:val="nil"/>
        </w:pBdr>
        <w:jc w:val="right"/>
        <w:rPr>
          <w:rFonts w:ascii="Constantia" w:eastAsia="Constantia" w:hAnsi="Constantia" w:cs="Constantia"/>
          <w:i/>
          <w:sz w:val="28"/>
          <w:szCs w:val="28"/>
        </w:rPr>
      </w:pPr>
      <w:r>
        <w:rPr>
          <w:rFonts w:ascii="Constantia" w:eastAsia="Constantia" w:hAnsi="Constantia" w:cs="Constantia"/>
          <w:i/>
          <w:sz w:val="28"/>
          <w:szCs w:val="28"/>
        </w:rPr>
        <w:t>Dang Tran Hai Dang</w:t>
      </w:r>
    </w:p>
    <w:p w:rsidR="0048539F" w:rsidRDefault="0072600B">
      <w:pPr>
        <w:pBdr>
          <w:top w:val="nil"/>
          <w:left w:val="nil"/>
          <w:bottom w:val="nil"/>
          <w:right w:val="nil"/>
          <w:between w:val="nil"/>
        </w:pBdr>
        <w:jc w:val="right"/>
        <w:rPr>
          <w:rFonts w:ascii="Constantia" w:eastAsia="Constantia" w:hAnsi="Constantia" w:cs="Constantia"/>
          <w:i/>
          <w:sz w:val="28"/>
          <w:szCs w:val="28"/>
        </w:rPr>
      </w:pPr>
      <w:r>
        <w:rPr>
          <w:rFonts w:ascii="Constantia" w:eastAsia="Constantia" w:hAnsi="Constantia" w:cs="Constantia"/>
          <w:i/>
          <w:sz w:val="28"/>
          <w:szCs w:val="28"/>
        </w:rPr>
        <w:t>Tran Manh Tung</w:t>
      </w:r>
    </w:p>
    <w:p w:rsidR="0048539F" w:rsidRDefault="0072600B">
      <w:pPr>
        <w:pBdr>
          <w:top w:val="nil"/>
          <w:left w:val="nil"/>
          <w:bottom w:val="nil"/>
          <w:right w:val="nil"/>
          <w:between w:val="nil"/>
        </w:pBdr>
        <w:jc w:val="right"/>
        <w:rPr>
          <w:rFonts w:ascii="Constantia" w:eastAsia="Constantia" w:hAnsi="Constantia" w:cs="Constantia"/>
          <w:i/>
          <w:sz w:val="28"/>
          <w:szCs w:val="28"/>
        </w:rPr>
      </w:pPr>
      <w:r>
        <w:rPr>
          <w:rFonts w:ascii="Constantia" w:eastAsia="Constantia" w:hAnsi="Constantia" w:cs="Constantia"/>
          <w:i/>
          <w:sz w:val="28"/>
          <w:szCs w:val="28"/>
        </w:rPr>
        <w:t>Nguyen Thi Hong Mien</w:t>
      </w:r>
    </w:p>
    <w:p w:rsidR="0048539F" w:rsidRDefault="0072600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FPT University</w:t>
      </w:r>
      <w:r>
        <w:rPr>
          <w:rFonts w:ascii="Arial" w:eastAsia="Arial" w:hAnsi="Arial" w:cs="Arial"/>
          <w:b/>
          <w:sz w:val="28"/>
          <w:szCs w:val="28"/>
        </w:rPr>
        <w:t xml:space="preserve">, </w:t>
      </w:r>
      <w:r>
        <w:rPr>
          <w:rFonts w:ascii="Arial" w:eastAsia="Arial" w:hAnsi="Arial" w:cs="Arial"/>
          <w:b/>
          <w:color w:val="000000"/>
          <w:sz w:val="28"/>
          <w:szCs w:val="28"/>
        </w:rPr>
        <w:t>20</w:t>
      </w:r>
      <w:r>
        <w:rPr>
          <w:rFonts w:ascii="Arial" w:eastAsia="Arial" w:hAnsi="Arial" w:cs="Arial"/>
          <w:b/>
          <w:color w:val="000000"/>
          <w:sz w:val="28"/>
          <w:szCs w:val="28"/>
          <w:vertAlign w:val="superscript"/>
        </w:rPr>
        <w:t>th</w:t>
      </w:r>
      <w:r>
        <w:rPr>
          <w:rFonts w:ascii="Arial" w:eastAsia="Arial" w:hAnsi="Arial" w:cs="Arial"/>
          <w:b/>
          <w:color w:val="000000"/>
          <w:sz w:val="28"/>
          <w:szCs w:val="28"/>
        </w:rPr>
        <w:t xml:space="preserve"> May 2018</w:t>
      </w:r>
    </w:p>
    <w:p w:rsidR="0048539F" w:rsidRDefault="0072600B">
      <w:pPr>
        <w:keepNext/>
        <w:pBdr>
          <w:top w:val="nil"/>
          <w:left w:val="nil"/>
          <w:bottom w:val="nil"/>
          <w:right w:val="nil"/>
          <w:between w:val="nil"/>
        </w:pBdr>
        <w:spacing w:before="60" w:after="60"/>
        <w:jc w:val="center"/>
        <w:rPr>
          <w:rFonts w:ascii="Arial" w:eastAsia="Arial" w:hAnsi="Arial" w:cs="Arial"/>
          <w:b/>
          <w:color w:val="000000"/>
          <w:sz w:val="36"/>
          <w:szCs w:val="36"/>
        </w:rPr>
      </w:pPr>
      <w:r>
        <w:rPr>
          <w:rFonts w:ascii="Constantia" w:eastAsia="Constantia" w:hAnsi="Constantia" w:cs="Constantia"/>
          <w:b/>
          <w:sz w:val="22"/>
          <w:szCs w:val="22"/>
        </w:rPr>
        <w:t>SOFTWARE REQUIREMENT</w:t>
      </w:r>
    </w:p>
    <w:p w:rsidR="0048539F" w:rsidRDefault="0072600B">
      <w:pPr>
        <w:widowControl w:val="0"/>
        <w:pBdr>
          <w:top w:val="nil"/>
          <w:left w:val="nil"/>
          <w:bottom w:val="nil"/>
          <w:right w:val="nil"/>
          <w:between w:val="nil"/>
        </w:pBdr>
        <w:spacing w:line="276" w:lineRule="auto"/>
        <w:rPr>
          <w:rFonts w:ascii="Arial" w:eastAsia="Arial" w:hAnsi="Arial" w:cs="Arial"/>
          <w:b/>
          <w:color w:val="000000"/>
          <w:sz w:val="36"/>
          <w:szCs w:val="36"/>
        </w:rPr>
        <w:sectPr w:rsidR="0048539F">
          <w:headerReference w:type="default" r:id="rId9"/>
          <w:footerReference w:type="first" r:id="rId10"/>
          <w:pgSz w:w="12240" w:h="15840"/>
          <w:pgMar w:top="1440" w:right="1440" w:bottom="1440" w:left="1440" w:header="720" w:footer="720" w:gutter="0"/>
          <w:pgNumType w:start="1"/>
          <w:cols w:space="720"/>
          <w:titlePg/>
        </w:sectPr>
      </w:pPr>
      <w:r>
        <w:br w:type="page"/>
      </w:r>
    </w:p>
    <w:p w:rsidR="0048539F" w:rsidRDefault="0072600B">
      <w:pPr>
        <w:pBdr>
          <w:top w:val="nil"/>
          <w:left w:val="nil"/>
          <w:bottom w:val="nil"/>
          <w:right w:val="nil"/>
          <w:between w:val="nil"/>
        </w:pBdr>
        <w:spacing w:before="120"/>
        <w:rPr>
          <w:b/>
          <w:color w:val="000000"/>
          <w:sz w:val="36"/>
          <w:szCs w:val="36"/>
        </w:rPr>
      </w:pPr>
      <w:bookmarkStart w:id="1" w:name="_gjdgxs" w:colFirst="0" w:colLast="0"/>
      <w:bookmarkEnd w:id="1"/>
      <w:r>
        <w:rPr>
          <w:b/>
          <w:color w:val="000000"/>
          <w:sz w:val="36"/>
          <w:szCs w:val="36"/>
        </w:rPr>
        <w:lastRenderedPageBreak/>
        <w:t>Table of Contents</w:t>
      </w:r>
    </w:p>
    <w:p w:rsidR="0048539F" w:rsidRDefault="0048539F"/>
    <w:sdt>
      <w:sdtPr>
        <w:id w:val="1221403981"/>
        <w:docPartObj>
          <w:docPartGallery w:val="Table of Contents"/>
          <w:docPartUnique/>
        </w:docPartObj>
      </w:sdtPr>
      <w:sdtEndPr/>
      <w:sdtContent>
        <w:p w:rsidR="0048539F" w:rsidRDefault="0072600B">
          <w:pPr>
            <w:pBdr>
              <w:top w:val="nil"/>
              <w:left w:val="nil"/>
              <w:bottom w:val="nil"/>
              <w:right w:val="nil"/>
              <w:between w:val="nil"/>
            </w:pBdr>
            <w:tabs>
              <w:tab w:val="left" w:pos="360"/>
              <w:tab w:val="right" w:pos="8630"/>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Table of Contents</w:t>
          </w:r>
          <w:r>
            <w:rPr>
              <w:color w:val="000000"/>
            </w:rPr>
            <w:tab/>
          </w:r>
          <w:r>
            <w:fldChar w:fldCharType="begin"/>
          </w:r>
          <w:r>
            <w:instrText xml:space="preserve"> PAGEREF _gjdgxs \h </w:instrText>
          </w:r>
          <w:r>
            <w:fldChar w:fldCharType="separate"/>
          </w:r>
          <w:r>
            <w:rPr>
              <w:color w:val="000000"/>
            </w:rPr>
            <w:t>ii</w:t>
          </w:r>
          <w:hyperlink w:anchor="_gjdgxs" w:history="1"/>
        </w:p>
        <w:p w:rsidR="0048539F" w:rsidRDefault="0072600B">
          <w:pPr>
            <w:pBdr>
              <w:top w:val="nil"/>
              <w:left w:val="nil"/>
              <w:bottom w:val="nil"/>
              <w:right w:val="nil"/>
              <w:between w:val="nil"/>
            </w:pBdr>
            <w:tabs>
              <w:tab w:val="left" w:pos="360"/>
              <w:tab w:val="right" w:pos="8630"/>
            </w:tabs>
            <w:rPr>
              <w:rFonts w:ascii="Calibri" w:eastAsia="Calibri" w:hAnsi="Calibri" w:cs="Calibri"/>
              <w:color w:val="000000"/>
              <w:sz w:val="22"/>
              <w:szCs w:val="22"/>
            </w:rPr>
          </w:pPr>
          <w:r>
            <w:fldChar w:fldCharType="end"/>
          </w:r>
          <w:r>
            <w:rPr>
              <w:color w:val="000000"/>
            </w:rPr>
            <w:t>Revision History</w:t>
          </w:r>
          <w:r>
            <w:rPr>
              <w:color w:val="000000"/>
            </w:rPr>
            <w:tab/>
          </w:r>
          <w:r>
            <w:fldChar w:fldCharType="begin"/>
          </w:r>
          <w:r>
            <w:instrText xml:space="preserve"> PAGEREF _30j0zll \h </w:instrText>
          </w:r>
          <w:r>
            <w:fldChar w:fldCharType="separate"/>
          </w:r>
          <w:r>
            <w:rPr>
              <w:color w:val="000000"/>
            </w:rPr>
            <w:t>ii</w:t>
          </w:r>
          <w:hyperlink w:anchor="_30j0zll" w:history="1"/>
        </w:p>
        <w:p w:rsidR="0048539F" w:rsidRDefault="0072600B">
          <w:pPr>
            <w:pBdr>
              <w:top w:val="nil"/>
              <w:left w:val="nil"/>
              <w:bottom w:val="nil"/>
              <w:right w:val="nil"/>
              <w:between w:val="nil"/>
            </w:pBdr>
            <w:tabs>
              <w:tab w:val="left" w:pos="360"/>
              <w:tab w:val="right" w:pos="8630"/>
            </w:tabs>
            <w:rPr>
              <w:rFonts w:ascii="Calibri" w:eastAsia="Calibri" w:hAnsi="Calibri" w:cs="Calibri"/>
              <w:color w:val="000000"/>
              <w:sz w:val="22"/>
              <w:szCs w:val="22"/>
            </w:rPr>
          </w:pPr>
          <w:r>
            <w:fldChar w:fldCharType="end"/>
          </w:r>
          <w:r>
            <w:rPr>
              <w:color w:val="000000"/>
            </w:rPr>
            <w:t>1.</w:t>
          </w:r>
          <w:r>
            <w:rPr>
              <w:rFonts w:ascii="Calibri" w:eastAsia="Calibri" w:hAnsi="Calibri" w:cs="Calibri"/>
              <w:color w:val="000000"/>
              <w:sz w:val="22"/>
              <w:szCs w:val="22"/>
            </w:rPr>
            <w:tab/>
          </w:r>
          <w:r>
            <w:rPr>
              <w:color w:val="000000"/>
            </w:rPr>
            <w:t>Business Requirements</w:t>
          </w:r>
          <w:r>
            <w:rPr>
              <w:color w:val="000000"/>
            </w:rPr>
            <w:tab/>
          </w:r>
          <w:r>
            <w:fldChar w:fldCharType="begin"/>
          </w:r>
          <w:r>
            <w:instrText xml:space="preserve"> PAGEREF _1fob9te \h </w:instrText>
          </w:r>
          <w:r>
            <w:fldChar w:fldCharType="separate"/>
          </w:r>
          <w:r>
            <w:rPr>
              <w:color w:val="000000"/>
            </w:rPr>
            <w:t>1</w:t>
          </w:r>
          <w:hyperlink w:anchor="_1fob9te"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Background</w:t>
          </w:r>
          <w:r>
            <w:rPr>
              <w:color w:val="000000"/>
            </w:rPr>
            <w:tab/>
          </w:r>
          <w:r>
            <w:fldChar w:fldCharType="begin"/>
          </w:r>
          <w:r>
            <w:instrText xml:space="preserve"> PAGEREF _3znysh7 \h </w:instrText>
          </w:r>
          <w:r>
            <w:fldChar w:fldCharType="separate"/>
          </w:r>
          <w:r>
            <w:rPr>
              <w:color w:val="000000"/>
            </w:rPr>
            <w:t>1</w:t>
          </w:r>
          <w:hyperlink w:anchor="_3znysh7"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Business Opportunity</w:t>
          </w:r>
          <w:r>
            <w:rPr>
              <w:color w:val="000000"/>
            </w:rPr>
            <w:tab/>
          </w:r>
          <w:r>
            <w:fldChar w:fldCharType="begin"/>
          </w:r>
          <w:r>
            <w:instrText xml:space="preserve"> PAGEREF _2et92p0 \h </w:instrText>
          </w:r>
          <w:r>
            <w:fldChar w:fldCharType="separate"/>
          </w:r>
          <w:r>
            <w:rPr>
              <w:color w:val="000000"/>
            </w:rPr>
            <w:t>1</w:t>
          </w:r>
          <w:hyperlink w:anchor="_2et92p0"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1.3.</w:t>
          </w:r>
          <w:r>
            <w:rPr>
              <w:rFonts w:ascii="Calibri" w:eastAsia="Calibri" w:hAnsi="Calibri" w:cs="Calibri"/>
              <w:color w:val="000000"/>
              <w:sz w:val="22"/>
              <w:szCs w:val="22"/>
            </w:rPr>
            <w:tab/>
          </w:r>
          <w:r>
            <w:rPr>
              <w:color w:val="000000"/>
            </w:rPr>
            <w:t>Business Objectives</w:t>
          </w:r>
          <w:r>
            <w:rPr>
              <w:color w:val="000000"/>
            </w:rPr>
            <w:tab/>
          </w:r>
          <w:r>
            <w:fldChar w:fldCharType="begin"/>
          </w:r>
          <w:r>
            <w:instrText xml:space="preserve"> PAGEREF _tyjcwt \h </w:instrText>
          </w:r>
          <w:r>
            <w:fldChar w:fldCharType="separate"/>
          </w:r>
          <w:r>
            <w:rPr>
              <w:color w:val="000000"/>
            </w:rPr>
            <w:t>1</w:t>
          </w:r>
          <w:hyperlink w:anchor="_tyjcwt"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1.4.</w:t>
          </w:r>
          <w:r>
            <w:rPr>
              <w:rFonts w:ascii="Calibri" w:eastAsia="Calibri" w:hAnsi="Calibri" w:cs="Calibri"/>
              <w:color w:val="000000"/>
              <w:sz w:val="22"/>
              <w:szCs w:val="22"/>
            </w:rPr>
            <w:tab/>
          </w:r>
          <w:r>
            <w:rPr>
              <w:color w:val="000000"/>
            </w:rPr>
            <w:t>Success Metrics</w:t>
          </w:r>
          <w:r>
            <w:rPr>
              <w:color w:val="000000"/>
            </w:rPr>
            <w:tab/>
          </w:r>
          <w:r>
            <w:fldChar w:fldCharType="begin"/>
          </w:r>
          <w:r>
            <w:instrText xml:space="preserve"> PAGEREF _3dy6vkm \h </w:instrText>
          </w:r>
          <w:r>
            <w:fldChar w:fldCharType="separate"/>
          </w:r>
          <w:r>
            <w:rPr>
              <w:color w:val="000000"/>
            </w:rPr>
            <w:t>1</w:t>
          </w:r>
          <w:hyperlink w:anchor="_3dy6vkm"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1.5.</w:t>
          </w:r>
          <w:r>
            <w:rPr>
              <w:rFonts w:ascii="Calibri" w:eastAsia="Calibri" w:hAnsi="Calibri" w:cs="Calibri"/>
              <w:color w:val="000000"/>
              <w:sz w:val="22"/>
              <w:szCs w:val="22"/>
            </w:rPr>
            <w:tab/>
          </w:r>
          <w:r>
            <w:rPr>
              <w:color w:val="000000"/>
            </w:rPr>
            <w:t>Vision Statement</w:t>
          </w:r>
          <w:r>
            <w:rPr>
              <w:color w:val="000000"/>
            </w:rPr>
            <w:tab/>
          </w:r>
          <w:r>
            <w:fldChar w:fldCharType="begin"/>
          </w:r>
          <w:r>
            <w:instrText xml:space="preserve"> PAGEREF _1t3h5sf \h </w:instrText>
          </w:r>
          <w:r>
            <w:fldChar w:fldCharType="separate"/>
          </w:r>
          <w:r>
            <w:rPr>
              <w:color w:val="000000"/>
            </w:rPr>
            <w:t>1</w:t>
          </w:r>
          <w:hyperlink w:anchor="_1t3h5sf"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1.6.</w:t>
          </w:r>
          <w:r>
            <w:rPr>
              <w:rFonts w:ascii="Calibri" w:eastAsia="Calibri" w:hAnsi="Calibri" w:cs="Calibri"/>
              <w:color w:val="000000"/>
              <w:sz w:val="22"/>
              <w:szCs w:val="22"/>
            </w:rPr>
            <w:tab/>
          </w:r>
          <w:r>
            <w:rPr>
              <w:color w:val="000000"/>
            </w:rPr>
            <w:t>Business Risks</w:t>
          </w:r>
          <w:r>
            <w:rPr>
              <w:color w:val="000000"/>
            </w:rPr>
            <w:tab/>
          </w:r>
          <w:r>
            <w:fldChar w:fldCharType="begin"/>
          </w:r>
          <w:r>
            <w:instrText xml:space="preserve"> PAGEREF _4d34og8 \h </w:instrText>
          </w:r>
          <w:r>
            <w:fldChar w:fldCharType="separate"/>
          </w:r>
          <w:r>
            <w:rPr>
              <w:color w:val="000000"/>
            </w:rPr>
            <w:t>1</w:t>
          </w:r>
          <w:hyperlink w:anchor="_4d34og8"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1.7.</w:t>
          </w:r>
          <w:r>
            <w:rPr>
              <w:rFonts w:ascii="Calibri" w:eastAsia="Calibri" w:hAnsi="Calibri" w:cs="Calibri"/>
              <w:color w:val="000000"/>
              <w:sz w:val="22"/>
              <w:szCs w:val="22"/>
            </w:rPr>
            <w:tab/>
          </w:r>
          <w:r>
            <w:rPr>
              <w:color w:val="000000"/>
            </w:rPr>
            <w:t>Business Assumptions and Dependencies</w:t>
          </w:r>
          <w:r>
            <w:rPr>
              <w:color w:val="000000"/>
            </w:rPr>
            <w:tab/>
          </w:r>
          <w:r>
            <w:fldChar w:fldCharType="begin"/>
          </w:r>
          <w:r>
            <w:instrText xml:space="preserve"> PAGEREF _2s</w:instrText>
          </w:r>
          <w:r>
            <w:instrText xml:space="preserve">8eyo1 \h </w:instrText>
          </w:r>
          <w:r>
            <w:fldChar w:fldCharType="separate"/>
          </w:r>
          <w:r>
            <w:rPr>
              <w:color w:val="000000"/>
            </w:rPr>
            <w:t>2</w:t>
          </w:r>
          <w:hyperlink w:anchor="_2s8eyo1" w:history="1"/>
        </w:p>
        <w:p w:rsidR="0048539F" w:rsidRDefault="0072600B">
          <w:pPr>
            <w:pBdr>
              <w:top w:val="nil"/>
              <w:left w:val="nil"/>
              <w:bottom w:val="nil"/>
              <w:right w:val="nil"/>
              <w:between w:val="nil"/>
            </w:pBdr>
            <w:tabs>
              <w:tab w:val="left" w:pos="360"/>
              <w:tab w:val="right" w:pos="8630"/>
            </w:tabs>
            <w:rPr>
              <w:rFonts w:ascii="Calibri" w:eastAsia="Calibri" w:hAnsi="Calibri" w:cs="Calibri"/>
              <w:color w:val="000000"/>
              <w:sz w:val="22"/>
              <w:szCs w:val="22"/>
            </w:rPr>
          </w:pPr>
          <w:r>
            <w:fldChar w:fldCharType="end"/>
          </w:r>
          <w:r>
            <w:rPr>
              <w:color w:val="000000"/>
            </w:rPr>
            <w:t>2.</w:t>
          </w:r>
          <w:r>
            <w:rPr>
              <w:rFonts w:ascii="Calibri" w:eastAsia="Calibri" w:hAnsi="Calibri" w:cs="Calibri"/>
              <w:color w:val="000000"/>
              <w:sz w:val="22"/>
              <w:szCs w:val="22"/>
            </w:rPr>
            <w:tab/>
          </w:r>
          <w:r>
            <w:rPr>
              <w:color w:val="000000"/>
            </w:rPr>
            <w:t>Scope and Limitations</w:t>
          </w:r>
          <w:r>
            <w:rPr>
              <w:color w:val="000000"/>
            </w:rPr>
            <w:tab/>
          </w:r>
          <w:r>
            <w:fldChar w:fldCharType="begin"/>
          </w:r>
          <w:r>
            <w:instrText xml:space="preserve"> PAGEREF _17dp8vu \h </w:instrText>
          </w:r>
          <w:r>
            <w:fldChar w:fldCharType="separate"/>
          </w:r>
          <w:r>
            <w:rPr>
              <w:color w:val="000000"/>
            </w:rPr>
            <w:t>2</w:t>
          </w:r>
          <w:hyperlink w:anchor="_17dp8vu"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2.1.</w:t>
          </w:r>
          <w:r>
            <w:rPr>
              <w:rFonts w:ascii="Calibri" w:eastAsia="Calibri" w:hAnsi="Calibri" w:cs="Calibri"/>
              <w:color w:val="000000"/>
              <w:sz w:val="22"/>
              <w:szCs w:val="22"/>
            </w:rPr>
            <w:tab/>
          </w:r>
          <w:r>
            <w:rPr>
              <w:color w:val="000000"/>
            </w:rPr>
            <w:t>Major Features</w:t>
          </w:r>
          <w:r>
            <w:rPr>
              <w:color w:val="000000"/>
            </w:rPr>
            <w:tab/>
          </w:r>
          <w:r>
            <w:fldChar w:fldCharType="begin"/>
          </w:r>
          <w:r>
            <w:instrText xml:space="preserve"> PAGEREF _3rdcrjn \h </w:instrText>
          </w:r>
          <w:r>
            <w:fldChar w:fldCharType="separate"/>
          </w:r>
          <w:r>
            <w:rPr>
              <w:color w:val="000000"/>
            </w:rPr>
            <w:t>2</w:t>
          </w:r>
          <w:hyperlink w:anchor="_3rdcrjn"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2.2.</w:t>
          </w:r>
          <w:r>
            <w:rPr>
              <w:rFonts w:ascii="Calibri" w:eastAsia="Calibri" w:hAnsi="Calibri" w:cs="Calibri"/>
              <w:color w:val="000000"/>
              <w:sz w:val="22"/>
              <w:szCs w:val="22"/>
            </w:rPr>
            <w:tab/>
          </w:r>
          <w:r>
            <w:rPr>
              <w:color w:val="000000"/>
            </w:rPr>
            <w:t>Scope of Initial Release</w:t>
          </w:r>
          <w:r>
            <w:rPr>
              <w:color w:val="000000"/>
            </w:rPr>
            <w:tab/>
          </w:r>
          <w:r>
            <w:fldChar w:fldCharType="begin"/>
          </w:r>
          <w:r>
            <w:instrText xml:space="preserve"> PAGEREF _26in1rg \h </w:instrText>
          </w:r>
          <w:r>
            <w:fldChar w:fldCharType="separate"/>
          </w:r>
          <w:r>
            <w:rPr>
              <w:color w:val="000000"/>
            </w:rPr>
            <w:t>2</w:t>
          </w:r>
          <w:hyperlink w:anchor="_26in1rg"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2.3.</w:t>
          </w:r>
          <w:r>
            <w:rPr>
              <w:rFonts w:ascii="Calibri" w:eastAsia="Calibri" w:hAnsi="Calibri" w:cs="Calibri"/>
              <w:color w:val="000000"/>
              <w:sz w:val="22"/>
              <w:szCs w:val="22"/>
            </w:rPr>
            <w:tab/>
          </w:r>
          <w:r>
            <w:rPr>
              <w:color w:val="000000"/>
            </w:rPr>
            <w:t>Scope of Subsequent Releases</w:t>
          </w:r>
          <w:r>
            <w:rPr>
              <w:color w:val="000000"/>
            </w:rPr>
            <w:tab/>
          </w:r>
          <w:r>
            <w:fldChar w:fldCharType="begin"/>
          </w:r>
          <w:r>
            <w:instrText xml:space="preserve"> PAGEREF _3j2qqm3 \h </w:instrText>
          </w:r>
          <w:r>
            <w:fldChar w:fldCharType="separate"/>
          </w:r>
          <w:r>
            <w:rPr>
              <w:color w:val="000000"/>
            </w:rPr>
            <w:t>2</w:t>
          </w:r>
          <w:hyperlink w:anchor="_3j2qqm3"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2.4.</w:t>
          </w:r>
          <w:r>
            <w:rPr>
              <w:rFonts w:ascii="Calibri" w:eastAsia="Calibri" w:hAnsi="Calibri" w:cs="Calibri"/>
              <w:color w:val="000000"/>
              <w:sz w:val="22"/>
              <w:szCs w:val="22"/>
            </w:rPr>
            <w:tab/>
          </w:r>
          <w:r>
            <w:rPr>
              <w:color w:val="000000"/>
            </w:rPr>
            <w:t>Limitations and Exclusions</w:t>
          </w:r>
          <w:r>
            <w:rPr>
              <w:color w:val="000000"/>
            </w:rPr>
            <w:tab/>
          </w:r>
          <w:r>
            <w:fldChar w:fldCharType="begin"/>
          </w:r>
          <w:r>
            <w:instrText xml:space="preserve"> </w:instrText>
          </w:r>
          <w:r>
            <w:instrText xml:space="preserve">PAGEREF _lnxbz9 \h </w:instrText>
          </w:r>
          <w:r>
            <w:fldChar w:fldCharType="separate"/>
          </w:r>
          <w:r>
            <w:rPr>
              <w:color w:val="000000"/>
            </w:rPr>
            <w:t>2</w:t>
          </w:r>
          <w:hyperlink w:anchor="_lnxbz9" w:history="1"/>
        </w:p>
        <w:p w:rsidR="0048539F" w:rsidRDefault="0072600B">
          <w:pPr>
            <w:pBdr>
              <w:top w:val="nil"/>
              <w:left w:val="nil"/>
              <w:bottom w:val="nil"/>
              <w:right w:val="nil"/>
              <w:between w:val="nil"/>
            </w:pBdr>
            <w:tabs>
              <w:tab w:val="left" w:pos="360"/>
              <w:tab w:val="right" w:pos="8630"/>
            </w:tabs>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ab/>
          </w:r>
          <w:r>
            <w:rPr>
              <w:color w:val="000000"/>
            </w:rPr>
            <w:t>Business Context</w:t>
          </w:r>
          <w:r>
            <w:rPr>
              <w:color w:val="000000"/>
            </w:rPr>
            <w:tab/>
          </w:r>
          <w:r>
            <w:fldChar w:fldCharType="begin"/>
          </w:r>
          <w:r>
            <w:instrText xml:space="preserve"> PAGEREF _35nkun2 \h </w:instrText>
          </w:r>
          <w:r>
            <w:fldChar w:fldCharType="separate"/>
          </w:r>
          <w:r>
            <w:rPr>
              <w:color w:val="000000"/>
            </w:rPr>
            <w:t>2</w:t>
          </w:r>
          <w:hyperlink w:anchor="_35nkun2"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3.1.</w:t>
          </w:r>
          <w:r>
            <w:rPr>
              <w:rFonts w:ascii="Calibri" w:eastAsia="Calibri" w:hAnsi="Calibri" w:cs="Calibri"/>
              <w:color w:val="000000"/>
              <w:sz w:val="22"/>
              <w:szCs w:val="22"/>
            </w:rPr>
            <w:tab/>
          </w:r>
          <w:r>
            <w:rPr>
              <w:color w:val="000000"/>
            </w:rPr>
            <w:t>Stakeholder Profiles</w:t>
          </w:r>
          <w:r>
            <w:rPr>
              <w:color w:val="000000"/>
            </w:rPr>
            <w:tab/>
          </w:r>
          <w:r>
            <w:fldChar w:fldCharType="begin"/>
          </w:r>
          <w:r>
            <w:instrText xml:space="preserve"> PAGEREF _1ksv4uv \h </w:instrText>
          </w:r>
          <w:r>
            <w:fldChar w:fldCharType="separate"/>
          </w:r>
          <w:r>
            <w:rPr>
              <w:color w:val="000000"/>
            </w:rPr>
            <w:t>2</w:t>
          </w:r>
          <w:hyperlink w:anchor="_1ksv4uv"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3.2.</w:t>
          </w:r>
          <w:r>
            <w:rPr>
              <w:rFonts w:ascii="Calibri" w:eastAsia="Calibri" w:hAnsi="Calibri" w:cs="Calibri"/>
              <w:color w:val="000000"/>
              <w:sz w:val="22"/>
              <w:szCs w:val="22"/>
            </w:rPr>
            <w:tab/>
          </w:r>
          <w:r>
            <w:rPr>
              <w:color w:val="000000"/>
            </w:rPr>
            <w:t>Project Priorities</w:t>
          </w:r>
          <w:r>
            <w:rPr>
              <w:color w:val="000000"/>
            </w:rPr>
            <w:tab/>
          </w:r>
          <w:r>
            <w:fldChar w:fldCharType="begin"/>
          </w:r>
          <w:r>
            <w:instrText xml:space="preserve"> PAGEREF _44sinio \h </w:instrText>
          </w:r>
          <w:r>
            <w:fldChar w:fldCharType="separate"/>
          </w:r>
          <w:r>
            <w:rPr>
              <w:color w:val="000000"/>
            </w:rPr>
            <w:t>3</w:t>
          </w:r>
          <w:hyperlink w:anchor="_44sinio" w:history="1"/>
        </w:p>
        <w:p w:rsidR="0048539F" w:rsidRDefault="0072600B">
          <w:pPr>
            <w:pBdr>
              <w:top w:val="nil"/>
              <w:left w:val="nil"/>
              <w:bottom w:val="nil"/>
              <w:right w:val="nil"/>
              <w:between w:val="nil"/>
            </w:pBdr>
            <w:tabs>
              <w:tab w:val="left" w:pos="800"/>
              <w:tab w:val="right" w:pos="8630"/>
            </w:tabs>
            <w:ind w:left="360" w:hanging="360"/>
            <w:rPr>
              <w:rFonts w:ascii="Calibri" w:eastAsia="Calibri" w:hAnsi="Calibri" w:cs="Calibri"/>
              <w:color w:val="000000"/>
              <w:sz w:val="22"/>
              <w:szCs w:val="22"/>
            </w:rPr>
          </w:pPr>
          <w:r>
            <w:fldChar w:fldCharType="end"/>
          </w:r>
          <w:r>
            <w:rPr>
              <w:color w:val="000000"/>
            </w:rPr>
            <w:t>3.3.</w:t>
          </w:r>
          <w:r>
            <w:rPr>
              <w:rFonts w:ascii="Calibri" w:eastAsia="Calibri" w:hAnsi="Calibri" w:cs="Calibri"/>
              <w:color w:val="000000"/>
              <w:sz w:val="22"/>
              <w:szCs w:val="22"/>
            </w:rPr>
            <w:tab/>
          </w:r>
          <w:r>
            <w:rPr>
              <w:color w:val="000000"/>
            </w:rPr>
            <w:t>Deployment Considerations</w:t>
          </w:r>
          <w:r>
            <w:rPr>
              <w:color w:val="000000"/>
            </w:rPr>
            <w:tab/>
          </w:r>
          <w:r>
            <w:fldChar w:fldCharType="begin"/>
          </w:r>
          <w:r>
            <w:instrText xml:space="preserve"> PAGEREF _2jxsxqh \h </w:instrText>
          </w:r>
          <w:r>
            <w:fldChar w:fldCharType="separate"/>
          </w:r>
          <w:r>
            <w:rPr>
              <w:color w:val="000000"/>
            </w:rPr>
            <w:t>4</w:t>
          </w:r>
          <w:hyperlink w:anchor="_2jxsxqh" w:history="1"/>
        </w:p>
        <w:p w:rsidR="0048539F" w:rsidRDefault="0072600B">
          <w:r>
            <w:fldChar w:fldCharType="end"/>
          </w:r>
          <w:r>
            <w:fldChar w:fldCharType="end"/>
          </w:r>
        </w:p>
      </w:sdtContent>
    </w:sdt>
    <w:p w:rsidR="0048539F" w:rsidRDefault="0048539F"/>
    <w:p w:rsidR="0048539F" w:rsidRDefault="0048539F"/>
    <w:p w:rsidR="0048539F" w:rsidRDefault="0048539F"/>
    <w:p w:rsidR="0048539F" w:rsidRDefault="0072600B">
      <w:pPr>
        <w:pBdr>
          <w:top w:val="nil"/>
          <w:left w:val="nil"/>
          <w:bottom w:val="nil"/>
          <w:right w:val="nil"/>
          <w:between w:val="nil"/>
        </w:pBdr>
        <w:spacing w:before="120"/>
        <w:rPr>
          <w:b/>
          <w:color w:val="000000"/>
          <w:sz w:val="36"/>
          <w:szCs w:val="36"/>
        </w:rPr>
      </w:pPr>
      <w:bookmarkStart w:id="2" w:name="_30j0zll" w:colFirst="0" w:colLast="0"/>
      <w:bookmarkEnd w:id="2"/>
      <w:r>
        <w:rPr>
          <w:b/>
          <w:color w:val="000000"/>
          <w:sz w:val="36"/>
          <w:szCs w:val="36"/>
        </w:rPr>
        <w:t>Revision History</w:t>
      </w:r>
    </w:p>
    <w:p w:rsidR="0048539F" w:rsidRDefault="0048539F"/>
    <w:p w:rsidR="0048539F" w:rsidRDefault="0048539F"/>
    <w:tbl>
      <w:tblPr>
        <w:tblStyle w:val="a"/>
        <w:tblW w:w="10170" w:type="dxa"/>
        <w:tblInd w:w="-3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60"/>
        <w:gridCol w:w="1740"/>
        <w:gridCol w:w="4380"/>
        <w:gridCol w:w="1590"/>
      </w:tblGrid>
      <w:tr w:rsidR="0048539F">
        <w:tc>
          <w:tcPr>
            <w:tcW w:w="2460" w:type="dxa"/>
            <w:tcBorders>
              <w:top w:val="single" w:sz="12" w:space="0" w:color="000000"/>
              <w:bottom w:val="single" w:sz="12" w:space="0" w:color="000000"/>
            </w:tcBorders>
          </w:tcPr>
          <w:p w:rsidR="0048539F" w:rsidRDefault="0072600B">
            <w:pPr>
              <w:spacing w:before="40" w:after="40"/>
              <w:rPr>
                <w:b/>
              </w:rPr>
            </w:pPr>
            <w:r>
              <w:rPr>
                <w:b/>
              </w:rPr>
              <w:t>Name</w:t>
            </w:r>
          </w:p>
        </w:tc>
        <w:tc>
          <w:tcPr>
            <w:tcW w:w="1740" w:type="dxa"/>
            <w:tcBorders>
              <w:top w:val="single" w:sz="12" w:space="0" w:color="000000"/>
              <w:bottom w:val="single" w:sz="12" w:space="0" w:color="000000"/>
            </w:tcBorders>
          </w:tcPr>
          <w:p w:rsidR="0048539F" w:rsidRDefault="0072600B">
            <w:pPr>
              <w:spacing w:before="40" w:after="40"/>
              <w:rPr>
                <w:b/>
              </w:rPr>
            </w:pPr>
            <w:r>
              <w:rPr>
                <w:b/>
              </w:rPr>
              <w:t>Date</w:t>
            </w:r>
          </w:p>
        </w:tc>
        <w:tc>
          <w:tcPr>
            <w:tcW w:w="4380" w:type="dxa"/>
            <w:tcBorders>
              <w:top w:val="single" w:sz="12" w:space="0" w:color="000000"/>
              <w:bottom w:val="single" w:sz="12" w:space="0" w:color="000000"/>
            </w:tcBorders>
          </w:tcPr>
          <w:p w:rsidR="0048539F" w:rsidRDefault="0072600B">
            <w:pPr>
              <w:spacing w:before="40" w:after="40"/>
              <w:rPr>
                <w:b/>
              </w:rPr>
            </w:pPr>
            <w:r>
              <w:rPr>
                <w:b/>
              </w:rPr>
              <w:t>Reason For Changes</w:t>
            </w:r>
          </w:p>
        </w:tc>
        <w:tc>
          <w:tcPr>
            <w:tcW w:w="1590" w:type="dxa"/>
            <w:tcBorders>
              <w:top w:val="single" w:sz="12" w:space="0" w:color="000000"/>
              <w:bottom w:val="single" w:sz="12" w:space="0" w:color="000000"/>
            </w:tcBorders>
          </w:tcPr>
          <w:p w:rsidR="0048539F" w:rsidRDefault="0072600B">
            <w:pPr>
              <w:spacing w:before="40" w:after="40"/>
              <w:rPr>
                <w:b/>
              </w:rPr>
            </w:pPr>
            <w:r>
              <w:rPr>
                <w:b/>
              </w:rPr>
              <w:t>Version</w:t>
            </w:r>
          </w:p>
        </w:tc>
      </w:tr>
      <w:tr w:rsidR="0048539F">
        <w:tc>
          <w:tcPr>
            <w:tcW w:w="2460" w:type="dxa"/>
            <w:tcBorders>
              <w:top w:val="nil"/>
            </w:tcBorders>
          </w:tcPr>
          <w:p w:rsidR="0048539F" w:rsidRDefault="0072600B">
            <w:pPr>
              <w:spacing w:before="40" w:after="40"/>
            </w:pPr>
            <w:r>
              <w:t>Hoang Le Thanh Son</w:t>
            </w:r>
          </w:p>
        </w:tc>
        <w:tc>
          <w:tcPr>
            <w:tcW w:w="1740" w:type="dxa"/>
            <w:tcBorders>
              <w:top w:val="nil"/>
            </w:tcBorders>
          </w:tcPr>
          <w:p w:rsidR="0048539F" w:rsidRDefault="0072600B">
            <w:pPr>
              <w:spacing w:before="40" w:after="40"/>
            </w:pPr>
            <w:r>
              <w:t>20/5/2018</w:t>
            </w:r>
          </w:p>
        </w:tc>
        <w:tc>
          <w:tcPr>
            <w:tcW w:w="4380" w:type="dxa"/>
            <w:tcBorders>
              <w:top w:val="nil"/>
            </w:tcBorders>
          </w:tcPr>
          <w:p w:rsidR="0048539F" w:rsidRDefault="0072600B">
            <w:pPr>
              <w:spacing w:before="40" w:after="40"/>
            </w:pPr>
            <w:r>
              <w:t>Initial Version</w:t>
            </w:r>
          </w:p>
        </w:tc>
        <w:tc>
          <w:tcPr>
            <w:tcW w:w="1590" w:type="dxa"/>
            <w:tcBorders>
              <w:top w:val="nil"/>
            </w:tcBorders>
          </w:tcPr>
          <w:p w:rsidR="0048539F" w:rsidRDefault="0072600B">
            <w:pPr>
              <w:spacing w:before="40" w:after="40"/>
            </w:pPr>
            <w:r>
              <w:t>1.0 draft</w:t>
            </w:r>
          </w:p>
        </w:tc>
      </w:tr>
      <w:tr w:rsidR="0048539F">
        <w:tc>
          <w:tcPr>
            <w:tcW w:w="2460" w:type="dxa"/>
            <w:tcBorders>
              <w:bottom w:val="single" w:sz="12" w:space="0" w:color="000000"/>
            </w:tcBorders>
          </w:tcPr>
          <w:p w:rsidR="0048539F" w:rsidRDefault="0072600B">
            <w:pPr>
              <w:spacing w:before="40" w:after="40"/>
            </w:pPr>
            <w:r>
              <w:t>Dang, Mien, Tung</w:t>
            </w:r>
          </w:p>
        </w:tc>
        <w:tc>
          <w:tcPr>
            <w:tcW w:w="1740" w:type="dxa"/>
            <w:tcBorders>
              <w:bottom w:val="single" w:sz="12" w:space="0" w:color="000000"/>
            </w:tcBorders>
          </w:tcPr>
          <w:p w:rsidR="0048539F" w:rsidRDefault="0072600B">
            <w:pPr>
              <w:spacing w:before="40" w:after="40"/>
            </w:pPr>
            <w:r>
              <w:t>22/5/2018</w:t>
            </w:r>
          </w:p>
        </w:tc>
        <w:tc>
          <w:tcPr>
            <w:tcW w:w="4380" w:type="dxa"/>
            <w:tcBorders>
              <w:bottom w:val="single" w:sz="12" w:space="0" w:color="000000"/>
            </w:tcBorders>
          </w:tcPr>
          <w:p w:rsidR="0048539F" w:rsidRDefault="0072600B">
            <w:pPr>
              <w:spacing w:before="40" w:after="40"/>
            </w:pPr>
            <w:r>
              <w:t>Update business context</w:t>
            </w:r>
          </w:p>
        </w:tc>
        <w:tc>
          <w:tcPr>
            <w:tcW w:w="1590" w:type="dxa"/>
            <w:tcBorders>
              <w:bottom w:val="single" w:sz="12" w:space="0" w:color="000000"/>
            </w:tcBorders>
          </w:tcPr>
          <w:p w:rsidR="0048539F" w:rsidRDefault="0072600B">
            <w:pPr>
              <w:spacing w:before="40" w:after="40"/>
            </w:pPr>
            <w:r>
              <w:t>1.1 approved</w:t>
            </w:r>
          </w:p>
        </w:tc>
      </w:tr>
      <w:tr w:rsidR="0048539F">
        <w:tc>
          <w:tcPr>
            <w:tcW w:w="2460" w:type="dxa"/>
            <w:tcBorders>
              <w:bottom w:val="single" w:sz="12" w:space="0" w:color="000000"/>
            </w:tcBorders>
          </w:tcPr>
          <w:p w:rsidR="0048539F" w:rsidRDefault="0072600B">
            <w:pPr>
              <w:spacing w:before="40" w:after="40"/>
            </w:pPr>
            <w:r>
              <w:t>Dang Tran Hai Dang</w:t>
            </w:r>
          </w:p>
        </w:tc>
        <w:tc>
          <w:tcPr>
            <w:tcW w:w="1740" w:type="dxa"/>
            <w:tcBorders>
              <w:bottom w:val="single" w:sz="12" w:space="0" w:color="000000"/>
            </w:tcBorders>
          </w:tcPr>
          <w:p w:rsidR="0048539F" w:rsidRDefault="0072600B">
            <w:pPr>
              <w:spacing w:before="40" w:after="40"/>
            </w:pPr>
            <w:r>
              <w:t>24/5/2018</w:t>
            </w:r>
          </w:p>
        </w:tc>
        <w:tc>
          <w:tcPr>
            <w:tcW w:w="4380" w:type="dxa"/>
            <w:tcBorders>
              <w:bottom w:val="single" w:sz="12" w:space="0" w:color="000000"/>
            </w:tcBorders>
          </w:tcPr>
          <w:p w:rsidR="0048539F" w:rsidRDefault="0072600B">
            <w:pPr>
              <w:spacing w:before="40" w:after="40"/>
            </w:pPr>
            <w:r>
              <w:t>Format reports</w:t>
            </w:r>
          </w:p>
        </w:tc>
        <w:tc>
          <w:tcPr>
            <w:tcW w:w="1590" w:type="dxa"/>
            <w:tcBorders>
              <w:bottom w:val="single" w:sz="12" w:space="0" w:color="000000"/>
            </w:tcBorders>
          </w:tcPr>
          <w:p w:rsidR="0048539F" w:rsidRDefault="0048539F">
            <w:pPr>
              <w:spacing w:before="40" w:after="40"/>
            </w:pPr>
          </w:p>
        </w:tc>
      </w:tr>
    </w:tbl>
    <w:p w:rsidR="0048539F" w:rsidRDefault="0048539F"/>
    <w:p w:rsidR="0048539F" w:rsidRDefault="0072600B">
      <w:pPr>
        <w:widowControl w:val="0"/>
        <w:pBdr>
          <w:top w:val="nil"/>
          <w:left w:val="nil"/>
          <w:bottom w:val="nil"/>
          <w:right w:val="nil"/>
          <w:between w:val="nil"/>
        </w:pBdr>
        <w:spacing w:line="276" w:lineRule="auto"/>
        <w:sectPr w:rsidR="0048539F">
          <w:type w:val="continuous"/>
          <w:pgSz w:w="12240" w:h="15840"/>
          <w:pgMar w:top="1440" w:right="1440" w:bottom="1440" w:left="1440" w:header="720" w:footer="720" w:gutter="0"/>
          <w:cols w:space="720"/>
        </w:sectPr>
      </w:pPr>
      <w:r>
        <w:br w:type="page"/>
      </w:r>
    </w:p>
    <w:p w:rsidR="0048539F" w:rsidRDefault="0072600B">
      <w:pPr>
        <w:pStyle w:val="Heading1"/>
        <w:numPr>
          <w:ilvl w:val="0"/>
          <w:numId w:val="1"/>
        </w:numPr>
      </w:pPr>
      <w:bookmarkStart w:id="3" w:name="_1fob9te" w:colFirst="0" w:colLast="0"/>
      <w:bookmarkEnd w:id="3"/>
      <w:r>
        <w:lastRenderedPageBreak/>
        <w:t>Business Requirements</w:t>
      </w:r>
    </w:p>
    <w:p w:rsidR="0048539F" w:rsidRDefault="0072600B">
      <w:pPr>
        <w:pStyle w:val="Heading2"/>
        <w:numPr>
          <w:ilvl w:val="1"/>
          <w:numId w:val="1"/>
        </w:numPr>
      </w:pPr>
      <w:bookmarkStart w:id="4" w:name="_3znysh7" w:colFirst="0" w:colLast="0"/>
      <w:bookmarkEnd w:id="4"/>
      <w:r>
        <w:t>Background</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 xml:space="preserve">Drivers in the city get into trouble of wasting time when buying ticket at the parking area entrance. They spend an average of 5 minutes each time they go to park their cars, for going in and out. They also need to spend time on many fees related to their </w:t>
      </w:r>
      <w:r>
        <w:rPr>
          <w:rFonts w:ascii="Calibri" w:eastAsia="Calibri" w:hAnsi="Calibri" w:cs="Calibri"/>
          <w:color w:val="000000"/>
        </w:rPr>
        <w:t>cars, and renewal their licenses.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Government need to keep track of cars running on the road in case of traffic accidents, they can handle in time and avoid traffic jams.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Drivers nowadays don’t want to spend too much time paying the fees for their cars.</w:t>
      </w:r>
    </w:p>
    <w:p w:rsidR="0048539F" w:rsidRDefault="0072600B">
      <w:pPr>
        <w:pStyle w:val="Heading2"/>
        <w:numPr>
          <w:ilvl w:val="1"/>
          <w:numId w:val="1"/>
        </w:numPr>
      </w:pPr>
      <w:bookmarkStart w:id="5" w:name="_2et92p0" w:colFirst="0" w:colLast="0"/>
      <w:bookmarkEnd w:id="5"/>
      <w:r>
        <w:t>Bus</w:t>
      </w:r>
      <w:r>
        <w:t>iness Opportunity</w:t>
      </w: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Drivers requested a method that can decrease their time for buying ticket at parking area, paying the fees at many place. They want a software system can be embed in their License plate to do these things, and can synchronize with their b</w:t>
      </w:r>
      <w:r>
        <w:rPr>
          <w:rFonts w:ascii="Calibri" w:eastAsia="Calibri" w:hAnsi="Calibri" w:cs="Calibri"/>
          <w:color w:val="000000"/>
        </w:rPr>
        <w:t>anking account to pay the fees.</w:t>
      </w: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Government need to keep tracks of cars (this is a sensitive case, but can bring many benefits), to find the exact position of a car when it is in an accident or its driver has just violated the transport law.</w:t>
      </w: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Parking area ma</w:t>
      </w:r>
      <w:r>
        <w:rPr>
          <w:rFonts w:ascii="Calibri" w:eastAsia="Calibri" w:hAnsi="Calibri" w:cs="Calibri"/>
          <w:color w:val="000000"/>
        </w:rPr>
        <w:t>nagers want to decrease or remove money to hire staff for keeping the cars and selling tickets.</w:t>
      </w: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Driver need to find a way that can help them renew their licenses without going to centers. (of course they need to be qualified for the new license).</w:t>
      </w:r>
    </w:p>
    <w:p w:rsidR="0048539F" w:rsidRDefault="0072600B">
      <w:pPr>
        <w:numPr>
          <w:ilvl w:val="0"/>
          <w:numId w:val="2"/>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Businesses are finding ways to display marketing and advertising. </w:t>
      </w:r>
    </w:p>
    <w:p w:rsidR="0048539F" w:rsidRDefault="0072600B">
      <w:pPr>
        <w:pStyle w:val="Heading2"/>
        <w:numPr>
          <w:ilvl w:val="1"/>
          <w:numId w:val="1"/>
        </w:numPr>
      </w:pPr>
      <w:bookmarkStart w:id="6" w:name="_tyjcwt" w:colFirst="0" w:colLast="0"/>
      <w:bookmarkEnd w:id="6"/>
      <w:r>
        <w:t>Business Objectives</w:t>
      </w: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BO – 1 : Reduce time spent for paying, waiting for drivers :</w:t>
      </w:r>
    </w:p>
    <w:p w:rsidR="0048539F" w:rsidRDefault="0072600B">
      <w:pPr>
        <w:numPr>
          <w:ilvl w:val="1"/>
          <w:numId w:val="2"/>
        </w:numPr>
        <w:pBdr>
          <w:top w:val="nil"/>
          <w:left w:val="nil"/>
          <w:bottom w:val="nil"/>
          <w:right w:val="nil"/>
          <w:between w:val="nil"/>
        </w:pBdr>
        <w:contextualSpacing/>
      </w:pPr>
      <w:r>
        <w:rPr>
          <w:rFonts w:ascii="Calibri" w:eastAsia="Calibri" w:hAnsi="Calibri" w:cs="Calibri"/>
          <w:color w:val="000000"/>
        </w:rPr>
        <w:t>No need to wait to buy ticket to park cars.</w:t>
      </w:r>
    </w:p>
    <w:p w:rsidR="0048539F" w:rsidRDefault="0072600B">
      <w:pPr>
        <w:numPr>
          <w:ilvl w:val="1"/>
          <w:numId w:val="2"/>
        </w:numPr>
        <w:pBdr>
          <w:top w:val="nil"/>
          <w:left w:val="nil"/>
          <w:bottom w:val="nil"/>
          <w:right w:val="nil"/>
          <w:between w:val="nil"/>
        </w:pBdr>
        <w:contextualSpacing/>
      </w:pPr>
      <w:r>
        <w:rPr>
          <w:rFonts w:ascii="Calibri" w:eastAsia="Calibri" w:hAnsi="Calibri" w:cs="Calibri"/>
          <w:color w:val="000000"/>
        </w:rPr>
        <w:t>License plate can be synchronized with driver’s accounts, help t</w:t>
      </w:r>
      <w:r>
        <w:rPr>
          <w:rFonts w:ascii="Calibri" w:eastAsia="Calibri" w:hAnsi="Calibri" w:cs="Calibri"/>
          <w:color w:val="000000"/>
        </w:rPr>
        <w:t>hem pay their fees automatically.</w:t>
      </w:r>
    </w:p>
    <w:p w:rsidR="0048539F" w:rsidRDefault="0072600B">
      <w:pPr>
        <w:numPr>
          <w:ilvl w:val="1"/>
          <w:numId w:val="2"/>
        </w:numPr>
        <w:pBdr>
          <w:top w:val="nil"/>
          <w:left w:val="nil"/>
          <w:bottom w:val="nil"/>
          <w:right w:val="nil"/>
          <w:between w:val="nil"/>
        </w:pBdr>
        <w:contextualSpacing/>
      </w:pPr>
      <w:r>
        <w:rPr>
          <w:rFonts w:ascii="Calibri" w:eastAsia="Calibri" w:hAnsi="Calibri" w:cs="Calibri"/>
          <w:color w:val="000000"/>
        </w:rPr>
        <w:t>Software will automatically renew driver license as long as drivers pass the test before.</w:t>
      </w:r>
    </w:p>
    <w:p w:rsidR="0048539F" w:rsidRDefault="0048539F">
      <w:pPr>
        <w:pBdr>
          <w:top w:val="nil"/>
          <w:left w:val="nil"/>
          <w:bottom w:val="nil"/>
          <w:right w:val="nil"/>
          <w:between w:val="nil"/>
        </w:pBdr>
        <w:ind w:left="1800" w:hanging="720"/>
        <w:rPr>
          <w:rFonts w:ascii="Calibri" w:eastAsia="Calibri" w:hAnsi="Calibri" w:cs="Calibri"/>
          <w:color w:val="000000"/>
        </w:rPr>
      </w:pP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BO – 2 : Reduce 400$ each month for the parking area thanks to removing the ticket and keeping staff.</w:t>
      </w:r>
    </w:p>
    <w:p w:rsidR="0048539F" w:rsidRDefault="0072600B">
      <w:pPr>
        <w:numPr>
          <w:ilvl w:val="0"/>
          <w:numId w:val="2"/>
        </w:numPr>
        <w:pBdr>
          <w:top w:val="nil"/>
          <w:left w:val="nil"/>
          <w:bottom w:val="nil"/>
          <w:right w:val="nil"/>
          <w:between w:val="nil"/>
        </w:pBdr>
        <w:contextualSpacing/>
      </w:pPr>
      <w:r>
        <w:rPr>
          <w:rFonts w:ascii="Calibri" w:eastAsia="Calibri" w:hAnsi="Calibri" w:cs="Calibri"/>
          <w:color w:val="000000"/>
        </w:rPr>
        <w:t>BO – 3 : Reduce 50% time to handle transport problems such as accidents.</w:t>
      </w:r>
    </w:p>
    <w:p w:rsidR="0048539F" w:rsidRDefault="0072600B">
      <w:pPr>
        <w:pStyle w:val="Heading2"/>
        <w:numPr>
          <w:ilvl w:val="1"/>
          <w:numId w:val="1"/>
        </w:numPr>
      </w:pPr>
      <w:bookmarkStart w:id="7" w:name="_3dy6vkm" w:colFirst="0" w:colLast="0"/>
      <w:bookmarkEnd w:id="7"/>
      <w:r>
        <w:t>Success Metrics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SM – 01 : 70% of drivers who use the parking service at least 5 times per week register to use this product.</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lastRenderedPageBreak/>
        <w:t>SM – 02 : Get the rating of 3.0/5 after 6 months of releas</w:t>
      </w:r>
      <w:r>
        <w:rPr>
          <w:rFonts w:ascii="Calibri" w:eastAsia="Calibri" w:hAnsi="Calibri" w:cs="Calibri"/>
          <w:color w:val="000000"/>
        </w:rPr>
        <w:t>e.</w:t>
      </w:r>
    </w:p>
    <w:p w:rsidR="0048539F" w:rsidRDefault="0072600B">
      <w:pPr>
        <w:pStyle w:val="Heading2"/>
        <w:numPr>
          <w:ilvl w:val="1"/>
          <w:numId w:val="1"/>
        </w:numPr>
      </w:pPr>
      <w:bookmarkStart w:id="8" w:name="_1t3h5sf" w:colFirst="0" w:colLast="0"/>
      <w:bookmarkEnd w:id="8"/>
      <w:r>
        <w:t>Vision Statement</w:t>
      </w:r>
    </w:p>
    <w:p w:rsidR="0048539F" w:rsidRDefault="0072600B">
      <w:pPr>
        <w:rPr>
          <w:rFonts w:ascii="Calibri" w:eastAsia="Calibri" w:hAnsi="Calibri" w:cs="Calibri"/>
        </w:rPr>
      </w:pPr>
      <w:r>
        <w:rPr>
          <w:rFonts w:ascii="Calibri" w:eastAsia="Calibri" w:hAnsi="Calibri" w:cs="Calibri"/>
        </w:rPr>
        <w:t>For drivers who need time to do other things in their life than waiting for ticket and going to pay fees for their cars, the Smart License Plate is a smart device that is embedded into the plate of the cars. The plate will store the exa</w:t>
      </w:r>
      <w:r>
        <w:rPr>
          <w:rFonts w:ascii="Calibri" w:eastAsia="Calibri" w:hAnsi="Calibri" w:cs="Calibri"/>
        </w:rPr>
        <w:t>ct position of the driver by GPS connection, it will be synchronized with its owner’s banking accounts, that will help drivers pay their fees automatically and they do not need to go to the centers to pay anymore. The device will save a huge time for drive</w:t>
      </w:r>
      <w:r>
        <w:rPr>
          <w:rFonts w:ascii="Calibri" w:eastAsia="Calibri" w:hAnsi="Calibri" w:cs="Calibri"/>
        </w:rPr>
        <w:t>rs, and save 400$ each month for the parking area thanks to removing the ticket and keeping staff. Time to handle traffic situations will be reduced 50% because government can know exactly where the car is to go in time. Unlike the current traditional lice</w:t>
      </w:r>
      <w:r>
        <w:rPr>
          <w:rFonts w:ascii="Calibri" w:eastAsia="Calibri" w:hAnsi="Calibri" w:cs="Calibri"/>
        </w:rPr>
        <w:t>nse plate with no utilities, our product will synchronize with drivers’ banking accounts to help them pay their fees automatically, keep their safety on the road by the GPS tracking system.</w:t>
      </w:r>
    </w:p>
    <w:p w:rsidR="0048539F" w:rsidRDefault="0072600B">
      <w:pPr>
        <w:pStyle w:val="Heading2"/>
        <w:numPr>
          <w:ilvl w:val="1"/>
          <w:numId w:val="1"/>
        </w:numPr>
      </w:pPr>
      <w:bookmarkStart w:id="9" w:name="_4d34og8" w:colFirst="0" w:colLast="0"/>
      <w:bookmarkEnd w:id="9"/>
      <w:r>
        <w:t>Business Risks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RI – 1 : Too few drivers use this product, reducing</w:t>
      </w:r>
      <w:r>
        <w:rPr>
          <w:rFonts w:ascii="Calibri" w:eastAsia="Calibri" w:hAnsi="Calibri" w:cs="Calibri"/>
          <w:color w:val="000000"/>
        </w:rPr>
        <w:t xml:space="preserve"> the return on investment from the system development (Probability = 0.4, Impact = 5)</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RI – 2 : Local governments do not agree with using this product due to some reasons. (Probability = 0.2, Impact = 7)</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RI – 3 : Local governments cannot update the new tech</w:t>
      </w:r>
      <w:r>
        <w:rPr>
          <w:rFonts w:ascii="Calibri" w:eastAsia="Calibri" w:hAnsi="Calibri" w:cs="Calibri"/>
          <w:color w:val="000000"/>
        </w:rPr>
        <w:t>nology, then the product cannot be used (Probability = 0.3, Impact =  8).</w:t>
      </w:r>
    </w:p>
    <w:p w:rsidR="0048539F" w:rsidRDefault="0072600B">
      <w:pPr>
        <w:pStyle w:val="Heading2"/>
        <w:numPr>
          <w:ilvl w:val="1"/>
          <w:numId w:val="1"/>
        </w:numPr>
      </w:pPr>
      <w:bookmarkStart w:id="10" w:name="_2s8eyo1" w:colFirst="0" w:colLast="0"/>
      <w:bookmarkEnd w:id="10"/>
      <w:r>
        <w:t>Business Assumptions and Dependencies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AS – 1 : The system will provide user an appropriate graphic interface to help them do the tasks more easily.</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AS – 2 : Other platforms – based a</w:t>
      </w:r>
      <w:r>
        <w:rPr>
          <w:rFonts w:ascii="Calibri" w:eastAsia="Calibri" w:hAnsi="Calibri" w:cs="Calibri"/>
          <w:color w:val="000000"/>
        </w:rPr>
        <w:t>pplications will be made to connect with system, help the system to be more interactive.</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AS – 3 : New technologies will be integrated into parking areas.</w:t>
      </w:r>
    </w:p>
    <w:p w:rsidR="0048539F" w:rsidRDefault="0072600B">
      <w:pPr>
        <w:pStyle w:val="Heading1"/>
        <w:numPr>
          <w:ilvl w:val="0"/>
          <w:numId w:val="1"/>
        </w:numPr>
      </w:pPr>
      <w:bookmarkStart w:id="11" w:name="_17dp8vu" w:colFirst="0" w:colLast="0"/>
      <w:bookmarkEnd w:id="11"/>
      <w:r>
        <w:t>Scope and Limitations</w:t>
      </w:r>
    </w:p>
    <w:p w:rsidR="0048539F" w:rsidRDefault="0072600B">
      <w:pPr>
        <w:pStyle w:val="Heading2"/>
        <w:numPr>
          <w:ilvl w:val="1"/>
          <w:numId w:val="1"/>
        </w:numPr>
      </w:pPr>
      <w:bookmarkStart w:id="12" w:name="_3rdcrjn" w:colFirst="0" w:colLast="0"/>
      <w:bookmarkEnd w:id="12"/>
      <w:r>
        <w:t>Major Features</w:t>
      </w:r>
    </w:p>
    <w:p w:rsidR="0048539F" w:rsidRDefault="0072600B">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FE – 1 : Using GPS system to identify the exact position of the driver and his car</w:t>
      </w:r>
    </w:p>
    <w:p w:rsidR="0048539F" w:rsidRDefault="0072600B">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FE – 2 : Auto-pay when crossing the electronic barrier in the parking areas.</w:t>
      </w:r>
    </w:p>
    <w:p w:rsidR="0048539F" w:rsidRDefault="0072600B">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FE – 3 : Create an emergency signal and send to the government information when the car have problems like accidents.</w:t>
      </w:r>
    </w:p>
    <w:p w:rsidR="0048539F" w:rsidRDefault="0072600B">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FE – 4 : Auto-pay the traffic fees by subtracting directly into driver’s banking accounts.</w:t>
      </w:r>
    </w:p>
    <w:p w:rsidR="0048539F" w:rsidRDefault="0072600B">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FE – 5 : Show the bill for owner after each tim</w:t>
      </w:r>
      <w:r>
        <w:rPr>
          <w:rFonts w:ascii="Calibri" w:eastAsia="Calibri" w:hAnsi="Calibri" w:cs="Calibri"/>
          <w:color w:val="000000"/>
          <w:sz w:val="22"/>
          <w:szCs w:val="22"/>
        </w:rPr>
        <w:t>e of transaction.</w:t>
      </w:r>
    </w:p>
    <w:p w:rsidR="0048539F" w:rsidRDefault="0072600B">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FE – 6 : Display marketing and advertising.</w:t>
      </w:r>
    </w:p>
    <w:p w:rsidR="0048539F" w:rsidRDefault="0072600B" w:rsidP="00497C3E">
      <w:pPr>
        <w:pStyle w:val="Heading2"/>
        <w:numPr>
          <w:ilvl w:val="1"/>
          <w:numId w:val="1"/>
        </w:numPr>
      </w:pPr>
      <w:bookmarkStart w:id="13" w:name="_26in1rg" w:colFirst="0" w:colLast="0"/>
      <w:bookmarkEnd w:id="13"/>
      <w:r>
        <w:lastRenderedPageBreak/>
        <w:t>Scope of Initial Release and Subsequent Release</w:t>
      </w:r>
    </w:p>
    <w:tbl>
      <w:tblPr>
        <w:tblStyle w:val="a0"/>
        <w:tblW w:w="9495" w:type="dxa"/>
        <w:tblInd w:w="15" w:type="dxa"/>
        <w:tblLayout w:type="fixed"/>
        <w:tblLook w:val="0000" w:firstRow="0" w:lastRow="0" w:firstColumn="0" w:lastColumn="0" w:noHBand="0" w:noVBand="0"/>
      </w:tblPr>
      <w:tblGrid>
        <w:gridCol w:w="1904"/>
        <w:gridCol w:w="2670"/>
        <w:gridCol w:w="2731"/>
        <w:gridCol w:w="2190"/>
      </w:tblGrid>
      <w:tr w:rsidR="0048539F">
        <w:tc>
          <w:tcPr>
            <w:tcW w:w="1904" w:type="dxa"/>
            <w:tcBorders>
              <w:top w:val="single" w:sz="12" w:space="0" w:color="000000"/>
              <w:left w:val="single" w:sz="12" w:space="0" w:color="000000"/>
              <w:bottom w:val="single" w:sz="12" w:space="0" w:color="000000"/>
              <w:right w:val="single" w:sz="6" w:space="0" w:color="000000"/>
            </w:tcBorders>
            <w:shd w:val="clear" w:color="auto" w:fill="D9D9D9"/>
          </w:tcPr>
          <w:p w:rsidR="0048539F" w:rsidRDefault="0072600B">
            <w:pPr>
              <w:keepNext/>
              <w:keepLines/>
              <w:numPr>
                <w:ilvl w:val="2"/>
                <w:numId w:val="1"/>
              </w:numPr>
              <w:pBdr>
                <w:top w:val="nil"/>
                <w:left w:val="nil"/>
                <w:bottom w:val="nil"/>
                <w:right w:val="nil"/>
                <w:between w:val="nil"/>
              </w:pBdr>
              <w:spacing w:before="60" w:after="60"/>
              <w:jc w:val="center"/>
            </w:pPr>
            <w:r>
              <w:rPr>
                <w:rFonts w:ascii="Arial" w:eastAsia="Arial" w:hAnsi="Arial" w:cs="Arial"/>
                <w:b/>
                <w:color w:val="000000"/>
                <w:sz w:val="22"/>
                <w:szCs w:val="22"/>
              </w:rPr>
              <w:t>Feature</w:t>
            </w:r>
          </w:p>
        </w:tc>
        <w:tc>
          <w:tcPr>
            <w:tcW w:w="2670" w:type="dxa"/>
            <w:tcBorders>
              <w:top w:val="single" w:sz="12" w:space="0" w:color="000000"/>
              <w:left w:val="single" w:sz="6" w:space="0" w:color="000000"/>
              <w:bottom w:val="single" w:sz="12" w:space="0" w:color="000000"/>
              <w:right w:val="single" w:sz="6" w:space="0" w:color="000000"/>
            </w:tcBorders>
            <w:shd w:val="clear" w:color="auto" w:fill="D9D9D9"/>
          </w:tcPr>
          <w:p w:rsidR="0048539F" w:rsidRDefault="0072600B">
            <w:pPr>
              <w:keepNext/>
              <w:keepLines/>
              <w:numPr>
                <w:ilvl w:val="2"/>
                <w:numId w:val="1"/>
              </w:numPr>
              <w:pBdr>
                <w:top w:val="nil"/>
                <w:left w:val="nil"/>
                <w:bottom w:val="nil"/>
                <w:right w:val="nil"/>
                <w:between w:val="nil"/>
              </w:pBdr>
              <w:spacing w:before="60" w:after="60"/>
              <w:jc w:val="center"/>
            </w:pPr>
            <w:r>
              <w:rPr>
                <w:rFonts w:ascii="Arial" w:eastAsia="Arial" w:hAnsi="Arial" w:cs="Arial"/>
                <w:b/>
                <w:color w:val="000000"/>
                <w:sz w:val="22"/>
                <w:szCs w:val="22"/>
              </w:rPr>
              <w:t>Release 1</w:t>
            </w:r>
          </w:p>
        </w:tc>
        <w:tc>
          <w:tcPr>
            <w:tcW w:w="2731" w:type="dxa"/>
            <w:tcBorders>
              <w:top w:val="single" w:sz="12" w:space="0" w:color="000000"/>
              <w:left w:val="single" w:sz="6" w:space="0" w:color="000000"/>
              <w:bottom w:val="single" w:sz="12" w:space="0" w:color="000000"/>
              <w:right w:val="single" w:sz="6" w:space="0" w:color="000000"/>
            </w:tcBorders>
            <w:shd w:val="clear" w:color="auto" w:fill="D9D9D9"/>
          </w:tcPr>
          <w:p w:rsidR="0048539F" w:rsidRDefault="0072600B">
            <w:pPr>
              <w:keepNext/>
              <w:keepLines/>
              <w:numPr>
                <w:ilvl w:val="2"/>
                <w:numId w:val="1"/>
              </w:numPr>
              <w:pBdr>
                <w:top w:val="nil"/>
                <w:left w:val="nil"/>
                <w:bottom w:val="nil"/>
                <w:right w:val="nil"/>
                <w:between w:val="nil"/>
              </w:pBdr>
              <w:spacing w:before="60" w:after="60"/>
              <w:jc w:val="center"/>
            </w:pPr>
            <w:r>
              <w:rPr>
                <w:rFonts w:ascii="Arial" w:eastAsia="Arial" w:hAnsi="Arial" w:cs="Arial"/>
                <w:b/>
                <w:color w:val="000000"/>
                <w:sz w:val="22"/>
                <w:szCs w:val="22"/>
              </w:rPr>
              <w:t>Release 2</w:t>
            </w:r>
          </w:p>
        </w:tc>
        <w:tc>
          <w:tcPr>
            <w:tcW w:w="2190" w:type="dxa"/>
            <w:tcBorders>
              <w:top w:val="single" w:sz="12" w:space="0" w:color="000000"/>
              <w:left w:val="single" w:sz="6" w:space="0" w:color="000000"/>
              <w:bottom w:val="single" w:sz="12" w:space="0" w:color="000000"/>
              <w:right w:val="single" w:sz="12" w:space="0" w:color="000000"/>
            </w:tcBorders>
            <w:shd w:val="clear" w:color="auto" w:fill="D9D9D9"/>
          </w:tcPr>
          <w:p w:rsidR="0048539F" w:rsidRDefault="0072600B">
            <w:pPr>
              <w:keepNext/>
              <w:keepLines/>
              <w:numPr>
                <w:ilvl w:val="2"/>
                <w:numId w:val="1"/>
              </w:numPr>
              <w:pBdr>
                <w:top w:val="nil"/>
                <w:left w:val="nil"/>
                <w:bottom w:val="nil"/>
                <w:right w:val="nil"/>
                <w:between w:val="nil"/>
              </w:pBdr>
              <w:spacing w:before="60" w:after="60"/>
              <w:jc w:val="center"/>
            </w:pPr>
            <w:r>
              <w:rPr>
                <w:rFonts w:ascii="Arial" w:eastAsia="Arial" w:hAnsi="Arial" w:cs="Arial"/>
                <w:b/>
                <w:color w:val="000000"/>
                <w:sz w:val="22"/>
                <w:szCs w:val="22"/>
              </w:rPr>
              <w:t>Release 3</w:t>
            </w:r>
          </w:p>
        </w:tc>
      </w:tr>
      <w:tr w:rsidR="0048539F">
        <w:tc>
          <w:tcPr>
            <w:tcW w:w="1904" w:type="dxa"/>
            <w:tcBorders>
              <w:top w:val="single" w:sz="12" w:space="0" w:color="000000"/>
              <w:left w:val="single" w:sz="12" w:space="0" w:color="000000"/>
              <w:bottom w:val="single" w:sz="6" w:space="0" w:color="000000"/>
              <w:right w:val="single" w:sz="6" w:space="0" w:color="000000"/>
            </w:tcBorders>
          </w:tcPr>
          <w:p w:rsidR="0048539F" w:rsidRDefault="0072600B">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FE – 1 : Using GPS system to identify the exact position of the driver and his car</w:t>
            </w:r>
          </w:p>
          <w:p w:rsidR="0048539F" w:rsidRDefault="0048539F">
            <w:pPr>
              <w:pBdr>
                <w:top w:val="nil"/>
                <w:left w:val="nil"/>
                <w:bottom w:val="nil"/>
                <w:right w:val="nil"/>
                <w:between w:val="nil"/>
              </w:pBdr>
              <w:spacing w:before="20" w:after="20"/>
              <w:jc w:val="both"/>
              <w:rPr>
                <w:rFonts w:ascii="Arial" w:eastAsia="Arial" w:hAnsi="Arial" w:cs="Arial"/>
                <w:i/>
                <w:color w:val="000000"/>
                <w:sz w:val="20"/>
                <w:szCs w:val="20"/>
              </w:rPr>
            </w:pPr>
          </w:p>
        </w:tc>
        <w:tc>
          <w:tcPr>
            <w:tcW w:w="2670" w:type="dxa"/>
            <w:tcBorders>
              <w:top w:val="single" w:sz="12"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Define exact position of the car and notice for driver</w:t>
            </w:r>
          </w:p>
        </w:tc>
        <w:tc>
          <w:tcPr>
            <w:tcW w:w="2731" w:type="dxa"/>
            <w:tcBorders>
              <w:top w:val="single" w:sz="12"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Connect to governments to control traffic situation</w:t>
            </w:r>
          </w:p>
        </w:tc>
        <w:tc>
          <w:tcPr>
            <w:tcW w:w="2190" w:type="dxa"/>
            <w:tcBorders>
              <w:top w:val="single" w:sz="12" w:space="0" w:color="000000"/>
              <w:left w:val="single" w:sz="6" w:space="0" w:color="000000"/>
              <w:bottom w:val="single" w:sz="6" w:space="0" w:color="000000"/>
              <w:right w:val="single" w:sz="12" w:space="0" w:color="000000"/>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Fully implemented</w:t>
            </w:r>
          </w:p>
        </w:tc>
      </w:tr>
      <w:tr w:rsidR="0048539F">
        <w:tc>
          <w:tcPr>
            <w:tcW w:w="1904" w:type="dxa"/>
            <w:tcBorders>
              <w:top w:val="single" w:sz="6" w:space="0" w:color="000000"/>
              <w:left w:val="single" w:sz="12" w:space="0" w:color="000000"/>
              <w:bottom w:val="single" w:sz="6" w:space="0" w:color="000000"/>
              <w:right w:val="single" w:sz="6" w:space="0" w:color="000000"/>
            </w:tcBorders>
          </w:tcPr>
          <w:p w:rsidR="0048539F" w:rsidRDefault="0072600B">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FE – 2 : Auto-pay when crossing the electronic barrier in the parking areas.</w:t>
            </w:r>
          </w:p>
          <w:p w:rsidR="0048539F" w:rsidRDefault="0048539F">
            <w:pPr>
              <w:pBdr>
                <w:top w:val="nil"/>
                <w:left w:val="nil"/>
                <w:bottom w:val="nil"/>
                <w:right w:val="nil"/>
                <w:between w:val="nil"/>
              </w:pBdr>
              <w:spacing w:before="20" w:after="20"/>
              <w:jc w:val="both"/>
              <w:rPr>
                <w:rFonts w:ascii="Arial" w:eastAsia="Arial" w:hAnsi="Arial" w:cs="Arial"/>
                <w:i/>
                <w:color w:val="000000"/>
                <w:sz w:val="20"/>
                <w:szCs w:val="20"/>
              </w:rPr>
            </w:pPr>
          </w:p>
        </w:tc>
        <w:tc>
          <w:tcPr>
            <w:tcW w:w="2670"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Calibri" w:eastAsia="Calibri" w:hAnsi="Calibri" w:cs="Calibri"/>
                <w:color w:val="000000"/>
                <w:sz w:val="20"/>
                <w:szCs w:val="20"/>
              </w:rPr>
              <w:t>Auto-pay when crossing the electronic barrier</w:t>
            </w:r>
          </w:p>
        </w:tc>
        <w:tc>
          <w:tcPr>
            <w:tcW w:w="2731"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Fully implemented</w:t>
            </w:r>
          </w:p>
        </w:tc>
        <w:tc>
          <w:tcPr>
            <w:tcW w:w="2190" w:type="dxa"/>
            <w:tcBorders>
              <w:top w:val="single" w:sz="6" w:space="0" w:color="000000"/>
              <w:left w:val="single" w:sz="6" w:space="0" w:color="000000"/>
              <w:bottom w:val="single" w:sz="6" w:space="0" w:color="000000"/>
              <w:right w:val="single" w:sz="12" w:space="0" w:color="000000"/>
            </w:tcBorders>
          </w:tcPr>
          <w:p w:rsidR="0048539F" w:rsidRDefault="0048539F">
            <w:pPr>
              <w:pBdr>
                <w:top w:val="nil"/>
                <w:left w:val="nil"/>
                <w:bottom w:val="nil"/>
                <w:right w:val="nil"/>
                <w:between w:val="nil"/>
              </w:pBdr>
              <w:spacing w:before="20" w:after="20"/>
              <w:jc w:val="both"/>
              <w:rPr>
                <w:rFonts w:ascii="Arial" w:eastAsia="Arial" w:hAnsi="Arial" w:cs="Arial"/>
                <w:i/>
                <w:color w:val="000000"/>
                <w:sz w:val="20"/>
                <w:szCs w:val="20"/>
              </w:rPr>
            </w:pPr>
          </w:p>
        </w:tc>
      </w:tr>
      <w:tr w:rsidR="0048539F">
        <w:tc>
          <w:tcPr>
            <w:tcW w:w="1904" w:type="dxa"/>
            <w:tcBorders>
              <w:top w:val="single" w:sz="6" w:space="0" w:color="000000"/>
              <w:left w:val="single" w:sz="12" w:space="0" w:color="000000"/>
              <w:bottom w:val="single" w:sz="6" w:space="0" w:color="000000"/>
              <w:right w:val="single" w:sz="6" w:space="0" w:color="000000"/>
            </w:tcBorders>
          </w:tcPr>
          <w:p w:rsidR="0048539F" w:rsidRDefault="0072600B">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FE – 3 : Create an emergency signal and send to the </w:t>
            </w:r>
            <w:r>
              <w:rPr>
                <w:rFonts w:ascii="Calibri" w:eastAsia="Calibri" w:hAnsi="Calibri" w:cs="Calibri"/>
                <w:sz w:val="22"/>
                <w:szCs w:val="22"/>
              </w:rPr>
              <w:t xml:space="preserve">local police </w:t>
            </w:r>
            <w:r w:rsidR="009F1017">
              <w:rPr>
                <w:rFonts w:ascii="Calibri" w:eastAsia="Calibri" w:hAnsi="Calibri" w:cs="Calibri"/>
                <w:color w:val="000000"/>
                <w:sz w:val="22"/>
                <w:szCs w:val="22"/>
              </w:rPr>
              <w:t>information when the car has</w:t>
            </w:r>
            <w:r>
              <w:rPr>
                <w:rFonts w:ascii="Calibri" w:eastAsia="Calibri" w:hAnsi="Calibri" w:cs="Calibri"/>
                <w:color w:val="000000"/>
                <w:sz w:val="22"/>
                <w:szCs w:val="22"/>
              </w:rPr>
              <w:t xml:space="preserve"> problems like accidents.</w:t>
            </w:r>
          </w:p>
          <w:p w:rsidR="0048539F" w:rsidRDefault="0048539F">
            <w:pPr>
              <w:pBdr>
                <w:top w:val="nil"/>
                <w:left w:val="nil"/>
                <w:bottom w:val="nil"/>
                <w:right w:val="nil"/>
                <w:between w:val="nil"/>
              </w:pBdr>
              <w:spacing w:before="20" w:after="20"/>
              <w:jc w:val="both"/>
              <w:rPr>
                <w:rFonts w:ascii="Arial" w:eastAsia="Arial" w:hAnsi="Arial" w:cs="Arial"/>
                <w:i/>
                <w:color w:val="000000"/>
                <w:sz w:val="20"/>
                <w:szCs w:val="20"/>
              </w:rPr>
            </w:pPr>
          </w:p>
        </w:tc>
        <w:tc>
          <w:tcPr>
            <w:tcW w:w="2670"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 xml:space="preserve">Not implemented </w:t>
            </w:r>
          </w:p>
        </w:tc>
        <w:tc>
          <w:tcPr>
            <w:tcW w:w="2731"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Automatically send signal to governments when accidents happen</w:t>
            </w:r>
          </w:p>
        </w:tc>
        <w:tc>
          <w:tcPr>
            <w:tcW w:w="2190" w:type="dxa"/>
            <w:tcBorders>
              <w:top w:val="single" w:sz="6" w:space="0" w:color="000000"/>
              <w:left w:val="single" w:sz="6" w:space="0" w:color="000000"/>
              <w:bottom w:val="single" w:sz="6" w:space="0" w:color="000000"/>
              <w:right w:val="single" w:sz="12"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Fully implemented</w:t>
            </w:r>
          </w:p>
        </w:tc>
      </w:tr>
      <w:tr w:rsidR="0048539F">
        <w:tc>
          <w:tcPr>
            <w:tcW w:w="1904" w:type="dxa"/>
            <w:tcBorders>
              <w:top w:val="single" w:sz="6" w:space="0" w:color="000000"/>
              <w:left w:val="single" w:sz="12" w:space="0" w:color="000000"/>
              <w:bottom w:val="single" w:sz="6" w:space="0" w:color="000000"/>
              <w:right w:val="single" w:sz="6" w:space="0" w:color="000000"/>
            </w:tcBorders>
          </w:tcPr>
          <w:p w:rsidR="0048539F" w:rsidRDefault="0072600B">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FE – 4 : Auto-pay the traffic fees by subtracting directly into driver’s banking accounts.</w:t>
            </w:r>
          </w:p>
          <w:p w:rsidR="0048539F" w:rsidRDefault="0048539F">
            <w:pPr>
              <w:pBdr>
                <w:top w:val="nil"/>
                <w:left w:val="nil"/>
                <w:bottom w:val="nil"/>
                <w:right w:val="nil"/>
                <w:between w:val="nil"/>
              </w:pBdr>
              <w:spacing w:before="20" w:after="20"/>
              <w:jc w:val="both"/>
              <w:rPr>
                <w:rFonts w:ascii="Arial" w:eastAsia="Arial" w:hAnsi="Arial" w:cs="Arial"/>
                <w:i/>
                <w:color w:val="000000"/>
                <w:sz w:val="20"/>
                <w:szCs w:val="20"/>
              </w:rPr>
            </w:pPr>
          </w:p>
        </w:tc>
        <w:tc>
          <w:tcPr>
            <w:tcW w:w="2670"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Deal with stakeholders</w:t>
            </w:r>
          </w:p>
        </w:tc>
        <w:tc>
          <w:tcPr>
            <w:tcW w:w="2731"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Implement autopay function to software</w:t>
            </w:r>
          </w:p>
        </w:tc>
        <w:tc>
          <w:tcPr>
            <w:tcW w:w="2190" w:type="dxa"/>
            <w:tcBorders>
              <w:top w:val="single" w:sz="6" w:space="0" w:color="000000"/>
              <w:left w:val="single" w:sz="6" w:space="0" w:color="000000"/>
              <w:bottom w:val="single" w:sz="6" w:space="0" w:color="000000"/>
              <w:right w:val="single" w:sz="12" w:space="0" w:color="000000"/>
            </w:tcBorders>
          </w:tcPr>
          <w:p w:rsidR="0048539F" w:rsidRDefault="0072600B">
            <w:pPr>
              <w:pBdr>
                <w:top w:val="nil"/>
                <w:left w:val="nil"/>
                <w:bottom w:val="nil"/>
                <w:right w:val="nil"/>
                <w:between w:val="nil"/>
              </w:pBdr>
              <w:spacing w:before="20" w:after="20"/>
              <w:jc w:val="both"/>
              <w:rPr>
                <w:rFonts w:ascii="Arial" w:eastAsia="Arial" w:hAnsi="Arial" w:cs="Arial"/>
                <w:i/>
                <w:color w:val="000000"/>
                <w:sz w:val="20"/>
                <w:szCs w:val="20"/>
              </w:rPr>
            </w:pPr>
            <w:r>
              <w:rPr>
                <w:rFonts w:ascii="Arial" w:eastAsia="Arial" w:hAnsi="Arial" w:cs="Arial"/>
                <w:i/>
                <w:color w:val="000000"/>
                <w:sz w:val="20"/>
                <w:szCs w:val="20"/>
              </w:rPr>
              <w:t>Fully implemented</w:t>
            </w:r>
          </w:p>
        </w:tc>
      </w:tr>
      <w:tr w:rsidR="0048539F">
        <w:tc>
          <w:tcPr>
            <w:tcW w:w="1904" w:type="dxa"/>
            <w:tcBorders>
              <w:top w:val="single" w:sz="6" w:space="0" w:color="000000"/>
              <w:left w:val="single" w:sz="12" w:space="0" w:color="000000"/>
              <w:bottom w:val="single" w:sz="6" w:space="0" w:color="000000"/>
              <w:right w:val="single" w:sz="6" w:space="0" w:color="000000"/>
            </w:tcBorders>
          </w:tcPr>
          <w:p w:rsidR="0048539F" w:rsidRDefault="0072600B">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FE – 5 : Show the bill for owner after each time of transaction.</w:t>
            </w:r>
          </w:p>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c>
          <w:tcPr>
            <w:tcW w:w="2670"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Not implemented</w:t>
            </w:r>
          </w:p>
        </w:tc>
        <w:tc>
          <w:tcPr>
            <w:tcW w:w="2731" w:type="dxa"/>
            <w:tcBorders>
              <w:top w:val="single" w:sz="6" w:space="0" w:color="000000"/>
              <w:left w:val="single" w:sz="6" w:space="0" w:color="000000"/>
              <w:bottom w:val="single" w:sz="6" w:space="0" w:color="000000"/>
              <w:right w:val="single" w:sz="6" w:space="0" w:color="000000"/>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Implement in parallel with      FE – 4 </w:t>
            </w:r>
          </w:p>
        </w:tc>
        <w:tc>
          <w:tcPr>
            <w:tcW w:w="2190" w:type="dxa"/>
            <w:tcBorders>
              <w:top w:val="single" w:sz="6" w:space="0" w:color="000000"/>
              <w:left w:val="single" w:sz="6" w:space="0" w:color="000000"/>
              <w:bottom w:val="single" w:sz="6" w:space="0" w:color="000000"/>
              <w:right w:val="single" w:sz="12" w:space="0" w:color="000000"/>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Fully implemented</w:t>
            </w:r>
          </w:p>
        </w:tc>
      </w:tr>
      <w:tr w:rsidR="0048539F">
        <w:tc>
          <w:tcPr>
            <w:tcW w:w="1904" w:type="dxa"/>
            <w:tcBorders>
              <w:top w:val="single" w:sz="6" w:space="0" w:color="000000"/>
              <w:left w:val="single" w:sz="12" w:space="0" w:color="000000"/>
              <w:bottom w:val="single" w:sz="6" w:space="0" w:color="000000"/>
              <w:right w:val="single" w:sz="6" w:space="0" w:color="000000"/>
            </w:tcBorders>
          </w:tcPr>
          <w:p w:rsidR="0048539F" w:rsidRDefault="0072600B">
            <w:pPr>
              <w:rPr>
                <w:rFonts w:ascii="Calibri" w:eastAsia="Calibri" w:hAnsi="Calibri" w:cs="Calibri"/>
                <w:color w:val="000000"/>
                <w:sz w:val="22"/>
                <w:szCs w:val="22"/>
              </w:rPr>
            </w:pPr>
            <w:r>
              <w:rPr>
                <w:rFonts w:ascii="Calibri" w:eastAsia="Calibri" w:hAnsi="Calibri" w:cs="Calibri"/>
                <w:sz w:val="22"/>
                <w:szCs w:val="22"/>
              </w:rPr>
              <w:t>FE – 6 : Display marketing and advertising</w:t>
            </w:r>
          </w:p>
        </w:tc>
        <w:tc>
          <w:tcPr>
            <w:tcW w:w="2670" w:type="dxa"/>
            <w:tcBorders>
              <w:top w:val="single" w:sz="6" w:space="0" w:color="000000"/>
              <w:left w:val="single" w:sz="6" w:space="0" w:color="000000"/>
              <w:bottom w:val="single" w:sz="6" w:space="0" w:color="000000"/>
              <w:right w:val="single" w:sz="6" w:space="0" w:color="000000"/>
            </w:tcBorders>
          </w:tcPr>
          <w:p w:rsidR="0048539F" w:rsidRDefault="0072600B">
            <w:pPr>
              <w:spacing w:before="20" w:after="20"/>
              <w:rPr>
                <w:rFonts w:ascii="Arial" w:eastAsia="Arial" w:hAnsi="Arial" w:cs="Arial"/>
                <w:i/>
                <w:color w:val="000000"/>
                <w:sz w:val="20"/>
                <w:szCs w:val="20"/>
              </w:rPr>
            </w:pPr>
            <w:r>
              <w:rPr>
                <w:rFonts w:ascii="Arial" w:eastAsia="Arial" w:hAnsi="Arial" w:cs="Arial"/>
                <w:i/>
                <w:sz w:val="20"/>
                <w:szCs w:val="20"/>
              </w:rPr>
              <w:t>Implemented</w:t>
            </w:r>
          </w:p>
        </w:tc>
        <w:tc>
          <w:tcPr>
            <w:tcW w:w="2731" w:type="dxa"/>
            <w:tcBorders>
              <w:top w:val="single" w:sz="6" w:space="0" w:color="000000"/>
              <w:left w:val="single" w:sz="6" w:space="0" w:color="000000"/>
              <w:bottom w:val="single" w:sz="6" w:space="0" w:color="000000"/>
              <w:right w:val="single" w:sz="6" w:space="0" w:color="000000"/>
            </w:tcBorders>
          </w:tcPr>
          <w:p w:rsidR="0048539F" w:rsidRDefault="0072600B">
            <w:pPr>
              <w:spacing w:before="20" w:after="20"/>
              <w:rPr>
                <w:rFonts w:ascii="Arial" w:eastAsia="Arial" w:hAnsi="Arial" w:cs="Arial"/>
                <w:i/>
                <w:color w:val="000000"/>
                <w:sz w:val="20"/>
                <w:szCs w:val="20"/>
              </w:rPr>
            </w:pPr>
            <w:r>
              <w:rPr>
                <w:rFonts w:ascii="Arial" w:eastAsia="Arial" w:hAnsi="Arial" w:cs="Arial"/>
                <w:i/>
                <w:sz w:val="20"/>
                <w:szCs w:val="20"/>
              </w:rPr>
              <w:t>Implemented</w:t>
            </w:r>
          </w:p>
        </w:tc>
        <w:tc>
          <w:tcPr>
            <w:tcW w:w="2190" w:type="dxa"/>
            <w:tcBorders>
              <w:top w:val="single" w:sz="6" w:space="0" w:color="000000"/>
              <w:left w:val="single" w:sz="6" w:space="0" w:color="000000"/>
              <w:bottom w:val="single" w:sz="6" w:space="0" w:color="000000"/>
              <w:right w:val="single" w:sz="12" w:space="0" w:color="000000"/>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Fully implemented</w:t>
            </w:r>
          </w:p>
        </w:tc>
      </w:tr>
    </w:tbl>
    <w:p w:rsidR="0048539F" w:rsidRDefault="0048539F">
      <w:pPr>
        <w:rPr>
          <w:rFonts w:ascii="Calibri" w:eastAsia="Calibri" w:hAnsi="Calibri" w:cs="Calibri"/>
        </w:rPr>
      </w:pPr>
    </w:p>
    <w:p w:rsidR="0048539F" w:rsidRDefault="0072600B">
      <w:pPr>
        <w:pStyle w:val="Heading2"/>
        <w:numPr>
          <w:ilvl w:val="1"/>
          <w:numId w:val="1"/>
        </w:numPr>
      </w:pPr>
      <w:bookmarkStart w:id="14" w:name="_lnxbz9" w:colFirst="0" w:colLast="0"/>
      <w:bookmarkEnd w:id="14"/>
      <w:r>
        <w:t>Limitations and Exclusions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LI – 1 : Local authorities have to upgrade their infrastructure to be suitable with the product with new technologies.</w:t>
      </w:r>
    </w:p>
    <w:p w:rsidR="0048539F" w:rsidRDefault="0072600B">
      <w:pPr>
        <w:numPr>
          <w:ilvl w:val="0"/>
          <w:numId w:val="2"/>
        </w:numPr>
        <w:pBdr>
          <w:top w:val="nil"/>
          <w:left w:val="nil"/>
          <w:bottom w:val="nil"/>
          <w:right w:val="nil"/>
          <w:between w:val="nil"/>
        </w:pBdr>
        <w:contextualSpacing/>
        <w:rPr>
          <w:color w:val="000000"/>
        </w:rPr>
      </w:pPr>
      <w:r>
        <w:rPr>
          <w:rFonts w:ascii="Calibri" w:eastAsia="Calibri" w:hAnsi="Calibri" w:cs="Calibri"/>
          <w:color w:val="000000"/>
        </w:rPr>
        <w:t>LI – 2 : New plate will be more vulnerable than the old one, users should be careful to protect them.</w:t>
      </w:r>
    </w:p>
    <w:p w:rsidR="0048539F" w:rsidRDefault="0072600B">
      <w:pPr>
        <w:pStyle w:val="Heading1"/>
        <w:numPr>
          <w:ilvl w:val="0"/>
          <w:numId w:val="1"/>
        </w:numPr>
      </w:pPr>
      <w:bookmarkStart w:id="15" w:name="_35nkun2" w:colFirst="0" w:colLast="0"/>
      <w:bookmarkEnd w:id="15"/>
      <w:r>
        <w:lastRenderedPageBreak/>
        <w:t>Business Context</w:t>
      </w:r>
    </w:p>
    <w:p w:rsidR="0048539F" w:rsidRDefault="0072600B">
      <w:pPr>
        <w:pStyle w:val="Heading2"/>
        <w:numPr>
          <w:ilvl w:val="1"/>
          <w:numId w:val="1"/>
        </w:numPr>
      </w:pPr>
      <w:bookmarkStart w:id="16" w:name="_1ksv4uv" w:colFirst="0" w:colLast="0"/>
      <w:bookmarkEnd w:id="16"/>
      <w:r>
        <w:t>Stakeholder Profil</w:t>
      </w:r>
      <w:r>
        <w:t>es</w:t>
      </w:r>
    </w:p>
    <w:p w:rsidR="0048539F" w:rsidRDefault="0048539F">
      <w:pPr>
        <w:pBdr>
          <w:top w:val="nil"/>
          <w:left w:val="nil"/>
          <w:bottom w:val="nil"/>
          <w:right w:val="nil"/>
          <w:between w:val="nil"/>
        </w:pBdr>
        <w:rPr>
          <w:rFonts w:ascii="Arial" w:eastAsia="Arial" w:hAnsi="Arial" w:cs="Arial"/>
          <w:i/>
          <w:color w:val="000000"/>
          <w:sz w:val="22"/>
          <w:szCs w:val="22"/>
        </w:rPr>
      </w:pPr>
    </w:p>
    <w:p w:rsidR="0048539F" w:rsidRDefault="0048539F"/>
    <w:tbl>
      <w:tblPr>
        <w:tblStyle w:val="a1"/>
        <w:tblW w:w="9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1440"/>
        <w:gridCol w:w="2145"/>
        <w:gridCol w:w="2265"/>
        <w:gridCol w:w="1710"/>
      </w:tblGrid>
      <w:tr w:rsidR="0048539F">
        <w:tc>
          <w:tcPr>
            <w:tcW w:w="1548"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br/>
              <w:t>Stakeholder</w:t>
            </w:r>
          </w:p>
        </w:tc>
        <w:tc>
          <w:tcPr>
            <w:tcW w:w="1440"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t>Major Value</w:t>
            </w:r>
          </w:p>
        </w:tc>
        <w:tc>
          <w:tcPr>
            <w:tcW w:w="2145"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br/>
              <w:t>Attitudes</w:t>
            </w:r>
          </w:p>
        </w:tc>
        <w:tc>
          <w:tcPr>
            <w:tcW w:w="2265"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br/>
              <w:t>Major Interests</w:t>
            </w:r>
          </w:p>
        </w:tc>
        <w:tc>
          <w:tcPr>
            <w:tcW w:w="1710"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br/>
              <w:t>Constraints</w:t>
            </w:r>
          </w:p>
        </w:tc>
      </w:tr>
      <w:tr w:rsidR="0048539F">
        <w:tc>
          <w:tcPr>
            <w:tcW w:w="1548" w:type="dxa"/>
            <w:tcBorders>
              <w:top w:val="nil"/>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Driver</w:t>
            </w:r>
          </w:p>
        </w:tc>
        <w:tc>
          <w:tcPr>
            <w:tcW w:w="1440" w:type="dxa"/>
            <w:tcBorders>
              <w:top w:val="nil"/>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 xml:space="preserve">saved time and efforts </w:t>
            </w:r>
          </w:p>
        </w:tc>
        <w:tc>
          <w:tcPr>
            <w:tcW w:w="2145" w:type="dxa"/>
            <w:tcBorders>
              <w:top w:val="nil"/>
            </w:tcBorders>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highly receptive but need enough awareness of the new system</w:t>
            </w:r>
          </w:p>
        </w:tc>
        <w:tc>
          <w:tcPr>
            <w:tcW w:w="2265" w:type="dxa"/>
            <w:tcBorders>
              <w:top w:val="nil"/>
            </w:tcBorders>
          </w:tcPr>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1.no need to stop to pay road fees</w:t>
            </w:r>
          </w:p>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2.no need to buy tickets</w:t>
            </w:r>
          </w:p>
        </w:tc>
        <w:tc>
          <w:tcPr>
            <w:tcW w:w="1710" w:type="dxa"/>
            <w:tcBorders>
              <w:top w:val="nil"/>
            </w:tcBorders>
          </w:tcPr>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1.increase cost when registering new license plate</w:t>
            </w:r>
          </w:p>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2.care more about privacy when their position is revealed</w:t>
            </w:r>
          </w:p>
          <w:p w:rsidR="0048539F" w:rsidRDefault="0048539F">
            <w:pPr>
              <w:pBdr>
                <w:top w:val="nil"/>
                <w:left w:val="nil"/>
                <w:bottom w:val="nil"/>
                <w:right w:val="nil"/>
                <w:between w:val="nil"/>
              </w:pBdr>
              <w:spacing w:before="20" w:after="20"/>
              <w:rPr>
                <w:rFonts w:ascii="Arial" w:eastAsia="Arial" w:hAnsi="Arial" w:cs="Arial"/>
                <w:i/>
                <w:sz w:val="20"/>
                <w:szCs w:val="20"/>
              </w:rPr>
            </w:pPr>
          </w:p>
        </w:tc>
      </w:tr>
      <w:tr w:rsidR="0048539F">
        <w:tc>
          <w:tcPr>
            <w:tcW w:w="1548"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Police</w:t>
            </w:r>
          </w:p>
        </w:tc>
        <w:tc>
          <w:tcPr>
            <w:tcW w:w="1440"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less effort to control accidents</w:t>
            </w:r>
          </w:p>
        </w:tc>
        <w:tc>
          <w:tcPr>
            <w:tcW w:w="214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highly receptive, but expect high usability</w:t>
            </w:r>
          </w:p>
        </w:tc>
        <w:tc>
          <w:tcPr>
            <w:tcW w:w="226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automatic </w:t>
            </w:r>
            <w:r>
              <w:rPr>
                <w:rFonts w:ascii="Arial" w:eastAsia="Arial" w:hAnsi="Arial" w:cs="Arial"/>
                <w:i/>
                <w:sz w:val="20"/>
                <w:szCs w:val="20"/>
              </w:rPr>
              <w:t>accident reports</w:t>
            </w:r>
          </w:p>
        </w:tc>
        <w:tc>
          <w:tcPr>
            <w:tcW w:w="1710" w:type="dxa"/>
          </w:tcPr>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r>
      <w:tr w:rsidR="0048539F">
        <w:tc>
          <w:tcPr>
            <w:tcW w:w="1548"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 xml:space="preserve">Agencies that provide License Plate </w:t>
            </w:r>
          </w:p>
        </w:tc>
        <w:tc>
          <w:tcPr>
            <w:tcW w:w="1440"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access to larger databases</w:t>
            </w:r>
          </w:p>
        </w:tc>
        <w:tc>
          <w:tcPr>
            <w:tcW w:w="214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highly receptive but concern with technology and high usability</w:t>
            </w:r>
          </w:p>
        </w:tc>
        <w:tc>
          <w:tcPr>
            <w:tcW w:w="2265" w:type="dxa"/>
          </w:tcPr>
          <w:p w:rsidR="0048539F" w:rsidRDefault="0072600B">
            <w:pPr>
              <w:spacing w:before="20" w:after="20"/>
              <w:rPr>
                <w:rFonts w:ascii="Arial" w:eastAsia="Arial" w:hAnsi="Arial" w:cs="Arial"/>
                <w:i/>
                <w:sz w:val="20"/>
                <w:szCs w:val="20"/>
              </w:rPr>
            </w:pPr>
            <w:r>
              <w:rPr>
                <w:rFonts w:ascii="Arial" w:eastAsia="Arial" w:hAnsi="Arial" w:cs="Arial"/>
                <w:i/>
                <w:sz w:val="20"/>
                <w:szCs w:val="20"/>
              </w:rPr>
              <w:t>1.fewer procedures for registering or upgrading licenses</w:t>
            </w:r>
          </w:p>
          <w:p w:rsidR="0048539F" w:rsidRDefault="0072600B">
            <w:pPr>
              <w:spacing w:before="20" w:after="20"/>
              <w:rPr>
                <w:rFonts w:ascii="Arial" w:eastAsia="Arial" w:hAnsi="Arial" w:cs="Arial"/>
                <w:i/>
                <w:sz w:val="20"/>
                <w:szCs w:val="20"/>
              </w:rPr>
            </w:pPr>
            <w:r>
              <w:rPr>
                <w:rFonts w:ascii="Arial" w:eastAsia="Arial" w:hAnsi="Arial" w:cs="Arial"/>
                <w:i/>
                <w:sz w:val="20"/>
                <w:szCs w:val="20"/>
              </w:rPr>
              <w:t>2. save all information of users</w:t>
            </w:r>
          </w:p>
        </w:tc>
        <w:tc>
          <w:tcPr>
            <w:tcW w:w="1710"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1.training staff to adapt to new techn</w:t>
            </w:r>
            <w:r>
              <w:rPr>
                <w:rFonts w:ascii="Arial" w:eastAsia="Arial" w:hAnsi="Arial" w:cs="Arial"/>
                <w:i/>
                <w:sz w:val="20"/>
                <w:szCs w:val="20"/>
              </w:rPr>
              <w:t>ology</w:t>
            </w:r>
          </w:p>
        </w:tc>
      </w:tr>
      <w:tr w:rsidR="0048539F">
        <w:tc>
          <w:tcPr>
            <w:tcW w:w="1548"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 xml:space="preserve">Government </w:t>
            </w:r>
          </w:p>
        </w:tc>
        <w:tc>
          <w:tcPr>
            <w:tcW w:w="1440"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Save money for road staff in the long term</w:t>
            </w:r>
          </w:p>
        </w:tc>
        <w:tc>
          <w:tcPr>
            <w:tcW w:w="214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receptive,</w:t>
            </w:r>
            <w:r>
              <w:rPr>
                <w:rFonts w:ascii="Arial" w:eastAsia="Arial" w:hAnsi="Arial" w:cs="Arial"/>
                <w:i/>
                <w:sz w:val="20"/>
                <w:szCs w:val="20"/>
              </w:rPr>
              <w:t xml:space="preserve"> but big concern about money and time to implement</w:t>
            </w:r>
          </w:p>
        </w:tc>
        <w:tc>
          <w:tcPr>
            <w:tcW w:w="2265" w:type="dxa"/>
          </w:tcPr>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c>
          <w:tcPr>
            <w:tcW w:w="1710" w:type="dxa"/>
          </w:tcPr>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1.May focus on short-term problems and gains.</w:t>
            </w:r>
          </w:p>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2.Take a long time to change the old system or integrate with current one</w:t>
            </w:r>
          </w:p>
        </w:tc>
      </w:tr>
      <w:tr w:rsidR="0048539F">
        <w:tc>
          <w:tcPr>
            <w:tcW w:w="1548"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Parking area management</w:t>
            </w:r>
          </w:p>
        </w:tc>
        <w:tc>
          <w:tcPr>
            <w:tcW w:w="1440"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Reduce money to hire staff</w:t>
            </w:r>
          </w:p>
        </w:tc>
        <w:tc>
          <w:tcPr>
            <w:tcW w:w="214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highly receptive, but expect high usability</w:t>
            </w:r>
          </w:p>
        </w:tc>
        <w:tc>
          <w:tcPr>
            <w:tcW w:w="226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1. No need to check drivers or give out tickets or hire a guard in the entrance</w:t>
            </w:r>
          </w:p>
        </w:tc>
        <w:tc>
          <w:tcPr>
            <w:tcW w:w="1710" w:type="dxa"/>
          </w:tcPr>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r>
      <w:tr w:rsidR="0048539F">
        <w:tc>
          <w:tcPr>
            <w:tcW w:w="1548"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BOT Staff</w:t>
            </w:r>
          </w:p>
        </w:tc>
        <w:tc>
          <w:tcPr>
            <w:tcW w:w="1440" w:type="dxa"/>
          </w:tcPr>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No benefit</w:t>
            </w:r>
          </w:p>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May lose job</w:t>
            </w:r>
          </w:p>
        </w:tc>
        <w:tc>
          <w:tcPr>
            <w:tcW w:w="214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unwelcome</w:t>
            </w:r>
          </w:p>
        </w:tc>
        <w:tc>
          <w:tcPr>
            <w:tcW w:w="2265" w:type="dxa"/>
          </w:tcPr>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c>
          <w:tcPr>
            <w:tcW w:w="1710" w:type="dxa"/>
          </w:tcPr>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r>
      <w:tr w:rsidR="0048539F">
        <w:tc>
          <w:tcPr>
            <w:tcW w:w="1548" w:type="dxa"/>
          </w:tcPr>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Credit Card Agencies</w:t>
            </w:r>
          </w:p>
        </w:tc>
        <w:tc>
          <w:tcPr>
            <w:tcW w:w="1440" w:type="dxa"/>
          </w:tcPr>
          <w:p w:rsidR="0048539F" w:rsidRDefault="0072600B">
            <w:pPr>
              <w:pBdr>
                <w:top w:val="nil"/>
                <w:left w:val="nil"/>
                <w:bottom w:val="nil"/>
                <w:right w:val="nil"/>
                <w:between w:val="nil"/>
              </w:pBdr>
              <w:spacing w:before="20" w:after="20"/>
              <w:rPr>
                <w:rFonts w:ascii="Arial" w:eastAsia="Arial" w:hAnsi="Arial" w:cs="Arial"/>
                <w:i/>
                <w:sz w:val="20"/>
                <w:szCs w:val="20"/>
              </w:rPr>
            </w:pPr>
            <w:r>
              <w:rPr>
                <w:rFonts w:ascii="Arial" w:eastAsia="Arial" w:hAnsi="Arial" w:cs="Arial"/>
                <w:i/>
                <w:sz w:val="20"/>
                <w:szCs w:val="20"/>
              </w:rPr>
              <w:t>Increased revenue</w:t>
            </w:r>
          </w:p>
        </w:tc>
        <w:tc>
          <w:tcPr>
            <w:tcW w:w="214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highly receptive</w:t>
            </w:r>
          </w:p>
        </w:tc>
        <w:tc>
          <w:tcPr>
            <w:tcW w:w="2265" w:type="dxa"/>
          </w:tcPr>
          <w:p w:rsidR="0048539F" w:rsidRDefault="0072600B">
            <w:pPr>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1. cooperate with agencies that provide license plate to let users pay through their services</w:t>
            </w:r>
          </w:p>
        </w:tc>
        <w:tc>
          <w:tcPr>
            <w:tcW w:w="1710" w:type="dxa"/>
          </w:tcPr>
          <w:p w:rsidR="0048539F" w:rsidRDefault="0048539F">
            <w:pPr>
              <w:pBdr>
                <w:top w:val="nil"/>
                <w:left w:val="nil"/>
                <w:bottom w:val="nil"/>
                <w:right w:val="nil"/>
                <w:between w:val="nil"/>
              </w:pBdr>
              <w:spacing w:before="20" w:after="20"/>
              <w:rPr>
                <w:rFonts w:ascii="Arial" w:eastAsia="Arial" w:hAnsi="Arial" w:cs="Arial"/>
                <w:i/>
                <w:color w:val="000000"/>
                <w:sz w:val="20"/>
                <w:szCs w:val="20"/>
              </w:rPr>
            </w:pPr>
          </w:p>
        </w:tc>
      </w:tr>
    </w:tbl>
    <w:p w:rsidR="0048539F" w:rsidRDefault="0048539F"/>
    <w:p w:rsidR="0048539F" w:rsidRDefault="0072600B">
      <w:pPr>
        <w:pStyle w:val="Heading2"/>
        <w:numPr>
          <w:ilvl w:val="1"/>
          <w:numId w:val="1"/>
        </w:numPr>
      </w:pPr>
      <w:bookmarkStart w:id="17" w:name="_44sinio" w:colFirst="0" w:colLast="0"/>
      <w:bookmarkEnd w:id="17"/>
      <w:r>
        <w:t>Project Priorities</w:t>
      </w:r>
    </w:p>
    <w:p w:rsidR="0048539F" w:rsidRDefault="0048539F"/>
    <w:tbl>
      <w:tblPr>
        <w:tblStyle w:val="a2"/>
        <w:tblW w:w="957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250"/>
        <w:gridCol w:w="2340"/>
        <w:gridCol w:w="2898"/>
      </w:tblGrid>
      <w:tr w:rsidR="0048539F">
        <w:tc>
          <w:tcPr>
            <w:tcW w:w="2088"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lastRenderedPageBreak/>
              <w:t>Dimension</w:t>
            </w:r>
          </w:p>
        </w:tc>
        <w:tc>
          <w:tcPr>
            <w:tcW w:w="2250"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t>Driver</w:t>
            </w:r>
            <w:r>
              <w:rPr>
                <w:rFonts w:ascii="Arial" w:eastAsia="Arial" w:hAnsi="Arial" w:cs="Arial"/>
                <w:b/>
                <w:i/>
                <w:color w:val="000000"/>
                <w:sz w:val="22"/>
                <w:szCs w:val="22"/>
              </w:rPr>
              <w:br/>
              <w:t>(state objective)</w:t>
            </w:r>
          </w:p>
        </w:tc>
        <w:tc>
          <w:tcPr>
            <w:tcW w:w="2340"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t>Constraint</w:t>
            </w:r>
            <w:r>
              <w:rPr>
                <w:rFonts w:ascii="Arial" w:eastAsia="Arial" w:hAnsi="Arial" w:cs="Arial"/>
                <w:b/>
                <w:i/>
                <w:color w:val="000000"/>
                <w:sz w:val="22"/>
                <w:szCs w:val="22"/>
              </w:rPr>
              <w:br/>
              <w:t>(state limits)</w:t>
            </w:r>
          </w:p>
        </w:tc>
        <w:tc>
          <w:tcPr>
            <w:tcW w:w="2898" w:type="dxa"/>
            <w:tcBorders>
              <w:top w:val="single" w:sz="12" w:space="0" w:color="000000"/>
              <w:bottom w:val="single" w:sz="12" w:space="0" w:color="000000"/>
            </w:tcBorders>
          </w:tcPr>
          <w:p w:rsidR="0048539F" w:rsidRDefault="0072600B">
            <w:pPr>
              <w:keepNext/>
              <w:keepLines/>
              <w:pBdr>
                <w:top w:val="nil"/>
                <w:left w:val="nil"/>
                <w:bottom w:val="nil"/>
                <w:right w:val="nil"/>
                <w:between w:val="nil"/>
              </w:pBdr>
              <w:jc w:val="center"/>
              <w:rPr>
                <w:rFonts w:ascii="Arial" w:eastAsia="Arial" w:hAnsi="Arial" w:cs="Arial"/>
                <w:b/>
                <w:i/>
                <w:color w:val="000000"/>
                <w:sz w:val="22"/>
                <w:szCs w:val="22"/>
              </w:rPr>
            </w:pPr>
            <w:r>
              <w:rPr>
                <w:rFonts w:ascii="Arial" w:eastAsia="Arial" w:hAnsi="Arial" w:cs="Arial"/>
                <w:b/>
                <w:i/>
                <w:color w:val="000000"/>
                <w:sz w:val="22"/>
                <w:szCs w:val="22"/>
              </w:rPr>
              <w:t>Degree of Freedom</w:t>
            </w:r>
            <w:r>
              <w:rPr>
                <w:rFonts w:ascii="Arial" w:eastAsia="Arial" w:hAnsi="Arial" w:cs="Arial"/>
                <w:b/>
                <w:i/>
                <w:color w:val="000000"/>
                <w:sz w:val="22"/>
                <w:szCs w:val="22"/>
              </w:rPr>
              <w:br/>
              <w:t>(state allowable range)</w:t>
            </w:r>
          </w:p>
        </w:tc>
      </w:tr>
      <w:tr w:rsidR="0048539F">
        <w:tc>
          <w:tcPr>
            <w:tcW w:w="2088" w:type="dxa"/>
            <w:tcBorders>
              <w:top w:val="nil"/>
            </w:tcBorders>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Schedule</w:t>
            </w:r>
          </w:p>
        </w:tc>
        <w:tc>
          <w:tcPr>
            <w:tcW w:w="2250" w:type="dxa"/>
            <w:tcBorders>
              <w:top w:val="nil"/>
            </w:tcBorders>
          </w:tcPr>
          <w:p w:rsidR="0048539F" w:rsidRDefault="0072600B">
            <w:pPr>
              <w:keepNext/>
              <w:keepLines/>
              <w:spacing w:before="20" w:after="20"/>
              <w:rPr>
                <w:rFonts w:ascii="Arial" w:eastAsia="Arial" w:hAnsi="Arial" w:cs="Arial"/>
                <w:i/>
                <w:color w:val="000000"/>
                <w:sz w:val="20"/>
                <w:szCs w:val="20"/>
              </w:rPr>
            </w:pPr>
            <w:r>
              <w:rPr>
                <w:rFonts w:ascii="Arial" w:eastAsia="Arial" w:hAnsi="Arial" w:cs="Arial"/>
                <w:i/>
                <w:sz w:val="20"/>
                <w:szCs w:val="20"/>
              </w:rPr>
              <w:t>release 1 planned to be available by end of this year, release 2 by middle of next year</w:t>
            </w:r>
          </w:p>
        </w:tc>
        <w:tc>
          <w:tcPr>
            <w:tcW w:w="2340" w:type="dxa"/>
            <w:tcBorders>
              <w:top w:val="nil"/>
            </w:tcBorders>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898" w:type="dxa"/>
            <w:tcBorders>
              <w:top w:val="nil"/>
            </w:tcBorders>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r>
      <w:tr w:rsidR="0048539F">
        <w:tc>
          <w:tcPr>
            <w:tcW w:w="2088"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Features</w:t>
            </w:r>
          </w:p>
        </w:tc>
        <w:tc>
          <w:tcPr>
            <w:tcW w:w="2250"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sz w:val="20"/>
                <w:szCs w:val="20"/>
              </w:rPr>
              <w:t>All features scheduled for release 1.0 must be fully operational.</w:t>
            </w:r>
          </w:p>
        </w:tc>
        <w:tc>
          <w:tcPr>
            <w:tcW w:w="2898"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r>
      <w:tr w:rsidR="0048539F">
        <w:tc>
          <w:tcPr>
            <w:tcW w:w="2088"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Quality</w:t>
            </w:r>
          </w:p>
        </w:tc>
        <w:tc>
          <w:tcPr>
            <w:tcW w:w="2250"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48539F" w:rsidRDefault="0072600B">
            <w:pPr>
              <w:keepNext/>
              <w:keepLines/>
              <w:spacing w:before="20" w:after="20"/>
              <w:rPr>
                <w:rFonts w:ascii="Arial" w:eastAsia="Arial" w:hAnsi="Arial" w:cs="Arial"/>
                <w:i/>
                <w:color w:val="000000"/>
                <w:sz w:val="20"/>
                <w:szCs w:val="20"/>
              </w:rPr>
            </w:pPr>
            <w:r>
              <w:rPr>
                <w:rFonts w:ascii="Arial" w:eastAsia="Arial" w:hAnsi="Arial" w:cs="Arial"/>
                <w:i/>
                <w:sz w:val="20"/>
                <w:szCs w:val="20"/>
              </w:rPr>
              <w:t>80% of user acceptance tests must pass before release the official version.</w:t>
            </w:r>
          </w:p>
        </w:tc>
        <w:tc>
          <w:tcPr>
            <w:tcW w:w="2898"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r>
      <w:tr w:rsidR="0048539F">
        <w:tc>
          <w:tcPr>
            <w:tcW w:w="2088"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Staff</w:t>
            </w:r>
          </w:p>
        </w:tc>
        <w:tc>
          <w:tcPr>
            <w:tcW w:w="2250"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maximum team size is 1 PM, 1 BA, 6 developers + 3 testers</w:t>
            </w:r>
          </w:p>
        </w:tc>
        <w:tc>
          <w:tcPr>
            <w:tcW w:w="2898"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r>
      <w:tr w:rsidR="0048539F">
        <w:tc>
          <w:tcPr>
            <w:tcW w:w="2088"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Cost</w:t>
            </w:r>
          </w:p>
        </w:tc>
        <w:tc>
          <w:tcPr>
            <w:tcW w:w="2250"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340" w:type="dxa"/>
          </w:tcPr>
          <w:p w:rsidR="0048539F" w:rsidRDefault="0048539F">
            <w:pPr>
              <w:keepNext/>
              <w:keepLines/>
              <w:pBdr>
                <w:top w:val="nil"/>
                <w:left w:val="nil"/>
                <w:bottom w:val="nil"/>
                <w:right w:val="nil"/>
                <w:between w:val="nil"/>
              </w:pBdr>
              <w:spacing w:before="20" w:after="20"/>
              <w:rPr>
                <w:rFonts w:ascii="Arial" w:eastAsia="Arial" w:hAnsi="Arial" w:cs="Arial"/>
                <w:i/>
                <w:color w:val="000000"/>
                <w:sz w:val="20"/>
                <w:szCs w:val="20"/>
              </w:rPr>
            </w:pPr>
          </w:p>
        </w:tc>
        <w:tc>
          <w:tcPr>
            <w:tcW w:w="2898" w:type="dxa"/>
          </w:tcPr>
          <w:p w:rsidR="0048539F" w:rsidRDefault="0072600B">
            <w:pPr>
              <w:keepNext/>
              <w:keepLines/>
              <w:pBdr>
                <w:top w:val="nil"/>
                <w:left w:val="nil"/>
                <w:bottom w:val="nil"/>
                <w:right w:val="nil"/>
                <w:between w:val="nil"/>
              </w:pBdr>
              <w:spacing w:before="20" w:after="20"/>
              <w:rPr>
                <w:rFonts w:ascii="Arial" w:eastAsia="Arial" w:hAnsi="Arial" w:cs="Arial"/>
                <w:i/>
                <w:color w:val="000000"/>
                <w:sz w:val="20"/>
                <w:szCs w:val="20"/>
              </w:rPr>
            </w:pPr>
            <w:r>
              <w:rPr>
                <w:rFonts w:ascii="Arial" w:eastAsia="Arial" w:hAnsi="Arial" w:cs="Arial"/>
                <w:i/>
                <w:color w:val="000000"/>
                <w:sz w:val="20"/>
                <w:szCs w:val="20"/>
              </w:rPr>
              <w:t>budget overrun up to 15% acceptable without sponsor review</w:t>
            </w:r>
          </w:p>
        </w:tc>
      </w:tr>
    </w:tbl>
    <w:p w:rsidR="0048539F" w:rsidRDefault="0048539F">
      <w:pPr>
        <w:pBdr>
          <w:top w:val="nil"/>
          <w:left w:val="nil"/>
          <w:bottom w:val="nil"/>
          <w:right w:val="nil"/>
          <w:between w:val="nil"/>
        </w:pBdr>
        <w:rPr>
          <w:rFonts w:ascii="Arial" w:eastAsia="Arial" w:hAnsi="Arial" w:cs="Arial"/>
          <w:color w:val="000000"/>
          <w:sz w:val="22"/>
          <w:szCs w:val="22"/>
        </w:rPr>
      </w:pPr>
    </w:p>
    <w:p w:rsidR="0048539F" w:rsidRDefault="0072600B">
      <w:pPr>
        <w:pStyle w:val="Heading2"/>
        <w:numPr>
          <w:ilvl w:val="1"/>
          <w:numId w:val="1"/>
        </w:numPr>
      </w:pPr>
      <w:bookmarkStart w:id="18" w:name="_2jxsxqh" w:colFirst="0" w:colLast="0"/>
      <w:bookmarkEnd w:id="18"/>
      <w:r>
        <w:t xml:space="preserve">Deployment Considerations </w:t>
      </w:r>
    </w:p>
    <w:p w:rsidR="0048539F" w:rsidRDefault="0072600B">
      <w:pPr>
        <w:pBdr>
          <w:top w:val="nil"/>
          <w:left w:val="nil"/>
          <w:bottom w:val="nil"/>
          <w:right w:val="nil"/>
          <w:between w:val="nil"/>
        </w:pBdr>
        <w:rPr>
          <w:rFonts w:ascii="Arial" w:eastAsia="Arial" w:hAnsi="Arial" w:cs="Arial"/>
          <w:color w:val="000000"/>
          <w:sz w:val="22"/>
          <w:szCs w:val="22"/>
        </w:rPr>
      </w:pPr>
      <w:bookmarkStart w:id="19" w:name="_z337ya" w:colFirst="0" w:colLast="0"/>
      <w:bookmarkEnd w:id="19"/>
      <w:r>
        <w:rPr>
          <w:rFonts w:ascii="Arial" w:eastAsia="Arial" w:hAnsi="Arial" w:cs="Arial"/>
          <w:i/>
          <w:sz w:val="22"/>
          <w:szCs w:val="22"/>
        </w:rPr>
        <w:t>The server of software and itself will need to be always up-to-date. This software will have to be developed for both Windows and Linux operating system. Only people with authorities are allowed to access the software, as well as be able to see, change and</w:t>
      </w:r>
      <w:r>
        <w:rPr>
          <w:rFonts w:ascii="Arial" w:eastAsia="Arial" w:hAnsi="Arial" w:cs="Arial"/>
          <w:i/>
          <w:sz w:val="22"/>
          <w:szCs w:val="22"/>
        </w:rPr>
        <w:t xml:space="preserve"> move the records for each situation. Records will be automatically added/updated and </w:t>
      </w:r>
      <w:r w:rsidR="00497C3E">
        <w:rPr>
          <w:rFonts w:ascii="Arial" w:eastAsia="Arial" w:hAnsi="Arial" w:cs="Arial"/>
          <w:i/>
          <w:sz w:val="22"/>
          <w:szCs w:val="22"/>
        </w:rPr>
        <w:t>classified</w:t>
      </w:r>
      <w:bookmarkStart w:id="20" w:name="_GoBack"/>
      <w:bookmarkEnd w:id="20"/>
      <w:r>
        <w:rPr>
          <w:rFonts w:ascii="Arial" w:eastAsia="Arial" w:hAnsi="Arial" w:cs="Arial"/>
          <w:i/>
          <w:sz w:val="22"/>
          <w:szCs w:val="22"/>
        </w:rPr>
        <w:t xml:space="preserve"> by the system. A video lasts about 10 minutes in length shall be created to train the users for each operating system.</w:t>
      </w:r>
    </w:p>
    <w:sectPr w:rsidR="0048539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00B" w:rsidRDefault="0072600B">
      <w:r>
        <w:separator/>
      </w:r>
    </w:p>
  </w:endnote>
  <w:endnote w:type="continuationSeparator" w:id="0">
    <w:p w:rsidR="0072600B" w:rsidRDefault="0072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9F" w:rsidRDefault="0072600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w:t>
    </w:r>
    <w:r>
      <w:rPr>
        <w:b/>
        <w:i/>
        <w:sz w:val="20"/>
        <w:szCs w:val="20"/>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00B" w:rsidRDefault="0072600B">
      <w:r>
        <w:separator/>
      </w:r>
    </w:p>
  </w:footnote>
  <w:footnote w:type="continuationSeparator" w:id="0">
    <w:p w:rsidR="0072600B" w:rsidRDefault="007260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9F" w:rsidRDefault="0072600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 xml:space="preserve">Vision and Scope for &lt;Smart </w:t>
    </w:r>
    <w:r w:rsidR="00497C3E">
      <w:rPr>
        <w:b/>
        <w:i/>
        <w:color w:val="000000"/>
        <w:sz w:val="20"/>
        <w:szCs w:val="20"/>
      </w:rPr>
      <w:t xml:space="preserve">Electronic </w:t>
    </w:r>
    <w:r>
      <w:rPr>
        <w:b/>
        <w:i/>
        <w:color w:val="000000"/>
        <w:sz w:val="20"/>
        <w:szCs w:val="20"/>
      </w:rPr>
      <w:t>License Plate&gt;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9F1017">
      <w:rPr>
        <w:b/>
        <w:i/>
        <w:color w:val="000000"/>
        <w:sz w:val="20"/>
        <w:szCs w:val="20"/>
      </w:rPr>
      <w:fldChar w:fldCharType="separate"/>
    </w:r>
    <w:r w:rsidR="00497C3E">
      <w:rPr>
        <w:b/>
        <w:i/>
        <w:noProof/>
        <w:color w:val="000000"/>
        <w:sz w:val="20"/>
        <w:szCs w:val="20"/>
      </w:rPr>
      <w:t>7</w:t>
    </w:r>
    <w:r>
      <w:rPr>
        <w:b/>
        <w:i/>
        <w:color w:val="000000"/>
        <w:sz w:val="20"/>
        <w:szCs w:val="20"/>
      </w:rPr>
      <w:fldChar w:fldCharType="end"/>
    </w:r>
  </w:p>
  <w:p w:rsidR="0048539F" w:rsidRDefault="0048539F">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B639E"/>
    <w:multiLevelType w:val="multilevel"/>
    <w:tmpl w:val="E01E98A2"/>
    <w:lvl w:ilvl="0">
      <w:start w:val="2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7E70CF9"/>
    <w:multiLevelType w:val="multilevel"/>
    <w:tmpl w:val="C96A6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39F"/>
    <w:rsid w:val="0048539F"/>
    <w:rsid w:val="00497C3E"/>
    <w:rsid w:val="0072600B"/>
    <w:rsid w:val="009F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240"/>
      <w:ind w:left="432" w:hanging="432"/>
      <w:outlineLvl w:val="0"/>
    </w:pPr>
    <w:rPr>
      <w:b/>
      <w:sz w:val="36"/>
      <w:szCs w:val="36"/>
    </w:rPr>
  </w:style>
  <w:style w:type="paragraph" w:styleId="Heading2">
    <w:name w:val="heading 2"/>
    <w:basedOn w:val="Normal"/>
    <w:next w:val="Normal"/>
    <w:pPr>
      <w:keepNext/>
      <w:spacing w:before="240" w:after="240"/>
      <w:ind w:left="576" w:hanging="576"/>
      <w:outlineLvl w:val="1"/>
    </w:pPr>
    <w:rPr>
      <w:b/>
      <w:sz w:val="28"/>
      <w:szCs w:val="28"/>
    </w:rPr>
  </w:style>
  <w:style w:type="paragraph" w:styleId="Heading3">
    <w:name w:val="heading 3"/>
    <w:basedOn w:val="Normal"/>
    <w:next w:val="Normal"/>
    <w:pPr>
      <w:spacing w:before="240" w:after="60"/>
      <w:ind w:left="720" w:hanging="720"/>
      <w:outlineLvl w:val="2"/>
    </w:pPr>
  </w:style>
  <w:style w:type="paragraph" w:styleId="Heading4">
    <w:name w:val="heading 4"/>
    <w:basedOn w:val="Normal"/>
    <w:next w:val="Normal"/>
    <w:pPr>
      <w:keepNext/>
      <w:spacing w:before="240" w:after="60"/>
      <w:ind w:left="864" w:hanging="864"/>
      <w:outlineLvl w:val="3"/>
    </w:pPr>
    <w:rPr>
      <w:rFonts w:ascii="Arial" w:eastAsia="Arial" w:hAnsi="Arial" w:cs="Arial"/>
      <w:b/>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F1017"/>
    <w:rPr>
      <w:rFonts w:ascii="Tahoma" w:hAnsi="Tahoma" w:cs="Tahoma"/>
      <w:sz w:val="16"/>
      <w:szCs w:val="16"/>
    </w:rPr>
  </w:style>
  <w:style w:type="character" w:customStyle="1" w:styleId="BalloonTextChar">
    <w:name w:val="Balloon Text Char"/>
    <w:basedOn w:val="DefaultParagraphFont"/>
    <w:link w:val="BalloonText"/>
    <w:uiPriority w:val="99"/>
    <w:semiHidden/>
    <w:rsid w:val="009F1017"/>
    <w:rPr>
      <w:rFonts w:ascii="Tahoma" w:hAnsi="Tahoma" w:cs="Tahoma"/>
      <w:sz w:val="16"/>
      <w:szCs w:val="16"/>
    </w:rPr>
  </w:style>
  <w:style w:type="paragraph" w:styleId="Header">
    <w:name w:val="header"/>
    <w:basedOn w:val="Normal"/>
    <w:link w:val="HeaderChar"/>
    <w:uiPriority w:val="99"/>
    <w:unhideWhenUsed/>
    <w:rsid w:val="00497C3E"/>
    <w:pPr>
      <w:tabs>
        <w:tab w:val="center" w:pos="4680"/>
        <w:tab w:val="right" w:pos="9360"/>
      </w:tabs>
    </w:pPr>
  </w:style>
  <w:style w:type="character" w:customStyle="1" w:styleId="HeaderChar">
    <w:name w:val="Header Char"/>
    <w:basedOn w:val="DefaultParagraphFont"/>
    <w:link w:val="Header"/>
    <w:uiPriority w:val="99"/>
    <w:rsid w:val="00497C3E"/>
  </w:style>
  <w:style w:type="paragraph" w:styleId="Footer">
    <w:name w:val="footer"/>
    <w:basedOn w:val="Normal"/>
    <w:link w:val="FooterChar"/>
    <w:uiPriority w:val="99"/>
    <w:unhideWhenUsed/>
    <w:rsid w:val="00497C3E"/>
    <w:pPr>
      <w:tabs>
        <w:tab w:val="center" w:pos="4680"/>
        <w:tab w:val="right" w:pos="9360"/>
      </w:tabs>
    </w:pPr>
  </w:style>
  <w:style w:type="character" w:customStyle="1" w:styleId="FooterChar">
    <w:name w:val="Footer Char"/>
    <w:basedOn w:val="DefaultParagraphFont"/>
    <w:link w:val="Footer"/>
    <w:uiPriority w:val="99"/>
    <w:rsid w:val="00497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240"/>
      <w:ind w:left="432" w:hanging="432"/>
      <w:outlineLvl w:val="0"/>
    </w:pPr>
    <w:rPr>
      <w:b/>
      <w:sz w:val="36"/>
      <w:szCs w:val="36"/>
    </w:rPr>
  </w:style>
  <w:style w:type="paragraph" w:styleId="Heading2">
    <w:name w:val="heading 2"/>
    <w:basedOn w:val="Normal"/>
    <w:next w:val="Normal"/>
    <w:pPr>
      <w:keepNext/>
      <w:spacing w:before="240" w:after="240"/>
      <w:ind w:left="576" w:hanging="576"/>
      <w:outlineLvl w:val="1"/>
    </w:pPr>
    <w:rPr>
      <w:b/>
      <w:sz w:val="28"/>
      <w:szCs w:val="28"/>
    </w:rPr>
  </w:style>
  <w:style w:type="paragraph" w:styleId="Heading3">
    <w:name w:val="heading 3"/>
    <w:basedOn w:val="Normal"/>
    <w:next w:val="Normal"/>
    <w:pPr>
      <w:spacing w:before="240" w:after="60"/>
      <w:ind w:left="720" w:hanging="720"/>
      <w:outlineLvl w:val="2"/>
    </w:pPr>
  </w:style>
  <w:style w:type="paragraph" w:styleId="Heading4">
    <w:name w:val="heading 4"/>
    <w:basedOn w:val="Normal"/>
    <w:next w:val="Normal"/>
    <w:pPr>
      <w:keepNext/>
      <w:spacing w:before="240" w:after="60"/>
      <w:ind w:left="864" w:hanging="864"/>
      <w:outlineLvl w:val="3"/>
    </w:pPr>
    <w:rPr>
      <w:rFonts w:ascii="Arial" w:eastAsia="Arial" w:hAnsi="Arial" w:cs="Arial"/>
      <w:b/>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F1017"/>
    <w:rPr>
      <w:rFonts w:ascii="Tahoma" w:hAnsi="Tahoma" w:cs="Tahoma"/>
      <w:sz w:val="16"/>
      <w:szCs w:val="16"/>
    </w:rPr>
  </w:style>
  <w:style w:type="character" w:customStyle="1" w:styleId="BalloonTextChar">
    <w:name w:val="Balloon Text Char"/>
    <w:basedOn w:val="DefaultParagraphFont"/>
    <w:link w:val="BalloonText"/>
    <w:uiPriority w:val="99"/>
    <w:semiHidden/>
    <w:rsid w:val="009F1017"/>
    <w:rPr>
      <w:rFonts w:ascii="Tahoma" w:hAnsi="Tahoma" w:cs="Tahoma"/>
      <w:sz w:val="16"/>
      <w:szCs w:val="16"/>
    </w:rPr>
  </w:style>
  <w:style w:type="paragraph" w:styleId="Header">
    <w:name w:val="header"/>
    <w:basedOn w:val="Normal"/>
    <w:link w:val="HeaderChar"/>
    <w:uiPriority w:val="99"/>
    <w:unhideWhenUsed/>
    <w:rsid w:val="00497C3E"/>
    <w:pPr>
      <w:tabs>
        <w:tab w:val="center" w:pos="4680"/>
        <w:tab w:val="right" w:pos="9360"/>
      </w:tabs>
    </w:pPr>
  </w:style>
  <w:style w:type="character" w:customStyle="1" w:styleId="HeaderChar">
    <w:name w:val="Header Char"/>
    <w:basedOn w:val="DefaultParagraphFont"/>
    <w:link w:val="Header"/>
    <w:uiPriority w:val="99"/>
    <w:rsid w:val="00497C3E"/>
  </w:style>
  <w:style w:type="paragraph" w:styleId="Footer">
    <w:name w:val="footer"/>
    <w:basedOn w:val="Normal"/>
    <w:link w:val="FooterChar"/>
    <w:uiPriority w:val="99"/>
    <w:unhideWhenUsed/>
    <w:rsid w:val="00497C3E"/>
    <w:pPr>
      <w:tabs>
        <w:tab w:val="center" w:pos="4680"/>
        <w:tab w:val="right" w:pos="9360"/>
      </w:tabs>
    </w:pPr>
  </w:style>
  <w:style w:type="character" w:customStyle="1" w:styleId="FooterChar">
    <w:name w:val="Footer Char"/>
    <w:basedOn w:val="DefaultParagraphFont"/>
    <w:link w:val="Footer"/>
    <w:uiPriority w:val="99"/>
    <w:rsid w:val="0049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1482</Words>
  <Characters>8450</Characters>
  <Application>Microsoft Office Word</Application>
  <DocSecurity>0</DocSecurity>
  <Lines>70</Lines>
  <Paragraphs>19</Paragraphs>
  <ScaleCrop>false</ScaleCrop>
  <Company>home</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3</cp:revision>
  <dcterms:created xsi:type="dcterms:W3CDTF">2018-06-14T09:48:00Z</dcterms:created>
  <dcterms:modified xsi:type="dcterms:W3CDTF">2018-06-14T09:57:00Z</dcterms:modified>
</cp:coreProperties>
</file>