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5EE4E12F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B6040D">
        <w:rPr>
          <w:lang w:val="en-US"/>
        </w:rPr>
        <w:t>4</w:t>
      </w:r>
      <w:r>
        <w:rPr>
          <w:lang w:val="en-US"/>
        </w:rPr>
        <w:t xml:space="preserve"> Review:</w:t>
      </w:r>
    </w:p>
    <w:p w14:paraId="4540937B" w14:textId="4F250E86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 xml:space="preserve">Planning: </w:t>
      </w:r>
      <w:r w:rsidR="001B0624">
        <w:rPr>
          <w:lang w:val="en-US"/>
        </w:rPr>
        <w:t>05/06/</w:t>
      </w:r>
      <w:r w:rsidR="002A013D">
        <w:rPr>
          <w:lang w:val="en-US"/>
        </w:rPr>
        <w:t>2023 –</w:t>
      </w:r>
      <w:r>
        <w:rPr>
          <w:lang w:val="en-US"/>
        </w:rPr>
        <w:t xml:space="preserve"> </w:t>
      </w:r>
      <w:r w:rsidR="002A013D">
        <w:rPr>
          <w:lang w:val="en-US"/>
        </w:rPr>
        <w:t>08/06/2023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 w:rsidR="002A013D">
        <w:rPr>
          <w:lang w:val="en-US"/>
        </w:rPr>
        <w:t>09/06/2023</w:t>
      </w:r>
      <w:r>
        <w:rPr>
          <w:lang w:val="en-US"/>
        </w:rPr>
        <w:t xml:space="preserve"> </w:t>
      </w:r>
      <w:r w:rsidR="002A013D">
        <w:rPr>
          <w:lang w:val="en-US"/>
        </w:rPr>
        <w:t>–</w:t>
      </w:r>
      <w:r>
        <w:rPr>
          <w:lang w:val="en-US"/>
        </w:rPr>
        <w:t xml:space="preserve"> </w:t>
      </w:r>
      <w:r w:rsidR="002A013D">
        <w:rPr>
          <w:lang w:val="en-US"/>
        </w:rPr>
        <w:t>16/06/2023</w:t>
      </w:r>
      <w:r>
        <w:br/>
      </w:r>
      <w:r>
        <w:rPr>
          <w:lang w:val="en-US"/>
        </w:rPr>
        <w:t xml:space="preserve">Review: </w:t>
      </w:r>
      <w:r w:rsidR="00B6040D">
        <w:rPr>
          <w:lang w:val="en-US"/>
        </w:rPr>
        <w:t>17/06/2023</w:t>
      </w:r>
      <w:r>
        <w:rPr>
          <w:lang w:val="en-US"/>
        </w:rPr>
        <w:t xml:space="preserve"> – </w:t>
      </w:r>
      <w:r w:rsidR="00B6040D">
        <w:rPr>
          <w:lang w:val="en-US"/>
        </w:rPr>
        <w:t>18/06/2023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438442DF" w14:textId="01E47D64" w:rsidR="000F553E" w:rsidRPr="000F553E" w:rsidRDefault="000F553E" w:rsidP="000F553E">
      <w:pPr>
        <w:rPr>
          <w:lang w:val="en-US" w:eastAsia="zh-CN"/>
        </w:rPr>
      </w:pPr>
      <w:r>
        <w:rPr>
          <w:lang w:val="en-US" w:eastAsia="zh-CN"/>
        </w:rPr>
        <w:t>The deliverables for this iteration were completed ahead</w:t>
      </w:r>
      <w:r w:rsidR="00D66184">
        <w:rPr>
          <w:lang w:val="en-US" w:eastAsia="zh-CN"/>
        </w:rPr>
        <w:t xml:space="preserve"> of time. The team utilized this time to </w:t>
      </w:r>
      <w:r w:rsidR="00921B49">
        <w:rPr>
          <w:lang w:val="en-US" w:eastAsia="zh-CN"/>
        </w:rPr>
        <w:t>plan</w:t>
      </w:r>
      <w:r w:rsidR="00D66184">
        <w:rPr>
          <w:lang w:val="en-US" w:eastAsia="zh-CN"/>
        </w:rPr>
        <w:t xml:space="preserve"> for the next iteration and coming weeks, as this include</w:t>
      </w:r>
      <w:r w:rsidR="00921B49">
        <w:rPr>
          <w:lang w:val="en-US" w:eastAsia="zh-CN"/>
        </w:rPr>
        <w:t>s</w:t>
      </w:r>
      <w:r w:rsidR="00D66184">
        <w:rPr>
          <w:lang w:val="en-US" w:eastAsia="zh-CN"/>
        </w:rPr>
        <w:t xml:space="preserve"> the mid semester break. </w:t>
      </w:r>
      <w:r w:rsidR="003A7CCA">
        <w:rPr>
          <w:lang w:val="en-US" w:eastAsia="zh-CN"/>
        </w:rPr>
        <w:t xml:space="preserve">Matthew helped guide us to </w:t>
      </w:r>
      <w:r w:rsidR="00025380">
        <w:rPr>
          <w:lang w:val="en-US" w:eastAsia="zh-CN"/>
        </w:rPr>
        <w:t>plan</w:t>
      </w:r>
      <w:r w:rsidR="003A7CCA">
        <w:rPr>
          <w:lang w:val="en-US" w:eastAsia="zh-CN"/>
        </w:rPr>
        <w:t xml:space="preserve"> for development over the mid semester break. </w:t>
      </w: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0D414ACA" w14:textId="32E36AC5" w:rsidR="000F553E" w:rsidRPr="00F42E29" w:rsidRDefault="00EA51BD" w:rsidP="000F553E">
      <w:pPr>
        <w:rPr>
          <w:lang w:val="en-US" w:eastAsia="zh-CN"/>
        </w:rPr>
      </w:pPr>
      <w:r>
        <w:rPr>
          <w:lang w:val="en-US"/>
        </w:rPr>
        <w:t>Communication from Daniel is still an ongoing issue.</w:t>
      </w:r>
      <w:r w:rsidR="000F553E" w:rsidRPr="000F553E">
        <w:rPr>
          <w:lang w:val="en-US" w:eastAsia="zh-CN"/>
        </w:rPr>
        <w:t xml:space="preserve"> </w:t>
      </w:r>
      <w:r w:rsidR="000F553E">
        <w:rPr>
          <w:lang w:val="en-US" w:eastAsia="zh-CN"/>
        </w:rPr>
        <w:t xml:space="preserve">The workflow for this iteration has slowed down due to the </w:t>
      </w:r>
      <w:r w:rsidR="00921B49">
        <w:rPr>
          <w:lang w:val="en-US" w:eastAsia="zh-CN"/>
        </w:rPr>
        <w:t>teams’</w:t>
      </w:r>
      <w:r w:rsidR="000F553E">
        <w:rPr>
          <w:lang w:val="en-US" w:eastAsia="zh-CN"/>
        </w:rPr>
        <w:t xml:space="preserve"> external commitments to other papers</w:t>
      </w:r>
      <w:r w:rsidR="00921B49">
        <w:rPr>
          <w:lang w:val="en-US" w:eastAsia="zh-CN"/>
        </w:rPr>
        <w:t xml:space="preserve">. </w:t>
      </w:r>
    </w:p>
    <w:p w14:paraId="0E58D361" w14:textId="77777777" w:rsidR="00EA51BD" w:rsidRDefault="00EA51BD" w:rsidP="00731D5E">
      <w:pPr>
        <w:rPr>
          <w:lang w:val="en-US"/>
        </w:rPr>
      </w:pPr>
    </w:p>
    <w:p w14:paraId="3AC713DA" w14:textId="5ABCC2CD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147808">
        <w:rPr>
          <w:lang w:val="en-US"/>
        </w:rPr>
        <w:t>a</w:t>
      </w:r>
      <w:r>
        <w:rPr>
          <w:lang w:val="en-US"/>
        </w:rPr>
        <w:t>ry</w:t>
      </w:r>
    </w:p>
    <w:p w14:paraId="44FE9285" w14:textId="6C5E8AD4" w:rsidR="00652A04" w:rsidRDefault="00335DEF" w:rsidP="0018145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Stakeholder Demo One</w:t>
      </w:r>
    </w:p>
    <w:p w14:paraId="3B36B5F5" w14:textId="03D07125" w:rsidR="00652A04" w:rsidRPr="00E44E0F" w:rsidRDefault="00E44E0F" w:rsidP="00181453">
      <w:pPr>
        <w:pStyle w:val="ListParagrap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team produced a demo which showcases the current FactoryIO scene and the Website</w:t>
      </w:r>
      <w:r w:rsidR="006604E2">
        <w:rPr>
          <w:rStyle w:val="SubtleEmphasis"/>
          <w:i w:val="0"/>
          <w:iCs w:val="0"/>
        </w:rPr>
        <w:t>. This demonstration is still not entirely complete as it there is room for more information to be shown and produced on the website.</w:t>
      </w:r>
    </w:p>
    <w:p w14:paraId="4B0E2C19" w14:textId="6F73A1EB" w:rsidR="00652A04" w:rsidRDefault="00C75B61" w:rsidP="00181453">
      <w:pPr>
        <w:pStyle w:val="Heading2"/>
        <w:numPr>
          <w:ilvl w:val="0"/>
          <w:numId w:val="4"/>
        </w:numPr>
      </w:pPr>
      <w:r>
        <w:t>Web API connects to database</w:t>
      </w:r>
    </w:p>
    <w:p w14:paraId="35150A53" w14:textId="18C0B7B9" w:rsidR="00652A04" w:rsidRPr="006604E2" w:rsidRDefault="005915CA" w:rsidP="00181453">
      <w:pPr>
        <w:pStyle w:val="ListParagraph"/>
        <w:rPr>
          <w:rStyle w:val="SubtleEmphasis"/>
          <w:i w:val="0"/>
          <w:iCs w:val="0"/>
          <w:color w:val="729928"/>
          <w:lang w:eastAsia="zh-CN"/>
        </w:rPr>
      </w:pPr>
      <w:r>
        <w:rPr>
          <w:rStyle w:val="SubtleEmphasis"/>
          <w:i w:val="0"/>
          <w:iCs w:val="0"/>
        </w:rPr>
        <w:t xml:space="preserve">The Web API (Middleware) has been set up to send and receive data </w:t>
      </w:r>
      <w:r w:rsidR="002D5DE4">
        <w:rPr>
          <w:rStyle w:val="SubtleEmphasis"/>
          <w:i w:val="0"/>
          <w:iCs w:val="0"/>
        </w:rPr>
        <w:t>to and from Firebase. The middleware and the website both have ‘listeners’ which are connected to the database, and will update/receive values when it recognizes any changes.</w:t>
      </w: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5380"/>
    <w:rsid w:val="000F553E"/>
    <w:rsid w:val="00147808"/>
    <w:rsid w:val="00165A77"/>
    <w:rsid w:val="00181453"/>
    <w:rsid w:val="001B0624"/>
    <w:rsid w:val="00233119"/>
    <w:rsid w:val="002A013D"/>
    <w:rsid w:val="002C431E"/>
    <w:rsid w:val="002D5DE4"/>
    <w:rsid w:val="00335DEF"/>
    <w:rsid w:val="003A7CCA"/>
    <w:rsid w:val="00452998"/>
    <w:rsid w:val="00485B93"/>
    <w:rsid w:val="004D2D4C"/>
    <w:rsid w:val="004F15F5"/>
    <w:rsid w:val="00585138"/>
    <w:rsid w:val="005915CA"/>
    <w:rsid w:val="00652A04"/>
    <w:rsid w:val="006604E2"/>
    <w:rsid w:val="006C3CCA"/>
    <w:rsid w:val="00731D5E"/>
    <w:rsid w:val="007A7B51"/>
    <w:rsid w:val="007E3DC3"/>
    <w:rsid w:val="007F0A28"/>
    <w:rsid w:val="00921B49"/>
    <w:rsid w:val="009778EE"/>
    <w:rsid w:val="009928DF"/>
    <w:rsid w:val="00994D91"/>
    <w:rsid w:val="009F1596"/>
    <w:rsid w:val="00A62395"/>
    <w:rsid w:val="00A82CB3"/>
    <w:rsid w:val="00A950A7"/>
    <w:rsid w:val="00AC548B"/>
    <w:rsid w:val="00B6040D"/>
    <w:rsid w:val="00C63C31"/>
    <w:rsid w:val="00C75B61"/>
    <w:rsid w:val="00CB0A5B"/>
    <w:rsid w:val="00D5156C"/>
    <w:rsid w:val="00D66184"/>
    <w:rsid w:val="00DC138D"/>
    <w:rsid w:val="00E44E0F"/>
    <w:rsid w:val="00E869F9"/>
    <w:rsid w:val="00EA51BD"/>
    <w:rsid w:val="00EA614E"/>
    <w:rsid w:val="00EA751B"/>
    <w:rsid w:val="00F42E29"/>
    <w:rsid w:val="00F76FF1"/>
    <w:rsid w:val="00F83391"/>
    <w:rsid w:val="00FB76C7"/>
    <w:rsid w:val="00FC2AD6"/>
    <w:rsid w:val="00FC5B59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F0F2CFA9-E59B-4521-874B-AC9E68F7C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19</cp:revision>
  <dcterms:created xsi:type="dcterms:W3CDTF">2023-06-22T03:23:00Z</dcterms:created>
  <dcterms:modified xsi:type="dcterms:W3CDTF">2023-06-23T22:10:00Z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