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2A70" w14:textId="489A52EA" w:rsidR="00B124B2" w:rsidRDefault="00B124B2" w:rsidP="00B124B2">
      <w:pPr>
        <w:pStyle w:val="Heading1"/>
      </w:pPr>
      <w:r>
        <w:t>Milestone Report:</w:t>
      </w:r>
      <w:r>
        <w:br/>
      </w:r>
      <w:r>
        <w:t>Website Hosted</w:t>
      </w:r>
    </w:p>
    <w:p w14:paraId="36E030AD" w14:textId="77777777" w:rsidR="00B124B2" w:rsidRDefault="00B124B2" w:rsidP="00B124B2"/>
    <w:p w14:paraId="33B6FEC8" w14:textId="5DF7C4F3" w:rsidR="00C113F0" w:rsidRDefault="00C113F0" w:rsidP="00B124B2">
      <w:r>
        <w:t xml:space="preserve">Website Hosted : In conjunction with the project being hosted online, a further sub project was initialized on Firebase. This would be the domain for the website and the URL for the client to interact with the simulation. </w:t>
      </w:r>
      <w:hyperlink r:id="rId4" w:history="1">
        <w:r w:rsidRPr="000B40C8">
          <w:rPr>
            <w:rStyle w:val="Hyperlink"/>
          </w:rPr>
          <w:t>https://digitaltwintest-83dbd.web.app/</w:t>
        </w:r>
      </w:hyperlink>
    </w:p>
    <w:p w14:paraId="3B62E789" w14:textId="77777777" w:rsidR="0084210E" w:rsidRDefault="0084210E" w:rsidP="00B124B2"/>
    <w:p w14:paraId="66AFF980" w14:textId="67833E90" w:rsidR="00C113F0" w:rsidRPr="00B124B2" w:rsidRDefault="00C113F0" w:rsidP="00B124B2">
      <w:r>
        <w:t xml:space="preserve">Issues and challenges: </w:t>
      </w:r>
      <w:r w:rsidR="0084210E">
        <w:t>Setting up the Firebase project required a member to update the purchase plan of the Firebase Project. The reason for this is Google has since changed their policy on using free command line functions to deploy directly to Firebase. However, it was noted that the functions and amount of traffic in our project would still remain free. Although this would be something to look out for as development increases.</w:t>
      </w:r>
    </w:p>
    <w:p w14:paraId="75DB2A78" w14:textId="77777777" w:rsidR="00490816" w:rsidRDefault="00490816"/>
    <w:p w14:paraId="00603C7E" w14:textId="77777777" w:rsidR="00B124B2" w:rsidRDefault="00B124B2"/>
    <w:sectPr w:rsidR="00B12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93"/>
    <w:rsid w:val="00360541"/>
    <w:rsid w:val="00490816"/>
    <w:rsid w:val="0084210E"/>
    <w:rsid w:val="00B124B2"/>
    <w:rsid w:val="00C113F0"/>
    <w:rsid w:val="00F837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34BC"/>
  <w15:chartTrackingRefBased/>
  <w15:docId w15:val="{0FD3AA6A-596F-4EDB-8D09-58CF6526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13F0"/>
    <w:rPr>
      <w:color w:val="0563C1" w:themeColor="hyperlink"/>
      <w:u w:val="single"/>
    </w:rPr>
  </w:style>
  <w:style w:type="character" w:styleId="UnresolvedMention">
    <w:name w:val="Unresolved Mention"/>
    <w:basedOn w:val="DefaultParagraphFont"/>
    <w:uiPriority w:val="99"/>
    <w:semiHidden/>
    <w:unhideWhenUsed/>
    <w:rsid w:val="00C1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twintest-83dbd.web.app/"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81E16678-4354-4F71-B33C-354C925A1B8D}"/>
</file>

<file path=customXml/itemProps2.xml><?xml version="1.0" encoding="utf-8"?>
<ds:datastoreItem xmlns:ds="http://schemas.openxmlformats.org/officeDocument/2006/customXml" ds:itemID="{211AD852-C09B-4385-A41F-F203E5212139}"/>
</file>

<file path=customXml/itemProps3.xml><?xml version="1.0" encoding="utf-8"?>
<ds:datastoreItem xmlns:ds="http://schemas.openxmlformats.org/officeDocument/2006/customXml" ds:itemID="{8FA6F44D-2347-4841-AA0E-21486076C9D5}"/>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4</cp:revision>
  <dcterms:created xsi:type="dcterms:W3CDTF">2023-05-26T22:37:00Z</dcterms:created>
  <dcterms:modified xsi:type="dcterms:W3CDTF">2023-05-26T22:39:00Z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