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D35D9" w14:textId="77777777" w:rsidR="007C43A2" w:rsidRDefault="007C43A2" w:rsidP="007C43A2">
      <w:pPr>
        <w:framePr w:wrap="none" w:vAnchor="page" w:hAnchor="page" w:x="1724" w:y="687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 wp14:anchorId="18CC44D8" wp14:editId="6F79C3C5">
            <wp:extent cx="2063750" cy="1854835"/>
            <wp:effectExtent l="19050" t="0" r="0" b="0"/>
            <wp:docPr id="1" name="Picture 1" descr="C:\Users\shaigh\Desktop\QP and INS Word Docs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igh\Desktop\QP and INS Word Docs\media\image1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0" cy="185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page" w:tblpX="6702" w:tblpY="-554"/>
        <w:tblW w:w="4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06"/>
        <w:gridCol w:w="2711"/>
      </w:tblGrid>
      <w:tr w:rsidR="005F19FD" w14:paraId="2282891E" w14:textId="77777777" w:rsidTr="008F69A9">
        <w:trPr>
          <w:trHeight w:val="559"/>
        </w:trPr>
        <w:tc>
          <w:tcPr>
            <w:tcW w:w="2006" w:type="dxa"/>
          </w:tcPr>
          <w:p w14:paraId="3777A5F7" w14:textId="77777777" w:rsidR="005F19FD" w:rsidRDefault="005F19FD" w:rsidP="008F69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Instruction:</w:t>
            </w:r>
          </w:p>
          <w:p w14:paraId="0426D04C" w14:textId="77777777" w:rsidR="005F19FD" w:rsidRPr="002235E2" w:rsidRDefault="005F19FD" w:rsidP="008F69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QP-115</w:t>
            </w:r>
          </w:p>
        </w:tc>
        <w:tc>
          <w:tcPr>
            <w:tcW w:w="2711" w:type="dxa"/>
            <w:shd w:val="clear" w:color="auto" w:fill="auto"/>
          </w:tcPr>
          <w:p w14:paraId="6011A5BC" w14:textId="77777777" w:rsidR="005F19FD" w:rsidRPr="00B628C9" w:rsidRDefault="005F19FD" w:rsidP="008F69A9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Pages: </w:t>
            </w:r>
            <w:r>
              <w:rPr>
                <w:b/>
                <w:sz w:val="20"/>
                <w:szCs w:val="20"/>
              </w:rPr>
              <w:t>4</w:t>
            </w:r>
          </w:p>
          <w:p w14:paraId="20100AFF" w14:textId="77777777" w:rsidR="005F19FD" w:rsidRPr="00175A92" w:rsidRDefault="005F19FD" w:rsidP="008F69A9">
            <w:pPr>
              <w:rPr>
                <w:sz w:val="20"/>
                <w:szCs w:val="20"/>
              </w:rPr>
            </w:pPr>
          </w:p>
        </w:tc>
      </w:tr>
      <w:tr w:rsidR="005F19FD" w14:paraId="77D88397" w14:textId="77777777" w:rsidTr="008F69A9">
        <w:trPr>
          <w:trHeight w:val="718"/>
        </w:trPr>
        <w:tc>
          <w:tcPr>
            <w:tcW w:w="2006" w:type="dxa"/>
          </w:tcPr>
          <w:p w14:paraId="04D30B62" w14:textId="77777777" w:rsidR="005F19FD" w:rsidRDefault="005F19FD" w:rsidP="008F69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Printed:</w:t>
            </w:r>
            <w:r w:rsidR="00C23AE3">
              <w:rPr>
                <w:sz w:val="20"/>
                <w:szCs w:val="20"/>
              </w:rPr>
              <w:t xml:space="preserve"> </w:t>
            </w:r>
          </w:p>
          <w:p w14:paraId="2F686D05" w14:textId="77777777" w:rsidR="005F19FD" w:rsidRPr="000B7DF7" w:rsidRDefault="005F19FD" w:rsidP="008F69A9">
            <w:pPr>
              <w:rPr>
                <w:b/>
                <w:sz w:val="20"/>
                <w:szCs w:val="20"/>
              </w:rPr>
            </w:pPr>
          </w:p>
        </w:tc>
        <w:tc>
          <w:tcPr>
            <w:tcW w:w="2711" w:type="dxa"/>
            <w:shd w:val="clear" w:color="auto" w:fill="auto"/>
          </w:tcPr>
          <w:p w14:paraId="542B180E" w14:textId="77777777" w:rsidR="005F19FD" w:rsidRPr="001412F5" w:rsidRDefault="005F19FD" w:rsidP="008F69A9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Released: </w:t>
            </w:r>
            <w:r w:rsidR="002F3287">
              <w:rPr>
                <w:sz w:val="20"/>
                <w:szCs w:val="20"/>
              </w:rPr>
              <w:t>6/23/2020</w:t>
            </w:r>
          </w:p>
          <w:p w14:paraId="1446B69E" w14:textId="77777777" w:rsidR="005F19FD" w:rsidRPr="00BB1935" w:rsidRDefault="005F19FD" w:rsidP="008F69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Rev. Num: </w:t>
            </w:r>
            <w:r w:rsidR="00951AE8">
              <w:rPr>
                <w:sz w:val="20"/>
                <w:szCs w:val="20"/>
              </w:rPr>
              <w:t>15</w:t>
            </w:r>
          </w:p>
        </w:tc>
      </w:tr>
      <w:tr w:rsidR="005F19FD" w14:paraId="32F1529F" w14:textId="77777777" w:rsidTr="008F69A9">
        <w:trPr>
          <w:trHeight w:val="851"/>
        </w:trPr>
        <w:tc>
          <w:tcPr>
            <w:tcW w:w="4717" w:type="dxa"/>
            <w:gridSpan w:val="2"/>
          </w:tcPr>
          <w:p w14:paraId="483D40E6" w14:textId="77777777" w:rsidR="005F19FD" w:rsidRPr="000B7DF7" w:rsidRDefault="005F19FD" w:rsidP="008F69A9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Authorized By: </w:t>
            </w:r>
            <w:r w:rsidR="0084144B">
              <w:rPr>
                <w:b/>
                <w:sz w:val="20"/>
                <w:szCs w:val="20"/>
              </w:rPr>
              <w:t>Production Control Manager</w:t>
            </w:r>
          </w:p>
          <w:p w14:paraId="70EF99EF" w14:textId="77777777" w:rsidR="005F19FD" w:rsidRPr="00BB1935" w:rsidRDefault="005F19FD" w:rsidP="008F69A9">
            <w:pPr>
              <w:rPr>
                <w:sz w:val="20"/>
                <w:szCs w:val="20"/>
              </w:rPr>
            </w:pPr>
          </w:p>
        </w:tc>
      </w:tr>
    </w:tbl>
    <w:p w14:paraId="6EFB6DB5" w14:textId="77777777" w:rsidR="00F61983" w:rsidRDefault="007C43A2">
      <w:r>
        <w:tab/>
      </w:r>
      <w:r>
        <w:tab/>
      </w:r>
      <w:r>
        <w:tab/>
      </w:r>
      <w:r>
        <w:tab/>
      </w:r>
      <w:r>
        <w:tab/>
      </w:r>
    </w:p>
    <w:p w14:paraId="3EACB1B0" w14:textId="77777777" w:rsidR="007C43A2" w:rsidRDefault="007C43A2">
      <w:r>
        <w:tab/>
      </w:r>
      <w:r>
        <w:tab/>
      </w:r>
    </w:p>
    <w:p w14:paraId="02298D60" w14:textId="77777777" w:rsidR="004D7B0C" w:rsidRDefault="004D7B0C"/>
    <w:p w14:paraId="0F214696" w14:textId="77777777" w:rsidR="007C43A2" w:rsidRDefault="007C43A2"/>
    <w:p w14:paraId="0A9DB081" w14:textId="77777777" w:rsidR="007C43A2" w:rsidRDefault="007C43A2"/>
    <w:p w14:paraId="5E88FE55" w14:textId="77777777" w:rsidR="007C43A2" w:rsidRDefault="007C43A2"/>
    <w:p w14:paraId="4891E8EE" w14:textId="77777777" w:rsidR="007C43A2" w:rsidRDefault="007C43A2"/>
    <w:p w14:paraId="20A1DB70" w14:textId="77777777" w:rsidR="00C84E80" w:rsidRDefault="00C84E80"/>
    <w:p w14:paraId="7C6C1D84" w14:textId="77777777" w:rsidR="00D54E9A" w:rsidRDefault="00D54E9A"/>
    <w:p w14:paraId="5AB55C3E" w14:textId="77777777" w:rsidR="00C84E80" w:rsidRPr="00C84E80" w:rsidRDefault="003E101A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SUPPLIER PERFORMANCE</w:t>
      </w:r>
      <w:r w:rsidR="006A3BCD">
        <w:rPr>
          <w:rFonts w:ascii="Arial" w:hAnsi="Arial" w:cs="Arial"/>
          <w:b/>
          <w:sz w:val="32"/>
          <w:szCs w:val="32"/>
        </w:rPr>
        <w:t xml:space="preserve"> AND MONITORING</w:t>
      </w:r>
    </w:p>
    <w:p w14:paraId="7AA0AA22" w14:textId="77777777" w:rsidR="004D33E8" w:rsidRDefault="004D33E8"/>
    <w:p w14:paraId="00ABE4F9" w14:textId="77777777" w:rsidR="007C43A2" w:rsidRDefault="00635B35" w:rsidP="007C43A2">
      <w:pPr>
        <w:pStyle w:val="Heading20"/>
        <w:numPr>
          <w:ilvl w:val="0"/>
          <w:numId w:val="1"/>
        </w:numPr>
        <w:shd w:val="clear" w:color="auto" w:fill="auto"/>
        <w:tabs>
          <w:tab w:val="left" w:pos="647"/>
        </w:tabs>
        <w:spacing w:before="0"/>
      </w:pPr>
      <w:bookmarkStart w:id="0" w:name="bookmark1"/>
      <w:r>
        <w:rPr>
          <w:color w:val="000000"/>
          <w:lang w:bidi="en-US"/>
        </w:rPr>
        <w:tab/>
      </w:r>
      <w:r w:rsidR="007C43A2">
        <w:rPr>
          <w:color w:val="000000"/>
          <w:lang w:bidi="en-US"/>
        </w:rPr>
        <w:t>Purpose and Scope</w:t>
      </w:r>
      <w:bookmarkEnd w:id="0"/>
    </w:p>
    <w:p w14:paraId="5D7BD96E" w14:textId="77777777" w:rsidR="001C5381" w:rsidRDefault="001C5381" w:rsidP="007C43A2">
      <w:pPr>
        <w:pStyle w:val="Bodytext20"/>
        <w:shd w:val="clear" w:color="auto" w:fill="auto"/>
        <w:spacing w:after="0"/>
        <w:ind w:left="720"/>
        <w:rPr>
          <w:color w:val="000000"/>
          <w:sz w:val="22"/>
          <w:szCs w:val="22"/>
          <w:lang w:bidi="en-US"/>
        </w:rPr>
      </w:pPr>
    </w:p>
    <w:p w14:paraId="73513AE8" w14:textId="77777777" w:rsidR="001C5381" w:rsidRPr="00C222F3" w:rsidRDefault="001C5381" w:rsidP="007C43A2">
      <w:pPr>
        <w:pStyle w:val="Bodytext20"/>
        <w:shd w:val="clear" w:color="auto" w:fill="auto"/>
        <w:spacing w:after="0"/>
        <w:ind w:left="720"/>
        <w:rPr>
          <w:b/>
          <w:color w:val="000000"/>
          <w:sz w:val="22"/>
          <w:szCs w:val="22"/>
          <w:lang w:bidi="en-US"/>
        </w:rPr>
      </w:pPr>
      <w:r w:rsidRPr="00C222F3">
        <w:rPr>
          <w:b/>
          <w:color w:val="000000"/>
          <w:sz w:val="22"/>
          <w:szCs w:val="22"/>
          <w:lang w:bidi="en-US"/>
        </w:rPr>
        <w:t>PURPOSE</w:t>
      </w:r>
    </w:p>
    <w:p w14:paraId="0E4DDBCF" w14:textId="77777777" w:rsidR="001C5381" w:rsidRDefault="001C5381" w:rsidP="007C43A2">
      <w:pPr>
        <w:pStyle w:val="Bodytext20"/>
        <w:shd w:val="clear" w:color="auto" w:fill="auto"/>
        <w:spacing w:after="0"/>
        <w:ind w:left="720"/>
        <w:rPr>
          <w:color w:val="000000"/>
          <w:sz w:val="22"/>
          <w:szCs w:val="22"/>
          <w:lang w:bidi="en-US"/>
        </w:rPr>
      </w:pPr>
    </w:p>
    <w:p w14:paraId="5BF63BAF" w14:textId="77777777" w:rsidR="007C43A2" w:rsidRDefault="00176A80" w:rsidP="007C43A2">
      <w:pPr>
        <w:pStyle w:val="Bodytext20"/>
        <w:shd w:val="clear" w:color="auto" w:fill="auto"/>
        <w:spacing w:after="0"/>
        <w:ind w:left="720"/>
        <w:rPr>
          <w:color w:val="000000"/>
          <w:sz w:val="22"/>
          <w:szCs w:val="22"/>
          <w:lang w:bidi="en-US"/>
        </w:rPr>
      </w:pPr>
      <w:r>
        <w:rPr>
          <w:color w:val="000000"/>
          <w:sz w:val="22"/>
          <w:szCs w:val="22"/>
          <w:lang w:bidi="en-US"/>
        </w:rPr>
        <w:t>T</w:t>
      </w:r>
      <w:r w:rsidR="000D1B73">
        <w:rPr>
          <w:color w:val="000000"/>
          <w:sz w:val="22"/>
          <w:szCs w:val="22"/>
          <w:lang w:bidi="en-US"/>
        </w:rPr>
        <w:t xml:space="preserve">o define </w:t>
      </w:r>
      <w:r w:rsidR="003E101A">
        <w:rPr>
          <w:color w:val="000000"/>
          <w:sz w:val="22"/>
          <w:szCs w:val="22"/>
          <w:lang w:bidi="en-US"/>
        </w:rPr>
        <w:t xml:space="preserve">methods and practices for evaluation </w:t>
      </w:r>
      <w:r w:rsidR="00DD0E02">
        <w:rPr>
          <w:color w:val="000000"/>
          <w:sz w:val="22"/>
          <w:szCs w:val="22"/>
          <w:lang w:bidi="en-US"/>
        </w:rPr>
        <w:t xml:space="preserve">and Monitoring </w:t>
      </w:r>
      <w:r w:rsidR="003E101A">
        <w:rPr>
          <w:color w:val="000000"/>
          <w:sz w:val="22"/>
          <w:szCs w:val="22"/>
          <w:lang w:bidi="en-US"/>
        </w:rPr>
        <w:t>of Suppliers</w:t>
      </w:r>
      <w:r w:rsidR="000D1B73">
        <w:rPr>
          <w:color w:val="000000"/>
          <w:sz w:val="22"/>
          <w:szCs w:val="22"/>
          <w:lang w:bidi="en-US"/>
        </w:rPr>
        <w:t xml:space="preserve"> </w:t>
      </w:r>
    </w:p>
    <w:p w14:paraId="105C9E37" w14:textId="77777777" w:rsidR="000D1B73" w:rsidRDefault="000D1B73" w:rsidP="007C43A2">
      <w:pPr>
        <w:pStyle w:val="Bodytext20"/>
        <w:shd w:val="clear" w:color="auto" w:fill="auto"/>
        <w:spacing w:after="0"/>
        <w:ind w:left="720"/>
        <w:rPr>
          <w:color w:val="000000"/>
          <w:sz w:val="22"/>
          <w:szCs w:val="22"/>
          <w:lang w:bidi="en-US"/>
        </w:rPr>
      </w:pPr>
    </w:p>
    <w:p w14:paraId="4C2E5E33" w14:textId="77777777" w:rsidR="000D1B73" w:rsidRPr="00C222F3" w:rsidRDefault="000D1B73" w:rsidP="007C43A2">
      <w:pPr>
        <w:pStyle w:val="Bodytext20"/>
        <w:shd w:val="clear" w:color="auto" w:fill="auto"/>
        <w:spacing w:after="0"/>
        <w:ind w:left="720"/>
        <w:rPr>
          <w:b/>
          <w:color w:val="000000"/>
          <w:sz w:val="22"/>
          <w:szCs w:val="22"/>
          <w:lang w:bidi="en-US"/>
        </w:rPr>
      </w:pPr>
      <w:r w:rsidRPr="00C222F3">
        <w:rPr>
          <w:b/>
          <w:color w:val="000000"/>
          <w:sz w:val="22"/>
          <w:szCs w:val="22"/>
          <w:lang w:bidi="en-US"/>
        </w:rPr>
        <w:t>SCOPE</w:t>
      </w:r>
    </w:p>
    <w:p w14:paraId="29E0A98A" w14:textId="77777777" w:rsidR="000D1B73" w:rsidRDefault="000D1B73" w:rsidP="007C43A2">
      <w:pPr>
        <w:pStyle w:val="Bodytext20"/>
        <w:shd w:val="clear" w:color="auto" w:fill="auto"/>
        <w:spacing w:after="0"/>
        <w:ind w:left="720"/>
        <w:rPr>
          <w:color w:val="000000"/>
          <w:sz w:val="22"/>
          <w:szCs w:val="22"/>
          <w:lang w:bidi="en-US"/>
        </w:rPr>
      </w:pPr>
    </w:p>
    <w:p w14:paraId="2AD4D2E6" w14:textId="77777777" w:rsidR="000D1B73" w:rsidRDefault="000D1B73" w:rsidP="007C43A2">
      <w:pPr>
        <w:pStyle w:val="Bodytext20"/>
        <w:shd w:val="clear" w:color="auto" w:fill="auto"/>
        <w:spacing w:after="0"/>
        <w:ind w:left="720"/>
        <w:rPr>
          <w:color w:val="000000"/>
          <w:sz w:val="22"/>
          <w:szCs w:val="22"/>
          <w:lang w:bidi="en-US"/>
        </w:rPr>
      </w:pPr>
      <w:r>
        <w:rPr>
          <w:color w:val="000000"/>
          <w:sz w:val="22"/>
          <w:szCs w:val="22"/>
          <w:lang w:bidi="en-US"/>
        </w:rPr>
        <w:t xml:space="preserve">This procedure applies to </w:t>
      </w:r>
      <w:r w:rsidR="003E101A">
        <w:rPr>
          <w:color w:val="000000"/>
          <w:sz w:val="22"/>
          <w:szCs w:val="22"/>
          <w:lang w:bidi="en-US"/>
        </w:rPr>
        <w:t>suppliers of:</w:t>
      </w:r>
    </w:p>
    <w:p w14:paraId="41AB8B22" w14:textId="77777777" w:rsidR="003E101A" w:rsidRDefault="003E101A" w:rsidP="007C43A2">
      <w:pPr>
        <w:pStyle w:val="Bodytext20"/>
        <w:shd w:val="clear" w:color="auto" w:fill="auto"/>
        <w:spacing w:after="0"/>
        <w:ind w:left="720"/>
        <w:rPr>
          <w:color w:val="000000"/>
          <w:sz w:val="22"/>
          <w:szCs w:val="22"/>
          <w:lang w:bidi="en-US"/>
        </w:rPr>
      </w:pPr>
      <w:r>
        <w:rPr>
          <w:color w:val="000000"/>
          <w:sz w:val="22"/>
          <w:szCs w:val="22"/>
          <w:lang w:bidi="en-US"/>
        </w:rPr>
        <w:t>a. materials</w:t>
      </w:r>
    </w:p>
    <w:p w14:paraId="6D057F6D" w14:textId="77777777" w:rsidR="003E101A" w:rsidRDefault="003E101A" w:rsidP="007C43A2">
      <w:pPr>
        <w:pStyle w:val="Bodytext20"/>
        <w:shd w:val="clear" w:color="auto" w:fill="auto"/>
        <w:spacing w:after="0"/>
        <w:ind w:left="720"/>
        <w:rPr>
          <w:color w:val="000000"/>
          <w:sz w:val="22"/>
          <w:szCs w:val="22"/>
          <w:lang w:bidi="en-US"/>
        </w:rPr>
      </w:pPr>
      <w:r>
        <w:rPr>
          <w:color w:val="000000"/>
          <w:sz w:val="22"/>
          <w:szCs w:val="22"/>
          <w:lang w:bidi="en-US"/>
        </w:rPr>
        <w:t>b. production parts</w:t>
      </w:r>
    </w:p>
    <w:p w14:paraId="06F65DE8" w14:textId="77777777" w:rsidR="003E101A" w:rsidRDefault="003E101A" w:rsidP="007C43A2">
      <w:pPr>
        <w:pStyle w:val="Bodytext20"/>
        <w:shd w:val="clear" w:color="auto" w:fill="auto"/>
        <w:spacing w:after="0"/>
        <w:ind w:left="720"/>
        <w:rPr>
          <w:color w:val="000000"/>
          <w:sz w:val="22"/>
          <w:szCs w:val="22"/>
          <w:lang w:bidi="en-US"/>
        </w:rPr>
      </w:pPr>
      <w:r>
        <w:rPr>
          <w:color w:val="000000"/>
          <w:sz w:val="22"/>
          <w:szCs w:val="22"/>
          <w:lang w:bidi="en-US"/>
        </w:rPr>
        <w:t>c. tooling</w:t>
      </w:r>
    </w:p>
    <w:p w14:paraId="347D3093" w14:textId="77777777" w:rsidR="003E101A" w:rsidRDefault="003E101A" w:rsidP="007C43A2">
      <w:pPr>
        <w:pStyle w:val="Bodytext20"/>
        <w:shd w:val="clear" w:color="auto" w:fill="auto"/>
        <w:spacing w:after="0"/>
        <w:ind w:left="720"/>
        <w:rPr>
          <w:color w:val="000000"/>
          <w:sz w:val="22"/>
          <w:szCs w:val="22"/>
          <w:lang w:bidi="en-US"/>
        </w:rPr>
      </w:pPr>
      <w:r>
        <w:rPr>
          <w:color w:val="000000"/>
          <w:sz w:val="22"/>
          <w:szCs w:val="22"/>
          <w:lang w:bidi="en-US"/>
        </w:rPr>
        <w:t>d. production services</w:t>
      </w:r>
    </w:p>
    <w:p w14:paraId="41BD4015" w14:textId="77777777" w:rsidR="003E101A" w:rsidRDefault="003E101A" w:rsidP="007C43A2">
      <w:pPr>
        <w:pStyle w:val="Bodytext20"/>
        <w:shd w:val="clear" w:color="auto" w:fill="auto"/>
        <w:spacing w:after="0"/>
        <w:ind w:left="720"/>
        <w:rPr>
          <w:color w:val="000000"/>
          <w:sz w:val="22"/>
          <w:szCs w:val="22"/>
          <w:lang w:bidi="en-US"/>
        </w:rPr>
      </w:pPr>
      <w:r>
        <w:rPr>
          <w:color w:val="000000"/>
          <w:sz w:val="22"/>
          <w:szCs w:val="22"/>
          <w:lang w:bidi="en-US"/>
        </w:rPr>
        <w:t>e. calibration services</w:t>
      </w:r>
    </w:p>
    <w:p w14:paraId="145046D0" w14:textId="77777777" w:rsidR="003E101A" w:rsidRDefault="003E101A" w:rsidP="007C43A2">
      <w:pPr>
        <w:pStyle w:val="Bodytext20"/>
        <w:shd w:val="clear" w:color="auto" w:fill="auto"/>
        <w:spacing w:after="0"/>
        <w:ind w:left="720"/>
        <w:rPr>
          <w:color w:val="000000"/>
          <w:sz w:val="22"/>
          <w:szCs w:val="22"/>
          <w:lang w:bidi="en-US"/>
        </w:rPr>
      </w:pPr>
      <w:r>
        <w:rPr>
          <w:color w:val="000000"/>
          <w:sz w:val="22"/>
          <w:szCs w:val="22"/>
          <w:lang w:bidi="en-US"/>
        </w:rPr>
        <w:t>f. test services</w:t>
      </w:r>
    </w:p>
    <w:p w14:paraId="66B96397" w14:textId="77777777" w:rsidR="003E101A" w:rsidRDefault="003E101A" w:rsidP="007C43A2">
      <w:pPr>
        <w:pStyle w:val="Bodytext20"/>
        <w:shd w:val="clear" w:color="auto" w:fill="auto"/>
        <w:spacing w:after="0"/>
        <w:ind w:left="720"/>
        <w:rPr>
          <w:color w:val="000000"/>
          <w:sz w:val="22"/>
          <w:szCs w:val="22"/>
          <w:lang w:bidi="en-US"/>
        </w:rPr>
      </w:pPr>
    </w:p>
    <w:p w14:paraId="712E8360" w14:textId="77777777" w:rsidR="003E101A" w:rsidRPr="007C43A2" w:rsidRDefault="003E101A" w:rsidP="007C43A2">
      <w:pPr>
        <w:pStyle w:val="Bodytext20"/>
        <w:shd w:val="clear" w:color="auto" w:fill="auto"/>
        <w:spacing w:after="0"/>
        <w:ind w:left="720"/>
        <w:rPr>
          <w:sz w:val="22"/>
          <w:szCs w:val="22"/>
        </w:rPr>
      </w:pPr>
      <w:r>
        <w:rPr>
          <w:color w:val="000000"/>
          <w:sz w:val="22"/>
          <w:szCs w:val="22"/>
          <w:lang w:bidi="en-US"/>
        </w:rPr>
        <w:t xml:space="preserve">The </w:t>
      </w:r>
      <w:r w:rsidR="0084144B">
        <w:rPr>
          <w:color w:val="000000"/>
          <w:sz w:val="22"/>
          <w:szCs w:val="22"/>
          <w:lang w:bidi="en-US"/>
        </w:rPr>
        <w:t>Production Control Manager</w:t>
      </w:r>
      <w:r>
        <w:rPr>
          <w:color w:val="000000"/>
          <w:sz w:val="22"/>
          <w:szCs w:val="22"/>
          <w:lang w:bidi="en-US"/>
        </w:rPr>
        <w:t xml:space="preserve"> may also include suppliers of indirect materials, maintenance and repair supplies and other services. </w:t>
      </w:r>
    </w:p>
    <w:p w14:paraId="2072ECD1" w14:textId="77777777" w:rsidR="007C43A2" w:rsidRPr="007C43A2" w:rsidRDefault="007C43A2">
      <w:pPr>
        <w:rPr>
          <w:sz w:val="22"/>
          <w:szCs w:val="22"/>
        </w:rPr>
      </w:pPr>
    </w:p>
    <w:p w14:paraId="73F3D9FA" w14:textId="77777777" w:rsidR="007C43A2" w:rsidRDefault="007C43A2" w:rsidP="007C43A2">
      <w:pPr>
        <w:pStyle w:val="Heading20"/>
        <w:numPr>
          <w:ilvl w:val="0"/>
          <w:numId w:val="1"/>
        </w:numPr>
        <w:shd w:val="clear" w:color="auto" w:fill="auto"/>
        <w:tabs>
          <w:tab w:val="left" w:pos="647"/>
        </w:tabs>
        <w:spacing w:before="0"/>
      </w:pPr>
      <w:bookmarkStart w:id="1" w:name="bookmark2"/>
      <w:r>
        <w:rPr>
          <w:color w:val="000000"/>
          <w:lang w:bidi="en-US"/>
        </w:rPr>
        <w:t>Definitions</w:t>
      </w:r>
      <w:bookmarkEnd w:id="1"/>
    </w:p>
    <w:p w14:paraId="6CFE33AB" w14:textId="77777777" w:rsidR="007C43A2" w:rsidRDefault="007C43A2"/>
    <w:p w14:paraId="6F111E08" w14:textId="77777777" w:rsidR="007C43A2" w:rsidRDefault="007C43A2" w:rsidP="00635B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080"/>
        </w:tabs>
        <w:rPr>
          <w:rFonts w:ascii="Arial" w:hAnsi="Arial" w:cs="Arial"/>
          <w:sz w:val="22"/>
          <w:szCs w:val="22"/>
        </w:rPr>
      </w:pPr>
      <w:r>
        <w:tab/>
      </w:r>
      <w:r w:rsidR="003E101A" w:rsidRPr="002E520D">
        <w:rPr>
          <w:rFonts w:ascii="Arial" w:hAnsi="Arial" w:cs="Arial"/>
          <w:b/>
          <w:sz w:val="22"/>
          <w:szCs w:val="22"/>
        </w:rPr>
        <w:t xml:space="preserve">Corrective </w:t>
      </w:r>
      <w:r w:rsidR="000D1B73" w:rsidRPr="002E520D">
        <w:rPr>
          <w:rFonts w:ascii="Arial" w:hAnsi="Arial" w:cs="Arial"/>
          <w:b/>
          <w:sz w:val="22"/>
          <w:szCs w:val="22"/>
        </w:rPr>
        <w:t>Action Plan</w:t>
      </w:r>
      <w:r w:rsidRPr="00DB3FFB">
        <w:rPr>
          <w:rFonts w:ascii="Arial" w:hAnsi="Arial" w:cs="Arial"/>
          <w:sz w:val="22"/>
          <w:szCs w:val="22"/>
        </w:rPr>
        <w:t>:</w:t>
      </w:r>
      <w:r w:rsidR="000D1B73" w:rsidRPr="00DB3FFB">
        <w:rPr>
          <w:rFonts w:ascii="Arial" w:hAnsi="Arial" w:cs="Arial"/>
          <w:sz w:val="22"/>
          <w:szCs w:val="22"/>
        </w:rPr>
        <w:t xml:space="preserve"> </w:t>
      </w:r>
      <w:r w:rsidR="003E101A" w:rsidRPr="00DB3FFB">
        <w:rPr>
          <w:rFonts w:ascii="Arial" w:hAnsi="Arial" w:cs="Arial"/>
          <w:sz w:val="22"/>
          <w:szCs w:val="22"/>
        </w:rPr>
        <w:t>Plan for correcting a process or part quality issue.</w:t>
      </w:r>
    </w:p>
    <w:p w14:paraId="7EB9FCEF" w14:textId="77777777" w:rsidR="00F72BC4" w:rsidRPr="00DB3FFB" w:rsidRDefault="00F72BC4" w:rsidP="00635B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080"/>
        </w:tabs>
        <w:rPr>
          <w:rFonts w:ascii="Arial" w:hAnsi="Arial" w:cs="Arial"/>
          <w:sz w:val="22"/>
          <w:szCs w:val="22"/>
        </w:rPr>
      </w:pPr>
    </w:p>
    <w:p w14:paraId="4029498C" w14:textId="77777777" w:rsidR="00F455DD" w:rsidRDefault="003E101A" w:rsidP="00635B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08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84144B">
        <w:rPr>
          <w:rFonts w:ascii="Arial" w:hAnsi="Arial" w:cs="Arial"/>
          <w:b/>
          <w:sz w:val="22"/>
          <w:szCs w:val="22"/>
        </w:rPr>
        <w:t>Critical</w:t>
      </w:r>
      <w:r w:rsidRPr="002E520D">
        <w:rPr>
          <w:rFonts w:ascii="Arial" w:hAnsi="Arial" w:cs="Arial"/>
          <w:b/>
          <w:sz w:val="22"/>
          <w:szCs w:val="22"/>
        </w:rPr>
        <w:t xml:space="preserve"> Suppliers</w:t>
      </w:r>
      <w:r>
        <w:rPr>
          <w:rFonts w:ascii="Arial" w:hAnsi="Arial" w:cs="Arial"/>
          <w:sz w:val="22"/>
          <w:szCs w:val="22"/>
        </w:rPr>
        <w:t xml:space="preserve">: Suppliers designated by management as having significant potential </w:t>
      </w:r>
    </w:p>
    <w:p w14:paraId="0AF748EB" w14:textId="77777777" w:rsidR="003E101A" w:rsidRDefault="00F455DD" w:rsidP="00635B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08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3E101A">
        <w:rPr>
          <w:rFonts w:ascii="Arial" w:hAnsi="Arial" w:cs="Arial"/>
          <w:sz w:val="22"/>
          <w:szCs w:val="22"/>
        </w:rPr>
        <w:t xml:space="preserve">impact </w:t>
      </w:r>
      <w:r w:rsidR="002E520D">
        <w:rPr>
          <w:rFonts w:ascii="Arial" w:hAnsi="Arial" w:cs="Arial"/>
          <w:sz w:val="22"/>
          <w:szCs w:val="22"/>
        </w:rPr>
        <w:tab/>
        <w:t>o</w:t>
      </w:r>
      <w:r w:rsidR="003E101A">
        <w:rPr>
          <w:rFonts w:ascii="Arial" w:hAnsi="Arial" w:cs="Arial"/>
          <w:sz w:val="22"/>
          <w:szCs w:val="22"/>
        </w:rPr>
        <w:t>n</w:t>
      </w:r>
      <w:r w:rsidR="002E520D">
        <w:rPr>
          <w:rFonts w:ascii="Arial" w:hAnsi="Arial" w:cs="Arial"/>
          <w:sz w:val="22"/>
          <w:szCs w:val="22"/>
        </w:rPr>
        <w:t xml:space="preserve"> </w:t>
      </w:r>
      <w:r w:rsidR="003E101A">
        <w:rPr>
          <w:rFonts w:ascii="Arial" w:hAnsi="Arial" w:cs="Arial"/>
          <w:sz w:val="22"/>
          <w:szCs w:val="22"/>
        </w:rPr>
        <w:t>quality</w:t>
      </w:r>
      <w:r w:rsidR="00DB3FFB">
        <w:rPr>
          <w:rFonts w:ascii="Arial" w:hAnsi="Arial" w:cs="Arial"/>
          <w:sz w:val="22"/>
          <w:szCs w:val="22"/>
        </w:rPr>
        <w:t>.</w:t>
      </w:r>
      <w:r w:rsidR="003E101A">
        <w:rPr>
          <w:rFonts w:ascii="Arial" w:hAnsi="Arial" w:cs="Arial"/>
          <w:sz w:val="22"/>
          <w:szCs w:val="22"/>
        </w:rPr>
        <w:t xml:space="preserve"> </w:t>
      </w:r>
    </w:p>
    <w:p w14:paraId="4BB516AB" w14:textId="77777777" w:rsidR="00F72BC4" w:rsidRDefault="00F72BC4" w:rsidP="00635B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080"/>
        </w:tabs>
        <w:rPr>
          <w:rFonts w:ascii="Arial" w:hAnsi="Arial" w:cs="Arial"/>
          <w:sz w:val="22"/>
          <w:szCs w:val="22"/>
        </w:rPr>
      </w:pPr>
    </w:p>
    <w:p w14:paraId="7D3379E8" w14:textId="77777777" w:rsidR="00927219" w:rsidRDefault="00640E1E" w:rsidP="00635B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080"/>
        </w:tabs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640E1E">
        <w:rPr>
          <w:rFonts w:ascii="Arial" w:hAnsi="Arial" w:cs="Arial"/>
          <w:b/>
          <w:sz w:val="22"/>
          <w:szCs w:val="22"/>
        </w:rPr>
        <w:t>I</w:t>
      </w:r>
      <w:r>
        <w:rPr>
          <w:rFonts w:ascii="Arial" w:hAnsi="Arial" w:cs="Arial"/>
          <w:b/>
          <w:sz w:val="22"/>
          <w:szCs w:val="22"/>
        </w:rPr>
        <w:t>EC</w:t>
      </w:r>
      <w:r>
        <w:rPr>
          <w:rFonts w:ascii="Arial" w:hAnsi="Arial" w:cs="Arial"/>
          <w:sz w:val="22"/>
          <w:szCs w:val="22"/>
        </w:rPr>
        <w:t xml:space="preserve">: </w:t>
      </w:r>
      <w:r w:rsidRPr="00640E1E">
        <w:rPr>
          <w:rFonts w:ascii="Arial" w:hAnsi="Arial" w:cs="Arial"/>
          <w:color w:val="auto"/>
          <w:sz w:val="22"/>
          <w:szCs w:val="22"/>
        </w:rPr>
        <w:t xml:space="preserve">The International Electrotechnical Commission is an international standards </w:t>
      </w:r>
      <w:r w:rsidR="00F455DD">
        <w:rPr>
          <w:rFonts w:ascii="Arial" w:hAnsi="Arial" w:cs="Arial"/>
          <w:color w:val="auto"/>
          <w:sz w:val="22"/>
          <w:szCs w:val="22"/>
        </w:rPr>
        <w:tab/>
      </w:r>
      <w:r w:rsidRPr="00640E1E">
        <w:rPr>
          <w:rFonts w:ascii="Arial" w:hAnsi="Arial" w:cs="Arial"/>
          <w:color w:val="auto"/>
          <w:sz w:val="22"/>
          <w:szCs w:val="22"/>
        </w:rPr>
        <w:t xml:space="preserve">organization that prepares and publishes International Standards for all electrical, </w:t>
      </w:r>
    </w:p>
    <w:p w14:paraId="3AD8A6AD" w14:textId="77777777" w:rsidR="00640E1E" w:rsidRPr="00640E1E" w:rsidRDefault="00927219" w:rsidP="00635B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080"/>
        </w:tabs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ab/>
        <w:t>e</w:t>
      </w:r>
      <w:r w:rsidR="00640E1E" w:rsidRPr="00640E1E">
        <w:rPr>
          <w:rFonts w:ascii="Arial" w:hAnsi="Arial" w:cs="Arial"/>
          <w:color w:val="auto"/>
          <w:sz w:val="22"/>
          <w:szCs w:val="22"/>
        </w:rPr>
        <w:t xml:space="preserve">lectronic and </w:t>
      </w:r>
      <w:r w:rsidR="00F455DD">
        <w:rPr>
          <w:rFonts w:ascii="Arial" w:hAnsi="Arial" w:cs="Arial"/>
          <w:color w:val="auto"/>
          <w:sz w:val="22"/>
          <w:szCs w:val="22"/>
        </w:rPr>
        <w:tab/>
      </w:r>
      <w:r w:rsidR="00640E1E" w:rsidRPr="00640E1E">
        <w:rPr>
          <w:rFonts w:ascii="Arial" w:hAnsi="Arial" w:cs="Arial"/>
          <w:color w:val="auto"/>
          <w:sz w:val="22"/>
          <w:szCs w:val="22"/>
        </w:rPr>
        <w:t xml:space="preserve">related </w:t>
      </w:r>
      <w:r w:rsidR="00C26697" w:rsidRPr="00640E1E">
        <w:rPr>
          <w:rFonts w:ascii="Arial" w:hAnsi="Arial" w:cs="Arial"/>
          <w:color w:val="auto"/>
          <w:sz w:val="22"/>
          <w:szCs w:val="22"/>
        </w:rPr>
        <w:t>technologies</w:t>
      </w:r>
      <w:r w:rsidR="00C26697">
        <w:rPr>
          <w:rFonts w:ascii="Arial" w:hAnsi="Arial" w:cs="Arial"/>
          <w:color w:val="auto"/>
          <w:sz w:val="22"/>
          <w:szCs w:val="22"/>
        </w:rPr>
        <w:t xml:space="preserve"> (</w:t>
      </w:r>
      <w:r w:rsidR="00640E1E">
        <w:rPr>
          <w:rFonts w:ascii="Arial" w:hAnsi="Arial" w:cs="Arial"/>
          <w:color w:val="auto"/>
          <w:sz w:val="22"/>
          <w:szCs w:val="22"/>
        </w:rPr>
        <w:t>“</w:t>
      </w:r>
      <w:r w:rsidR="00206F38">
        <w:rPr>
          <w:rFonts w:ascii="Arial" w:hAnsi="Arial" w:cs="Arial"/>
          <w:color w:val="auto"/>
          <w:sz w:val="22"/>
          <w:szCs w:val="22"/>
        </w:rPr>
        <w:t>Electro technologies</w:t>
      </w:r>
      <w:r w:rsidR="00640E1E">
        <w:rPr>
          <w:rFonts w:ascii="Arial" w:hAnsi="Arial" w:cs="Arial"/>
          <w:color w:val="auto"/>
          <w:sz w:val="22"/>
          <w:szCs w:val="22"/>
        </w:rPr>
        <w:t>”</w:t>
      </w:r>
      <w:r>
        <w:rPr>
          <w:rFonts w:ascii="Arial" w:hAnsi="Arial" w:cs="Arial"/>
          <w:color w:val="auto"/>
          <w:sz w:val="22"/>
          <w:szCs w:val="22"/>
        </w:rPr>
        <w:t>)</w:t>
      </w:r>
      <w:r w:rsidR="00640E1E">
        <w:rPr>
          <w:rFonts w:ascii="Arial" w:hAnsi="Arial" w:cs="Arial"/>
          <w:color w:val="auto"/>
          <w:sz w:val="22"/>
          <w:szCs w:val="22"/>
        </w:rPr>
        <w:t xml:space="preserve">. </w:t>
      </w:r>
    </w:p>
    <w:p w14:paraId="247F1C2E" w14:textId="77777777" w:rsidR="00F455DD" w:rsidRDefault="00640E1E" w:rsidP="00665A14">
      <w:pPr>
        <w:pStyle w:val="NoSpacing"/>
      </w:pPr>
      <w:r>
        <w:tab/>
      </w:r>
    </w:p>
    <w:p w14:paraId="3B68E8AD" w14:textId="77777777" w:rsidR="007C43A2" w:rsidRDefault="007C43A2" w:rsidP="007C43A2">
      <w:pPr>
        <w:pStyle w:val="Heading20"/>
        <w:numPr>
          <w:ilvl w:val="0"/>
          <w:numId w:val="1"/>
        </w:numPr>
        <w:shd w:val="clear" w:color="auto" w:fill="auto"/>
        <w:tabs>
          <w:tab w:val="left" w:pos="647"/>
        </w:tabs>
        <w:spacing w:before="0"/>
      </w:pPr>
      <w:r>
        <w:t>Process Owners</w:t>
      </w:r>
    </w:p>
    <w:p w14:paraId="42B31821" w14:textId="77777777" w:rsidR="007C43A2" w:rsidRPr="00DB3FFB" w:rsidRDefault="007C43A2">
      <w:pPr>
        <w:rPr>
          <w:rFonts w:ascii="Arial" w:hAnsi="Arial" w:cs="Arial"/>
          <w:b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ab/>
      </w:r>
    </w:p>
    <w:p w14:paraId="6BB17750" w14:textId="77777777" w:rsidR="007C43A2" w:rsidRPr="00DB3FFB" w:rsidRDefault="00635B35" w:rsidP="000D1B73">
      <w:pPr>
        <w:rPr>
          <w:rFonts w:ascii="Arial" w:hAnsi="Arial" w:cs="Arial"/>
          <w:b/>
          <w:sz w:val="22"/>
          <w:szCs w:val="22"/>
        </w:rPr>
      </w:pPr>
      <w:r w:rsidRPr="00DB3FFB">
        <w:rPr>
          <w:rFonts w:ascii="Arial" w:hAnsi="Arial" w:cs="Arial"/>
          <w:b/>
          <w:sz w:val="22"/>
          <w:szCs w:val="22"/>
        </w:rPr>
        <w:t xml:space="preserve">  </w:t>
      </w:r>
      <w:r w:rsidRPr="00DB3FFB">
        <w:rPr>
          <w:rFonts w:ascii="Arial" w:hAnsi="Arial" w:cs="Arial"/>
          <w:b/>
          <w:sz w:val="22"/>
          <w:szCs w:val="22"/>
        </w:rPr>
        <w:tab/>
      </w:r>
      <w:r w:rsidR="0084144B">
        <w:rPr>
          <w:rFonts w:ascii="Arial" w:hAnsi="Arial" w:cs="Arial"/>
          <w:b/>
          <w:sz w:val="22"/>
          <w:szCs w:val="22"/>
        </w:rPr>
        <w:t>Production Control Manager</w:t>
      </w:r>
    </w:p>
    <w:p w14:paraId="123B234A" w14:textId="77777777" w:rsidR="00670C90" w:rsidRDefault="000D1B73" w:rsidP="000D1B73">
      <w:pPr>
        <w:rPr>
          <w:rFonts w:ascii="Arial" w:hAnsi="Arial" w:cs="Arial"/>
          <w:b/>
          <w:sz w:val="22"/>
          <w:szCs w:val="22"/>
        </w:rPr>
      </w:pPr>
      <w:r w:rsidRPr="00DB3FFB">
        <w:rPr>
          <w:rFonts w:ascii="Arial" w:hAnsi="Arial" w:cs="Arial"/>
          <w:b/>
          <w:sz w:val="22"/>
          <w:szCs w:val="22"/>
        </w:rPr>
        <w:tab/>
      </w:r>
    </w:p>
    <w:p w14:paraId="01C57EAA" w14:textId="77777777" w:rsidR="000D1B73" w:rsidRPr="00DB3FFB" w:rsidRDefault="00670C90" w:rsidP="000D1B7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Process Designee</w:t>
      </w:r>
      <w:r w:rsidR="00627AF4">
        <w:rPr>
          <w:rFonts w:ascii="Arial" w:hAnsi="Arial" w:cs="Arial"/>
          <w:b/>
          <w:sz w:val="22"/>
          <w:szCs w:val="22"/>
        </w:rPr>
        <w:t>s</w:t>
      </w:r>
      <w:r>
        <w:rPr>
          <w:rFonts w:ascii="Arial" w:hAnsi="Arial" w:cs="Arial"/>
          <w:b/>
          <w:sz w:val="22"/>
          <w:szCs w:val="22"/>
        </w:rPr>
        <w:t xml:space="preserve">: </w:t>
      </w:r>
      <w:r w:rsidR="00DD4814">
        <w:rPr>
          <w:rFonts w:ascii="Arial" w:hAnsi="Arial" w:cs="Arial"/>
          <w:b/>
          <w:sz w:val="22"/>
          <w:szCs w:val="22"/>
        </w:rPr>
        <w:tab/>
      </w:r>
      <w:r w:rsidR="008C6F77">
        <w:rPr>
          <w:rFonts w:ascii="Arial" w:hAnsi="Arial" w:cs="Arial"/>
          <w:b/>
          <w:sz w:val="22"/>
          <w:szCs w:val="22"/>
        </w:rPr>
        <w:t xml:space="preserve">Project </w:t>
      </w:r>
      <w:r w:rsidR="00DB3FFB">
        <w:rPr>
          <w:rFonts w:ascii="Arial" w:hAnsi="Arial" w:cs="Arial"/>
          <w:b/>
          <w:sz w:val="22"/>
          <w:szCs w:val="22"/>
        </w:rPr>
        <w:t>Engineer</w:t>
      </w:r>
    </w:p>
    <w:p w14:paraId="1098FCC1" w14:textId="77777777" w:rsidR="000D1B73" w:rsidRPr="00DB3FFB" w:rsidRDefault="000D1B73" w:rsidP="000D1B73">
      <w:pPr>
        <w:rPr>
          <w:rFonts w:ascii="Arial" w:hAnsi="Arial" w:cs="Arial"/>
          <w:b/>
          <w:sz w:val="22"/>
          <w:szCs w:val="22"/>
        </w:rPr>
      </w:pPr>
      <w:r w:rsidRPr="00DB3FFB">
        <w:rPr>
          <w:rFonts w:ascii="Arial" w:hAnsi="Arial" w:cs="Arial"/>
          <w:b/>
          <w:sz w:val="22"/>
          <w:szCs w:val="22"/>
        </w:rPr>
        <w:tab/>
      </w:r>
      <w:r w:rsidR="00DD4814">
        <w:rPr>
          <w:rFonts w:ascii="Arial" w:hAnsi="Arial" w:cs="Arial"/>
          <w:b/>
          <w:sz w:val="22"/>
          <w:szCs w:val="22"/>
        </w:rPr>
        <w:tab/>
      </w:r>
      <w:r w:rsidR="00DD4814">
        <w:rPr>
          <w:rFonts w:ascii="Arial" w:hAnsi="Arial" w:cs="Arial"/>
          <w:b/>
          <w:sz w:val="22"/>
          <w:szCs w:val="22"/>
        </w:rPr>
        <w:tab/>
      </w:r>
      <w:r w:rsidR="00DD4814">
        <w:rPr>
          <w:rFonts w:ascii="Arial" w:hAnsi="Arial" w:cs="Arial"/>
          <w:b/>
          <w:sz w:val="22"/>
          <w:szCs w:val="22"/>
        </w:rPr>
        <w:tab/>
      </w:r>
      <w:r w:rsidR="00DB3FFB">
        <w:rPr>
          <w:rFonts w:ascii="Arial" w:hAnsi="Arial" w:cs="Arial"/>
          <w:b/>
          <w:sz w:val="22"/>
          <w:szCs w:val="22"/>
        </w:rPr>
        <w:t>Accounting Clerk</w:t>
      </w:r>
    </w:p>
    <w:p w14:paraId="5825260C" w14:textId="77777777" w:rsidR="007C43A2" w:rsidRDefault="000D1B73">
      <w:pPr>
        <w:rPr>
          <w:rFonts w:ascii="Arial" w:hAnsi="Arial" w:cs="Arial"/>
          <w:b/>
          <w:sz w:val="22"/>
          <w:szCs w:val="22"/>
        </w:rPr>
      </w:pPr>
      <w:r w:rsidRPr="00DB3FFB">
        <w:rPr>
          <w:rFonts w:ascii="Arial" w:hAnsi="Arial" w:cs="Arial"/>
          <w:b/>
          <w:sz w:val="22"/>
          <w:szCs w:val="22"/>
        </w:rPr>
        <w:tab/>
      </w:r>
      <w:r w:rsidR="00670C90">
        <w:rPr>
          <w:rFonts w:ascii="Arial" w:hAnsi="Arial" w:cs="Arial"/>
          <w:b/>
          <w:sz w:val="22"/>
          <w:szCs w:val="22"/>
        </w:rPr>
        <w:tab/>
      </w:r>
      <w:r w:rsidR="00670C90">
        <w:rPr>
          <w:rFonts w:ascii="Arial" w:hAnsi="Arial" w:cs="Arial"/>
          <w:b/>
          <w:sz w:val="22"/>
          <w:szCs w:val="22"/>
        </w:rPr>
        <w:tab/>
      </w:r>
      <w:r w:rsidR="000B3B4F">
        <w:rPr>
          <w:rFonts w:ascii="Arial" w:hAnsi="Arial" w:cs="Arial"/>
          <w:b/>
          <w:sz w:val="22"/>
          <w:szCs w:val="22"/>
        </w:rPr>
        <w:tab/>
      </w:r>
      <w:r w:rsidR="008C6F77">
        <w:rPr>
          <w:rFonts w:ascii="Arial" w:hAnsi="Arial" w:cs="Arial"/>
          <w:b/>
          <w:sz w:val="22"/>
          <w:szCs w:val="22"/>
        </w:rPr>
        <w:t>S</w:t>
      </w:r>
      <w:r w:rsidR="00670C90">
        <w:rPr>
          <w:rFonts w:ascii="Arial" w:hAnsi="Arial" w:cs="Arial"/>
          <w:b/>
          <w:sz w:val="22"/>
          <w:szCs w:val="22"/>
        </w:rPr>
        <w:t>ervice Supervisor</w:t>
      </w:r>
      <w:r w:rsidR="00670C90" w:rsidRPr="00DB3FFB">
        <w:rPr>
          <w:rFonts w:ascii="Arial" w:hAnsi="Arial" w:cs="Arial"/>
          <w:b/>
          <w:sz w:val="22"/>
          <w:szCs w:val="22"/>
        </w:rPr>
        <w:tab/>
      </w:r>
      <w:r w:rsidR="00670C90" w:rsidRPr="00DB3FFB">
        <w:rPr>
          <w:rFonts w:ascii="Arial" w:hAnsi="Arial" w:cs="Arial"/>
          <w:b/>
          <w:sz w:val="22"/>
          <w:szCs w:val="22"/>
        </w:rPr>
        <w:tab/>
      </w:r>
    </w:p>
    <w:p w14:paraId="2431721A" w14:textId="77777777" w:rsidR="00670C90" w:rsidRPr="007C43A2" w:rsidRDefault="00670C90">
      <w:pPr>
        <w:rPr>
          <w:rFonts w:ascii="Arial" w:hAnsi="Arial" w:cs="Arial"/>
          <w:b/>
          <w:sz w:val="22"/>
          <w:szCs w:val="22"/>
        </w:rPr>
      </w:pPr>
    </w:p>
    <w:p w14:paraId="17F31DD3" w14:textId="77777777" w:rsidR="00665A14" w:rsidRDefault="00665A14" w:rsidP="007C43A2">
      <w:pPr>
        <w:rPr>
          <w:rFonts w:ascii="Arial" w:hAnsi="Arial" w:cs="Arial"/>
          <w:b/>
          <w:sz w:val="28"/>
          <w:szCs w:val="28"/>
        </w:rPr>
      </w:pPr>
    </w:p>
    <w:p w14:paraId="64CBDAFA" w14:textId="77777777" w:rsidR="00665A14" w:rsidRDefault="00665A14" w:rsidP="007C43A2">
      <w:pPr>
        <w:rPr>
          <w:rFonts w:ascii="Arial" w:hAnsi="Arial" w:cs="Arial"/>
          <w:b/>
          <w:sz w:val="28"/>
          <w:szCs w:val="28"/>
        </w:rPr>
      </w:pPr>
    </w:p>
    <w:p w14:paraId="7B9C92EA" w14:textId="77777777" w:rsidR="007C43A2" w:rsidRDefault="007C43A2" w:rsidP="007C43A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4.</w:t>
      </w:r>
      <w:r>
        <w:rPr>
          <w:rFonts w:ascii="Arial" w:hAnsi="Arial" w:cs="Arial"/>
          <w:b/>
          <w:sz w:val="28"/>
          <w:szCs w:val="28"/>
        </w:rPr>
        <w:tab/>
        <w:t>P</w:t>
      </w:r>
      <w:r w:rsidR="001C5381">
        <w:rPr>
          <w:rFonts w:ascii="Arial" w:hAnsi="Arial" w:cs="Arial"/>
          <w:b/>
          <w:sz w:val="28"/>
          <w:szCs w:val="28"/>
        </w:rPr>
        <w:t>rocedures</w:t>
      </w:r>
    </w:p>
    <w:p w14:paraId="40BD2301" w14:textId="77777777" w:rsidR="00FC4968" w:rsidRDefault="00FC4968" w:rsidP="007C43A2">
      <w:pPr>
        <w:rPr>
          <w:rFonts w:ascii="Arial" w:hAnsi="Arial" w:cs="Arial"/>
          <w:b/>
          <w:sz w:val="28"/>
          <w:szCs w:val="28"/>
        </w:rPr>
      </w:pPr>
    </w:p>
    <w:p w14:paraId="32F4AAEA" w14:textId="77777777" w:rsidR="00FC4968" w:rsidRDefault="004D33E8" w:rsidP="007C43A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4.1</w:t>
      </w:r>
      <w:r>
        <w:rPr>
          <w:rFonts w:ascii="Arial" w:hAnsi="Arial" w:cs="Arial"/>
          <w:b/>
          <w:sz w:val="28"/>
          <w:szCs w:val="28"/>
        </w:rPr>
        <w:tab/>
      </w:r>
      <w:r w:rsidR="00DB3FFB">
        <w:rPr>
          <w:rFonts w:ascii="Arial" w:hAnsi="Arial" w:cs="Arial"/>
          <w:b/>
          <w:sz w:val="28"/>
          <w:szCs w:val="28"/>
        </w:rPr>
        <w:t>Service Supervisor</w:t>
      </w:r>
      <w:r w:rsidR="00B540EC">
        <w:rPr>
          <w:rFonts w:ascii="Arial" w:hAnsi="Arial" w:cs="Arial"/>
          <w:b/>
          <w:sz w:val="28"/>
          <w:szCs w:val="28"/>
        </w:rPr>
        <w:t xml:space="preserve"> </w:t>
      </w:r>
    </w:p>
    <w:p w14:paraId="6F4DACC5" w14:textId="77777777" w:rsidR="00FC4968" w:rsidRDefault="00FC4968" w:rsidP="007C43A2">
      <w:pPr>
        <w:rPr>
          <w:rFonts w:ascii="Arial" w:hAnsi="Arial" w:cs="Arial"/>
          <w:b/>
          <w:sz w:val="28"/>
          <w:szCs w:val="28"/>
        </w:rPr>
      </w:pPr>
    </w:p>
    <w:p w14:paraId="11E9F2A3" w14:textId="77777777" w:rsidR="004D33E8" w:rsidRPr="000B3B4F" w:rsidRDefault="00FC4968" w:rsidP="007C43A2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ab/>
      </w:r>
      <w:r w:rsidR="00B540EC" w:rsidRPr="000B3B4F">
        <w:rPr>
          <w:rFonts w:ascii="Arial" w:hAnsi="Arial" w:cs="Arial"/>
          <w:b/>
          <w:sz w:val="22"/>
          <w:szCs w:val="22"/>
        </w:rPr>
        <w:t>Premium Freight Carriers</w:t>
      </w:r>
    </w:p>
    <w:p w14:paraId="570E0E70" w14:textId="77777777" w:rsidR="000D1B73" w:rsidRPr="000D1B73" w:rsidRDefault="00B540EC" w:rsidP="0084144B">
      <w:pPr>
        <w:ind w:left="720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The </w:t>
      </w:r>
      <w:r w:rsidR="0084144B">
        <w:rPr>
          <w:rFonts w:ascii="Arial" w:hAnsi="Arial" w:cs="Arial"/>
          <w:sz w:val="22"/>
          <w:szCs w:val="22"/>
        </w:rPr>
        <w:t>Production Control Manager</w:t>
      </w:r>
      <w:r>
        <w:rPr>
          <w:rFonts w:ascii="Arial" w:hAnsi="Arial" w:cs="Arial"/>
          <w:sz w:val="22"/>
          <w:szCs w:val="22"/>
        </w:rPr>
        <w:t xml:space="preserve"> will review premium carriers on an annual basis. (Carriers </w:t>
      </w:r>
      <w:r w:rsidR="0084144B">
        <w:rPr>
          <w:rFonts w:ascii="Arial" w:hAnsi="Arial" w:cs="Arial"/>
          <w:sz w:val="22"/>
          <w:szCs w:val="22"/>
        </w:rPr>
        <w:t>will be reviewed</w:t>
      </w:r>
      <w:r>
        <w:rPr>
          <w:rFonts w:ascii="Arial" w:hAnsi="Arial" w:cs="Arial"/>
          <w:sz w:val="22"/>
          <w:szCs w:val="22"/>
        </w:rPr>
        <w:t xml:space="preserve"> according to on-time delivery, damages and cost, etc.)</w:t>
      </w:r>
    </w:p>
    <w:p w14:paraId="514CB381" w14:textId="77777777" w:rsidR="00C84E80" w:rsidRDefault="007C43A2" w:rsidP="00C84E80">
      <w:pPr>
        <w:rPr>
          <w:rFonts w:ascii="Arial" w:hAnsi="Arial" w:cs="Arial"/>
          <w:sz w:val="22"/>
          <w:szCs w:val="22"/>
        </w:rPr>
      </w:pPr>
      <w:r>
        <w:tab/>
      </w:r>
    </w:p>
    <w:p w14:paraId="068F4D62" w14:textId="77777777" w:rsidR="00B6062B" w:rsidRDefault="00C84E80" w:rsidP="00C84E8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4.2</w:t>
      </w:r>
      <w:r w:rsidR="00270890">
        <w:rPr>
          <w:rFonts w:ascii="Arial" w:hAnsi="Arial" w:cs="Arial"/>
          <w:b/>
          <w:sz w:val="28"/>
          <w:szCs w:val="28"/>
        </w:rPr>
        <w:tab/>
      </w:r>
      <w:r w:rsidR="0084144B">
        <w:rPr>
          <w:rFonts w:ascii="Arial" w:hAnsi="Arial" w:cs="Arial"/>
          <w:b/>
          <w:sz w:val="28"/>
          <w:szCs w:val="28"/>
        </w:rPr>
        <w:t>Production Control Manager</w:t>
      </w:r>
      <w:r w:rsidR="00B540EC">
        <w:rPr>
          <w:rFonts w:ascii="Arial" w:hAnsi="Arial" w:cs="Arial"/>
          <w:b/>
          <w:sz w:val="28"/>
          <w:szCs w:val="28"/>
        </w:rPr>
        <w:t xml:space="preserve"> </w:t>
      </w:r>
    </w:p>
    <w:p w14:paraId="42986332" w14:textId="77777777" w:rsidR="00B6062B" w:rsidRDefault="00B6062B" w:rsidP="00C84E80">
      <w:pPr>
        <w:rPr>
          <w:rFonts w:ascii="Arial" w:hAnsi="Arial" w:cs="Arial"/>
          <w:b/>
          <w:sz w:val="28"/>
          <w:szCs w:val="28"/>
        </w:rPr>
      </w:pPr>
    </w:p>
    <w:p w14:paraId="6B2250A6" w14:textId="77777777" w:rsidR="00C84E80" w:rsidRPr="000B3B4F" w:rsidRDefault="00B6062B" w:rsidP="00C84E8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="00B540EC" w:rsidRPr="000B3B4F">
        <w:rPr>
          <w:rFonts w:ascii="Arial" w:hAnsi="Arial" w:cs="Arial"/>
          <w:b/>
          <w:sz w:val="22"/>
          <w:szCs w:val="22"/>
        </w:rPr>
        <w:t>Supplier/Freight Report</w:t>
      </w:r>
    </w:p>
    <w:p w14:paraId="1E7CE831" w14:textId="77777777" w:rsidR="00053EC6" w:rsidRDefault="00A90C28" w:rsidP="0084144B">
      <w:pPr>
        <w:ind w:left="720"/>
        <w:rPr>
          <w:rFonts w:ascii="Arial" w:hAnsi="Arial" w:cs="Arial"/>
          <w:sz w:val="22"/>
          <w:szCs w:val="22"/>
        </w:rPr>
      </w:pPr>
      <w:r w:rsidRPr="00951AE8">
        <w:rPr>
          <w:rFonts w:ascii="Arial" w:hAnsi="Arial" w:cs="Arial"/>
          <w:sz w:val="22"/>
          <w:szCs w:val="22"/>
        </w:rPr>
        <w:t xml:space="preserve">The </w:t>
      </w:r>
      <w:r w:rsidR="0084144B" w:rsidRPr="00951AE8">
        <w:rPr>
          <w:rFonts w:ascii="Arial" w:hAnsi="Arial" w:cs="Arial"/>
          <w:sz w:val="22"/>
          <w:szCs w:val="22"/>
        </w:rPr>
        <w:t>Production Control Manager</w:t>
      </w:r>
      <w:r w:rsidR="00B540EC" w:rsidRPr="00951AE8">
        <w:rPr>
          <w:rFonts w:ascii="Arial" w:hAnsi="Arial" w:cs="Arial"/>
          <w:sz w:val="22"/>
          <w:szCs w:val="22"/>
        </w:rPr>
        <w:t xml:space="preserve"> </w:t>
      </w:r>
      <w:r w:rsidR="0084144B" w:rsidRPr="00951AE8">
        <w:rPr>
          <w:rFonts w:ascii="Arial" w:hAnsi="Arial" w:cs="Arial"/>
          <w:sz w:val="22"/>
          <w:szCs w:val="22"/>
        </w:rPr>
        <w:t>will review the Vendor Analysis report</w:t>
      </w:r>
      <w:r w:rsidR="00B540EC" w:rsidRPr="00951AE8">
        <w:rPr>
          <w:rFonts w:ascii="Arial" w:hAnsi="Arial" w:cs="Arial"/>
          <w:sz w:val="22"/>
          <w:szCs w:val="22"/>
        </w:rPr>
        <w:t xml:space="preserve">, at least semi-annually, </w:t>
      </w:r>
      <w:r w:rsidR="0084144B" w:rsidRPr="00951AE8">
        <w:rPr>
          <w:rFonts w:ascii="Arial" w:hAnsi="Arial" w:cs="Arial"/>
          <w:sz w:val="22"/>
          <w:szCs w:val="22"/>
        </w:rPr>
        <w:t xml:space="preserve">for </w:t>
      </w:r>
      <w:r w:rsidR="00B540EC" w:rsidRPr="00951AE8">
        <w:rPr>
          <w:rFonts w:ascii="Arial" w:hAnsi="Arial" w:cs="Arial"/>
          <w:sz w:val="22"/>
          <w:szCs w:val="22"/>
        </w:rPr>
        <w:t xml:space="preserve">delivery and quality performance for </w:t>
      </w:r>
      <w:r w:rsidR="0084144B" w:rsidRPr="00951AE8">
        <w:rPr>
          <w:rFonts w:ascii="Arial" w:hAnsi="Arial" w:cs="Arial"/>
          <w:sz w:val="22"/>
          <w:szCs w:val="22"/>
        </w:rPr>
        <w:t>critical</w:t>
      </w:r>
      <w:r w:rsidR="00B540EC" w:rsidRPr="00951AE8">
        <w:rPr>
          <w:rFonts w:ascii="Arial" w:hAnsi="Arial" w:cs="Arial"/>
          <w:sz w:val="22"/>
          <w:szCs w:val="22"/>
        </w:rPr>
        <w:t xml:space="preserve"> suppliers</w:t>
      </w:r>
      <w:r w:rsidR="002F3287" w:rsidRPr="00951AE8">
        <w:rPr>
          <w:rFonts w:ascii="Arial" w:hAnsi="Arial" w:cs="Arial"/>
          <w:sz w:val="22"/>
          <w:szCs w:val="22"/>
        </w:rPr>
        <w:t>.</w:t>
      </w:r>
      <w:r w:rsidR="00053EC6">
        <w:rPr>
          <w:rFonts w:ascii="Arial" w:hAnsi="Arial" w:cs="Arial"/>
          <w:sz w:val="22"/>
          <w:szCs w:val="22"/>
        </w:rPr>
        <w:t xml:space="preserve"> </w:t>
      </w:r>
    </w:p>
    <w:p w14:paraId="38E46B41" w14:textId="77777777" w:rsidR="00053EC6" w:rsidRDefault="00053EC6" w:rsidP="00C84E80">
      <w:pPr>
        <w:rPr>
          <w:rFonts w:ascii="Arial" w:hAnsi="Arial" w:cs="Arial"/>
          <w:sz w:val="22"/>
          <w:szCs w:val="22"/>
        </w:rPr>
      </w:pPr>
    </w:p>
    <w:p w14:paraId="2DF37315" w14:textId="77777777" w:rsidR="00053EC6" w:rsidRDefault="00053EC6" w:rsidP="00C84E80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ab/>
      </w:r>
      <w:r w:rsidRPr="00053EC6">
        <w:rPr>
          <w:rFonts w:ascii="Arial" w:hAnsi="Arial" w:cs="Arial"/>
          <w:sz w:val="22"/>
          <w:szCs w:val="22"/>
          <w:u w:val="single"/>
        </w:rPr>
        <w:t>Delivery Performance Criteria</w:t>
      </w:r>
    </w:p>
    <w:p w14:paraId="6F92B7A1" w14:textId="77777777" w:rsidR="00053EC6" w:rsidRPr="00053EC6" w:rsidRDefault="00053EC6" w:rsidP="00C84E80">
      <w:pPr>
        <w:rPr>
          <w:rFonts w:ascii="Arial" w:hAnsi="Arial" w:cs="Arial"/>
          <w:sz w:val="22"/>
          <w:szCs w:val="22"/>
          <w:u w:val="single"/>
        </w:rPr>
      </w:pPr>
    </w:p>
    <w:p w14:paraId="6A9B94DF" w14:textId="77777777" w:rsidR="00A90C28" w:rsidRDefault="00053EC6" w:rsidP="00C84E8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a. Preferred Supplier: &gt;9</w:t>
      </w:r>
      <w:r w:rsidR="00D00950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>% on time delivery</w:t>
      </w:r>
    </w:p>
    <w:p w14:paraId="6DAB12BD" w14:textId="77777777" w:rsidR="00053EC6" w:rsidRDefault="00053EC6" w:rsidP="00C84E8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b. Acceptable: &gt;</w:t>
      </w:r>
      <w:r w:rsidR="00D00950">
        <w:rPr>
          <w:rFonts w:ascii="Arial" w:hAnsi="Arial" w:cs="Arial"/>
          <w:sz w:val="22"/>
          <w:szCs w:val="22"/>
        </w:rPr>
        <w:t>94</w:t>
      </w:r>
      <w:r>
        <w:rPr>
          <w:rFonts w:ascii="Arial" w:hAnsi="Arial" w:cs="Arial"/>
          <w:sz w:val="22"/>
          <w:szCs w:val="22"/>
        </w:rPr>
        <w:t>%, but &gt;</w:t>
      </w:r>
      <w:r w:rsidR="00D00950">
        <w:rPr>
          <w:rFonts w:ascii="Arial" w:hAnsi="Arial" w:cs="Arial"/>
          <w:sz w:val="22"/>
          <w:szCs w:val="22"/>
        </w:rPr>
        <w:t>85</w:t>
      </w:r>
      <w:r>
        <w:rPr>
          <w:rFonts w:ascii="Arial" w:hAnsi="Arial" w:cs="Arial"/>
          <w:sz w:val="22"/>
          <w:szCs w:val="22"/>
        </w:rPr>
        <w:t>% on time delivery</w:t>
      </w:r>
    </w:p>
    <w:p w14:paraId="56FAD3CC" w14:textId="77777777" w:rsidR="00053EC6" w:rsidRDefault="00053EC6" w:rsidP="00C84E8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c. Probationary: &lt;</w:t>
      </w:r>
      <w:r w:rsidR="00D00950">
        <w:rPr>
          <w:rFonts w:ascii="Arial" w:hAnsi="Arial" w:cs="Arial"/>
          <w:sz w:val="22"/>
          <w:szCs w:val="22"/>
        </w:rPr>
        <w:t>84</w:t>
      </w:r>
      <w:r>
        <w:rPr>
          <w:rFonts w:ascii="Arial" w:hAnsi="Arial" w:cs="Arial"/>
          <w:sz w:val="22"/>
          <w:szCs w:val="22"/>
        </w:rPr>
        <w:t xml:space="preserve">% on time delivery </w:t>
      </w:r>
    </w:p>
    <w:p w14:paraId="6F9C0BC1" w14:textId="77777777" w:rsidR="00053EC6" w:rsidRDefault="00053EC6" w:rsidP="00C84E80">
      <w:pPr>
        <w:rPr>
          <w:rFonts w:ascii="Arial" w:hAnsi="Arial" w:cs="Arial"/>
          <w:sz w:val="22"/>
          <w:szCs w:val="22"/>
        </w:rPr>
      </w:pPr>
    </w:p>
    <w:p w14:paraId="507BD25D" w14:textId="77777777" w:rsidR="00053EC6" w:rsidRPr="00951AE8" w:rsidRDefault="00053EC6" w:rsidP="00D00950">
      <w:pPr>
        <w:ind w:left="720"/>
        <w:rPr>
          <w:rFonts w:ascii="Arial" w:hAnsi="Arial" w:cs="Arial"/>
          <w:strike/>
          <w:color w:val="FF0000"/>
          <w:sz w:val="22"/>
          <w:szCs w:val="22"/>
        </w:rPr>
      </w:pPr>
      <w:r w:rsidRPr="00951AE8">
        <w:rPr>
          <w:rFonts w:ascii="Arial" w:hAnsi="Arial" w:cs="Arial"/>
          <w:sz w:val="22"/>
          <w:szCs w:val="22"/>
        </w:rPr>
        <w:t>Probationary Status: Any Supplier at this level will be notified</w:t>
      </w:r>
      <w:r w:rsidR="005E79A5" w:rsidRPr="00951AE8">
        <w:rPr>
          <w:rFonts w:ascii="Arial" w:hAnsi="Arial" w:cs="Arial"/>
          <w:sz w:val="22"/>
          <w:szCs w:val="22"/>
        </w:rPr>
        <w:t xml:space="preserve"> of the concerns</w:t>
      </w:r>
      <w:r w:rsidRPr="00951AE8">
        <w:rPr>
          <w:rFonts w:ascii="Arial" w:hAnsi="Arial" w:cs="Arial"/>
          <w:sz w:val="22"/>
          <w:szCs w:val="22"/>
        </w:rPr>
        <w:t xml:space="preserve"> and </w:t>
      </w:r>
      <w:r w:rsidR="00EE5467" w:rsidRPr="00951AE8">
        <w:rPr>
          <w:rFonts w:ascii="Arial" w:hAnsi="Arial" w:cs="Arial"/>
          <w:sz w:val="22"/>
          <w:szCs w:val="22"/>
        </w:rPr>
        <w:t>corrective actions will be required. Repeated performances gaps may result in separation with the supplier</w:t>
      </w:r>
      <w:r w:rsidR="0050315E" w:rsidRPr="00951AE8">
        <w:rPr>
          <w:rFonts w:ascii="Arial" w:hAnsi="Arial" w:cs="Arial"/>
          <w:sz w:val="22"/>
          <w:szCs w:val="22"/>
        </w:rPr>
        <w:t xml:space="preserve">. </w:t>
      </w:r>
    </w:p>
    <w:p w14:paraId="39421F50" w14:textId="77777777" w:rsidR="00393F71" w:rsidRPr="002F3287" w:rsidRDefault="00393F71" w:rsidP="00C84E80">
      <w:pPr>
        <w:rPr>
          <w:rFonts w:ascii="Arial" w:hAnsi="Arial" w:cs="Arial"/>
          <w:sz w:val="22"/>
          <w:szCs w:val="22"/>
          <w:highlight w:val="yellow"/>
        </w:rPr>
      </w:pPr>
    </w:p>
    <w:p w14:paraId="38B81E9F" w14:textId="77777777" w:rsidR="00393F71" w:rsidRPr="00EE5467" w:rsidRDefault="00EE5467" w:rsidP="00EE5467">
      <w:pPr>
        <w:ind w:left="720"/>
        <w:rPr>
          <w:rFonts w:ascii="Arial" w:hAnsi="Arial" w:cs="Arial"/>
          <w:strike/>
          <w:color w:val="FF0000"/>
          <w:sz w:val="22"/>
          <w:szCs w:val="22"/>
        </w:rPr>
      </w:pPr>
      <w:r w:rsidRPr="00951AE8">
        <w:rPr>
          <w:rFonts w:ascii="Arial" w:hAnsi="Arial" w:cs="Arial"/>
          <w:sz w:val="22"/>
          <w:szCs w:val="22"/>
        </w:rPr>
        <w:t>The Production Control Manager will review the Analysis</w:t>
      </w:r>
      <w:r w:rsidR="00393F71" w:rsidRPr="00951AE8">
        <w:rPr>
          <w:rFonts w:ascii="Arial" w:hAnsi="Arial" w:cs="Arial"/>
          <w:sz w:val="22"/>
          <w:szCs w:val="22"/>
        </w:rPr>
        <w:t xml:space="preserve"> report, at least semi</w:t>
      </w:r>
      <w:r w:rsidRPr="00951AE8">
        <w:rPr>
          <w:rFonts w:ascii="Arial" w:hAnsi="Arial" w:cs="Arial"/>
          <w:sz w:val="22"/>
          <w:szCs w:val="22"/>
        </w:rPr>
        <w:t>-a</w:t>
      </w:r>
      <w:r w:rsidR="00393F71" w:rsidRPr="00951AE8">
        <w:rPr>
          <w:rFonts w:ascii="Arial" w:hAnsi="Arial" w:cs="Arial"/>
          <w:sz w:val="22"/>
          <w:szCs w:val="22"/>
        </w:rPr>
        <w:t>nnually,</w:t>
      </w:r>
      <w:r w:rsidRPr="00951AE8">
        <w:rPr>
          <w:rFonts w:ascii="Arial" w:hAnsi="Arial" w:cs="Arial"/>
          <w:sz w:val="22"/>
          <w:szCs w:val="22"/>
        </w:rPr>
        <w:t xml:space="preserve"> fo</w:t>
      </w:r>
      <w:r w:rsidR="00393F71" w:rsidRPr="00951AE8">
        <w:rPr>
          <w:rFonts w:ascii="Arial" w:hAnsi="Arial" w:cs="Arial"/>
          <w:sz w:val="22"/>
          <w:szCs w:val="22"/>
        </w:rPr>
        <w:t xml:space="preserve">r supplier performance of </w:t>
      </w:r>
      <w:r w:rsidRPr="00951AE8">
        <w:rPr>
          <w:rFonts w:ascii="Arial" w:hAnsi="Arial" w:cs="Arial"/>
          <w:sz w:val="22"/>
          <w:szCs w:val="22"/>
        </w:rPr>
        <w:t>critical</w:t>
      </w:r>
      <w:r w:rsidR="00393F71" w:rsidRPr="00951AE8">
        <w:rPr>
          <w:rFonts w:ascii="Arial" w:hAnsi="Arial" w:cs="Arial"/>
          <w:sz w:val="22"/>
          <w:szCs w:val="22"/>
        </w:rPr>
        <w:t xml:space="preserve"> suppliers </w:t>
      </w:r>
      <w:r w:rsidRPr="00951AE8">
        <w:rPr>
          <w:rFonts w:ascii="Arial" w:hAnsi="Arial" w:cs="Arial"/>
          <w:sz w:val="22"/>
          <w:szCs w:val="22"/>
        </w:rPr>
        <w:t>who provide parts or services other</w:t>
      </w:r>
      <w:r w:rsidR="00393F71" w:rsidRPr="00951AE8">
        <w:rPr>
          <w:rFonts w:ascii="Arial" w:hAnsi="Arial" w:cs="Arial"/>
          <w:sz w:val="22"/>
          <w:szCs w:val="22"/>
        </w:rPr>
        <w:t xml:space="preserve"> than raw material (including incidences of Non-conforming material).</w:t>
      </w:r>
      <w:r w:rsidR="00393F71">
        <w:rPr>
          <w:rFonts w:ascii="Arial" w:hAnsi="Arial" w:cs="Arial"/>
          <w:sz w:val="22"/>
          <w:szCs w:val="22"/>
        </w:rPr>
        <w:t xml:space="preserve"> </w:t>
      </w:r>
    </w:p>
    <w:p w14:paraId="0A7B9C72" w14:textId="77777777" w:rsidR="004B6C08" w:rsidRDefault="004B6C08" w:rsidP="00C84E80">
      <w:pPr>
        <w:rPr>
          <w:rFonts w:ascii="Arial" w:hAnsi="Arial" w:cs="Arial"/>
          <w:sz w:val="22"/>
          <w:szCs w:val="22"/>
        </w:rPr>
      </w:pPr>
    </w:p>
    <w:p w14:paraId="432D7D5B" w14:textId="77777777" w:rsidR="004B6C08" w:rsidRDefault="004B6C08" w:rsidP="00C84E80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ab/>
      </w:r>
      <w:r w:rsidRPr="004B6C08">
        <w:rPr>
          <w:rFonts w:ascii="Arial" w:hAnsi="Arial" w:cs="Arial"/>
          <w:sz w:val="22"/>
          <w:szCs w:val="22"/>
          <w:u w:val="single"/>
        </w:rPr>
        <w:t>Quality Performance</w:t>
      </w:r>
    </w:p>
    <w:p w14:paraId="432EF1E3" w14:textId="77777777" w:rsidR="004B6C08" w:rsidRDefault="004B6C08" w:rsidP="00C84E80">
      <w:pPr>
        <w:rPr>
          <w:rFonts w:ascii="Arial" w:hAnsi="Arial" w:cs="Arial"/>
          <w:sz w:val="22"/>
          <w:szCs w:val="22"/>
          <w:u w:val="single"/>
        </w:rPr>
      </w:pPr>
    </w:p>
    <w:p w14:paraId="7B026588" w14:textId="77777777" w:rsidR="009C7188" w:rsidRDefault="004B6C08" w:rsidP="00C84E8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9C7188">
        <w:rPr>
          <w:rFonts w:ascii="Arial" w:hAnsi="Arial" w:cs="Arial"/>
          <w:sz w:val="22"/>
          <w:szCs w:val="22"/>
        </w:rPr>
        <w:t xml:space="preserve">a. </w:t>
      </w:r>
      <w:r>
        <w:rPr>
          <w:rFonts w:ascii="Arial" w:hAnsi="Arial" w:cs="Arial"/>
          <w:sz w:val="22"/>
          <w:szCs w:val="22"/>
        </w:rPr>
        <w:t>Preferred Supplier: No Rejections</w:t>
      </w:r>
    </w:p>
    <w:p w14:paraId="25FE0AF8" w14:textId="77777777" w:rsidR="009C7188" w:rsidRDefault="009C7188" w:rsidP="00C84E8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b. A</w:t>
      </w:r>
      <w:r w:rsidR="004B6C08">
        <w:rPr>
          <w:rFonts w:ascii="Arial" w:hAnsi="Arial" w:cs="Arial"/>
          <w:sz w:val="22"/>
          <w:szCs w:val="22"/>
        </w:rPr>
        <w:t>cceptable &lt;5%</w:t>
      </w:r>
      <w:r>
        <w:rPr>
          <w:rFonts w:ascii="Arial" w:hAnsi="Arial" w:cs="Arial"/>
          <w:sz w:val="22"/>
          <w:szCs w:val="22"/>
        </w:rPr>
        <w:t xml:space="preserve"> rejections</w:t>
      </w:r>
    </w:p>
    <w:p w14:paraId="1DF7899D" w14:textId="77777777" w:rsidR="009C7188" w:rsidRDefault="009C7188" w:rsidP="00C84E8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c. U</w:t>
      </w:r>
      <w:r w:rsidR="004B6C08">
        <w:rPr>
          <w:rFonts w:ascii="Arial" w:hAnsi="Arial" w:cs="Arial"/>
          <w:sz w:val="22"/>
          <w:szCs w:val="22"/>
        </w:rPr>
        <w:t>nacceptable &gt;5% rejections.</w:t>
      </w:r>
    </w:p>
    <w:p w14:paraId="3C670462" w14:textId="77777777" w:rsidR="009C7188" w:rsidRDefault="009C7188" w:rsidP="00C84E80">
      <w:pPr>
        <w:rPr>
          <w:rFonts w:ascii="Arial" w:hAnsi="Arial" w:cs="Arial"/>
          <w:sz w:val="22"/>
          <w:szCs w:val="22"/>
        </w:rPr>
      </w:pPr>
    </w:p>
    <w:p w14:paraId="571FEDDB" w14:textId="77777777" w:rsidR="00C222F3" w:rsidRPr="00DF6067" w:rsidRDefault="00EE5467" w:rsidP="002F3287">
      <w:pPr>
        <w:ind w:left="720"/>
        <w:rPr>
          <w:rFonts w:ascii="Arial" w:hAnsi="Arial" w:cs="Arial"/>
          <w:strike/>
          <w:color w:val="FF0000"/>
          <w:sz w:val="22"/>
          <w:szCs w:val="22"/>
        </w:rPr>
      </w:pPr>
      <w:r w:rsidRPr="00951AE8">
        <w:rPr>
          <w:rFonts w:ascii="Arial" w:hAnsi="Arial" w:cs="Arial"/>
          <w:sz w:val="22"/>
          <w:szCs w:val="22"/>
        </w:rPr>
        <w:t xml:space="preserve">Any unfavorable </w:t>
      </w:r>
      <w:r w:rsidR="00DF6067" w:rsidRPr="00951AE8">
        <w:rPr>
          <w:rFonts w:ascii="Arial" w:hAnsi="Arial" w:cs="Arial"/>
          <w:sz w:val="22"/>
          <w:szCs w:val="22"/>
        </w:rPr>
        <w:t>quality issues will result in a corrective action be completed by the supplier.</w:t>
      </w:r>
      <w:r w:rsidR="004B6C08" w:rsidRPr="00951AE8">
        <w:rPr>
          <w:rFonts w:ascii="Arial" w:hAnsi="Arial" w:cs="Arial"/>
          <w:sz w:val="22"/>
          <w:szCs w:val="22"/>
        </w:rPr>
        <w:t xml:space="preserve"> A time period will be established in order for the supplier to make the necessary</w:t>
      </w:r>
      <w:r w:rsidR="009C7188" w:rsidRPr="00951AE8">
        <w:rPr>
          <w:rFonts w:ascii="Arial" w:hAnsi="Arial" w:cs="Arial"/>
          <w:sz w:val="22"/>
          <w:szCs w:val="22"/>
        </w:rPr>
        <w:t xml:space="preserve"> </w:t>
      </w:r>
      <w:r w:rsidR="004B6C08" w:rsidRPr="00951AE8">
        <w:rPr>
          <w:rFonts w:ascii="Arial" w:hAnsi="Arial" w:cs="Arial"/>
          <w:sz w:val="22"/>
          <w:szCs w:val="22"/>
        </w:rPr>
        <w:t>corrections</w:t>
      </w:r>
      <w:r w:rsidR="00DF6067" w:rsidRPr="00951AE8">
        <w:rPr>
          <w:rFonts w:ascii="Arial" w:hAnsi="Arial" w:cs="Arial"/>
          <w:sz w:val="22"/>
          <w:szCs w:val="22"/>
        </w:rPr>
        <w:t>. Repeated corrective actions may result in separation with the supplier</w:t>
      </w:r>
      <w:r w:rsidR="00DF6067">
        <w:rPr>
          <w:rFonts w:ascii="Arial" w:hAnsi="Arial" w:cs="Arial"/>
          <w:sz w:val="22"/>
          <w:szCs w:val="22"/>
        </w:rPr>
        <w:t>.</w:t>
      </w:r>
      <w:r w:rsidR="004B6C08">
        <w:rPr>
          <w:rFonts w:ascii="Arial" w:hAnsi="Arial" w:cs="Arial"/>
          <w:sz w:val="22"/>
          <w:szCs w:val="22"/>
        </w:rPr>
        <w:t xml:space="preserve"> </w:t>
      </w:r>
    </w:p>
    <w:p w14:paraId="7EF4C49E" w14:textId="77777777" w:rsidR="00C222F3" w:rsidRDefault="00C222F3" w:rsidP="00C222F3">
      <w:pPr>
        <w:rPr>
          <w:rFonts w:ascii="Arial" w:hAnsi="Arial" w:cs="Arial"/>
          <w:sz w:val="22"/>
          <w:szCs w:val="22"/>
        </w:rPr>
      </w:pPr>
    </w:p>
    <w:p w14:paraId="0F27EE58" w14:textId="77777777" w:rsidR="00C222F3" w:rsidRPr="000B3B4F" w:rsidRDefault="00C222F3" w:rsidP="00C222F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ab/>
      </w:r>
      <w:r w:rsidRPr="000B3B4F">
        <w:rPr>
          <w:rFonts w:ascii="Arial" w:hAnsi="Arial" w:cs="Arial"/>
          <w:b/>
          <w:sz w:val="22"/>
          <w:szCs w:val="22"/>
        </w:rPr>
        <w:t>Supplier Contact Information</w:t>
      </w:r>
    </w:p>
    <w:p w14:paraId="09EF4CB6" w14:textId="77777777" w:rsidR="00C222F3" w:rsidRPr="00C222F3" w:rsidRDefault="00C222F3" w:rsidP="00C222F3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ab/>
      </w:r>
      <w:r w:rsidRPr="00C222F3">
        <w:rPr>
          <w:rFonts w:ascii="Arial" w:hAnsi="Arial" w:cs="Arial"/>
          <w:sz w:val="22"/>
          <w:szCs w:val="22"/>
          <w:u w:val="single"/>
        </w:rPr>
        <w:t>The following is to be done yearly or as indicated:</w:t>
      </w:r>
    </w:p>
    <w:p w14:paraId="3C5E9212" w14:textId="77777777" w:rsidR="00C222F3" w:rsidRPr="00C222F3" w:rsidRDefault="00C222F3" w:rsidP="00C222F3">
      <w:pPr>
        <w:rPr>
          <w:rFonts w:ascii="Arial" w:hAnsi="Arial" w:cs="Arial"/>
          <w:sz w:val="22"/>
          <w:szCs w:val="22"/>
          <w:u w:val="single"/>
        </w:rPr>
      </w:pPr>
    </w:p>
    <w:p w14:paraId="13169FF9" w14:textId="77777777" w:rsidR="00C222F3" w:rsidRDefault="00C222F3" w:rsidP="00C222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1. Send out flow-down letter.</w:t>
      </w:r>
    </w:p>
    <w:p w14:paraId="6603C85B" w14:textId="77777777" w:rsidR="00C222F3" w:rsidRDefault="00C222F3" w:rsidP="00C222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2. Send out In-plant (at vendor) audit letter or first PO for new vendor.</w:t>
      </w:r>
    </w:p>
    <w:p w14:paraId="3A2A2E0A" w14:textId="77777777" w:rsidR="00C222F3" w:rsidRDefault="00C222F3" w:rsidP="00C222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3. Send out Survey to Vendors every 24 months.</w:t>
      </w:r>
    </w:p>
    <w:p w14:paraId="7F350D72" w14:textId="77777777" w:rsidR="00C222F3" w:rsidRDefault="00C222F3" w:rsidP="00C222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4. Update </w:t>
      </w:r>
      <w:r w:rsidR="00335276">
        <w:rPr>
          <w:rFonts w:ascii="Arial" w:hAnsi="Arial" w:cs="Arial"/>
          <w:sz w:val="22"/>
          <w:szCs w:val="22"/>
        </w:rPr>
        <w:t xml:space="preserve">ISO/IATF/IEC </w:t>
      </w:r>
      <w:r>
        <w:rPr>
          <w:rFonts w:ascii="Arial" w:hAnsi="Arial" w:cs="Arial"/>
          <w:sz w:val="22"/>
          <w:szCs w:val="22"/>
        </w:rPr>
        <w:t>Certification certificates within 3 months of expiration date.</w:t>
      </w:r>
    </w:p>
    <w:p w14:paraId="3151CA1F" w14:textId="77777777" w:rsidR="00C222F3" w:rsidRDefault="00C222F3" w:rsidP="00C222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51599A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 xml:space="preserve">. Send out a copy of the Automotive Industry Action Group’s (AIAG) “Special Process: </w:t>
      </w:r>
      <w:r w:rsidR="005F19FD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Heat Treat System Assessment”</w:t>
      </w:r>
      <w:r w:rsidR="00C278FA">
        <w:rPr>
          <w:rFonts w:ascii="Arial" w:hAnsi="Arial" w:cs="Arial"/>
          <w:sz w:val="22"/>
          <w:szCs w:val="22"/>
        </w:rPr>
        <w:t xml:space="preserve"> (CQI-9)</w:t>
      </w:r>
      <w:r>
        <w:rPr>
          <w:rFonts w:ascii="Arial" w:hAnsi="Arial" w:cs="Arial"/>
          <w:sz w:val="22"/>
          <w:szCs w:val="22"/>
        </w:rPr>
        <w:t xml:space="preserve"> and “Plating System Assessment”</w:t>
      </w:r>
      <w:r w:rsidR="00C278FA">
        <w:rPr>
          <w:rFonts w:ascii="Arial" w:hAnsi="Arial" w:cs="Arial"/>
          <w:sz w:val="22"/>
          <w:szCs w:val="22"/>
        </w:rPr>
        <w:t xml:space="preserve"> (CQI-11)</w:t>
      </w:r>
      <w:r>
        <w:rPr>
          <w:rFonts w:ascii="Arial" w:hAnsi="Arial" w:cs="Arial"/>
          <w:sz w:val="22"/>
          <w:szCs w:val="22"/>
        </w:rPr>
        <w:t xml:space="preserve"> on </w:t>
      </w:r>
      <w:r w:rsidR="00C278FA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a yearly basis or as updates</w:t>
      </w:r>
      <w:r w:rsidR="005F19F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are released. This is to be completed by all vendors who </w:t>
      </w:r>
      <w:r w:rsidR="00C278FA">
        <w:rPr>
          <w:rFonts w:ascii="Arial" w:hAnsi="Arial" w:cs="Arial"/>
          <w:sz w:val="22"/>
          <w:szCs w:val="22"/>
        </w:rPr>
        <w:lastRenderedPageBreak/>
        <w:tab/>
      </w:r>
      <w:r>
        <w:rPr>
          <w:rFonts w:ascii="Arial" w:hAnsi="Arial" w:cs="Arial"/>
          <w:sz w:val="22"/>
          <w:szCs w:val="22"/>
        </w:rPr>
        <w:t xml:space="preserve">provide these </w:t>
      </w:r>
      <w:r w:rsidR="005F19FD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services. </w:t>
      </w:r>
    </w:p>
    <w:p w14:paraId="29C3DCE8" w14:textId="77777777" w:rsidR="00C222F3" w:rsidRDefault="00C222F3" w:rsidP="00C222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51599A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 xml:space="preserve">. Before Welder Recertification is due, verify that current lab is qualified by customer. If </w:t>
      </w:r>
      <w:r w:rsidR="005F19FD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not, locate new lab that meets criteria for certification. </w:t>
      </w:r>
    </w:p>
    <w:p w14:paraId="59FE7B5C" w14:textId="77777777" w:rsidR="00C222F3" w:rsidRDefault="00C222F3" w:rsidP="00C222F3">
      <w:pPr>
        <w:rPr>
          <w:rFonts w:ascii="Arial" w:hAnsi="Arial" w:cs="Arial"/>
          <w:b/>
          <w:sz w:val="28"/>
          <w:szCs w:val="28"/>
        </w:rPr>
      </w:pPr>
    </w:p>
    <w:p w14:paraId="12CF526A" w14:textId="77777777" w:rsidR="00C222F3" w:rsidRPr="000B3B4F" w:rsidRDefault="00C222F3" w:rsidP="00C222F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ab/>
      </w:r>
      <w:r w:rsidRPr="000B3B4F">
        <w:rPr>
          <w:rFonts w:ascii="Arial" w:hAnsi="Arial" w:cs="Arial"/>
          <w:b/>
          <w:sz w:val="22"/>
          <w:szCs w:val="22"/>
        </w:rPr>
        <w:t>Premium Freight</w:t>
      </w:r>
    </w:p>
    <w:p w14:paraId="369965C1" w14:textId="77777777" w:rsidR="00C222F3" w:rsidRDefault="00C222F3" w:rsidP="00C222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951AE8">
        <w:rPr>
          <w:rFonts w:ascii="Arial" w:hAnsi="Arial" w:cs="Arial"/>
          <w:sz w:val="22"/>
          <w:szCs w:val="22"/>
        </w:rPr>
        <w:t xml:space="preserve">When required, the supplier shall be contacted to request accelerated delivery. When a </w:t>
      </w:r>
      <w:r w:rsidR="005F19FD" w:rsidRPr="00951AE8">
        <w:rPr>
          <w:rFonts w:ascii="Arial" w:hAnsi="Arial" w:cs="Arial"/>
          <w:sz w:val="22"/>
          <w:szCs w:val="22"/>
        </w:rPr>
        <w:tab/>
      </w:r>
      <w:r w:rsidRPr="00951AE8">
        <w:rPr>
          <w:rFonts w:ascii="Arial" w:hAnsi="Arial" w:cs="Arial"/>
          <w:sz w:val="22"/>
          <w:szCs w:val="22"/>
        </w:rPr>
        <w:t xml:space="preserve">request for an accelerated delivery results in E.C.S. incurring premium freight charges, </w:t>
      </w:r>
      <w:r w:rsidR="005F19FD" w:rsidRPr="00951AE8">
        <w:rPr>
          <w:rFonts w:ascii="Arial" w:hAnsi="Arial" w:cs="Arial"/>
          <w:sz w:val="22"/>
          <w:szCs w:val="22"/>
        </w:rPr>
        <w:tab/>
      </w:r>
      <w:r w:rsidRPr="00951AE8">
        <w:rPr>
          <w:rFonts w:ascii="Arial" w:hAnsi="Arial" w:cs="Arial"/>
          <w:sz w:val="22"/>
          <w:szCs w:val="22"/>
        </w:rPr>
        <w:t xml:space="preserve">the Supplier must contact E.C.S. for an approval and the Purchase Order must be </w:t>
      </w:r>
      <w:r w:rsidR="005F19FD" w:rsidRPr="00951AE8">
        <w:rPr>
          <w:rFonts w:ascii="Arial" w:hAnsi="Arial" w:cs="Arial"/>
          <w:sz w:val="22"/>
          <w:szCs w:val="22"/>
        </w:rPr>
        <w:tab/>
      </w:r>
      <w:r w:rsidRPr="00951AE8">
        <w:rPr>
          <w:rFonts w:ascii="Arial" w:hAnsi="Arial" w:cs="Arial"/>
          <w:sz w:val="22"/>
          <w:szCs w:val="22"/>
        </w:rPr>
        <w:t xml:space="preserve">updated to reflect the </w:t>
      </w:r>
      <w:r w:rsidRPr="00951AE8">
        <w:rPr>
          <w:rFonts w:ascii="Arial" w:hAnsi="Arial" w:cs="Arial"/>
          <w:sz w:val="22"/>
          <w:szCs w:val="22"/>
        </w:rPr>
        <w:tab/>
        <w:t>premium charges</w:t>
      </w:r>
      <w:bookmarkStart w:id="2" w:name="_GoBack"/>
      <w:bookmarkEnd w:id="2"/>
      <w:r>
        <w:rPr>
          <w:rFonts w:ascii="Arial" w:hAnsi="Arial" w:cs="Arial"/>
          <w:sz w:val="22"/>
          <w:szCs w:val="22"/>
        </w:rPr>
        <w:t xml:space="preserve">. </w:t>
      </w:r>
    </w:p>
    <w:p w14:paraId="35E16E43" w14:textId="77777777" w:rsidR="00C222F3" w:rsidRDefault="00C222F3" w:rsidP="00C222F3">
      <w:pPr>
        <w:rPr>
          <w:rFonts w:ascii="Arial" w:hAnsi="Arial" w:cs="Arial"/>
          <w:sz w:val="22"/>
          <w:szCs w:val="22"/>
        </w:rPr>
      </w:pPr>
    </w:p>
    <w:p w14:paraId="244FCF51" w14:textId="77777777" w:rsidR="00B6062B" w:rsidRPr="000B3B4F" w:rsidRDefault="00C222F3" w:rsidP="00C222F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B6062B" w:rsidRPr="000B3B4F">
        <w:rPr>
          <w:rFonts w:ascii="Arial" w:hAnsi="Arial" w:cs="Arial"/>
          <w:b/>
          <w:sz w:val="22"/>
          <w:szCs w:val="22"/>
        </w:rPr>
        <w:t>Conflict Materials</w:t>
      </w:r>
    </w:p>
    <w:p w14:paraId="24D11B23" w14:textId="77777777" w:rsidR="00B6062B" w:rsidRDefault="00B6062B" w:rsidP="00B6062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2"/>
          <w:szCs w:val="22"/>
        </w:rPr>
        <w:t xml:space="preserve">E.C.S purchases only materials and services that comply with international laws and </w:t>
      </w:r>
      <w:r>
        <w:rPr>
          <w:rFonts w:ascii="Arial" w:hAnsi="Arial" w:cs="Arial"/>
          <w:sz w:val="22"/>
          <w:szCs w:val="22"/>
        </w:rPr>
        <w:tab/>
        <w:t xml:space="preserve">conventions. E.C.S. is committed to using only raw materials of legal and sustainable </w:t>
      </w:r>
      <w:r w:rsidR="005F19FD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origin and does not knowingly purchase “conflict minerals” (as defined in the Dodd-Frank </w:t>
      </w:r>
      <w:r w:rsidR="005F19FD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Act) that finance armed conflicts and human rights abuses. E.C.S. maintains due </w:t>
      </w:r>
      <w:r w:rsidR="005F19FD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diligence processes annually </w:t>
      </w:r>
      <w:r>
        <w:rPr>
          <w:rFonts w:ascii="Arial" w:hAnsi="Arial" w:cs="Arial"/>
          <w:sz w:val="22"/>
          <w:szCs w:val="22"/>
        </w:rPr>
        <w:tab/>
        <w:t xml:space="preserve">with its suppliers to support compliance with this </w:t>
      </w:r>
      <w:r w:rsidR="005F19FD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commitment and expects the relevant material</w:t>
      </w:r>
      <w:r w:rsidR="005F19F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suppliers to fully support its due </w:t>
      </w:r>
      <w:r w:rsidR="005F19FD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diligence efforts. </w:t>
      </w:r>
    </w:p>
    <w:p w14:paraId="050AD6D9" w14:textId="77777777" w:rsidR="00B6062B" w:rsidRPr="0000132A" w:rsidRDefault="00B6062B" w:rsidP="00B6062B">
      <w:pPr>
        <w:rPr>
          <w:rFonts w:ascii="Arial" w:hAnsi="Arial" w:cs="Arial"/>
          <w:sz w:val="22"/>
          <w:szCs w:val="22"/>
        </w:rPr>
      </w:pPr>
    </w:p>
    <w:p w14:paraId="0BE1011A" w14:textId="77777777" w:rsidR="00FC4968" w:rsidRDefault="00951167" w:rsidP="0027089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4.3</w:t>
      </w:r>
      <w:r w:rsidR="00270890">
        <w:rPr>
          <w:rFonts w:ascii="Arial" w:hAnsi="Arial" w:cs="Arial"/>
          <w:b/>
          <w:sz w:val="28"/>
          <w:szCs w:val="28"/>
        </w:rPr>
        <w:tab/>
      </w:r>
      <w:r w:rsidR="008C6F77">
        <w:rPr>
          <w:rFonts w:ascii="Arial" w:hAnsi="Arial" w:cs="Arial"/>
          <w:b/>
          <w:sz w:val="28"/>
          <w:szCs w:val="28"/>
        </w:rPr>
        <w:t xml:space="preserve">Project </w:t>
      </w:r>
      <w:r w:rsidR="00475C88">
        <w:rPr>
          <w:rFonts w:ascii="Arial" w:hAnsi="Arial" w:cs="Arial"/>
          <w:b/>
          <w:sz w:val="28"/>
          <w:szCs w:val="28"/>
        </w:rPr>
        <w:t xml:space="preserve">Engineer </w:t>
      </w:r>
    </w:p>
    <w:p w14:paraId="51F3F3BF" w14:textId="77777777" w:rsidR="00FC4968" w:rsidRDefault="00FC4968" w:rsidP="00270890">
      <w:pPr>
        <w:rPr>
          <w:rFonts w:ascii="Arial" w:hAnsi="Arial" w:cs="Arial"/>
          <w:b/>
          <w:sz w:val="28"/>
          <w:szCs w:val="28"/>
        </w:rPr>
      </w:pPr>
    </w:p>
    <w:p w14:paraId="16DAD429" w14:textId="77777777" w:rsidR="00270890" w:rsidRPr="000B3B4F" w:rsidRDefault="00FC4968" w:rsidP="0027089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ab/>
      </w:r>
      <w:r w:rsidR="00475C88" w:rsidRPr="000B3B4F">
        <w:rPr>
          <w:rFonts w:ascii="Arial" w:hAnsi="Arial" w:cs="Arial"/>
          <w:b/>
          <w:sz w:val="22"/>
          <w:szCs w:val="22"/>
        </w:rPr>
        <w:t>Prepares Supplier Technical Support Report</w:t>
      </w:r>
    </w:p>
    <w:p w14:paraId="6409E057" w14:textId="77777777" w:rsidR="00A90C28" w:rsidRPr="00A90C28" w:rsidRDefault="00A90C28" w:rsidP="0027089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2"/>
          <w:szCs w:val="22"/>
        </w:rPr>
        <w:t xml:space="preserve">The </w:t>
      </w:r>
      <w:r w:rsidR="008C6F77">
        <w:rPr>
          <w:rFonts w:ascii="Arial" w:hAnsi="Arial" w:cs="Arial"/>
          <w:sz w:val="22"/>
          <w:szCs w:val="22"/>
        </w:rPr>
        <w:t xml:space="preserve">Project Engineer </w:t>
      </w:r>
      <w:r w:rsidR="00475C88">
        <w:rPr>
          <w:rFonts w:ascii="Arial" w:hAnsi="Arial" w:cs="Arial"/>
          <w:sz w:val="22"/>
          <w:szCs w:val="22"/>
        </w:rPr>
        <w:t xml:space="preserve">prepares a report summarizing technical support and </w:t>
      </w:r>
      <w:r w:rsidR="005F19FD">
        <w:rPr>
          <w:rFonts w:ascii="Arial" w:hAnsi="Arial" w:cs="Arial"/>
          <w:sz w:val="22"/>
          <w:szCs w:val="22"/>
        </w:rPr>
        <w:tab/>
      </w:r>
      <w:r w:rsidR="00475C88">
        <w:rPr>
          <w:rFonts w:ascii="Arial" w:hAnsi="Arial" w:cs="Arial"/>
          <w:sz w:val="22"/>
          <w:szCs w:val="22"/>
        </w:rPr>
        <w:t xml:space="preserve">responsiveness for suppliers designated by the Purchasing Supervisor. </w:t>
      </w:r>
      <w:r>
        <w:rPr>
          <w:rFonts w:ascii="Arial" w:hAnsi="Arial" w:cs="Arial"/>
          <w:sz w:val="22"/>
          <w:szCs w:val="22"/>
        </w:rPr>
        <w:t xml:space="preserve"> </w:t>
      </w:r>
    </w:p>
    <w:p w14:paraId="69F05354" w14:textId="77777777" w:rsidR="00EC55B2" w:rsidRDefault="00270890" w:rsidP="0006551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2"/>
          <w:szCs w:val="22"/>
        </w:rPr>
        <w:tab/>
      </w:r>
    </w:p>
    <w:p w14:paraId="43B9A2AB" w14:textId="77777777" w:rsidR="00FC4968" w:rsidRDefault="00FC4968" w:rsidP="0006551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4.4</w:t>
      </w:r>
      <w:r w:rsidR="00065512">
        <w:rPr>
          <w:rFonts w:ascii="Arial" w:hAnsi="Arial" w:cs="Arial"/>
          <w:b/>
          <w:sz w:val="28"/>
          <w:szCs w:val="28"/>
        </w:rPr>
        <w:tab/>
      </w:r>
      <w:r w:rsidR="0000132A">
        <w:rPr>
          <w:rFonts w:ascii="Arial" w:hAnsi="Arial" w:cs="Arial"/>
          <w:b/>
          <w:sz w:val="28"/>
          <w:szCs w:val="28"/>
        </w:rPr>
        <w:t xml:space="preserve">Account Clerk </w:t>
      </w:r>
    </w:p>
    <w:p w14:paraId="43A25C34" w14:textId="77777777" w:rsidR="00FC4968" w:rsidRDefault="00FC4968" w:rsidP="00065512">
      <w:pPr>
        <w:rPr>
          <w:rFonts w:ascii="Arial" w:hAnsi="Arial" w:cs="Arial"/>
          <w:b/>
          <w:sz w:val="28"/>
          <w:szCs w:val="28"/>
        </w:rPr>
      </w:pPr>
    </w:p>
    <w:p w14:paraId="46B807D0" w14:textId="77777777" w:rsidR="00065512" w:rsidRPr="000B3B4F" w:rsidRDefault="00FC4968" w:rsidP="00065512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ab/>
      </w:r>
      <w:r w:rsidR="0000132A" w:rsidRPr="000B3B4F">
        <w:rPr>
          <w:rFonts w:ascii="Arial" w:hAnsi="Arial" w:cs="Arial"/>
          <w:b/>
          <w:sz w:val="22"/>
          <w:szCs w:val="22"/>
        </w:rPr>
        <w:t>Reviews Raw Material Invoices</w:t>
      </w:r>
    </w:p>
    <w:p w14:paraId="1D1096FF" w14:textId="77777777" w:rsidR="00065512" w:rsidRDefault="00065512" w:rsidP="00CC0312">
      <w:pPr>
        <w:rPr>
          <w:rFonts w:ascii="Arial" w:hAnsi="Arial" w:cs="Arial"/>
          <w:sz w:val="22"/>
          <w:szCs w:val="22"/>
        </w:rPr>
      </w:pPr>
      <w:r w:rsidRPr="00FC4968">
        <w:rPr>
          <w:rFonts w:ascii="Arial" w:hAnsi="Arial" w:cs="Arial"/>
          <w:b/>
        </w:rPr>
        <w:tab/>
      </w:r>
      <w:r w:rsidR="0000132A">
        <w:rPr>
          <w:rFonts w:ascii="Arial" w:hAnsi="Arial" w:cs="Arial"/>
          <w:sz w:val="22"/>
          <w:szCs w:val="22"/>
        </w:rPr>
        <w:t xml:space="preserve">The Account Clerk reviews invoices from material suppliers. When a freight charge </w:t>
      </w:r>
      <w:r w:rsidR="005F19FD">
        <w:rPr>
          <w:rFonts w:ascii="Arial" w:hAnsi="Arial" w:cs="Arial"/>
          <w:sz w:val="22"/>
          <w:szCs w:val="22"/>
        </w:rPr>
        <w:tab/>
      </w:r>
      <w:r w:rsidR="0000132A">
        <w:rPr>
          <w:rFonts w:ascii="Arial" w:hAnsi="Arial" w:cs="Arial"/>
          <w:sz w:val="22"/>
          <w:szCs w:val="22"/>
        </w:rPr>
        <w:t>appears to</w:t>
      </w:r>
      <w:r w:rsidR="005F19FD">
        <w:rPr>
          <w:rFonts w:ascii="Arial" w:hAnsi="Arial" w:cs="Arial"/>
          <w:sz w:val="22"/>
          <w:szCs w:val="22"/>
        </w:rPr>
        <w:t xml:space="preserve"> </w:t>
      </w:r>
      <w:r w:rsidR="0000132A">
        <w:rPr>
          <w:rFonts w:ascii="Arial" w:hAnsi="Arial" w:cs="Arial"/>
          <w:sz w:val="22"/>
          <w:szCs w:val="22"/>
        </w:rPr>
        <w:t xml:space="preserve">be excessive, the Purchasing Dept. will be contacted to investigate. </w:t>
      </w:r>
      <w:r w:rsidR="006B2EDD">
        <w:rPr>
          <w:rFonts w:ascii="Arial" w:hAnsi="Arial" w:cs="Arial"/>
          <w:sz w:val="22"/>
          <w:szCs w:val="22"/>
        </w:rPr>
        <w:t xml:space="preserve"> </w:t>
      </w:r>
    </w:p>
    <w:p w14:paraId="207D85B6" w14:textId="77777777" w:rsidR="00CC0312" w:rsidRDefault="00CC0312" w:rsidP="00CC031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5</w:t>
      </w:r>
      <w:r>
        <w:rPr>
          <w:rFonts w:ascii="Arial" w:hAnsi="Arial" w:cs="Arial"/>
          <w:b/>
          <w:sz w:val="28"/>
          <w:szCs w:val="28"/>
        </w:rPr>
        <w:tab/>
        <w:t>R</w:t>
      </w:r>
      <w:r w:rsidR="001C5381">
        <w:rPr>
          <w:rFonts w:ascii="Arial" w:hAnsi="Arial" w:cs="Arial"/>
          <w:b/>
          <w:sz w:val="28"/>
          <w:szCs w:val="28"/>
        </w:rPr>
        <w:t>eferences</w:t>
      </w:r>
      <w:r>
        <w:rPr>
          <w:rFonts w:ascii="Arial" w:hAnsi="Arial" w:cs="Arial"/>
          <w:b/>
          <w:sz w:val="28"/>
          <w:szCs w:val="28"/>
        </w:rPr>
        <w:t xml:space="preserve"> </w:t>
      </w:r>
    </w:p>
    <w:p w14:paraId="0A7F5F20" w14:textId="77777777" w:rsidR="00CC0312" w:rsidRDefault="00CC0312" w:rsidP="00CC0312">
      <w:pPr>
        <w:rPr>
          <w:rFonts w:ascii="Arial" w:hAnsi="Arial" w:cs="Arial"/>
          <w:b/>
          <w:sz w:val="28"/>
          <w:szCs w:val="28"/>
        </w:rPr>
      </w:pPr>
    </w:p>
    <w:p w14:paraId="53711774" w14:textId="77777777" w:rsidR="00CC0312" w:rsidRDefault="00CC0312" w:rsidP="00CC031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5.1</w:t>
      </w:r>
      <w:r>
        <w:rPr>
          <w:rFonts w:ascii="Arial" w:hAnsi="Arial" w:cs="Arial"/>
          <w:b/>
          <w:sz w:val="28"/>
          <w:szCs w:val="28"/>
        </w:rPr>
        <w:tab/>
        <w:t>Related Procedure</w:t>
      </w:r>
    </w:p>
    <w:p w14:paraId="349DAC43" w14:textId="77777777" w:rsidR="00C84E80" w:rsidRPr="00C84E80" w:rsidRDefault="00C84E80" w:rsidP="00C84E80">
      <w:pPr>
        <w:rPr>
          <w:rFonts w:ascii="Arial" w:hAnsi="Arial" w:cs="Arial"/>
          <w:sz w:val="22"/>
          <w:szCs w:val="22"/>
        </w:rPr>
      </w:pPr>
    </w:p>
    <w:p w14:paraId="1FE64821" w14:textId="77777777" w:rsidR="00C84E80" w:rsidRDefault="00CC0312" w:rsidP="007C43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BC0AB4">
        <w:rPr>
          <w:rFonts w:ascii="Arial" w:hAnsi="Arial" w:cs="Arial"/>
          <w:sz w:val="22"/>
          <w:szCs w:val="22"/>
        </w:rPr>
        <w:t>Supplier Selection</w:t>
      </w:r>
      <w:r w:rsidR="00BC0AB4">
        <w:rPr>
          <w:rFonts w:ascii="Arial" w:hAnsi="Arial" w:cs="Arial"/>
          <w:sz w:val="22"/>
          <w:szCs w:val="22"/>
        </w:rPr>
        <w:tab/>
      </w:r>
      <w:r w:rsidR="00BC0AB4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</w:t>
      </w:r>
      <w:r w:rsidR="00506B5E">
        <w:rPr>
          <w:rFonts w:ascii="Arial" w:hAnsi="Arial" w:cs="Arial"/>
          <w:sz w:val="22"/>
          <w:szCs w:val="22"/>
        </w:rPr>
        <w:tab/>
      </w:r>
      <w:r w:rsidR="00BC0AB4">
        <w:rPr>
          <w:rFonts w:ascii="Arial" w:hAnsi="Arial" w:cs="Arial"/>
          <w:sz w:val="22"/>
          <w:szCs w:val="22"/>
        </w:rPr>
        <w:tab/>
      </w:r>
      <w:r w:rsidR="006B2EDD">
        <w:rPr>
          <w:rFonts w:ascii="Arial" w:hAnsi="Arial" w:cs="Arial"/>
          <w:sz w:val="22"/>
          <w:szCs w:val="22"/>
        </w:rPr>
        <w:t>QP-1</w:t>
      </w:r>
      <w:r w:rsidR="00BC0AB4">
        <w:rPr>
          <w:rFonts w:ascii="Arial" w:hAnsi="Arial" w:cs="Arial"/>
          <w:sz w:val="22"/>
          <w:szCs w:val="22"/>
        </w:rPr>
        <w:t>14</w:t>
      </w:r>
    </w:p>
    <w:p w14:paraId="6069DFE5" w14:textId="77777777" w:rsidR="00BC0AB4" w:rsidRDefault="00BC0AB4" w:rsidP="007C43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Inspection and Testing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QP-122</w:t>
      </w:r>
    </w:p>
    <w:p w14:paraId="58BF4016" w14:textId="77777777" w:rsidR="00572B7F" w:rsidRDefault="00572B7F" w:rsidP="00CC0312">
      <w:pPr>
        <w:rPr>
          <w:rFonts w:ascii="Arial" w:hAnsi="Arial" w:cs="Arial"/>
          <w:b/>
          <w:sz w:val="28"/>
          <w:szCs w:val="28"/>
        </w:rPr>
      </w:pPr>
    </w:p>
    <w:p w14:paraId="3C0A7B69" w14:textId="77777777" w:rsidR="00CC0312" w:rsidRDefault="00CC0312" w:rsidP="00CC031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5.2</w:t>
      </w:r>
      <w:r>
        <w:rPr>
          <w:rFonts w:ascii="Arial" w:hAnsi="Arial" w:cs="Arial"/>
          <w:b/>
          <w:sz w:val="28"/>
          <w:szCs w:val="28"/>
        </w:rPr>
        <w:tab/>
        <w:t>Reference Documents</w:t>
      </w:r>
    </w:p>
    <w:p w14:paraId="792D48CD" w14:textId="77777777" w:rsidR="004D33E8" w:rsidRDefault="004D33E8" w:rsidP="007C43A2">
      <w:pPr>
        <w:rPr>
          <w:rFonts w:ascii="Arial" w:hAnsi="Arial" w:cs="Arial"/>
          <w:b/>
          <w:sz w:val="22"/>
          <w:szCs w:val="22"/>
          <w:u w:val="single"/>
        </w:rPr>
      </w:pPr>
    </w:p>
    <w:p w14:paraId="594EE29F" w14:textId="77777777" w:rsidR="00BC0AB4" w:rsidRPr="00BC0AB4" w:rsidRDefault="00BC0AB4" w:rsidP="007C43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BC0AB4">
        <w:rPr>
          <w:rFonts w:ascii="Arial" w:hAnsi="Arial" w:cs="Arial"/>
          <w:sz w:val="22"/>
          <w:szCs w:val="22"/>
        </w:rPr>
        <w:t>None</w:t>
      </w:r>
    </w:p>
    <w:p w14:paraId="4258DB3B" w14:textId="77777777" w:rsidR="00506B5E" w:rsidRDefault="00CC0312" w:rsidP="007C43A2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</w:p>
    <w:p w14:paraId="65DF4EBB" w14:textId="77777777" w:rsidR="00CC0312" w:rsidRDefault="00CC0312" w:rsidP="00CC031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6.</w:t>
      </w:r>
      <w:r>
        <w:rPr>
          <w:rFonts w:ascii="Arial" w:hAnsi="Arial" w:cs="Arial"/>
          <w:b/>
          <w:sz w:val="28"/>
          <w:szCs w:val="28"/>
        </w:rPr>
        <w:tab/>
        <w:t>Records</w:t>
      </w:r>
    </w:p>
    <w:p w14:paraId="42DC5624" w14:textId="77777777" w:rsidR="00CC0312" w:rsidRPr="001C36F1" w:rsidRDefault="00CC0312" w:rsidP="00CC0312">
      <w:pPr>
        <w:rPr>
          <w:rFonts w:ascii="Arial" w:hAnsi="Arial" w:cs="Arial"/>
          <w:b/>
          <w:strike/>
          <w:color w:val="FF0000"/>
          <w:sz w:val="28"/>
          <w:szCs w:val="28"/>
        </w:rPr>
      </w:pPr>
    </w:p>
    <w:p w14:paraId="19E186BC" w14:textId="77777777" w:rsidR="002F3287" w:rsidRDefault="002F3287" w:rsidP="00CC0312">
      <w:pPr>
        <w:rPr>
          <w:rFonts w:ascii="Arial" w:hAnsi="Arial" w:cs="Arial"/>
          <w:sz w:val="22"/>
          <w:szCs w:val="22"/>
        </w:rPr>
      </w:pPr>
    </w:p>
    <w:p w14:paraId="7BFAA419" w14:textId="77777777" w:rsidR="002F3287" w:rsidRDefault="002F3287" w:rsidP="00CC0312">
      <w:pPr>
        <w:rPr>
          <w:rFonts w:ascii="Arial" w:hAnsi="Arial" w:cs="Arial"/>
          <w:b/>
          <w:sz w:val="28"/>
          <w:szCs w:val="28"/>
        </w:rPr>
      </w:pPr>
    </w:p>
    <w:p w14:paraId="59765010" w14:textId="77777777" w:rsidR="00CC0312" w:rsidRDefault="00F03F37" w:rsidP="00CC031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7</w:t>
      </w:r>
      <w:r w:rsidR="00CC0312">
        <w:rPr>
          <w:rFonts w:ascii="Arial" w:hAnsi="Arial" w:cs="Arial"/>
          <w:b/>
          <w:sz w:val="28"/>
          <w:szCs w:val="28"/>
        </w:rPr>
        <w:t>.</w:t>
      </w:r>
      <w:r w:rsidR="00CC0312">
        <w:rPr>
          <w:rFonts w:ascii="Arial" w:hAnsi="Arial" w:cs="Arial"/>
          <w:b/>
          <w:sz w:val="28"/>
          <w:szCs w:val="28"/>
        </w:rPr>
        <w:tab/>
      </w:r>
      <w:r w:rsidR="006429D7">
        <w:rPr>
          <w:rFonts w:ascii="Arial" w:hAnsi="Arial" w:cs="Arial"/>
          <w:b/>
          <w:sz w:val="28"/>
          <w:szCs w:val="28"/>
        </w:rPr>
        <w:t>Revisions of</w:t>
      </w:r>
      <w:r w:rsidR="005D3327">
        <w:rPr>
          <w:rFonts w:ascii="Arial" w:hAnsi="Arial" w:cs="Arial"/>
          <w:b/>
          <w:sz w:val="28"/>
          <w:szCs w:val="28"/>
        </w:rPr>
        <w:t xml:space="preserve"> QP-1</w:t>
      </w:r>
      <w:r w:rsidR="00DF3C14">
        <w:rPr>
          <w:rFonts w:ascii="Arial" w:hAnsi="Arial" w:cs="Arial"/>
          <w:b/>
          <w:sz w:val="28"/>
          <w:szCs w:val="28"/>
        </w:rPr>
        <w:t>15</w:t>
      </w:r>
    </w:p>
    <w:p w14:paraId="2AEA4EC1" w14:textId="77777777" w:rsidR="00846CE3" w:rsidRDefault="00846CE3" w:rsidP="00CC0312">
      <w:pPr>
        <w:rPr>
          <w:rFonts w:ascii="Arial" w:hAnsi="Arial" w:cs="Arial"/>
          <w:b/>
          <w:sz w:val="28"/>
          <w:szCs w:val="28"/>
        </w:rPr>
      </w:pPr>
    </w:p>
    <w:p w14:paraId="79DC0CE3" w14:textId="77777777" w:rsidR="00846CE3" w:rsidRDefault="00846CE3" w:rsidP="00CC0312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2"/>
          <w:szCs w:val="22"/>
        </w:rPr>
        <w:t xml:space="preserve">Previous revisions to this current issue can be obtained from the Quality Systems </w:t>
      </w:r>
      <w:r>
        <w:rPr>
          <w:rFonts w:ascii="Arial" w:hAnsi="Arial" w:cs="Arial"/>
          <w:b/>
          <w:sz w:val="22"/>
          <w:szCs w:val="22"/>
        </w:rPr>
        <w:tab/>
        <w:t>Coordinator. All previous revisions are in Waypoint/</w:t>
      </w:r>
      <w:proofErr w:type="spellStart"/>
      <w:r>
        <w:rPr>
          <w:rFonts w:ascii="Arial" w:hAnsi="Arial" w:cs="Arial"/>
          <w:b/>
          <w:sz w:val="22"/>
          <w:szCs w:val="22"/>
        </w:rPr>
        <w:t>Powerway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Program.</w:t>
      </w:r>
    </w:p>
    <w:p w14:paraId="09E76B50" w14:textId="77777777" w:rsidR="00846CE3" w:rsidRDefault="00846CE3" w:rsidP="00CC0312">
      <w:pPr>
        <w:rPr>
          <w:rFonts w:ascii="Arial" w:hAnsi="Arial" w:cs="Arial"/>
          <w:b/>
          <w:sz w:val="20"/>
          <w:szCs w:val="20"/>
        </w:rPr>
      </w:pPr>
    </w:p>
    <w:p w14:paraId="0E0C7F82" w14:textId="77777777" w:rsidR="00846CE3" w:rsidRPr="00846CE3" w:rsidRDefault="00846CE3" w:rsidP="00CC56A0">
      <w:pPr>
        <w:ind w:left="720"/>
        <w:rPr>
          <w:rFonts w:ascii="Arial" w:hAnsi="Arial" w:cs="Arial"/>
          <w:b/>
          <w:sz w:val="20"/>
          <w:szCs w:val="20"/>
        </w:rPr>
      </w:pPr>
      <w:r w:rsidRPr="00846CE3">
        <w:rPr>
          <w:rFonts w:ascii="Arial" w:hAnsi="Arial" w:cs="Arial"/>
          <w:b/>
          <w:sz w:val="20"/>
          <w:szCs w:val="20"/>
          <w:u w:val="single"/>
        </w:rPr>
        <w:t>Rev. 15</w:t>
      </w:r>
      <w:r>
        <w:rPr>
          <w:rFonts w:ascii="Arial" w:hAnsi="Arial" w:cs="Arial"/>
          <w:b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removed last sentence from </w:t>
      </w:r>
      <w:r w:rsidR="00CC56A0">
        <w:rPr>
          <w:rFonts w:ascii="Arial" w:hAnsi="Arial" w:cs="Arial"/>
          <w:sz w:val="20"/>
          <w:szCs w:val="20"/>
        </w:rPr>
        <w:t xml:space="preserve">Sec. 4.2 “Supplier/Freight Report”; removed “limited use suppliers” and “this report </w:t>
      </w:r>
      <w:proofErr w:type="gramStart"/>
      <w:r w:rsidR="00CC56A0">
        <w:rPr>
          <w:rFonts w:ascii="Arial" w:hAnsi="Arial" w:cs="Arial"/>
          <w:sz w:val="20"/>
          <w:szCs w:val="20"/>
        </w:rPr>
        <w:t>shall..</w:t>
      </w:r>
      <w:proofErr w:type="gramEnd"/>
      <w:r w:rsidR="00CC56A0">
        <w:rPr>
          <w:rFonts w:ascii="Arial" w:hAnsi="Arial" w:cs="Arial"/>
          <w:sz w:val="20"/>
          <w:szCs w:val="20"/>
        </w:rPr>
        <w:t xml:space="preserve">” sentences from Delivery performance criteria; removed </w:t>
      </w:r>
      <w:r w:rsidR="002F3287">
        <w:rPr>
          <w:rFonts w:ascii="Arial" w:hAnsi="Arial" w:cs="Arial"/>
          <w:sz w:val="20"/>
          <w:szCs w:val="20"/>
        </w:rPr>
        <w:t>“any rejections” and last sentence “which must be..” under Quality performance.  Deleted “Requests a supplier corrective Action Plan” and the last sentence under “Premium Freight” in Sec. 4.2.  Sec. 6 -deleted Vendor Analysis and Carrier premium freight Rating records. (Initiator: Kate Bouchard)</w:t>
      </w:r>
    </w:p>
    <w:p w14:paraId="10844E7C" w14:textId="77777777" w:rsidR="00846CE3" w:rsidRPr="00846CE3" w:rsidRDefault="00846CE3" w:rsidP="00CC0312">
      <w:pPr>
        <w:rPr>
          <w:rFonts w:ascii="Arial" w:hAnsi="Arial" w:cs="Arial"/>
          <w:b/>
          <w:sz w:val="20"/>
          <w:szCs w:val="20"/>
        </w:rPr>
      </w:pPr>
      <w:r w:rsidRPr="00846CE3">
        <w:rPr>
          <w:rFonts w:ascii="Arial" w:hAnsi="Arial" w:cs="Arial"/>
          <w:b/>
          <w:sz w:val="20"/>
          <w:szCs w:val="20"/>
        </w:rPr>
        <w:tab/>
      </w:r>
      <w:r w:rsidRPr="00846CE3">
        <w:rPr>
          <w:rFonts w:ascii="Arial" w:hAnsi="Arial" w:cs="Arial"/>
          <w:b/>
          <w:sz w:val="20"/>
          <w:szCs w:val="20"/>
        </w:rPr>
        <w:br/>
      </w:r>
    </w:p>
    <w:p w14:paraId="3EC39DA0" w14:textId="77777777" w:rsidR="00DF3C14" w:rsidRDefault="00DF3C14" w:rsidP="00CC0312">
      <w:pPr>
        <w:rPr>
          <w:rFonts w:ascii="Arial" w:hAnsi="Arial" w:cs="Arial"/>
          <w:b/>
          <w:sz w:val="28"/>
          <w:szCs w:val="28"/>
        </w:rPr>
      </w:pPr>
    </w:p>
    <w:p w14:paraId="7182CDE7" w14:textId="77777777" w:rsidR="00CC0312" w:rsidRDefault="00CC0312" w:rsidP="00CC0312">
      <w:pPr>
        <w:rPr>
          <w:rFonts w:ascii="Arial" w:hAnsi="Arial" w:cs="Arial"/>
          <w:b/>
          <w:sz w:val="28"/>
          <w:szCs w:val="28"/>
        </w:rPr>
      </w:pPr>
    </w:p>
    <w:p w14:paraId="4221FB66" w14:textId="77777777" w:rsidR="00CC0312" w:rsidRPr="00CC0312" w:rsidRDefault="00CC0312" w:rsidP="007C43A2">
      <w:pPr>
        <w:rPr>
          <w:rFonts w:ascii="Arial" w:hAnsi="Arial" w:cs="Arial"/>
          <w:b/>
          <w:sz w:val="22"/>
          <w:szCs w:val="22"/>
        </w:rPr>
      </w:pPr>
    </w:p>
    <w:p w14:paraId="2CB641DC" w14:textId="77777777" w:rsidR="004D33E8" w:rsidRDefault="004D33E8" w:rsidP="007C43A2">
      <w:pPr>
        <w:rPr>
          <w:rFonts w:ascii="Arial" w:hAnsi="Arial" w:cs="Arial"/>
          <w:b/>
          <w:sz w:val="22"/>
          <w:szCs w:val="22"/>
          <w:u w:val="single"/>
        </w:rPr>
      </w:pPr>
    </w:p>
    <w:p w14:paraId="67096B89" w14:textId="77777777" w:rsidR="004D33E8" w:rsidRPr="004D33E8" w:rsidRDefault="004D33E8" w:rsidP="007C43A2">
      <w:pPr>
        <w:rPr>
          <w:rFonts w:ascii="Arial" w:hAnsi="Arial" w:cs="Arial"/>
          <w:b/>
          <w:sz w:val="22"/>
          <w:szCs w:val="22"/>
          <w:u w:val="single"/>
        </w:rPr>
      </w:pPr>
    </w:p>
    <w:p w14:paraId="6F6F6612" w14:textId="77777777" w:rsidR="007C43A2" w:rsidRDefault="007C43A2" w:rsidP="007C43A2">
      <w:pPr>
        <w:rPr>
          <w:rFonts w:ascii="Arial" w:hAnsi="Arial" w:cs="Arial"/>
          <w:b/>
          <w:sz w:val="22"/>
          <w:szCs w:val="22"/>
        </w:rPr>
      </w:pPr>
    </w:p>
    <w:p w14:paraId="1FABB1AF" w14:textId="77777777" w:rsidR="004D33E8" w:rsidRPr="007C43A2" w:rsidRDefault="004D33E8" w:rsidP="007C43A2">
      <w:pPr>
        <w:rPr>
          <w:rFonts w:ascii="Arial" w:hAnsi="Arial" w:cs="Arial"/>
          <w:b/>
          <w:sz w:val="22"/>
          <w:szCs w:val="22"/>
        </w:rPr>
      </w:pPr>
    </w:p>
    <w:sectPr w:rsidR="004D33E8" w:rsidRPr="007C43A2" w:rsidSect="004D7B0C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A2C466" w14:textId="77777777" w:rsidR="00073E7F" w:rsidRDefault="00073E7F" w:rsidP="00B4621C">
      <w:r>
        <w:separator/>
      </w:r>
    </w:p>
  </w:endnote>
  <w:endnote w:type="continuationSeparator" w:id="0">
    <w:p w14:paraId="7E2B2EF9" w14:textId="77777777" w:rsidR="00073E7F" w:rsidRDefault="00073E7F" w:rsidP="00B46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671889"/>
      <w:docPartObj>
        <w:docPartGallery w:val="Page Numbers (Bottom of Page)"/>
        <w:docPartUnique/>
      </w:docPartObj>
    </w:sdtPr>
    <w:sdtEndPr/>
    <w:sdtContent>
      <w:p w14:paraId="63E8B2E0" w14:textId="77777777" w:rsidR="00C23AE3" w:rsidRDefault="008444E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2E7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06F351" w14:textId="77777777" w:rsidR="00073E7F" w:rsidRDefault="00073E7F" w:rsidP="00B4621C">
      <w:r>
        <w:separator/>
      </w:r>
    </w:p>
  </w:footnote>
  <w:footnote w:type="continuationSeparator" w:id="0">
    <w:p w14:paraId="4AA8A9F6" w14:textId="77777777" w:rsidR="00073E7F" w:rsidRDefault="00073E7F" w:rsidP="00B462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C9BAD" w14:textId="77777777" w:rsidR="00DB36F4" w:rsidRDefault="00951AE8">
    <w:pPr>
      <w:pStyle w:val="Header"/>
    </w:pPr>
    <w:r>
      <w:rPr>
        <w:noProof/>
      </w:rPr>
      <w:pict w14:anchorId="37ACEB4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6014102" o:spid="_x0000_s32770" type="#_x0000_t136" style="position:absolute;margin-left:0;margin-top:0;width:609.1pt;height:50.75pt;rotation:315;z-index:-251654144;mso-position-horizontal:center;mso-position-horizontal-relative:margin;mso-position-vertical:center;mso-position-vertical-relative:margin" o:allowincell="f" fillcolor="#d8d8d8 [2732]" stroked="f">
          <v:fill opacity=".5"/>
          <v:textpath style="font-family:&quot;Times New Roman&quot;;font-size:1pt" string="Reference Document Onl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42169" w14:textId="77777777" w:rsidR="00DB36F4" w:rsidRDefault="00951AE8">
    <w:pPr>
      <w:pStyle w:val="Header"/>
    </w:pPr>
    <w:r>
      <w:rPr>
        <w:noProof/>
      </w:rPr>
      <w:pict w14:anchorId="7FC9BDA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6014103" o:spid="_x0000_s32771" type="#_x0000_t136" style="position:absolute;margin-left:0;margin-top:0;width:609.1pt;height:50.75pt;rotation:315;z-index:-251652096;mso-position-horizontal:center;mso-position-horizontal-relative:margin;mso-position-vertical:center;mso-position-vertical-relative:margin" o:allowincell="f" fillcolor="#d8d8d8 [2732]" stroked="f">
          <v:fill opacity=".5"/>
          <v:textpath style="font-family:&quot;Times New Roman&quot;;font-size:1pt" string="Reference Document Onl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C35BB3" w14:textId="77777777" w:rsidR="00DB36F4" w:rsidRDefault="00951AE8">
    <w:pPr>
      <w:pStyle w:val="Header"/>
    </w:pPr>
    <w:r>
      <w:rPr>
        <w:noProof/>
      </w:rPr>
      <w:pict w14:anchorId="797DB3D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6014101" o:spid="_x0000_s32769" type="#_x0000_t136" style="position:absolute;margin-left:0;margin-top:0;width:609.1pt;height:50.75pt;rotation:315;z-index:-251656192;mso-position-horizontal:center;mso-position-horizontal-relative:margin;mso-position-vertical:center;mso-position-vertical-relative:margin" o:allowincell="f" fillcolor="#d8d8d8 [2732]" stroked="f">
          <v:fill opacity=".5"/>
          <v:textpath style="font-family:&quot;Times New Roman&quot;;font-size:1pt" string="Reference Document Onl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E26F5"/>
    <w:multiLevelType w:val="multilevel"/>
    <w:tmpl w:val="73203256"/>
    <w:lvl w:ilvl="0">
      <w:start w:val="1"/>
      <w:numFmt w:val="decimal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en-US" w:eastAsia="en-US" w:bidi="en-US"/>
      </w:rPr>
    </w:lvl>
    <w:lvl w:ilvl="1">
      <w:start w:val="1"/>
      <w:numFmt w:val="decimal"/>
      <w:lvlText w:val="%1.%2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32772"/>
    <o:shapelayout v:ext="edit">
      <o:idmap v:ext="edit" data="3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3A2"/>
    <w:rsid w:val="0000132A"/>
    <w:rsid w:val="00032E7C"/>
    <w:rsid w:val="00035BEF"/>
    <w:rsid w:val="000412DA"/>
    <w:rsid w:val="0004245F"/>
    <w:rsid w:val="00053EC6"/>
    <w:rsid w:val="00065512"/>
    <w:rsid w:val="00073E7F"/>
    <w:rsid w:val="00092559"/>
    <w:rsid w:val="000B3B4F"/>
    <w:rsid w:val="000D1B73"/>
    <w:rsid w:val="001016D2"/>
    <w:rsid w:val="00175B62"/>
    <w:rsid w:val="00176A80"/>
    <w:rsid w:val="001A358A"/>
    <w:rsid w:val="001B2187"/>
    <w:rsid w:val="001C0D8C"/>
    <w:rsid w:val="001C36F1"/>
    <w:rsid w:val="001C5381"/>
    <w:rsid w:val="002015D3"/>
    <w:rsid w:val="00206F38"/>
    <w:rsid w:val="00270890"/>
    <w:rsid w:val="00274D3F"/>
    <w:rsid w:val="002A057D"/>
    <w:rsid w:val="002A2CF6"/>
    <w:rsid w:val="002B0A0D"/>
    <w:rsid w:val="002E520D"/>
    <w:rsid w:val="002F3287"/>
    <w:rsid w:val="0030329E"/>
    <w:rsid w:val="00335276"/>
    <w:rsid w:val="003547AB"/>
    <w:rsid w:val="00367233"/>
    <w:rsid w:val="00393F71"/>
    <w:rsid w:val="003A26EA"/>
    <w:rsid w:val="003B4778"/>
    <w:rsid w:val="003E101A"/>
    <w:rsid w:val="0043488A"/>
    <w:rsid w:val="0046177C"/>
    <w:rsid w:val="00475C88"/>
    <w:rsid w:val="004A3804"/>
    <w:rsid w:val="004B6C08"/>
    <w:rsid w:val="004D33E8"/>
    <w:rsid w:val="004D7B0C"/>
    <w:rsid w:val="0050315E"/>
    <w:rsid w:val="00506B5E"/>
    <w:rsid w:val="0051599A"/>
    <w:rsid w:val="00533F9A"/>
    <w:rsid w:val="00541D65"/>
    <w:rsid w:val="00572B7F"/>
    <w:rsid w:val="005B747C"/>
    <w:rsid w:val="005D3327"/>
    <w:rsid w:val="005E79A5"/>
    <w:rsid w:val="005F19FD"/>
    <w:rsid w:val="006208CF"/>
    <w:rsid w:val="00627AF4"/>
    <w:rsid w:val="006345B9"/>
    <w:rsid w:val="00635B35"/>
    <w:rsid w:val="00640E1E"/>
    <w:rsid w:val="006429D7"/>
    <w:rsid w:val="00665A14"/>
    <w:rsid w:val="00670C90"/>
    <w:rsid w:val="0067101F"/>
    <w:rsid w:val="00687A8A"/>
    <w:rsid w:val="006A3BCD"/>
    <w:rsid w:val="006B089C"/>
    <w:rsid w:val="006B2EDD"/>
    <w:rsid w:val="00731E40"/>
    <w:rsid w:val="00742645"/>
    <w:rsid w:val="007B5D62"/>
    <w:rsid w:val="007C43A2"/>
    <w:rsid w:val="007F6EED"/>
    <w:rsid w:val="0084144B"/>
    <w:rsid w:val="008444E0"/>
    <w:rsid w:val="00846CE3"/>
    <w:rsid w:val="008A222E"/>
    <w:rsid w:val="008C6F77"/>
    <w:rsid w:val="008D49DC"/>
    <w:rsid w:val="008F69A9"/>
    <w:rsid w:val="00915B53"/>
    <w:rsid w:val="009222AF"/>
    <w:rsid w:val="00927219"/>
    <w:rsid w:val="00951167"/>
    <w:rsid w:val="00951AE8"/>
    <w:rsid w:val="00953CC3"/>
    <w:rsid w:val="009818EE"/>
    <w:rsid w:val="009C7188"/>
    <w:rsid w:val="009D363B"/>
    <w:rsid w:val="009E7187"/>
    <w:rsid w:val="00A27408"/>
    <w:rsid w:val="00A44A45"/>
    <w:rsid w:val="00A65D27"/>
    <w:rsid w:val="00A90C28"/>
    <w:rsid w:val="00AC504C"/>
    <w:rsid w:val="00B3463B"/>
    <w:rsid w:val="00B4621C"/>
    <w:rsid w:val="00B518BC"/>
    <w:rsid w:val="00B540EC"/>
    <w:rsid w:val="00B6062B"/>
    <w:rsid w:val="00B75BB1"/>
    <w:rsid w:val="00BC0AB4"/>
    <w:rsid w:val="00BD31B5"/>
    <w:rsid w:val="00C07F43"/>
    <w:rsid w:val="00C222F3"/>
    <w:rsid w:val="00C23AE3"/>
    <w:rsid w:val="00C26697"/>
    <w:rsid w:val="00C278FA"/>
    <w:rsid w:val="00C76C7D"/>
    <w:rsid w:val="00C84E80"/>
    <w:rsid w:val="00C90755"/>
    <w:rsid w:val="00CC0312"/>
    <w:rsid w:val="00CC56A0"/>
    <w:rsid w:val="00CC59F6"/>
    <w:rsid w:val="00CF4CF6"/>
    <w:rsid w:val="00D00950"/>
    <w:rsid w:val="00D273C4"/>
    <w:rsid w:val="00D34EEA"/>
    <w:rsid w:val="00D534B2"/>
    <w:rsid w:val="00D54E9A"/>
    <w:rsid w:val="00DB36F4"/>
    <w:rsid w:val="00DB3FFB"/>
    <w:rsid w:val="00DC1741"/>
    <w:rsid w:val="00DC7DC4"/>
    <w:rsid w:val="00DD0E02"/>
    <w:rsid w:val="00DD4814"/>
    <w:rsid w:val="00DF3C14"/>
    <w:rsid w:val="00DF6067"/>
    <w:rsid w:val="00E63198"/>
    <w:rsid w:val="00E67FF0"/>
    <w:rsid w:val="00EA2C4F"/>
    <w:rsid w:val="00EB0261"/>
    <w:rsid w:val="00EC55B2"/>
    <w:rsid w:val="00ED5A82"/>
    <w:rsid w:val="00EE2B74"/>
    <w:rsid w:val="00EE5467"/>
    <w:rsid w:val="00F03F37"/>
    <w:rsid w:val="00F06409"/>
    <w:rsid w:val="00F40C90"/>
    <w:rsid w:val="00F455DD"/>
    <w:rsid w:val="00F52E1A"/>
    <w:rsid w:val="00F61983"/>
    <w:rsid w:val="00F72BC4"/>
    <w:rsid w:val="00F75E4F"/>
    <w:rsid w:val="00FA41F6"/>
    <w:rsid w:val="00FC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2"/>
    <o:shapelayout v:ext="edit">
      <o:idmap v:ext="edit" data="1"/>
    </o:shapelayout>
  </w:shapeDefaults>
  <w:decimalSymbol w:val="."/>
  <w:listSeparator w:val=","/>
  <w14:docId w14:val="6B50323E"/>
  <w15:docId w15:val="{2D811A29-5837-46EE-A794-093815F0C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C43A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43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3A2"/>
    <w:rPr>
      <w:rFonts w:ascii="Tahoma" w:eastAsia="Times New Roman" w:hAnsi="Tahoma" w:cs="Tahoma"/>
      <w:color w:val="000000"/>
      <w:sz w:val="16"/>
      <w:szCs w:val="16"/>
      <w:lang w:bidi="en-US"/>
    </w:rPr>
  </w:style>
  <w:style w:type="character" w:customStyle="1" w:styleId="Bodytext2">
    <w:name w:val="Body text (2)_"/>
    <w:basedOn w:val="DefaultParagraphFont"/>
    <w:link w:val="Bodytext20"/>
    <w:rsid w:val="007C43A2"/>
    <w:rPr>
      <w:rFonts w:ascii="Arial" w:eastAsia="Arial" w:hAnsi="Arial" w:cs="Arial"/>
      <w:sz w:val="19"/>
      <w:szCs w:val="19"/>
      <w:shd w:val="clear" w:color="auto" w:fill="FFFFFF"/>
    </w:rPr>
  </w:style>
  <w:style w:type="character" w:customStyle="1" w:styleId="Bodytext28pt">
    <w:name w:val="Body text (2) + 8 pt"/>
    <w:basedOn w:val="Bodytext2"/>
    <w:rsid w:val="007C43A2"/>
    <w:rPr>
      <w:rFonts w:ascii="Arial" w:eastAsia="Arial" w:hAnsi="Arial" w:cs="Arial"/>
      <w:color w:val="000000"/>
      <w:spacing w:val="0"/>
      <w:w w:val="100"/>
      <w:position w:val="0"/>
      <w:sz w:val="16"/>
      <w:szCs w:val="16"/>
      <w:shd w:val="clear" w:color="auto" w:fill="FFFFFF"/>
      <w:lang w:val="en-US" w:eastAsia="en-US" w:bidi="en-US"/>
    </w:rPr>
  </w:style>
  <w:style w:type="character" w:customStyle="1" w:styleId="Bodytext285pt">
    <w:name w:val="Body text (2) + 8.5 pt"/>
    <w:aliases w:val="Bold"/>
    <w:basedOn w:val="Bodytext2"/>
    <w:rsid w:val="007C43A2"/>
    <w:rPr>
      <w:rFonts w:ascii="Arial" w:eastAsia="Arial" w:hAnsi="Arial" w:cs="Arial"/>
      <w:b/>
      <w:bCs/>
      <w:color w:val="000000"/>
      <w:spacing w:val="0"/>
      <w:w w:val="100"/>
      <w:position w:val="0"/>
      <w:sz w:val="17"/>
      <w:szCs w:val="17"/>
      <w:shd w:val="clear" w:color="auto" w:fill="FFFFFF"/>
      <w:lang w:val="en-US" w:eastAsia="en-US" w:bidi="en-US"/>
    </w:rPr>
  </w:style>
  <w:style w:type="paragraph" w:customStyle="1" w:styleId="Bodytext20">
    <w:name w:val="Body text (2)"/>
    <w:basedOn w:val="Normal"/>
    <w:link w:val="Bodytext2"/>
    <w:rsid w:val="007C43A2"/>
    <w:pPr>
      <w:shd w:val="clear" w:color="auto" w:fill="FFFFFF"/>
      <w:spacing w:after="640" w:line="221" w:lineRule="exact"/>
    </w:pPr>
    <w:rPr>
      <w:rFonts w:ascii="Arial" w:eastAsia="Arial" w:hAnsi="Arial" w:cs="Arial"/>
      <w:color w:val="auto"/>
      <w:sz w:val="19"/>
      <w:szCs w:val="19"/>
      <w:lang w:bidi="ar-SA"/>
    </w:rPr>
  </w:style>
  <w:style w:type="character" w:customStyle="1" w:styleId="Heading2">
    <w:name w:val="Heading #2_"/>
    <w:basedOn w:val="DefaultParagraphFont"/>
    <w:link w:val="Heading20"/>
    <w:rsid w:val="007C43A2"/>
    <w:rPr>
      <w:rFonts w:ascii="Arial" w:eastAsia="Arial" w:hAnsi="Arial" w:cs="Arial"/>
      <w:b/>
      <w:bCs/>
      <w:sz w:val="28"/>
      <w:szCs w:val="28"/>
      <w:shd w:val="clear" w:color="auto" w:fill="FFFFFF"/>
    </w:rPr>
  </w:style>
  <w:style w:type="paragraph" w:customStyle="1" w:styleId="Heading20">
    <w:name w:val="Heading #2"/>
    <w:basedOn w:val="Normal"/>
    <w:link w:val="Heading2"/>
    <w:rsid w:val="007C43A2"/>
    <w:pPr>
      <w:shd w:val="clear" w:color="auto" w:fill="FFFFFF"/>
      <w:spacing w:before="780" w:line="312" w:lineRule="exact"/>
      <w:outlineLvl w:val="1"/>
    </w:pPr>
    <w:rPr>
      <w:rFonts w:ascii="Arial" w:eastAsia="Arial" w:hAnsi="Arial" w:cs="Arial"/>
      <w:b/>
      <w:bCs/>
      <w:color w:val="auto"/>
      <w:sz w:val="28"/>
      <w:szCs w:val="28"/>
      <w:lang w:bidi="ar-SA"/>
    </w:rPr>
  </w:style>
  <w:style w:type="character" w:customStyle="1" w:styleId="Heading3">
    <w:name w:val="Heading #3_"/>
    <w:basedOn w:val="DefaultParagraphFont"/>
    <w:link w:val="Heading30"/>
    <w:rsid w:val="007C43A2"/>
    <w:rPr>
      <w:rFonts w:ascii="Arial" w:eastAsia="Arial" w:hAnsi="Arial" w:cs="Arial"/>
      <w:b/>
      <w:bCs/>
      <w:sz w:val="19"/>
      <w:szCs w:val="19"/>
      <w:shd w:val="clear" w:color="auto" w:fill="FFFFFF"/>
    </w:rPr>
  </w:style>
  <w:style w:type="character" w:customStyle="1" w:styleId="Bodytext3">
    <w:name w:val="Body text (3)_"/>
    <w:basedOn w:val="DefaultParagraphFont"/>
    <w:rsid w:val="007C43A2"/>
    <w:rPr>
      <w:rFonts w:ascii="Arial" w:eastAsia="Arial" w:hAnsi="Arial" w:cs="Arial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Bodytext30">
    <w:name w:val="Body text (3)"/>
    <w:basedOn w:val="Bodytext3"/>
    <w:rsid w:val="007C43A2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paragraph" w:customStyle="1" w:styleId="Heading30">
    <w:name w:val="Heading #3"/>
    <w:basedOn w:val="Normal"/>
    <w:link w:val="Heading3"/>
    <w:rsid w:val="007C43A2"/>
    <w:pPr>
      <w:shd w:val="clear" w:color="auto" w:fill="FFFFFF"/>
      <w:spacing w:line="212" w:lineRule="exact"/>
      <w:outlineLvl w:val="2"/>
    </w:pPr>
    <w:rPr>
      <w:rFonts w:ascii="Arial" w:eastAsia="Arial" w:hAnsi="Arial" w:cs="Arial"/>
      <w:b/>
      <w:bCs/>
      <w:color w:val="auto"/>
      <w:sz w:val="19"/>
      <w:szCs w:val="19"/>
      <w:lang w:bidi="ar-SA"/>
    </w:rPr>
  </w:style>
  <w:style w:type="character" w:customStyle="1" w:styleId="Headerorfooter">
    <w:name w:val="Header or footer_"/>
    <w:basedOn w:val="DefaultParagraphFont"/>
    <w:link w:val="Headerorfooter0"/>
    <w:rsid w:val="004D33E8"/>
    <w:rPr>
      <w:rFonts w:ascii="Arial" w:eastAsia="Arial" w:hAnsi="Arial" w:cs="Arial"/>
      <w:sz w:val="18"/>
      <w:szCs w:val="18"/>
      <w:shd w:val="clear" w:color="auto" w:fill="FFFFFF"/>
    </w:rPr>
  </w:style>
  <w:style w:type="paragraph" w:customStyle="1" w:styleId="Headerorfooter0">
    <w:name w:val="Header or footer"/>
    <w:basedOn w:val="Normal"/>
    <w:link w:val="Headerorfooter"/>
    <w:rsid w:val="004D33E8"/>
    <w:pPr>
      <w:shd w:val="clear" w:color="auto" w:fill="FFFFFF"/>
      <w:spacing w:line="200" w:lineRule="exact"/>
    </w:pPr>
    <w:rPr>
      <w:rFonts w:ascii="Arial" w:eastAsia="Arial" w:hAnsi="Arial" w:cs="Arial"/>
      <w:color w:val="auto"/>
      <w:sz w:val="18"/>
      <w:szCs w:val="18"/>
      <w:lang w:bidi="ar-SA"/>
    </w:rPr>
  </w:style>
  <w:style w:type="paragraph" w:styleId="NoSpacing">
    <w:name w:val="No Spacing"/>
    <w:uiPriority w:val="1"/>
    <w:qFormat/>
    <w:rsid w:val="00DF3C1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B462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621C"/>
    <w:rPr>
      <w:rFonts w:ascii="Times New Roman" w:eastAsia="Times New Roman" w:hAnsi="Times New Roman" w:cs="Times New Roman"/>
      <w:color w:val="000000"/>
      <w:sz w:val="24"/>
      <w:szCs w:val="24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B462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621C"/>
    <w:rPr>
      <w:rFonts w:ascii="Times New Roman" w:eastAsia="Times New Roman" w:hAnsi="Times New Roman" w:cs="Times New Roman"/>
      <w:color w:val="000000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56C8DB-E8CE-42B5-939A-484FB2894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shaigh</dc:creator>
  <cp:lastModifiedBy>Ivelisse Rodriguez</cp:lastModifiedBy>
  <cp:revision>3</cp:revision>
  <cp:lastPrinted>2020-06-30T18:00:00Z</cp:lastPrinted>
  <dcterms:created xsi:type="dcterms:W3CDTF">2020-06-30T16:49:00Z</dcterms:created>
  <dcterms:modified xsi:type="dcterms:W3CDTF">2020-06-30T18:00:00Z</dcterms:modified>
</cp:coreProperties>
</file>