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8950A" w14:textId="4E058B5E" w:rsidR="00214BE6" w:rsidRPr="00292940" w:rsidRDefault="000C4AB9" w:rsidP="00B0598E">
      <w:pPr>
        <w:pStyle w:val="berschrift1"/>
        <w:rPr>
          <w:b/>
          <w:color w:val="C00000"/>
        </w:rPr>
      </w:pPr>
      <w:r w:rsidRPr="00292940">
        <w:rPr>
          <w:b/>
          <w:color w:val="C00000"/>
        </w:rPr>
        <w:t xml:space="preserve">Editionsrichtlinien </w:t>
      </w:r>
      <w:r w:rsidR="00CE7AE0" w:rsidRPr="00292940">
        <w:rPr>
          <w:b/>
          <w:color w:val="C00000"/>
        </w:rPr>
        <w:t xml:space="preserve">für die eigenhändige </w:t>
      </w:r>
      <w:r w:rsidR="00DA7FDB" w:rsidRPr="00292940">
        <w:rPr>
          <w:b/>
          <w:color w:val="C00000"/>
        </w:rPr>
        <w:t xml:space="preserve">Korrespondenz </w:t>
      </w:r>
      <w:r w:rsidR="00CE7AE0" w:rsidRPr="00292940">
        <w:rPr>
          <w:b/>
          <w:color w:val="C00000"/>
        </w:rPr>
        <w:t xml:space="preserve">von </w:t>
      </w:r>
      <w:r w:rsidR="00DA7FDB" w:rsidRPr="00292940">
        <w:rPr>
          <w:b/>
          <w:color w:val="C00000"/>
        </w:rPr>
        <w:t>Kaiserin Eleonora Magdalena von Pfalz-Neuburg (1655-1720)</w:t>
      </w:r>
      <w:r w:rsidRPr="00292940">
        <w:rPr>
          <w:b/>
          <w:color w:val="C00000"/>
        </w:rPr>
        <w:t xml:space="preserve"> </w:t>
      </w:r>
    </w:p>
    <w:p w14:paraId="704031E4" w14:textId="77777777" w:rsidR="00710F6E" w:rsidRPr="00E21D0A" w:rsidRDefault="00710F6E">
      <w:pPr>
        <w:rPr>
          <w:rFonts w:ascii="Times New Roman" w:hAnsi="Times New Roman" w:cs="Times New Roman"/>
          <w:sz w:val="24"/>
          <w:szCs w:val="24"/>
        </w:rPr>
      </w:pPr>
    </w:p>
    <w:p w14:paraId="7A8875D0" w14:textId="34D2D8C1" w:rsidR="00EA75D1" w:rsidRPr="00E21D0A" w:rsidRDefault="00E21D0A">
      <w:pPr>
        <w:rPr>
          <w:rFonts w:ascii="Times New Roman" w:hAnsi="Times New Roman" w:cs="Times New Roman"/>
          <w:sz w:val="24"/>
          <w:szCs w:val="24"/>
        </w:rPr>
      </w:pPr>
      <w:r>
        <w:rPr>
          <w:rFonts w:ascii="Times New Roman" w:hAnsi="Times New Roman" w:cs="Times New Roman"/>
          <w:sz w:val="24"/>
          <w:szCs w:val="24"/>
        </w:rPr>
        <w:t xml:space="preserve">Die folgenden </w:t>
      </w:r>
      <w:r w:rsidR="00EA75D1" w:rsidRPr="00E21D0A">
        <w:rPr>
          <w:rFonts w:ascii="Times New Roman" w:hAnsi="Times New Roman" w:cs="Times New Roman"/>
          <w:sz w:val="24"/>
          <w:szCs w:val="24"/>
        </w:rPr>
        <w:t xml:space="preserve">Richtlinien stellen </w:t>
      </w:r>
      <w:r w:rsidR="00B123F8">
        <w:rPr>
          <w:rFonts w:ascii="Times New Roman" w:hAnsi="Times New Roman" w:cs="Times New Roman"/>
          <w:sz w:val="24"/>
          <w:szCs w:val="24"/>
        </w:rPr>
        <w:t xml:space="preserve">einen </w:t>
      </w:r>
      <w:r w:rsidR="00EA75D1" w:rsidRPr="00E21D0A">
        <w:rPr>
          <w:rFonts w:ascii="Times New Roman" w:hAnsi="Times New Roman" w:cs="Times New Roman"/>
          <w:sz w:val="24"/>
          <w:szCs w:val="24"/>
        </w:rPr>
        <w:t xml:space="preserve">Kompromiss dar zwischen den wissenschaftlichen Anforderungen an eine Edition, dem Ziel, die Briefe der Kaiserin für eine möglichst große Personengruppe lesbar und nutzbar zu machen, und </w:t>
      </w:r>
      <w:r w:rsidR="00B123F8" w:rsidRPr="00E21D0A">
        <w:rPr>
          <w:rFonts w:ascii="Times New Roman" w:hAnsi="Times New Roman" w:cs="Times New Roman"/>
          <w:sz w:val="24"/>
          <w:szCs w:val="24"/>
        </w:rPr>
        <w:t>de</w:t>
      </w:r>
      <w:r w:rsidR="00B123F8">
        <w:rPr>
          <w:rFonts w:ascii="Times New Roman" w:hAnsi="Times New Roman" w:cs="Times New Roman"/>
          <w:sz w:val="24"/>
          <w:szCs w:val="24"/>
        </w:rPr>
        <w:t>r Wiedergabe der</w:t>
      </w:r>
      <w:r w:rsidR="00B123F8" w:rsidRPr="00E21D0A">
        <w:rPr>
          <w:rFonts w:ascii="Times New Roman" w:hAnsi="Times New Roman" w:cs="Times New Roman"/>
          <w:sz w:val="24"/>
          <w:szCs w:val="24"/>
        </w:rPr>
        <w:t xml:space="preserve"> </w:t>
      </w:r>
      <w:r w:rsidR="00EA75D1" w:rsidRPr="00E21D0A">
        <w:rPr>
          <w:rFonts w:ascii="Times New Roman" w:hAnsi="Times New Roman" w:cs="Times New Roman"/>
          <w:sz w:val="24"/>
          <w:szCs w:val="24"/>
        </w:rPr>
        <w:t>Spezifika der Schrift und des eigenhändigen Schreibens der Kaiserin.</w:t>
      </w:r>
    </w:p>
    <w:p w14:paraId="5677083A" w14:textId="413776E5" w:rsidR="00EA75D1" w:rsidRPr="00E21D0A" w:rsidRDefault="0093557B">
      <w:pPr>
        <w:rPr>
          <w:rFonts w:ascii="Times New Roman" w:hAnsi="Times New Roman" w:cs="Times New Roman"/>
          <w:sz w:val="24"/>
          <w:szCs w:val="24"/>
        </w:rPr>
      </w:pPr>
      <w:r>
        <w:rPr>
          <w:rFonts w:ascii="Times New Roman" w:hAnsi="Times New Roman" w:cs="Times New Roman"/>
          <w:sz w:val="24"/>
          <w:szCs w:val="24"/>
        </w:rPr>
        <w:t xml:space="preserve">Die </w:t>
      </w:r>
      <w:r w:rsidR="00EA75D1" w:rsidRPr="002B2C9B">
        <w:rPr>
          <w:rFonts w:ascii="Times New Roman" w:hAnsi="Times New Roman" w:cs="Times New Roman"/>
          <w:sz w:val="24"/>
          <w:szCs w:val="24"/>
          <w:u w:val="single"/>
        </w:rPr>
        <w:t>Datierung</w:t>
      </w:r>
      <w:r w:rsidR="00EA75D1" w:rsidRPr="00E21D0A">
        <w:rPr>
          <w:rFonts w:ascii="Times New Roman" w:hAnsi="Times New Roman" w:cs="Times New Roman"/>
          <w:sz w:val="24"/>
          <w:szCs w:val="24"/>
        </w:rPr>
        <w:t xml:space="preserve"> </w:t>
      </w:r>
      <w:r>
        <w:rPr>
          <w:rFonts w:ascii="Times New Roman" w:hAnsi="Times New Roman" w:cs="Times New Roman"/>
          <w:sz w:val="24"/>
          <w:szCs w:val="24"/>
        </w:rPr>
        <w:t xml:space="preserve">der Briefe </w:t>
      </w:r>
      <w:r w:rsidR="00EA75D1" w:rsidRPr="00E21D0A">
        <w:rPr>
          <w:rFonts w:ascii="Times New Roman" w:hAnsi="Times New Roman" w:cs="Times New Roman"/>
          <w:sz w:val="24"/>
          <w:szCs w:val="24"/>
        </w:rPr>
        <w:t xml:space="preserve">folgt stets der Vorlage – die Kaiserin wie ihre beiden Korrespondenten </w:t>
      </w:r>
      <w:r>
        <w:rPr>
          <w:rFonts w:ascii="Times New Roman" w:hAnsi="Times New Roman" w:cs="Times New Roman"/>
          <w:sz w:val="24"/>
          <w:szCs w:val="24"/>
        </w:rPr>
        <w:t xml:space="preserve">Philipp Wilhelm bzw. Johann Wilhelm von der Pfalz </w:t>
      </w:r>
      <w:r w:rsidR="00EA75D1" w:rsidRPr="00E21D0A">
        <w:rPr>
          <w:rFonts w:ascii="Times New Roman" w:hAnsi="Times New Roman" w:cs="Times New Roman"/>
          <w:sz w:val="24"/>
          <w:szCs w:val="24"/>
        </w:rPr>
        <w:t xml:space="preserve">nutzten </w:t>
      </w:r>
      <w:r>
        <w:rPr>
          <w:rFonts w:ascii="Times New Roman" w:hAnsi="Times New Roman" w:cs="Times New Roman"/>
          <w:sz w:val="24"/>
          <w:szCs w:val="24"/>
        </w:rPr>
        <w:t xml:space="preserve">ausschließlich </w:t>
      </w:r>
      <w:r w:rsidR="00EA75D1" w:rsidRPr="00E21D0A">
        <w:rPr>
          <w:rFonts w:ascii="Times New Roman" w:hAnsi="Times New Roman" w:cs="Times New Roman"/>
          <w:sz w:val="24"/>
          <w:szCs w:val="24"/>
        </w:rPr>
        <w:t>den Gregorianischen Kalender.</w:t>
      </w:r>
    </w:p>
    <w:p w14:paraId="55FA89CC" w14:textId="77777777" w:rsidR="002B2C9B" w:rsidRDefault="002B2C9B" w:rsidP="002B2C9B">
      <w:pPr>
        <w:rPr>
          <w:rFonts w:ascii="Times New Roman" w:hAnsi="Times New Roman" w:cs="Times New Roman"/>
          <w:sz w:val="24"/>
          <w:szCs w:val="24"/>
        </w:rPr>
      </w:pPr>
      <w:r w:rsidRPr="00E21D0A">
        <w:rPr>
          <w:rFonts w:ascii="Times New Roman" w:hAnsi="Times New Roman" w:cs="Times New Roman"/>
          <w:sz w:val="24"/>
          <w:szCs w:val="24"/>
        </w:rPr>
        <w:t xml:space="preserve">Die Textwiedergabe erfolgt </w:t>
      </w:r>
      <w:r w:rsidRPr="002B2C9B">
        <w:rPr>
          <w:rFonts w:ascii="Times New Roman" w:hAnsi="Times New Roman" w:cs="Times New Roman"/>
          <w:sz w:val="24"/>
          <w:szCs w:val="24"/>
          <w:u w:val="single"/>
        </w:rPr>
        <w:t>zeilengetreu</w:t>
      </w:r>
      <w:r>
        <w:rPr>
          <w:rFonts w:ascii="Times New Roman" w:hAnsi="Times New Roman" w:cs="Times New Roman"/>
          <w:sz w:val="24"/>
          <w:szCs w:val="24"/>
        </w:rPr>
        <w:t>.</w:t>
      </w:r>
    </w:p>
    <w:p w14:paraId="1D258DEE" w14:textId="0A56D6FF" w:rsidR="00E21D0A" w:rsidRDefault="00E21D0A" w:rsidP="00E21D0A">
      <w:pPr>
        <w:rPr>
          <w:rFonts w:ascii="Times New Roman" w:hAnsi="Times New Roman" w:cs="Times New Roman"/>
          <w:sz w:val="24"/>
          <w:szCs w:val="24"/>
        </w:rPr>
      </w:pPr>
      <w:r w:rsidRPr="00E21D0A">
        <w:rPr>
          <w:rFonts w:ascii="Times New Roman" w:hAnsi="Times New Roman" w:cs="Times New Roman"/>
          <w:sz w:val="24"/>
          <w:szCs w:val="24"/>
        </w:rPr>
        <w:t xml:space="preserve">Satzzeichen und </w:t>
      </w:r>
      <w:r w:rsidRPr="002B2C9B">
        <w:rPr>
          <w:rFonts w:ascii="Times New Roman" w:hAnsi="Times New Roman" w:cs="Times New Roman"/>
          <w:sz w:val="24"/>
          <w:szCs w:val="24"/>
          <w:u w:val="single"/>
        </w:rPr>
        <w:t>Interpunktion</w:t>
      </w:r>
      <w:r w:rsidRPr="00E21D0A">
        <w:rPr>
          <w:rFonts w:ascii="Times New Roman" w:hAnsi="Times New Roman" w:cs="Times New Roman"/>
          <w:sz w:val="24"/>
          <w:szCs w:val="24"/>
        </w:rPr>
        <w:t xml:space="preserve"> w</w:t>
      </w:r>
      <w:r w:rsidR="0093557B">
        <w:rPr>
          <w:rFonts w:ascii="Times New Roman" w:hAnsi="Times New Roman" w:cs="Times New Roman"/>
          <w:sz w:val="24"/>
          <w:szCs w:val="24"/>
        </w:rPr>
        <w:t>u</w:t>
      </w:r>
      <w:r w:rsidRPr="00E21D0A">
        <w:rPr>
          <w:rFonts w:ascii="Times New Roman" w:hAnsi="Times New Roman" w:cs="Times New Roman"/>
          <w:sz w:val="24"/>
          <w:szCs w:val="24"/>
        </w:rPr>
        <w:t xml:space="preserve">rden von der Schreiberin nur in Ausnahmefällen genutzt. Zugunsten </w:t>
      </w:r>
      <w:r w:rsidR="0093557B">
        <w:rPr>
          <w:rFonts w:ascii="Times New Roman" w:hAnsi="Times New Roman" w:cs="Times New Roman"/>
          <w:sz w:val="24"/>
          <w:szCs w:val="24"/>
        </w:rPr>
        <w:t>einer besseren</w:t>
      </w:r>
      <w:r w:rsidRPr="00E21D0A">
        <w:rPr>
          <w:rFonts w:ascii="Times New Roman" w:hAnsi="Times New Roman" w:cs="Times New Roman"/>
          <w:sz w:val="24"/>
          <w:szCs w:val="24"/>
        </w:rPr>
        <w:t xml:space="preserve"> Lesbarkeit wird in der Transkription eine generelle Modernisierung der Zeichensetzung vorgenommen. Die (wenigen) Satzzeichen von der Hand der Schreiberin sind davon in der Wiedergabe nicht unterschieden, da die bildliche Wiedergabe des Textes diese erkennbar macht.</w:t>
      </w:r>
    </w:p>
    <w:p w14:paraId="5ABD2F4A" w14:textId="77777777" w:rsidR="002B2C9B" w:rsidRPr="00E21D0A" w:rsidRDefault="002B2C9B" w:rsidP="002B2C9B">
      <w:pPr>
        <w:rPr>
          <w:rFonts w:ascii="Times New Roman" w:hAnsi="Times New Roman" w:cs="Times New Roman"/>
          <w:sz w:val="24"/>
          <w:szCs w:val="24"/>
        </w:rPr>
      </w:pPr>
      <w:r w:rsidRPr="002B2C9B">
        <w:rPr>
          <w:rFonts w:ascii="Times New Roman" w:hAnsi="Times New Roman" w:cs="Times New Roman"/>
          <w:sz w:val="24"/>
          <w:szCs w:val="24"/>
          <w:u w:val="single"/>
        </w:rPr>
        <w:t>Diakritische Zeichen</w:t>
      </w:r>
      <w:r>
        <w:rPr>
          <w:rFonts w:ascii="Times New Roman" w:hAnsi="Times New Roman" w:cs="Times New Roman"/>
          <w:sz w:val="24"/>
          <w:szCs w:val="24"/>
        </w:rPr>
        <w:t xml:space="preserve"> werden wiedergegeben</w:t>
      </w:r>
      <w:r w:rsidRPr="00E21D0A">
        <w:rPr>
          <w:rFonts w:ascii="Times New Roman" w:hAnsi="Times New Roman" w:cs="Times New Roman"/>
          <w:sz w:val="24"/>
          <w:szCs w:val="24"/>
        </w:rPr>
        <w:t xml:space="preserve">, sofern sie nicht (wie z. B. der </w:t>
      </w:r>
      <w:proofErr w:type="spellStart"/>
      <w:r w:rsidRPr="00E21D0A">
        <w:rPr>
          <w:rFonts w:ascii="Times New Roman" w:hAnsi="Times New Roman" w:cs="Times New Roman"/>
          <w:sz w:val="24"/>
          <w:szCs w:val="24"/>
        </w:rPr>
        <w:t>u-Bogen</w:t>
      </w:r>
      <w:proofErr w:type="spellEnd"/>
      <w:r w:rsidRPr="00E21D0A">
        <w:rPr>
          <w:rFonts w:ascii="Times New Roman" w:hAnsi="Times New Roman" w:cs="Times New Roman"/>
          <w:sz w:val="24"/>
          <w:szCs w:val="24"/>
        </w:rPr>
        <w:t xml:space="preserve"> über „u” und „w” oder der Doppelpunkt über „y”) als reine Lesehilfen dienen, fehlende Punkte über „i” und „j” werden stillschweigend ergänzt</w:t>
      </w:r>
      <w:r>
        <w:rPr>
          <w:rFonts w:ascii="Times New Roman" w:hAnsi="Times New Roman" w:cs="Times New Roman"/>
          <w:sz w:val="24"/>
          <w:szCs w:val="24"/>
        </w:rPr>
        <w:t>.</w:t>
      </w:r>
    </w:p>
    <w:p w14:paraId="76484929" w14:textId="77777777" w:rsidR="002B2C9B" w:rsidRPr="00E21D0A" w:rsidRDefault="002B2C9B" w:rsidP="002B2C9B">
      <w:pPr>
        <w:rPr>
          <w:rFonts w:ascii="Times New Roman" w:hAnsi="Times New Roman" w:cs="Times New Roman"/>
          <w:sz w:val="24"/>
          <w:szCs w:val="24"/>
        </w:rPr>
      </w:pPr>
      <w:r w:rsidRPr="002B2C9B">
        <w:rPr>
          <w:rFonts w:ascii="Times New Roman" w:hAnsi="Times New Roman" w:cs="Times New Roman"/>
          <w:sz w:val="24"/>
          <w:szCs w:val="24"/>
          <w:u w:val="single"/>
        </w:rPr>
        <w:t>Schriftgeschichtliche Spezifika</w:t>
      </w:r>
      <w:r w:rsidRPr="00E21D0A">
        <w:rPr>
          <w:rFonts w:ascii="Times New Roman" w:hAnsi="Times New Roman" w:cs="Times New Roman"/>
          <w:sz w:val="24"/>
          <w:szCs w:val="24"/>
        </w:rPr>
        <w:t xml:space="preserve"> und Eigenarten der Handschrift (z. B. die Wiedergabe fremdsprachiger Textstellen und einzelner Worte in lateinischen Buchstaben) werden nicht eigens </w:t>
      </w:r>
      <w:r>
        <w:rPr>
          <w:rFonts w:ascii="Times New Roman" w:hAnsi="Times New Roman" w:cs="Times New Roman"/>
          <w:sz w:val="24"/>
          <w:szCs w:val="24"/>
        </w:rPr>
        <w:t xml:space="preserve">ausgewiesen oder </w:t>
      </w:r>
      <w:r w:rsidRPr="00E21D0A">
        <w:rPr>
          <w:rFonts w:ascii="Times New Roman" w:hAnsi="Times New Roman" w:cs="Times New Roman"/>
          <w:sz w:val="24"/>
          <w:szCs w:val="24"/>
        </w:rPr>
        <w:t>kommentiert, da in der online-Version Bild und Transkription parallel präsentiert werden.</w:t>
      </w:r>
    </w:p>
    <w:p w14:paraId="1543ABD8" w14:textId="7474EFC8" w:rsidR="00EA75D1" w:rsidRPr="00E21D0A" w:rsidRDefault="00EA75D1" w:rsidP="00C207D3">
      <w:pPr>
        <w:rPr>
          <w:rFonts w:ascii="Times New Roman" w:hAnsi="Times New Roman" w:cs="Times New Roman"/>
          <w:sz w:val="24"/>
          <w:szCs w:val="24"/>
        </w:rPr>
      </w:pPr>
      <w:r w:rsidRPr="00E21D0A">
        <w:rPr>
          <w:rFonts w:ascii="Times New Roman" w:hAnsi="Times New Roman" w:cs="Times New Roman"/>
          <w:sz w:val="24"/>
          <w:szCs w:val="24"/>
        </w:rPr>
        <w:t xml:space="preserve">Die in etlichen Briefen vorkommenden </w:t>
      </w:r>
      <w:r w:rsidR="00DB0A46" w:rsidRPr="002B2C9B">
        <w:rPr>
          <w:rFonts w:ascii="Times New Roman" w:hAnsi="Times New Roman" w:cs="Times New Roman"/>
          <w:sz w:val="24"/>
          <w:szCs w:val="24"/>
          <w:u w:val="single"/>
        </w:rPr>
        <w:t xml:space="preserve">nachträglichen </w:t>
      </w:r>
      <w:r w:rsidRPr="002B2C9B">
        <w:rPr>
          <w:rFonts w:ascii="Times New Roman" w:hAnsi="Times New Roman" w:cs="Times New Roman"/>
          <w:sz w:val="24"/>
          <w:szCs w:val="24"/>
          <w:u w:val="single"/>
        </w:rPr>
        <w:t>Hervorhebungen</w:t>
      </w:r>
      <w:r w:rsidRPr="00E21D0A">
        <w:rPr>
          <w:rFonts w:ascii="Times New Roman" w:hAnsi="Times New Roman" w:cs="Times New Roman"/>
          <w:sz w:val="24"/>
          <w:szCs w:val="24"/>
        </w:rPr>
        <w:t xml:space="preserve"> (durch Klammern oder Unterstreichung) wurden in der Transkription nicht ausgewiesen, weil unklar ist, wer diese Eingriffe vorgenommen hat – wahrscheinlich ist, dass sie jeweils aus der Kanzlei des Adressaten der Briefe der Kaiserin stammen. </w:t>
      </w:r>
      <w:r w:rsidR="00B123F8">
        <w:rPr>
          <w:rFonts w:ascii="Times New Roman" w:hAnsi="Times New Roman" w:cs="Times New Roman"/>
          <w:sz w:val="24"/>
          <w:szCs w:val="24"/>
        </w:rPr>
        <w:t>Auch s</w:t>
      </w:r>
      <w:r w:rsidR="00B123F8" w:rsidRPr="00E21D0A">
        <w:rPr>
          <w:rFonts w:ascii="Times New Roman" w:hAnsi="Times New Roman" w:cs="Times New Roman"/>
          <w:sz w:val="24"/>
          <w:szCs w:val="24"/>
        </w:rPr>
        <w:t xml:space="preserve">ie </w:t>
      </w:r>
      <w:r w:rsidRPr="00E21D0A">
        <w:rPr>
          <w:rFonts w:ascii="Times New Roman" w:hAnsi="Times New Roman" w:cs="Times New Roman"/>
          <w:sz w:val="24"/>
          <w:szCs w:val="24"/>
        </w:rPr>
        <w:t>sind in der bildlichen Wiedergabe der Briefe zu erkennen.</w:t>
      </w:r>
    </w:p>
    <w:p w14:paraId="1B3DE842" w14:textId="360A4CCA" w:rsidR="002B2C9B" w:rsidRPr="00E21D0A" w:rsidRDefault="002B2C9B" w:rsidP="002B2C9B">
      <w:pPr>
        <w:rPr>
          <w:rFonts w:ascii="Times New Roman" w:hAnsi="Times New Roman" w:cs="Times New Roman"/>
          <w:sz w:val="24"/>
          <w:szCs w:val="24"/>
        </w:rPr>
      </w:pPr>
      <w:r w:rsidRPr="00E21D0A">
        <w:rPr>
          <w:rFonts w:ascii="Times New Roman" w:hAnsi="Times New Roman" w:cs="Times New Roman"/>
          <w:sz w:val="24"/>
          <w:szCs w:val="24"/>
        </w:rPr>
        <w:t xml:space="preserve">Die Transkription folgt grundsätzlich der </w:t>
      </w:r>
      <w:r w:rsidRPr="002B2C9B">
        <w:rPr>
          <w:rFonts w:ascii="Times New Roman" w:hAnsi="Times New Roman" w:cs="Times New Roman"/>
          <w:sz w:val="24"/>
          <w:szCs w:val="24"/>
          <w:u w:val="single"/>
        </w:rPr>
        <w:t>Schreibung de</w:t>
      </w:r>
      <w:r>
        <w:rPr>
          <w:rFonts w:ascii="Times New Roman" w:hAnsi="Times New Roman" w:cs="Times New Roman"/>
          <w:sz w:val="24"/>
          <w:szCs w:val="24"/>
          <w:u w:val="single"/>
        </w:rPr>
        <w:t>r Vorlage</w:t>
      </w:r>
      <w:r w:rsidRPr="00E21D0A">
        <w:rPr>
          <w:rFonts w:ascii="Times New Roman" w:hAnsi="Times New Roman" w:cs="Times New Roman"/>
          <w:sz w:val="24"/>
          <w:szCs w:val="24"/>
        </w:rPr>
        <w:t xml:space="preserve">. </w:t>
      </w:r>
    </w:p>
    <w:p w14:paraId="49DCD815" w14:textId="619F4F68" w:rsidR="00C207D3" w:rsidRDefault="0093557B" w:rsidP="00C207D3">
      <w:pPr>
        <w:rPr>
          <w:rFonts w:ascii="Times New Roman" w:hAnsi="Times New Roman" w:cs="Times New Roman"/>
          <w:sz w:val="24"/>
          <w:szCs w:val="24"/>
        </w:rPr>
      </w:pPr>
      <w:r w:rsidRPr="0067330A">
        <w:rPr>
          <w:rFonts w:ascii="Times New Roman" w:hAnsi="Times New Roman" w:cs="Times New Roman"/>
          <w:sz w:val="24"/>
          <w:szCs w:val="24"/>
        </w:rPr>
        <w:t xml:space="preserve">Der </w:t>
      </w:r>
      <w:r w:rsidRPr="002B2C9B">
        <w:rPr>
          <w:rFonts w:ascii="Times New Roman" w:hAnsi="Times New Roman" w:cs="Times New Roman"/>
          <w:sz w:val="24"/>
          <w:szCs w:val="24"/>
          <w:u w:val="single"/>
        </w:rPr>
        <w:t>Buchstabenbestand</w:t>
      </w:r>
      <w:r w:rsidRPr="0067330A">
        <w:rPr>
          <w:rFonts w:ascii="Times New Roman" w:hAnsi="Times New Roman" w:cs="Times New Roman"/>
          <w:sz w:val="24"/>
          <w:szCs w:val="24"/>
        </w:rPr>
        <w:t xml:space="preserve"> der Texte wird grundsätzlich gewahrt:</w:t>
      </w:r>
      <w:r w:rsidRPr="002E107B">
        <w:rPr>
          <w:rFonts w:ascii="Times New Roman" w:hAnsi="Times New Roman" w:cs="Times New Roman"/>
          <w:sz w:val="24"/>
          <w:szCs w:val="24"/>
        </w:rPr>
        <w:t xml:space="preserve"> </w:t>
      </w:r>
      <w:r w:rsidR="00C207D3" w:rsidRPr="002E107B">
        <w:rPr>
          <w:rFonts w:ascii="Times New Roman" w:hAnsi="Times New Roman" w:cs="Times New Roman"/>
          <w:sz w:val="24"/>
          <w:szCs w:val="24"/>
        </w:rPr>
        <w:t>i und j</w:t>
      </w:r>
      <w:r w:rsidR="00C207D3" w:rsidRPr="0067330A">
        <w:rPr>
          <w:rFonts w:ascii="Times New Roman" w:hAnsi="Times New Roman" w:cs="Times New Roman"/>
          <w:sz w:val="24"/>
          <w:szCs w:val="24"/>
        </w:rPr>
        <w:t xml:space="preserve"> sowie u, v und w werden</w:t>
      </w:r>
      <w:r w:rsidR="00C207D3" w:rsidRPr="00E21D0A">
        <w:rPr>
          <w:rFonts w:ascii="Times New Roman" w:hAnsi="Times New Roman" w:cs="Times New Roman"/>
          <w:sz w:val="24"/>
          <w:szCs w:val="24"/>
        </w:rPr>
        <w:t xml:space="preserve"> wiedergegeben</w:t>
      </w:r>
      <w:r>
        <w:rPr>
          <w:rFonts w:ascii="Times New Roman" w:hAnsi="Times New Roman" w:cs="Times New Roman"/>
          <w:sz w:val="24"/>
          <w:szCs w:val="24"/>
        </w:rPr>
        <w:t>,</w:t>
      </w:r>
      <w:r w:rsidR="00C207D3" w:rsidRPr="00E21D0A">
        <w:rPr>
          <w:rFonts w:ascii="Times New Roman" w:hAnsi="Times New Roman" w:cs="Times New Roman"/>
          <w:sz w:val="24"/>
          <w:szCs w:val="24"/>
        </w:rPr>
        <w:t xml:space="preserve"> wie sie im Text erscheinen. Ausnahme ist hier nur das v mit übergesetztem Doppelpunkt, das entsprechend des Lautwertes als ü wiedergegeben wird. </w:t>
      </w:r>
      <w:proofErr w:type="spellStart"/>
      <w:r w:rsidR="00C207D3" w:rsidRPr="00E21D0A">
        <w:rPr>
          <w:rFonts w:ascii="Times New Roman" w:hAnsi="Times New Roman" w:cs="Times New Roman"/>
          <w:sz w:val="24"/>
          <w:szCs w:val="24"/>
        </w:rPr>
        <w:t>uu</w:t>
      </w:r>
      <w:proofErr w:type="spellEnd"/>
      <w:r w:rsidR="00C207D3" w:rsidRPr="00E21D0A">
        <w:rPr>
          <w:rFonts w:ascii="Times New Roman" w:hAnsi="Times New Roman" w:cs="Times New Roman"/>
          <w:sz w:val="24"/>
          <w:szCs w:val="24"/>
        </w:rPr>
        <w:t xml:space="preserve"> wird ggf. als w wiedergegeben. </w:t>
      </w:r>
      <w:r w:rsidR="006F5FDF" w:rsidRPr="00E21D0A">
        <w:rPr>
          <w:rFonts w:ascii="Times New Roman" w:hAnsi="Times New Roman" w:cs="Times New Roman"/>
          <w:sz w:val="24"/>
          <w:szCs w:val="24"/>
        </w:rPr>
        <w:t>Charakteristisch für die Briefe ist, dass die Unterscheidung zwischen „a“ und „o“ teilweise nicht eindeutig möglich ist. Hier wurde im Zweifelsfall nach modernem Gebrauch entschieden.</w:t>
      </w:r>
      <w:r>
        <w:rPr>
          <w:rFonts w:ascii="Times New Roman" w:hAnsi="Times New Roman" w:cs="Times New Roman"/>
          <w:sz w:val="24"/>
          <w:szCs w:val="24"/>
        </w:rPr>
        <w:t xml:space="preserve"> Dopplungen von Konsonanten </w:t>
      </w:r>
      <w:r w:rsidRPr="00E21D0A">
        <w:rPr>
          <w:rFonts w:ascii="Times New Roman" w:hAnsi="Times New Roman" w:cs="Times New Roman"/>
          <w:sz w:val="24"/>
          <w:szCs w:val="24"/>
        </w:rPr>
        <w:t xml:space="preserve">(mm, </w:t>
      </w:r>
      <w:proofErr w:type="spellStart"/>
      <w:r w:rsidRPr="00E21D0A">
        <w:rPr>
          <w:rFonts w:ascii="Times New Roman" w:hAnsi="Times New Roman" w:cs="Times New Roman"/>
          <w:sz w:val="24"/>
          <w:szCs w:val="24"/>
        </w:rPr>
        <w:t>nn</w:t>
      </w:r>
      <w:proofErr w:type="spellEnd"/>
      <w:r w:rsidRPr="00E21D0A">
        <w:rPr>
          <w:rFonts w:ascii="Times New Roman" w:hAnsi="Times New Roman" w:cs="Times New Roman"/>
          <w:sz w:val="24"/>
          <w:szCs w:val="24"/>
        </w:rPr>
        <w:t>, ff</w:t>
      </w:r>
      <w:r>
        <w:rPr>
          <w:rFonts w:ascii="Times New Roman" w:hAnsi="Times New Roman" w:cs="Times New Roman"/>
          <w:sz w:val="24"/>
          <w:szCs w:val="24"/>
        </w:rPr>
        <w:t xml:space="preserve">, </w:t>
      </w:r>
      <w:proofErr w:type="spellStart"/>
      <w:r>
        <w:rPr>
          <w:rFonts w:ascii="Times New Roman" w:hAnsi="Times New Roman" w:cs="Times New Roman"/>
          <w:sz w:val="24"/>
          <w:szCs w:val="24"/>
        </w:rPr>
        <w:t>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sß</w:t>
      </w:r>
      <w:proofErr w:type="spellEnd"/>
      <w:r w:rsidRPr="00E21D0A">
        <w:rPr>
          <w:rFonts w:ascii="Times New Roman" w:hAnsi="Times New Roman" w:cs="Times New Roman"/>
          <w:sz w:val="24"/>
          <w:szCs w:val="24"/>
        </w:rPr>
        <w:t xml:space="preserve"> etc.)</w:t>
      </w:r>
      <w:r>
        <w:rPr>
          <w:rFonts w:ascii="Times New Roman" w:hAnsi="Times New Roman" w:cs="Times New Roman"/>
          <w:sz w:val="24"/>
          <w:szCs w:val="24"/>
        </w:rPr>
        <w:t xml:space="preserve"> werden beibehalten, </w:t>
      </w:r>
      <w:r w:rsidR="00C207D3" w:rsidRPr="00E21D0A">
        <w:rPr>
          <w:rFonts w:ascii="Times New Roman" w:hAnsi="Times New Roman" w:cs="Times New Roman"/>
          <w:sz w:val="24"/>
          <w:szCs w:val="24"/>
        </w:rPr>
        <w:t xml:space="preserve">wobei allerdings </w:t>
      </w:r>
      <w:r>
        <w:rPr>
          <w:rFonts w:ascii="Times New Roman" w:hAnsi="Times New Roman" w:cs="Times New Roman"/>
          <w:sz w:val="24"/>
          <w:szCs w:val="24"/>
        </w:rPr>
        <w:t xml:space="preserve">solche </w:t>
      </w:r>
      <w:r w:rsidR="00C207D3" w:rsidRPr="00E21D0A">
        <w:rPr>
          <w:rFonts w:ascii="Times New Roman" w:hAnsi="Times New Roman" w:cs="Times New Roman"/>
          <w:sz w:val="24"/>
          <w:szCs w:val="24"/>
        </w:rPr>
        <w:t xml:space="preserve">in der Handschrift der Kaiserin oft nicht klar zu identifizieren sind. </w:t>
      </w:r>
      <w:r>
        <w:rPr>
          <w:rFonts w:ascii="Times New Roman" w:hAnsi="Times New Roman" w:cs="Times New Roman"/>
          <w:sz w:val="24"/>
          <w:szCs w:val="24"/>
        </w:rPr>
        <w:t xml:space="preserve">Das </w:t>
      </w:r>
      <w:r w:rsidR="00C207D3" w:rsidRPr="00E21D0A">
        <w:rPr>
          <w:rFonts w:ascii="Times New Roman" w:hAnsi="Times New Roman" w:cs="Times New Roman"/>
          <w:sz w:val="24"/>
          <w:szCs w:val="24"/>
        </w:rPr>
        <w:t xml:space="preserve">y wird am Wortende als Ligatur für </w:t>
      </w:r>
      <w:proofErr w:type="spellStart"/>
      <w:r w:rsidR="00C207D3" w:rsidRPr="00E21D0A">
        <w:rPr>
          <w:rFonts w:ascii="Times New Roman" w:hAnsi="Times New Roman" w:cs="Times New Roman"/>
          <w:sz w:val="24"/>
          <w:szCs w:val="24"/>
        </w:rPr>
        <w:t>ij</w:t>
      </w:r>
      <w:proofErr w:type="spellEnd"/>
      <w:r w:rsidR="00C207D3" w:rsidRPr="00E21D0A">
        <w:rPr>
          <w:rFonts w:ascii="Times New Roman" w:hAnsi="Times New Roman" w:cs="Times New Roman"/>
          <w:sz w:val="24"/>
          <w:szCs w:val="24"/>
        </w:rPr>
        <w:t xml:space="preserve"> aufgelöst</w:t>
      </w:r>
      <w:r w:rsidR="00B123F8">
        <w:rPr>
          <w:rFonts w:ascii="Times New Roman" w:hAnsi="Times New Roman" w:cs="Times New Roman"/>
          <w:sz w:val="24"/>
          <w:szCs w:val="24"/>
        </w:rPr>
        <w:t>, sonst beibehalten</w:t>
      </w:r>
      <w:r w:rsidR="00C207D3" w:rsidRPr="00E21D0A">
        <w:rPr>
          <w:rFonts w:ascii="Times New Roman" w:hAnsi="Times New Roman" w:cs="Times New Roman"/>
          <w:sz w:val="24"/>
          <w:szCs w:val="24"/>
        </w:rPr>
        <w:t>.</w:t>
      </w:r>
    </w:p>
    <w:p w14:paraId="622C7908" w14:textId="77777777" w:rsidR="002B2C9B" w:rsidRPr="00E21D0A" w:rsidRDefault="002B2C9B" w:rsidP="002B2C9B">
      <w:pPr>
        <w:rPr>
          <w:rFonts w:ascii="Times New Roman" w:hAnsi="Times New Roman" w:cs="Times New Roman"/>
          <w:sz w:val="24"/>
          <w:szCs w:val="24"/>
        </w:rPr>
      </w:pPr>
      <w:r w:rsidRPr="002B2C9B">
        <w:rPr>
          <w:rFonts w:ascii="Times New Roman" w:hAnsi="Times New Roman" w:cs="Times New Roman"/>
          <w:sz w:val="24"/>
          <w:szCs w:val="24"/>
          <w:u w:val="single"/>
        </w:rPr>
        <w:t>Eigennamen</w:t>
      </w:r>
      <w:r w:rsidRPr="00E21D0A">
        <w:rPr>
          <w:rFonts w:ascii="Times New Roman" w:hAnsi="Times New Roman" w:cs="Times New Roman"/>
          <w:sz w:val="24"/>
          <w:szCs w:val="24"/>
        </w:rPr>
        <w:t xml:space="preserve"> werden entsprechend der Vorlage wiedergegeben.</w:t>
      </w:r>
    </w:p>
    <w:p w14:paraId="4EE92B3C" w14:textId="77777777" w:rsidR="002B2C9B" w:rsidRPr="00E21D0A" w:rsidRDefault="002B2C9B" w:rsidP="00C207D3">
      <w:pPr>
        <w:rPr>
          <w:rFonts w:ascii="Times New Roman" w:hAnsi="Times New Roman" w:cs="Times New Roman"/>
          <w:sz w:val="24"/>
          <w:szCs w:val="24"/>
        </w:rPr>
      </w:pPr>
    </w:p>
    <w:p w14:paraId="385A7871" w14:textId="5EFF7653" w:rsidR="00C207D3" w:rsidRPr="00E21D0A" w:rsidRDefault="00C207D3" w:rsidP="00C207D3">
      <w:pPr>
        <w:rPr>
          <w:rFonts w:ascii="Times New Roman" w:hAnsi="Times New Roman" w:cs="Times New Roman"/>
          <w:sz w:val="24"/>
          <w:szCs w:val="24"/>
        </w:rPr>
      </w:pPr>
      <w:r w:rsidRPr="00E21D0A">
        <w:rPr>
          <w:rFonts w:ascii="Times New Roman" w:hAnsi="Times New Roman" w:cs="Times New Roman"/>
          <w:sz w:val="24"/>
          <w:szCs w:val="24"/>
        </w:rPr>
        <w:t xml:space="preserve">Hinsichtlich der </w:t>
      </w:r>
      <w:r w:rsidRPr="002B2C9B">
        <w:rPr>
          <w:rFonts w:ascii="Times New Roman" w:hAnsi="Times New Roman" w:cs="Times New Roman"/>
          <w:sz w:val="24"/>
          <w:szCs w:val="24"/>
          <w:u w:val="single"/>
        </w:rPr>
        <w:t>Groß- und Kleinschreibung</w:t>
      </w:r>
      <w:r w:rsidRPr="00E21D0A">
        <w:rPr>
          <w:rFonts w:ascii="Times New Roman" w:hAnsi="Times New Roman" w:cs="Times New Roman"/>
          <w:sz w:val="24"/>
          <w:szCs w:val="24"/>
        </w:rPr>
        <w:t xml:space="preserve"> ist keine durchgehende Regelmäßigkeit bei der Schreiberin erkennbar; auch die Unterscheidung der Groß- bzw. Kleinbuchstaben ist nur mit großen Unsicherheiten möglich. Deshalb wurde bei der Transkription konsequent Kleinschreibung genutzt mit Ausnahme von Eigennamen von Personen, Orten und Institutionen (z. B. Reich), Titeln und Amtsbezeichnungen, die für konkrete Personen stehen (z. B. Deutschmeister/ Deutsch Meister, Botschafter, Pater etc.), und Satzanfängen.</w:t>
      </w:r>
      <w:bookmarkStart w:id="0" w:name="_GoBack"/>
      <w:bookmarkEnd w:id="0"/>
    </w:p>
    <w:p w14:paraId="01CB6697" w14:textId="77777777" w:rsidR="00C207D3" w:rsidRPr="00E21D0A" w:rsidRDefault="00C207D3" w:rsidP="00C207D3">
      <w:pPr>
        <w:rPr>
          <w:rFonts w:ascii="Times New Roman" w:hAnsi="Times New Roman" w:cs="Times New Roman"/>
          <w:sz w:val="24"/>
          <w:szCs w:val="24"/>
        </w:rPr>
      </w:pPr>
      <w:r w:rsidRPr="00E21D0A">
        <w:rPr>
          <w:rFonts w:ascii="Times New Roman" w:hAnsi="Times New Roman" w:cs="Times New Roman"/>
          <w:sz w:val="24"/>
          <w:szCs w:val="24"/>
        </w:rPr>
        <w:t xml:space="preserve">In der </w:t>
      </w:r>
      <w:r w:rsidRPr="002B2C9B">
        <w:rPr>
          <w:rFonts w:ascii="Times New Roman" w:hAnsi="Times New Roman" w:cs="Times New Roman"/>
          <w:sz w:val="24"/>
          <w:szCs w:val="24"/>
          <w:u w:val="single"/>
        </w:rPr>
        <w:t>Getrennt- und Zusammenschreibung</w:t>
      </w:r>
      <w:r w:rsidRPr="00E21D0A">
        <w:rPr>
          <w:rFonts w:ascii="Times New Roman" w:hAnsi="Times New Roman" w:cs="Times New Roman"/>
          <w:sz w:val="24"/>
          <w:szCs w:val="24"/>
        </w:rPr>
        <w:t xml:space="preserve"> folgt die Transkription der Vorlage.</w:t>
      </w:r>
    </w:p>
    <w:p w14:paraId="164534C5" w14:textId="4FB45129" w:rsidR="00214BE6" w:rsidRDefault="00214BE6">
      <w:pPr>
        <w:rPr>
          <w:rFonts w:ascii="Times New Roman" w:hAnsi="Times New Roman" w:cs="Times New Roman"/>
          <w:sz w:val="24"/>
          <w:szCs w:val="24"/>
        </w:rPr>
      </w:pPr>
      <w:r w:rsidRPr="00E21D0A">
        <w:rPr>
          <w:rFonts w:ascii="Times New Roman" w:hAnsi="Times New Roman" w:cs="Times New Roman"/>
          <w:sz w:val="24"/>
          <w:szCs w:val="24"/>
        </w:rPr>
        <w:t>Die Kaiserin nutzt</w:t>
      </w:r>
      <w:r w:rsidR="002B2C9B">
        <w:rPr>
          <w:rFonts w:ascii="Times New Roman" w:hAnsi="Times New Roman" w:cs="Times New Roman"/>
          <w:sz w:val="24"/>
          <w:szCs w:val="24"/>
        </w:rPr>
        <w:t>e</w:t>
      </w:r>
      <w:r w:rsidRPr="00E21D0A">
        <w:rPr>
          <w:rFonts w:ascii="Times New Roman" w:hAnsi="Times New Roman" w:cs="Times New Roman"/>
          <w:sz w:val="24"/>
          <w:szCs w:val="24"/>
        </w:rPr>
        <w:t xml:space="preserve"> </w:t>
      </w:r>
      <w:r w:rsidR="0036421C" w:rsidRPr="00E21D0A">
        <w:rPr>
          <w:rFonts w:ascii="Times New Roman" w:hAnsi="Times New Roman" w:cs="Times New Roman"/>
          <w:sz w:val="24"/>
          <w:szCs w:val="24"/>
        </w:rPr>
        <w:t xml:space="preserve">regelmäßig </w:t>
      </w:r>
      <w:r w:rsidRPr="00E21D0A">
        <w:rPr>
          <w:rFonts w:ascii="Times New Roman" w:hAnsi="Times New Roman" w:cs="Times New Roman"/>
          <w:sz w:val="24"/>
          <w:szCs w:val="24"/>
        </w:rPr>
        <w:t xml:space="preserve">stabile </w:t>
      </w:r>
      <w:r w:rsidRPr="002B2C9B">
        <w:rPr>
          <w:rFonts w:ascii="Times New Roman" w:hAnsi="Times New Roman" w:cs="Times New Roman"/>
          <w:sz w:val="24"/>
          <w:szCs w:val="24"/>
          <w:u w:val="single"/>
        </w:rPr>
        <w:t>Abkürzungen</w:t>
      </w:r>
      <w:r w:rsidRPr="00E21D0A">
        <w:rPr>
          <w:rFonts w:ascii="Times New Roman" w:hAnsi="Times New Roman" w:cs="Times New Roman"/>
          <w:sz w:val="24"/>
          <w:szCs w:val="24"/>
        </w:rPr>
        <w:t xml:space="preserve"> wie das Kürzel</w:t>
      </w:r>
      <w:r w:rsidR="0036421C" w:rsidRPr="00E21D0A">
        <w:rPr>
          <w:rFonts w:ascii="Times New Roman" w:hAnsi="Times New Roman" w:cs="Times New Roman"/>
          <w:sz w:val="24"/>
          <w:szCs w:val="24"/>
        </w:rPr>
        <w:t xml:space="preserve"> </w:t>
      </w:r>
      <w:r w:rsidRPr="00E21D0A">
        <w:rPr>
          <w:rFonts w:ascii="Times New Roman" w:hAnsi="Times New Roman" w:cs="Times New Roman"/>
          <w:sz w:val="24"/>
          <w:szCs w:val="24"/>
        </w:rPr>
        <w:t>in der Anrede ihres Bruders</w:t>
      </w:r>
      <w:r w:rsidR="00DB0A46">
        <w:rPr>
          <w:rFonts w:ascii="Times New Roman" w:hAnsi="Times New Roman" w:cs="Times New Roman"/>
          <w:sz w:val="24"/>
          <w:szCs w:val="24"/>
        </w:rPr>
        <w:t xml:space="preserve"> (siehe Abkürzungsliste)</w:t>
      </w:r>
      <w:r w:rsidRPr="00E21D0A">
        <w:rPr>
          <w:rFonts w:ascii="Times New Roman" w:hAnsi="Times New Roman" w:cs="Times New Roman"/>
          <w:sz w:val="24"/>
          <w:szCs w:val="24"/>
        </w:rPr>
        <w:t xml:space="preserve">, das immer stillschweigend mit </w:t>
      </w:r>
      <w:r w:rsidR="0043473A" w:rsidRPr="00E21D0A">
        <w:rPr>
          <w:rFonts w:ascii="Times New Roman" w:hAnsi="Times New Roman" w:cs="Times New Roman"/>
          <w:sz w:val="24"/>
          <w:szCs w:val="24"/>
        </w:rPr>
        <w:t>“</w:t>
      </w:r>
      <w:proofErr w:type="spellStart"/>
      <w:r w:rsidR="0043473A" w:rsidRPr="00E21D0A">
        <w:rPr>
          <w:rFonts w:ascii="Times New Roman" w:hAnsi="Times New Roman" w:cs="Times New Roman"/>
          <w:sz w:val="24"/>
          <w:szCs w:val="24"/>
        </w:rPr>
        <w:t>dero</w:t>
      </w:r>
      <w:proofErr w:type="spellEnd"/>
      <w:r w:rsidR="0043473A" w:rsidRPr="00E21D0A">
        <w:rPr>
          <w:rFonts w:ascii="Times New Roman" w:hAnsi="Times New Roman" w:cs="Times New Roman"/>
          <w:sz w:val="24"/>
          <w:szCs w:val="24"/>
        </w:rPr>
        <w:t xml:space="preserve"> Liebden“</w:t>
      </w:r>
      <w:r w:rsidRPr="00E21D0A">
        <w:rPr>
          <w:rFonts w:ascii="Times New Roman" w:hAnsi="Times New Roman" w:cs="Times New Roman"/>
          <w:sz w:val="24"/>
          <w:szCs w:val="24"/>
        </w:rPr>
        <w:t xml:space="preserve"> aufgelöst wird</w:t>
      </w:r>
      <w:r w:rsidR="0036421C" w:rsidRPr="00E21D0A">
        <w:rPr>
          <w:rFonts w:ascii="Times New Roman" w:hAnsi="Times New Roman" w:cs="Times New Roman"/>
          <w:sz w:val="24"/>
          <w:szCs w:val="24"/>
        </w:rPr>
        <w:t xml:space="preserve">. Dazu gehören </w:t>
      </w:r>
      <w:r w:rsidRPr="00E21D0A">
        <w:rPr>
          <w:rFonts w:ascii="Times New Roman" w:hAnsi="Times New Roman" w:cs="Times New Roman"/>
          <w:sz w:val="24"/>
          <w:szCs w:val="24"/>
        </w:rPr>
        <w:t xml:space="preserve">etwa </w:t>
      </w:r>
      <w:r w:rsidR="0036421C" w:rsidRPr="00E21D0A">
        <w:rPr>
          <w:rFonts w:ascii="Times New Roman" w:hAnsi="Times New Roman" w:cs="Times New Roman"/>
          <w:sz w:val="24"/>
          <w:szCs w:val="24"/>
        </w:rPr>
        <w:t xml:space="preserve">auch </w:t>
      </w:r>
      <w:r w:rsidRPr="00E21D0A">
        <w:rPr>
          <w:rFonts w:ascii="Times New Roman" w:hAnsi="Times New Roman" w:cs="Times New Roman"/>
          <w:sz w:val="24"/>
          <w:szCs w:val="24"/>
        </w:rPr>
        <w:t xml:space="preserve">i. m. = ihre </w:t>
      </w:r>
      <w:proofErr w:type="spellStart"/>
      <w:r w:rsidRPr="00E21D0A">
        <w:rPr>
          <w:rFonts w:ascii="Times New Roman" w:hAnsi="Times New Roman" w:cs="Times New Roman"/>
          <w:sz w:val="24"/>
          <w:szCs w:val="24"/>
        </w:rPr>
        <w:t>Ma</w:t>
      </w:r>
      <w:r w:rsidR="00AC21EB" w:rsidRPr="00E21D0A">
        <w:rPr>
          <w:rFonts w:ascii="Times New Roman" w:hAnsi="Times New Roman" w:cs="Times New Roman"/>
          <w:sz w:val="24"/>
          <w:szCs w:val="24"/>
        </w:rPr>
        <w:t>y</w:t>
      </w:r>
      <w:r w:rsidRPr="00E21D0A">
        <w:rPr>
          <w:rFonts w:ascii="Times New Roman" w:hAnsi="Times New Roman" w:cs="Times New Roman"/>
          <w:sz w:val="24"/>
          <w:szCs w:val="24"/>
        </w:rPr>
        <w:t>estät</w:t>
      </w:r>
      <w:proofErr w:type="spellEnd"/>
      <w:r w:rsidRPr="00E21D0A">
        <w:rPr>
          <w:rFonts w:ascii="Times New Roman" w:hAnsi="Times New Roman" w:cs="Times New Roman"/>
          <w:sz w:val="24"/>
          <w:szCs w:val="24"/>
        </w:rPr>
        <w:t xml:space="preserve"> bzw. ihr Mt. = ihre </w:t>
      </w:r>
      <w:proofErr w:type="spellStart"/>
      <w:r w:rsidRPr="00E21D0A">
        <w:rPr>
          <w:rFonts w:ascii="Times New Roman" w:hAnsi="Times New Roman" w:cs="Times New Roman"/>
          <w:sz w:val="24"/>
          <w:szCs w:val="24"/>
        </w:rPr>
        <w:t>Ma</w:t>
      </w:r>
      <w:r w:rsidR="00AC21EB" w:rsidRPr="00E21D0A">
        <w:rPr>
          <w:rFonts w:ascii="Times New Roman" w:hAnsi="Times New Roman" w:cs="Times New Roman"/>
          <w:sz w:val="24"/>
          <w:szCs w:val="24"/>
        </w:rPr>
        <w:t>y</w:t>
      </w:r>
      <w:r w:rsidRPr="00E21D0A">
        <w:rPr>
          <w:rFonts w:ascii="Times New Roman" w:hAnsi="Times New Roman" w:cs="Times New Roman"/>
          <w:sz w:val="24"/>
          <w:szCs w:val="24"/>
        </w:rPr>
        <w:t>estät</w:t>
      </w:r>
      <w:proofErr w:type="spellEnd"/>
      <w:r w:rsidRPr="00E21D0A">
        <w:rPr>
          <w:rFonts w:ascii="Times New Roman" w:hAnsi="Times New Roman" w:cs="Times New Roman"/>
          <w:sz w:val="24"/>
          <w:szCs w:val="24"/>
        </w:rPr>
        <w:t xml:space="preserve">; </w:t>
      </w:r>
      <w:proofErr w:type="spellStart"/>
      <w:r w:rsidR="00034E22" w:rsidRPr="00E21D0A">
        <w:rPr>
          <w:rFonts w:ascii="Times New Roman" w:hAnsi="Times New Roman" w:cs="Times New Roman"/>
          <w:sz w:val="24"/>
          <w:szCs w:val="24"/>
        </w:rPr>
        <w:t>e</w:t>
      </w:r>
      <w:r w:rsidR="00276038" w:rsidRPr="00E21D0A">
        <w:rPr>
          <w:rFonts w:ascii="Times New Roman" w:hAnsi="Times New Roman" w:cs="Times New Roman"/>
          <w:sz w:val="24"/>
          <w:szCs w:val="24"/>
        </w:rPr>
        <w:t>w</w:t>
      </w:r>
      <w:proofErr w:type="spellEnd"/>
      <w:r w:rsidR="00034E22" w:rsidRPr="00E21D0A">
        <w:rPr>
          <w:rFonts w:ascii="Times New Roman" w:hAnsi="Times New Roman" w:cs="Times New Roman"/>
          <w:sz w:val="24"/>
          <w:szCs w:val="24"/>
        </w:rPr>
        <w:t xml:space="preserve">. D. = </w:t>
      </w:r>
      <w:proofErr w:type="spellStart"/>
      <w:r w:rsidR="00034E22" w:rsidRPr="00E21D0A">
        <w:rPr>
          <w:rFonts w:ascii="Times New Roman" w:hAnsi="Times New Roman" w:cs="Times New Roman"/>
          <w:sz w:val="24"/>
          <w:szCs w:val="24"/>
        </w:rPr>
        <w:t>e</w:t>
      </w:r>
      <w:r w:rsidR="00EF1C5C" w:rsidRPr="00E21D0A">
        <w:rPr>
          <w:rFonts w:ascii="Times New Roman" w:hAnsi="Times New Roman" w:cs="Times New Roman"/>
          <w:sz w:val="24"/>
          <w:szCs w:val="24"/>
        </w:rPr>
        <w:t>w</w:t>
      </w:r>
      <w:r w:rsidR="00034E22" w:rsidRPr="00E21D0A">
        <w:rPr>
          <w:rFonts w:ascii="Times New Roman" w:hAnsi="Times New Roman" w:cs="Times New Roman"/>
          <w:sz w:val="24"/>
          <w:szCs w:val="24"/>
        </w:rPr>
        <w:t>er</w:t>
      </w:r>
      <w:proofErr w:type="spellEnd"/>
      <w:r w:rsidR="00034E22" w:rsidRPr="00E21D0A">
        <w:rPr>
          <w:rFonts w:ascii="Times New Roman" w:hAnsi="Times New Roman" w:cs="Times New Roman"/>
          <w:sz w:val="24"/>
          <w:szCs w:val="24"/>
        </w:rPr>
        <w:t xml:space="preserve"> Durchlaucht als Anrede des Vaters</w:t>
      </w:r>
      <w:r w:rsidR="00B123F8">
        <w:rPr>
          <w:rFonts w:ascii="Times New Roman" w:hAnsi="Times New Roman" w:cs="Times New Roman"/>
          <w:sz w:val="24"/>
          <w:szCs w:val="24"/>
        </w:rPr>
        <w:t xml:space="preserve"> oder der Mutter</w:t>
      </w:r>
      <w:r w:rsidR="008F1E0A">
        <w:rPr>
          <w:rFonts w:ascii="Times New Roman" w:hAnsi="Times New Roman" w:cs="Times New Roman"/>
          <w:sz w:val="24"/>
          <w:szCs w:val="24"/>
        </w:rPr>
        <w:t>, ebenso ihr D. = ihr</w:t>
      </w:r>
      <w:r w:rsidR="002B2C9B">
        <w:rPr>
          <w:rFonts w:ascii="Times New Roman" w:hAnsi="Times New Roman" w:cs="Times New Roman"/>
          <w:sz w:val="24"/>
          <w:szCs w:val="24"/>
        </w:rPr>
        <w:t>(e)</w:t>
      </w:r>
      <w:r w:rsidR="008F1E0A">
        <w:rPr>
          <w:rFonts w:ascii="Times New Roman" w:hAnsi="Times New Roman" w:cs="Times New Roman"/>
          <w:sz w:val="24"/>
          <w:szCs w:val="24"/>
        </w:rPr>
        <w:t xml:space="preserve"> Durchlaucht</w:t>
      </w:r>
      <w:r w:rsidRPr="00E21D0A">
        <w:rPr>
          <w:rFonts w:ascii="Times New Roman" w:hAnsi="Times New Roman" w:cs="Times New Roman"/>
          <w:sz w:val="24"/>
          <w:szCs w:val="24"/>
        </w:rPr>
        <w:t xml:space="preserve">. Derartige Abkürzungen </w:t>
      </w:r>
      <w:r w:rsidR="00034E22" w:rsidRPr="00E21D0A">
        <w:rPr>
          <w:rFonts w:ascii="Times New Roman" w:hAnsi="Times New Roman" w:cs="Times New Roman"/>
          <w:sz w:val="24"/>
          <w:szCs w:val="24"/>
        </w:rPr>
        <w:t>w</w:t>
      </w:r>
      <w:r w:rsidR="00DB0A46">
        <w:rPr>
          <w:rFonts w:ascii="Times New Roman" w:hAnsi="Times New Roman" w:cs="Times New Roman"/>
          <w:sz w:val="24"/>
          <w:szCs w:val="24"/>
        </w:rPr>
        <w:t>u</w:t>
      </w:r>
      <w:r w:rsidR="00034E22" w:rsidRPr="00E21D0A">
        <w:rPr>
          <w:rFonts w:ascii="Times New Roman" w:hAnsi="Times New Roman" w:cs="Times New Roman"/>
          <w:sz w:val="24"/>
          <w:szCs w:val="24"/>
        </w:rPr>
        <w:t>rden</w:t>
      </w:r>
      <w:r w:rsidRPr="00E21D0A">
        <w:rPr>
          <w:rFonts w:ascii="Times New Roman" w:hAnsi="Times New Roman" w:cs="Times New Roman"/>
          <w:sz w:val="24"/>
          <w:szCs w:val="24"/>
        </w:rPr>
        <w:t xml:space="preserve"> aufgelöst und </w:t>
      </w:r>
      <w:r w:rsidR="00DB0A46">
        <w:rPr>
          <w:rFonts w:ascii="Times New Roman" w:hAnsi="Times New Roman" w:cs="Times New Roman"/>
          <w:sz w:val="24"/>
          <w:szCs w:val="24"/>
        </w:rPr>
        <w:t xml:space="preserve">sind in der Abkürzungsliste </w:t>
      </w:r>
      <w:r w:rsidRPr="00E21D0A">
        <w:rPr>
          <w:rFonts w:ascii="Times New Roman" w:hAnsi="Times New Roman" w:cs="Times New Roman"/>
          <w:sz w:val="24"/>
          <w:szCs w:val="24"/>
        </w:rPr>
        <w:t>vermerkt.</w:t>
      </w:r>
    </w:p>
    <w:p w14:paraId="370AC4BF" w14:textId="5985E414" w:rsidR="002B2C9B" w:rsidRPr="00E21D0A" w:rsidRDefault="002B2C9B">
      <w:pPr>
        <w:rPr>
          <w:rFonts w:ascii="Times New Roman" w:hAnsi="Times New Roman" w:cs="Times New Roman"/>
          <w:sz w:val="24"/>
          <w:szCs w:val="24"/>
        </w:rPr>
      </w:pPr>
      <w:r>
        <w:rPr>
          <w:rFonts w:ascii="Times New Roman" w:hAnsi="Times New Roman" w:cs="Times New Roman"/>
          <w:sz w:val="24"/>
          <w:szCs w:val="24"/>
        </w:rPr>
        <w:t>Daneben erscheinen Abkürzungen</w:t>
      </w:r>
      <w:r w:rsidRPr="00E21D0A">
        <w:rPr>
          <w:rFonts w:ascii="Times New Roman" w:hAnsi="Times New Roman" w:cs="Times New Roman"/>
          <w:sz w:val="24"/>
          <w:szCs w:val="24"/>
        </w:rPr>
        <w:t xml:space="preserve">, bei denen ein Buchstabe verschiedene Worte signalisieren kann, z. B. g = gnädig und g = </w:t>
      </w:r>
      <w:proofErr w:type="spellStart"/>
      <w:r w:rsidRPr="00E21D0A">
        <w:rPr>
          <w:rFonts w:ascii="Times New Roman" w:hAnsi="Times New Roman" w:cs="Times New Roman"/>
          <w:sz w:val="24"/>
          <w:szCs w:val="24"/>
        </w:rPr>
        <w:t>grav</w:t>
      </w:r>
      <w:proofErr w:type="spellEnd"/>
      <w:r w:rsidRPr="00E21D0A">
        <w:rPr>
          <w:rFonts w:ascii="Times New Roman" w:hAnsi="Times New Roman" w:cs="Times New Roman"/>
          <w:sz w:val="24"/>
          <w:szCs w:val="24"/>
        </w:rPr>
        <w:t xml:space="preserve">, h = </w:t>
      </w:r>
      <w:proofErr w:type="spellStart"/>
      <w:r w:rsidRPr="00E21D0A">
        <w:rPr>
          <w:rFonts w:ascii="Times New Roman" w:hAnsi="Times New Roman" w:cs="Times New Roman"/>
          <w:sz w:val="24"/>
          <w:szCs w:val="24"/>
        </w:rPr>
        <w:t>herr</w:t>
      </w:r>
      <w:proofErr w:type="spellEnd"/>
      <w:r w:rsidRPr="00E21D0A">
        <w:rPr>
          <w:rFonts w:ascii="Times New Roman" w:hAnsi="Times New Roman" w:cs="Times New Roman"/>
          <w:sz w:val="24"/>
          <w:szCs w:val="24"/>
        </w:rPr>
        <w:t xml:space="preserve"> und h = </w:t>
      </w:r>
      <w:proofErr w:type="spellStart"/>
      <w:r w:rsidRPr="00E21D0A">
        <w:rPr>
          <w:rFonts w:ascii="Times New Roman" w:hAnsi="Times New Roman" w:cs="Times New Roman"/>
          <w:sz w:val="24"/>
          <w:szCs w:val="24"/>
        </w:rPr>
        <w:t>heiligkeit</w:t>
      </w:r>
      <w:proofErr w:type="spellEnd"/>
      <w:r w:rsidRPr="00E21D0A">
        <w:rPr>
          <w:rFonts w:ascii="Times New Roman" w:hAnsi="Times New Roman" w:cs="Times New Roman"/>
          <w:sz w:val="24"/>
          <w:szCs w:val="24"/>
        </w:rPr>
        <w:t>, heilig. Über das hinter dem Buchstaben stehende Wort kann nur im jeweiligen Textzusammenhang entschieden werden. Diese Abkürzungen wurden mit Tags aufgelöst.</w:t>
      </w:r>
    </w:p>
    <w:p w14:paraId="56B9982E" w14:textId="4A4DC518" w:rsidR="00642DA0" w:rsidRPr="00E21D0A" w:rsidRDefault="00642DA0">
      <w:pPr>
        <w:rPr>
          <w:rFonts w:ascii="Times New Roman" w:hAnsi="Times New Roman" w:cs="Times New Roman"/>
          <w:sz w:val="24"/>
          <w:szCs w:val="24"/>
        </w:rPr>
      </w:pPr>
      <w:r w:rsidRPr="00E21D0A">
        <w:rPr>
          <w:rFonts w:ascii="Times New Roman" w:hAnsi="Times New Roman" w:cs="Times New Roman"/>
          <w:sz w:val="24"/>
          <w:szCs w:val="24"/>
        </w:rPr>
        <w:t xml:space="preserve">Stillschweigend aufgelöst werden </w:t>
      </w:r>
      <w:r w:rsidR="00031CA5">
        <w:rPr>
          <w:rFonts w:ascii="Times New Roman" w:hAnsi="Times New Roman" w:cs="Times New Roman"/>
          <w:sz w:val="24"/>
          <w:szCs w:val="24"/>
        </w:rPr>
        <w:t xml:space="preserve">außerdem </w:t>
      </w:r>
      <w:r w:rsidRPr="00E21D0A">
        <w:rPr>
          <w:rFonts w:ascii="Times New Roman" w:hAnsi="Times New Roman" w:cs="Times New Roman"/>
          <w:sz w:val="24"/>
          <w:szCs w:val="24"/>
        </w:rPr>
        <w:t xml:space="preserve">sämtliche mit waagerechten Strichen oder einem der Tilde ähnlichen Zeichen angezeigten </w:t>
      </w:r>
      <w:r w:rsidRPr="002B2C9B">
        <w:rPr>
          <w:rFonts w:ascii="Times New Roman" w:hAnsi="Times New Roman" w:cs="Times New Roman"/>
          <w:sz w:val="24"/>
          <w:szCs w:val="24"/>
          <w:u w:val="single"/>
        </w:rPr>
        <w:t>Kurzformen</w:t>
      </w:r>
      <w:r w:rsidRPr="00E21D0A">
        <w:rPr>
          <w:rFonts w:ascii="Times New Roman" w:hAnsi="Times New Roman" w:cs="Times New Roman"/>
          <w:sz w:val="24"/>
          <w:szCs w:val="24"/>
        </w:rPr>
        <w:t>, Abwärtsschleifen statt der Endungen „-</w:t>
      </w:r>
      <w:r w:rsidR="00822A13">
        <w:rPr>
          <w:rFonts w:ascii="Times New Roman" w:hAnsi="Times New Roman" w:cs="Times New Roman"/>
          <w:sz w:val="24"/>
          <w:szCs w:val="24"/>
        </w:rPr>
        <w:t>n“</w:t>
      </w:r>
      <w:r w:rsidRPr="00E21D0A">
        <w:rPr>
          <w:rFonts w:ascii="Times New Roman" w:hAnsi="Times New Roman" w:cs="Times New Roman"/>
          <w:sz w:val="24"/>
          <w:szCs w:val="24"/>
        </w:rPr>
        <w:t xml:space="preserve"> und „-en” sowie Verdopplungsstriche über den Nasalen „m” und „n”. </w:t>
      </w:r>
    </w:p>
    <w:p w14:paraId="6F6B37FB" w14:textId="42B953B5" w:rsidR="008A0307" w:rsidRPr="00E21D0A" w:rsidRDefault="00214BE6">
      <w:pPr>
        <w:rPr>
          <w:rFonts w:ascii="Times New Roman" w:hAnsi="Times New Roman" w:cs="Times New Roman"/>
          <w:sz w:val="24"/>
          <w:szCs w:val="24"/>
        </w:rPr>
      </w:pPr>
      <w:r w:rsidRPr="00E21D0A">
        <w:rPr>
          <w:rFonts w:ascii="Times New Roman" w:hAnsi="Times New Roman" w:cs="Times New Roman"/>
          <w:sz w:val="24"/>
          <w:szCs w:val="24"/>
        </w:rPr>
        <w:t xml:space="preserve">Komplizierter </w:t>
      </w:r>
      <w:r w:rsidR="00034E22" w:rsidRPr="00E21D0A">
        <w:rPr>
          <w:rFonts w:ascii="Times New Roman" w:hAnsi="Times New Roman" w:cs="Times New Roman"/>
          <w:sz w:val="24"/>
          <w:szCs w:val="24"/>
        </w:rPr>
        <w:t xml:space="preserve">in der Umsetzung </w:t>
      </w:r>
      <w:r w:rsidRPr="00E21D0A">
        <w:rPr>
          <w:rFonts w:ascii="Times New Roman" w:hAnsi="Times New Roman" w:cs="Times New Roman"/>
          <w:sz w:val="24"/>
          <w:szCs w:val="24"/>
        </w:rPr>
        <w:t xml:space="preserve">stellt sich der Umstand dar, dass in vielen Schreiben nicht nur </w:t>
      </w:r>
      <w:r w:rsidR="00DB0A46">
        <w:rPr>
          <w:rFonts w:ascii="Times New Roman" w:hAnsi="Times New Roman" w:cs="Times New Roman"/>
          <w:sz w:val="24"/>
          <w:szCs w:val="24"/>
        </w:rPr>
        <w:t>solche</w:t>
      </w:r>
      <w:r w:rsidR="00642DA0" w:rsidRPr="00E21D0A">
        <w:rPr>
          <w:rFonts w:ascii="Times New Roman" w:hAnsi="Times New Roman" w:cs="Times New Roman"/>
          <w:sz w:val="24"/>
          <w:szCs w:val="24"/>
        </w:rPr>
        <w:t xml:space="preserve"> </w:t>
      </w:r>
      <w:r w:rsidRPr="00E21D0A">
        <w:rPr>
          <w:rFonts w:ascii="Times New Roman" w:hAnsi="Times New Roman" w:cs="Times New Roman"/>
          <w:sz w:val="24"/>
          <w:szCs w:val="24"/>
        </w:rPr>
        <w:t>gängige</w:t>
      </w:r>
      <w:r w:rsidR="00DB0A46">
        <w:rPr>
          <w:rFonts w:ascii="Times New Roman" w:hAnsi="Times New Roman" w:cs="Times New Roman"/>
          <w:sz w:val="24"/>
          <w:szCs w:val="24"/>
        </w:rPr>
        <w:t>n</w:t>
      </w:r>
      <w:r w:rsidRPr="00E21D0A">
        <w:rPr>
          <w:rFonts w:ascii="Times New Roman" w:hAnsi="Times New Roman" w:cs="Times New Roman"/>
          <w:sz w:val="24"/>
          <w:szCs w:val="24"/>
        </w:rPr>
        <w:t xml:space="preserve"> </w:t>
      </w:r>
      <w:r w:rsidR="00031CA5">
        <w:rPr>
          <w:rFonts w:ascii="Times New Roman" w:hAnsi="Times New Roman" w:cs="Times New Roman"/>
          <w:sz w:val="24"/>
          <w:szCs w:val="24"/>
        </w:rPr>
        <w:t xml:space="preserve">Abkürzungen </w:t>
      </w:r>
      <w:r w:rsidR="00642DA0" w:rsidRPr="00E21D0A">
        <w:rPr>
          <w:rFonts w:ascii="Times New Roman" w:hAnsi="Times New Roman" w:cs="Times New Roman"/>
          <w:sz w:val="24"/>
          <w:szCs w:val="24"/>
        </w:rPr>
        <w:t>erscheinen</w:t>
      </w:r>
      <w:r w:rsidR="008A0307" w:rsidRPr="00E21D0A">
        <w:rPr>
          <w:rFonts w:ascii="Times New Roman" w:hAnsi="Times New Roman" w:cs="Times New Roman"/>
          <w:sz w:val="24"/>
          <w:szCs w:val="24"/>
        </w:rPr>
        <w:t xml:space="preserve">. </w:t>
      </w:r>
      <w:r w:rsidR="00DB0A46">
        <w:rPr>
          <w:rFonts w:ascii="Times New Roman" w:hAnsi="Times New Roman" w:cs="Times New Roman"/>
          <w:sz w:val="24"/>
          <w:szCs w:val="24"/>
        </w:rPr>
        <w:t>Vielmehr</w:t>
      </w:r>
      <w:r w:rsidR="008A0307" w:rsidRPr="00E21D0A">
        <w:rPr>
          <w:rFonts w:ascii="Times New Roman" w:hAnsi="Times New Roman" w:cs="Times New Roman"/>
          <w:sz w:val="24"/>
          <w:szCs w:val="24"/>
        </w:rPr>
        <w:t xml:space="preserve"> gibt es in </w:t>
      </w:r>
      <w:r w:rsidR="00EF1C5C" w:rsidRPr="00E21D0A">
        <w:rPr>
          <w:rFonts w:ascii="Times New Roman" w:hAnsi="Times New Roman" w:cs="Times New Roman"/>
          <w:sz w:val="24"/>
          <w:szCs w:val="24"/>
        </w:rPr>
        <w:t>wachsender</w:t>
      </w:r>
      <w:r w:rsidR="008A0307" w:rsidRPr="00E21D0A">
        <w:rPr>
          <w:rFonts w:ascii="Times New Roman" w:hAnsi="Times New Roman" w:cs="Times New Roman"/>
          <w:sz w:val="24"/>
          <w:szCs w:val="24"/>
        </w:rPr>
        <w:t xml:space="preserve"> Zahl </w:t>
      </w:r>
      <w:r w:rsidR="008A0307" w:rsidRPr="002B2C9B">
        <w:rPr>
          <w:rFonts w:ascii="Times New Roman" w:hAnsi="Times New Roman" w:cs="Times New Roman"/>
          <w:sz w:val="24"/>
          <w:szCs w:val="24"/>
          <w:u w:val="single"/>
        </w:rPr>
        <w:t>Verkürzungen</w:t>
      </w:r>
      <w:r w:rsidR="008A0307" w:rsidRPr="00E21D0A">
        <w:rPr>
          <w:rFonts w:ascii="Times New Roman" w:hAnsi="Times New Roman" w:cs="Times New Roman"/>
          <w:sz w:val="24"/>
          <w:szCs w:val="24"/>
        </w:rPr>
        <w:t xml:space="preserve"> durch bewusstes </w:t>
      </w:r>
      <w:r w:rsidR="00031CA5">
        <w:rPr>
          <w:rFonts w:ascii="Times New Roman" w:hAnsi="Times New Roman" w:cs="Times New Roman"/>
          <w:sz w:val="24"/>
          <w:szCs w:val="24"/>
        </w:rPr>
        <w:t xml:space="preserve">oder unbewusstes </w:t>
      </w:r>
      <w:r w:rsidR="008A0307" w:rsidRPr="00E21D0A">
        <w:rPr>
          <w:rFonts w:ascii="Times New Roman" w:hAnsi="Times New Roman" w:cs="Times New Roman"/>
          <w:sz w:val="24"/>
          <w:szCs w:val="24"/>
        </w:rPr>
        <w:t>Weglassen von Buchstaben im Wort</w:t>
      </w:r>
      <w:r w:rsidR="00DB0A46">
        <w:rPr>
          <w:rFonts w:ascii="Times New Roman" w:hAnsi="Times New Roman" w:cs="Times New Roman"/>
          <w:sz w:val="24"/>
          <w:szCs w:val="24"/>
        </w:rPr>
        <w:t>: beispielsweise</w:t>
      </w:r>
      <w:r w:rsidR="008A0307" w:rsidRPr="00E21D0A">
        <w:rPr>
          <w:rFonts w:ascii="Times New Roman" w:hAnsi="Times New Roman" w:cs="Times New Roman"/>
          <w:sz w:val="24"/>
          <w:szCs w:val="24"/>
        </w:rPr>
        <w:t xml:space="preserve"> </w:t>
      </w:r>
      <w:proofErr w:type="spellStart"/>
      <w:r w:rsidR="008A0307" w:rsidRPr="00E21D0A">
        <w:rPr>
          <w:rFonts w:ascii="Times New Roman" w:hAnsi="Times New Roman" w:cs="Times New Roman"/>
          <w:sz w:val="24"/>
          <w:szCs w:val="24"/>
        </w:rPr>
        <w:t>schben</w:t>
      </w:r>
      <w:proofErr w:type="spellEnd"/>
      <w:r w:rsidR="008A0307" w:rsidRPr="00E21D0A">
        <w:rPr>
          <w:rFonts w:ascii="Times New Roman" w:hAnsi="Times New Roman" w:cs="Times New Roman"/>
          <w:sz w:val="24"/>
          <w:szCs w:val="24"/>
        </w:rPr>
        <w:t xml:space="preserve"> </w:t>
      </w:r>
      <w:r w:rsidR="00D62660" w:rsidRPr="00E21D0A">
        <w:rPr>
          <w:rFonts w:ascii="Times New Roman" w:hAnsi="Times New Roman" w:cs="Times New Roman"/>
          <w:sz w:val="24"/>
          <w:szCs w:val="24"/>
        </w:rPr>
        <w:t>=</w:t>
      </w:r>
      <w:r w:rsidR="008A0307" w:rsidRPr="00E21D0A">
        <w:rPr>
          <w:rFonts w:ascii="Times New Roman" w:hAnsi="Times New Roman" w:cs="Times New Roman"/>
          <w:sz w:val="24"/>
          <w:szCs w:val="24"/>
        </w:rPr>
        <w:t xml:space="preserve"> schreiben</w:t>
      </w:r>
      <w:r w:rsidR="00034E22" w:rsidRPr="00E21D0A">
        <w:rPr>
          <w:rFonts w:ascii="Times New Roman" w:hAnsi="Times New Roman" w:cs="Times New Roman"/>
          <w:sz w:val="24"/>
          <w:szCs w:val="24"/>
        </w:rPr>
        <w:t xml:space="preserve">, </w:t>
      </w:r>
      <w:proofErr w:type="spellStart"/>
      <w:r w:rsidR="00034E22" w:rsidRPr="00E21D0A">
        <w:rPr>
          <w:rFonts w:ascii="Times New Roman" w:hAnsi="Times New Roman" w:cs="Times New Roman"/>
          <w:sz w:val="24"/>
          <w:szCs w:val="24"/>
        </w:rPr>
        <w:t>by</w:t>
      </w:r>
      <w:proofErr w:type="spellEnd"/>
      <w:r w:rsidR="00034E22" w:rsidRPr="00E21D0A">
        <w:rPr>
          <w:rFonts w:ascii="Times New Roman" w:hAnsi="Times New Roman" w:cs="Times New Roman"/>
          <w:sz w:val="24"/>
          <w:szCs w:val="24"/>
        </w:rPr>
        <w:t xml:space="preserve"> </w:t>
      </w:r>
      <w:r w:rsidR="00D62660" w:rsidRPr="00E21D0A">
        <w:rPr>
          <w:rFonts w:ascii="Times New Roman" w:hAnsi="Times New Roman" w:cs="Times New Roman"/>
          <w:sz w:val="24"/>
          <w:szCs w:val="24"/>
        </w:rPr>
        <w:t>=</w:t>
      </w:r>
      <w:r w:rsidR="00034E22" w:rsidRPr="00E21D0A">
        <w:rPr>
          <w:rFonts w:ascii="Times New Roman" w:hAnsi="Times New Roman" w:cs="Times New Roman"/>
          <w:sz w:val="24"/>
          <w:szCs w:val="24"/>
        </w:rPr>
        <w:t xml:space="preserve"> </w:t>
      </w:r>
      <w:proofErr w:type="spellStart"/>
      <w:r w:rsidR="00034E22" w:rsidRPr="00E21D0A">
        <w:rPr>
          <w:rFonts w:ascii="Times New Roman" w:hAnsi="Times New Roman" w:cs="Times New Roman"/>
          <w:sz w:val="24"/>
          <w:szCs w:val="24"/>
        </w:rPr>
        <w:t>bey</w:t>
      </w:r>
      <w:proofErr w:type="spellEnd"/>
      <w:r w:rsidR="00034E22" w:rsidRPr="00E21D0A">
        <w:rPr>
          <w:rFonts w:ascii="Times New Roman" w:hAnsi="Times New Roman" w:cs="Times New Roman"/>
          <w:sz w:val="24"/>
          <w:szCs w:val="24"/>
        </w:rPr>
        <w:t xml:space="preserve">, </w:t>
      </w:r>
      <w:proofErr w:type="spellStart"/>
      <w:r w:rsidR="00034E22" w:rsidRPr="00E21D0A">
        <w:rPr>
          <w:rFonts w:ascii="Times New Roman" w:hAnsi="Times New Roman" w:cs="Times New Roman"/>
          <w:sz w:val="24"/>
          <w:szCs w:val="24"/>
        </w:rPr>
        <w:t>ds</w:t>
      </w:r>
      <w:proofErr w:type="spellEnd"/>
      <w:r w:rsidR="00034E22" w:rsidRPr="00E21D0A">
        <w:rPr>
          <w:rFonts w:ascii="Times New Roman" w:hAnsi="Times New Roman" w:cs="Times New Roman"/>
          <w:sz w:val="24"/>
          <w:szCs w:val="24"/>
        </w:rPr>
        <w:t xml:space="preserve"> </w:t>
      </w:r>
      <w:r w:rsidR="00D62660" w:rsidRPr="00E21D0A">
        <w:rPr>
          <w:rFonts w:ascii="Times New Roman" w:hAnsi="Times New Roman" w:cs="Times New Roman"/>
          <w:sz w:val="24"/>
          <w:szCs w:val="24"/>
        </w:rPr>
        <w:t>=</w:t>
      </w:r>
      <w:r w:rsidR="00034E22" w:rsidRPr="00E21D0A">
        <w:rPr>
          <w:rFonts w:ascii="Times New Roman" w:hAnsi="Times New Roman" w:cs="Times New Roman"/>
          <w:sz w:val="24"/>
          <w:szCs w:val="24"/>
        </w:rPr>
        <w:t xml:space="preserve"> </w:t>
      </w:r>
      <w:proofErr w:type="gramStart"/>
      <w:r w:rsidR="00034E22" w:rsidRPr="00E21D0A">
        <w:rPr>
          <w:rFonts w:ascii="Times New Roman" w:hAnsi="Times New Roman" w:cs="Times New Roman"/>
          <w:sz w:val="24"/>
          <w:szCs w:val="24"/>
        </w:rPr>
        <w:t>das</w:t>
      </w:r>
      <w:proofErr w:type="gramEnd"/>
      <w:r w:rsidR="00034E22" w:rsidRPr="00E21D0A">
        <w:rPr>
          <w:rFonts w:ascii="Times New Roman" w:hAnsi="Times New Roman" w:cs="Times New Roman"/>
          <w:sz w:val="24"/>
          <w:szCs w:val="24"/>
        </w:rPr>
        <w:t>; das i erscheint sehr häufig nur durch den Punkt angedeutet</w:t>
      </w:r>
      <w:r w:rsidR="008A0307" w:rsidRPr="00E21D0A">
        <w:rPr>
          <w:rFonts w:ascii="Times New Roman" w:hAnsi="Times New Roman" w:cs="Times New Roman"/>
          <w:sz w:val="24"/>
          <w:szCs w:val="24"/>
        </w:rPr>
        <w:t xml:space="preserve">. </w:t>
      </w:r>
      <w:r w:rsidR="00034E22" w:rsidRPr="00E21D0A">
        <w:rPr>
          <w:rFonts w:ascii="Times New Roman" w:hAnsi="Times New Roman" w:cs="Times New Roman"/>
          <w:sz w:val="24"/>
          <w:szCs w:val="24"/>
        </w:rPr>
        <w:t>Diese Verkürzungen nehmen im Laufe der Zeit zu und sind in einigen Briefen sehr ausgeprägt</w:t>
      </w:r>
      <w:r w:rsidR="00EF1C5C" w:rsidRPr="00E21D0A">
        <w:rPr>
          <w:rFonts w:ascii="Times New Roman" w:hAnsi="Times New Roman" w:cs="Times New Roman"/>
          <w:sz w:val="24"/>
          <w:szCs w:val="24"/>
        </w:rPr>
        <w:t>; generell ist die Handschrift in den späteren Jahren oft sehr nachlässig bei der Wiedergabe einzelner Buchstaben</w:t>
      </w:r>
      <w:r w:rsidR="00034E22" w:rsidRPr="00E21D0A">
        <w:rPr>
          <w:rFonts w:ascii="Times New Roman" w:hAnsi="Times New Roman" w:cs="Times New Roman"/>
          <w:sz w:val="24"/>
          <w:szCs w:val="24"/>
        </w:rPr>
        <w:t xml:space="preserve">. </w:t>
      </w:r>
      <w:r w:rsidR="00924E1A">
        <w:rPr>
          <w:rFonts w:ascii="Times New Roman" w:hAnsi="Times New Roman" w:cs="Times New Roman"/>
          <w:sz w:val="24"/>
          <w:szCs w:val="24"/>
        </w:rPr>
        <w:t>Solche</w:t>
      </w:r>
      <w:r w:rsidR="00EF1C5C" w:rsidRPr="00E21D0A">
        <w:rPr>
          <w:rFonts w:ascii="Times New Roman" w:hAnsi="Times New Roman" w:cs="Times New Roman"/>
          <w:sz w:val="24"/>
          <w:szCs w:val="24"/>
        </w:rPr>
        <w:t xml:space="preserve"> Verkürzungen w</w:t>
      </w:r>
      <w:r w:rsidR="00DB0A46">
        <w:rPr>
          <w:rFonts w:ascii="Times New Roman" w:hAnsi="Times New Roman" w:cs="Times New Roman"/>
          <w:sz w:val="24"/>
          <w:szCs w:val="24"/>
        </w:rPr>
        <w:t>u</w:t>
      </w:r>
      <w:r w:rsidR="00EF1C5C" w:rsidRPr="00E21D0A">
        <w:rPr>
          <w:rFonts w:ascii="Times New Roman" w:hAnsi="Times New Roman" w:cs="Times New Roman"/>
          <w:sz w:val="24"/>
          <w:szCs w:val="24"/>
        </w:rPr>
        <w:t xml:space="preserve">rden aufgelöst und </w:t>
      </w:r>
      <w:r w:rsidR="0036421C" w:rsidRPr="00E21D0A">
        <w:rPr>
          <w:rFonts w:ascii="Times New Roman" w:hAnsi="Times New Roman" w:cs="Times New Roman"/>
          <w:sz w:val="24"/>
          <w:szCs w:val="24"/>
        </w:rPr>
        <w:t xml:space="preserve">durch Tags </w:t>
      </w:r>
      <w:r w:rsidR="00031CA5">
        <w:rPr>
          <w:rFonts w:ascii="Times New Roman" w:hAnsi="Times New Roman" w:cs="Times New Roman"/>
          <w:sz w:val="24"/>
          <w:szCs w:val="24"/>
        </w:rPr>
        <w:t xml:space="preserve">als Einfügungen </w:t>
      </w:r>
      <w:r w:rsidR="0036421C" w:rsidRPr="00E21D0A">
        <w:rPr>
          <w:rFonts w:ascii="Times New Roman" w:hAnsi="Times New Roman" w:cs="Times New Roman"/>
          <w:sz w:val="24"/>
          <w:szCs w:val="24"/>
        </w:rPr>
        <w:t>ausgewiesen</w:t>
      </w:r>
      <w:r w:rsidR="008A0307" w:rsidRPr="00E21D0A">
        <w:rPr>
          <w:rFonts w:ascii="Times New Roman" w:hAnsi="Times New Roman" w:cs="Times New Roman"/>
          <w:sz w:val="24"/>
          <w:szCs w:val="24"/>
        </w:rPr>
        <w:t>.</w:t>
      </w:r>
      <w:r w:rsidR="00924E1A">
        <w:rPr>
          <w:rFonts w:ascii="Times New Roman" w:hAnsi="Times New Roman" w:cs="Times New Roman"/>
          <w:sz w:val="24"/>
          <w:szCs w:val="24"/>
        </w:rPr>
        <w:t xml:space="preserve"> In einigen häufig auftretenden Fällen fiel allerdings die Entscheidung zur stillschweigenden Auflösung, um den Apparat zu entlasten. Diese Fälle sind in der Abkürzungsliste ausgewiesen.</w:t>
      </w:r>
    </w:p>
    <w:p w14:paraId="6B36C2A3" w14:textId="02D57B23" w:rsidR="00214BE6" w:rsidRPr="00E21D0A" w:rsidRDefault="008A0307">
      <w:pPr>
        <w:rPr>
          <w:rFonts w:ascii="Times New Roman" w:hAnsi="Times New Roman" w:cs="Times New Roman"/>
          <w:sz w:val="24"/>
          <w:szCs w:val="24"/>
        </w:rPr>
      </w:pPr>
      <w:r w:rsidRPr="00E21D0A">
        <w:rPr>
          <w:rFonts w:ascii="Times New Roman" w:hAnsi="Times New Roman" w:cs="Times New Roman"/>
          <w:sz w:val="24"/>
          <w:szCs w:val="24"/>
        </w:rPr>
        <w:t xml:space="preserve">Die Teile der Korrespondenz, die in </w:t>
      </w:r>
      <w:r w:rsidRPr="002B2C9B">
        <w:rPr>
          <w:rFonts w:ascii="Times New Roman" w:hAnsi="Times New Roman" w:cs="Times New Roman"/>
          <w:sz w:val="24"/>
          <w:szCs w:val="24"/>
          <w:u w:val="single"/>
        </w:rPr>
        <w:t>Geheimschrift</w:t>
      </w:r>
      <w:r w:rsidRPr="00E21D0A">
        <w:rPr>
          <w:rFonts w:ascii="Times New Roman" w:hAnsi="Times New Roman" w:cs="Times New Roman"/>
          <w:sz w:val="24"/>
          <w:szCs w:val="24"/>
        </w:rPr>
        <w:t xml:space="preserve"> abgefasst wurden, wurden </w:t>
      </w:r>
      <w:r w:rsidR="00EF1C5C" w:rsidRPr="00E21D0A">
        <w:rPr>
          <w:rFonts w:ascii="Times New Roman" w:hAnsi="Times New Roman" w:cs="Times New Roman"/>
          <w:sz w:val="24"/>
          <w:szCs w:val="24"/>
        </w:rPr>
        <w:t>dechiffriert</w:t>
      </w:r>
      <w:r w:rsidRPr="00E21D0A">
        <w:rPr>
          <w:rFonts w:ascii="Times New Roman" w:hAnsi="Times New Roman" w:cs="Times New Roman"/>
          <w:sz w:val="24"/>
          <w:szCs w:val="24"/>
        </w:rPr>
        <w:t>. Ein im Zuge der Arbeit ermittelter Schlüssel der Chiffrierung wird als ergänzendes Material publiziert.</w:t>
      </w:r>
      <w:r w:rsidR="0036421C" w:rsidRPr="00E21D0A">
        <w:rPr>
          <w:rFonts w:ascii="Times New Roman" w:hAnsi="Times New Roman" w:cs="Times New Roman"/>
          <w:sz w:val="24"/>
          <w:szCs w:val="24"/>
        </w:rPr>
        <w:t xml:space="preserve"> Dabei sind offensichtliche Chiffrierungsfehler (Nutzung falscher Zeichen oder unklare Schreibweise) stillschweigend korrigiert worden.</w:t>
      </w:r>
      <w:r w:rsidR="00DB0A46">
        <w:rPr>
          <w:rFonts w:ascii="Times New Roman" w:hAnsi="Times New Roman" w:cs="Times New Roman"/>
          <w:sz w:val="24"/>
          <w:szCs w:val="24"/>
        </w:rPr>
        <w:t xml:space="preserve"> Zeitgenössische Dechiffrierungen, die einigen der Briefe beiliegen bzw. eingefügt wurden, sind als solche kenntlich gemacht.</w:t>
      </w:r>
    </w:p>
    <w:p w14:paraId="0A3E51BF" w14:textId="24DB356E" w:rsidR="008A0307" w:rsidRPr="00E21D0A" w:rsidRDefault="003776AC">
      <w:pPr>
        <w:rPr>
          <w:rFonts w:ascii="Times New Roman" w:hAnsi="Times New Roman" w:cs="Times New Roman"/>
          <w:sz w:val="24"/>
          <w:szCs w:val="24"/>
        </w:rPr>
      </w:pPr>
      <w:r w:rsidRPr="002B2C9B">
        <w:rPr>
          <w:rFonts w:ascii="Times New Roman" w:hAnsi="Times New Roman" w:cs="Times New Roman"/>
          <w:sz w:val="24"/>
          <w:szCs w:val="24"/>
          <w:u w:val="single"/>
        </w:rPr>
        <w:t>Korruptelen</w:t>
      </w:r>
      <w:r w:rsidRPr="00E21D0A">
        <w:rPr>
          <w:rFonts w:ascii="Times New Roman" w:hAnsi="Times New Roman" w:cs="Times New Roman"/>
          <w:sz w:val="24"/>
          <w:szCs w:val="24"/>
        </w:rPr>
        <w:t xml:space="preserve"> und ungewöhnliche Satzkonstruktionen werden nicht durch [!] angemerkt, weil sie die Texte von der Hand der Kaiserin charakterisieren</w:t>
      </w:r>
      <w:r w:rsidR="00031CA5">
        <w:rPr>
          <w:rFonts w:ascii="Times New Roman" w:hAnsi="Times New Roman" w:cs="Times New Roman"/>
          <w:sz w:val="24"/>
          <w:szCs w:val="24"/>
        </w:rPr>
        <w:t xml:space="preserve"> – </w:t>
      </w:r>
      <w:r w:rsidRPr="00E21D0A">
        <w:rPr>
          <w:rFonts w:ascii="Times New Roman" w:hAnsi="Times New Roman" w:cs="Times New Roman"/>
          <w:sz w:val="24"/>
          <w:szCs w:val="24"/>
        </w:rPr>
        <w:t xml:space="preserve">Wortwiederholungen oder Wechsel in der Satzkonstruktion während der Niederschrift kommen so häufig vor, dass eine gesonderte Hervorhebung </w:t>
      </w:r>
      <w:r w:rsidR="00031CA5">
        <w:rPr>
          <w:rFonts w:ascii="Times New Roman" w:hAnsi="Times New Roman" w:cs="Times New Roman"/>
          <w:sz w:val="24"/>
          <w:szCs w:val="24"/>
        </w:rPr>
        <w:t>den Text unübersichtlich</w:t>
      </w:r>
      <w:r w:rsidRPr="00E21D0A">
        <w:rPr>
          <w:rFonts w:ascii="Times New Roman" w:hAnsi="Times New Roman" w:cs="Times New Roman"/>
          <w:sz w:val="24"/>
          <w:szCs w:val="24"/>
        </w:rPr>
        <w:t xml:space="preserve"> machen würde.</w:t>
      </w:r>
      <w:r w:rsidR="0036421C" w:rsidRPr="00E21D0A">
        <w:rPr>
          <w:rFonts w:ascii="Times New Roman" w:hAnsi="Times New Roman" w:cs="Times New Roman"/>
          <w:sz w:val="24"/>
          <w:szCs w:val="24"/>
        </w:rPr>
        <w:t xml:space="preserve"> Lediglich sinnentstellende Korruptelen wurden ausgewiesen und im Tag korrigiert bzw. ergänzt.</w:t>
      </w:r>
    </w:p>
    <w:p w14:paraId="3C79A901" w14:textId="182875C0" w:rsidR="0036421C" w:rsidRPr="00E21D0A" w:rsidRDefault="00E21D0A" w:rsidP="0036421C">
      <w:pPr>
        <w:rPr>
          <w:rFonts w:ascii="Times New Roman" w:hAnsi="Times New Roman" w:cs="Times New Roman"/>
          <w:sz w:val="24"/>
          <w:szCs w:val="24"/>
        </w:rPr>
      </w:pPr>
      <w:r w:rsidRPr="002B2C9B">
        <w:rPr>
          <w:rFonts w:ascii="Times New Roman" w:hAnsi="Times New Roman" w:cs="Times New Roman"/>
          <w:sz w:val="24"/>
          <w:szCs w:val="24"/>
          <w:u w:val="single"/>
        </w:rPr>
        <w:t>A</w:t>
      </w:r>
      <w:r w:rsidR="0036421C" w:rsidRPr="002B2C9B">
        <w:rPr>
          <w:rFonts w:ascii="Times New Roman" w:hAnsi="Times New Roman" w:cs="Times New Roman"/>
          <w:sz w:val="24"/>
          <w:szCs w:val="24"/>
          <w:u w:val="single"/>
        </w:rPr>
        <w:t>usgewiesen werden</w:t>
      </w:r>
      <w:r w:rsidR="00551540" w:rsidRPr="002B2C9B">
        <w:rPr>
          <w:rFonts w:ascii="Times New Roman" w:hAnsi="Times New Roman" w:cs="Times New Roman"/>
          <w:sz w:val="24"/>
          <w:szCs w:val="24"/>
          <w:u w:val="single"/>
        </w:rPr>
        <w:t xml:space="preserve"> in der Transkription</w:t>
      </w:r>
      <w:r w:rsidR="00551540" w:rsidRPr="00E21D0A">
        <w:rPr>
          <w:rFonts w:ascii="Times New Roman" w:hAnsi="Times New Roman" w:cs="Times New Roman"/>
          <w:sz w:val="24"/>
          <w:szCs w:val="24"/>
        </w:rPr>
        <w:t xml:space="preserve"> außerdem</w:t>
      </w:r>
      <w:r w:rsidR="0036421C" w:rsidRPr="00E21D0A">
        <w:rPr>
          <w:rFonts w:ascii="Times New Roman" w:hAnsi="Times New Roman" w:cs="Times New Roman"/>
          <w:sz w:val="24"/>
          <w:szCs w:val="24"/>
        </w:rPr>
        <w:t>:</w:t>
      </w:r>
    </w:p>
    <w:p w14:paraId="22556F8B" w14:textId="332AFC28" w:rsidR="0036421C" w:rsidRPr="00E21D0A" w:rsidRDefault="0036421C" w:rsidP="0036421C">
      <w:pPr>
        <w:pStyle w:val="Listenabsatz"/>
        <w:numPr>
          <w:ilvl w:val="0"/>
          <w:numId w:val="3"/>
        </w:numPr>
        <w:rPr>
          <w:rFonts w:ascii="Times New Roman" w:hAnsi="Times New Roman" w:cs="Times New Roman"/>
          <w:sz w:val="24"/>
          <w:szCs w:val="24"/>
        </w:rPr>
      </w:pPr>
      <w:r w:rsidRPr="00E21D0A">
        <w:rPr>
          <w:rFonts w:ascii="Times New Roman" w:hAnsi="Times New Roman" w:cs="Times New Roman"/>
          <w:sz w:val="24"/>
          <w:szCs w:val="24"/>
        </w:rPr>
        <w:t>Unsichere Lesarten</w:t>
      </w:r>
      <w:r w:rsidR="007E758D">
        <w:rPr>
          <w:rFonts w:ascii="Times New Roman" w:hAnsi="Times New Roman" w:cs="Times New Roman"/>
          <w:sz w:val="24"/>
          <w:szCs w:val="24"/>
        </w:rPr>
        <w:t xml:space="preserve"> und unsichere Abkürzungen.</w:t>
      </w:r>
    </w:p>
    <w:p w14:paraId="42A4FBB7" w14:textId="59DD00F6" w:rsidR="0036421C" w:rsidRPr="00E21D0A" w:rsidRDefault="0036421C" w:rsidP="0036421C">
      <w:pPr>
        <w:pStyle w:val="Listenabsatz"/>
        <w:numPr>
          <w:ilvl w:val="0"/>
          <w:numId w:val="3"/>
        </w:numPr>
        <w:rPr>
          <w:rFonts w:ascii="Times New Roman" w:hAnsi="Times New Roman" w:cs="Times New Roman"/>
          <w:sz w:val="24"/>
          <w:szCs w:val="24"/>
        </w:rPr>
      </w:pPr>
      <w:r w:rsidRPr="00E21D0A">
        <w:rPr>
          <w:rFonts w:ascii="Times New Roman" w:hAnsi="Times New Roman" w:cs="Times New Roman"/>
          <w:sz w:val="24"/>
          <w:szCs w:val="24"/>
        </w:rPr>
        <w:lastRenderedPageBreak/>
        <w:t>Zusätze der Bearbeiterinnen: Hierbei handelt es sich um Buchstaben, die die Kaiserin nicht geschrieben hat bzw. die nicht erkennbar sind, die aber für das Verständnis des Wortes bedeutsam sind</w:t>
      </w:r>
      <w:r w:rsidR="00551540" w:rsidRPr="00E21D0A">
        <w:rPr>
          <w:rFonts w:ascii="Times New Roman" w:hAnsi="Times New Roman" w:cs="Times New Roman"/>
          <w:sz w:val="24"/>
          <w:szCs w:val="24"/>
        </w:rPr>
        <w:t xml:space="preserve"> (siehe oben)</w:t>
      </w:r>
      <w:r w:rsidRPr="00E21D0A">
        <w:rPr>
          <w:rFonts w:ascii="Times New Roman" w:hAnsi="Times New Roman" w:cs="Times New Roman"/>
          <w:sz w:val="24"/>
          <w:szCs w:val="24"/>
        </w:rPr>
        <w:t>, sowie um Worte, die fehlen, die aber für das Verständnis des Textes erforderlich sind. Dabei wurde moderne Schreibweise, aber die beschriebene Regelung zu Groß- und Kleinschreibung benutzt.</w:t>
      </w:r>
      <w:r w:rsidR="00642DA0" w:rsidRPr="00E21D0A">
        <w:rPr>
          <w:rFonts w:ascii="Times New Roman" w:hAnsi="Times New Roman" w:cs="Times New Roman"/>
          <w:sz w:val="24"/>
          <w:szCs w:val="24"/>
        </w:rPr>
        <w:t xml:space="preserve"> Gleiches gilt bei Konjekturen, etwa bei Papierschäden, Tintenflecken, Buchstaben- oder Textverlust im Falz oder im Fall unleserlicher Verbesserungen.</w:t>
      </w:r>
    </w:p>
    <w:p w14:paraId="4A635D13" w14:textId="0F3A6C6A" w:rsidR="002B2C9B" w:rsidRDefault="0036421C" w:rsidP="002B2C9B">
      <w:pPr>
        <w:pStyle w:val="Listenabsatz"/>
        <w:numPr>
          <w:ilvl w:val="0"/>
          <w:numId w:val="3"/>
        </w:numPr>
        <w:rPr>
          <w:rFonts w:ascii="Times New Roman" w:hAnsi="Times New Roman" w:cs="Times New Roman"/>
          <w:sz w:val="24"/>
          <w:szCs w:val="24"/>
        </w:rPr>
      </w:pPr>
      <w:r w:rsidRPr="00E21D0A">
        <w:rPr>
          <w:rFonts w:ascii="Times New Roman" w:hAnsi="Times New Roman" w:cs="Times New Roman"/>
          <w:sz w:val="24"/>
          <w:szCs w:val="24"/>
        </w:rPr>
        <w:t>Kanzleivermerke, im konkreten Fall vor allem</w:t>
      </w:r>
      <w:r w:rsidR="00C70B52">
        <w:rPr>
          <w:rFonts w:ascii="Times New Roman" w:hAnsi="Times New Roman" w:cs="Times New Roman"/>
          <w:sz w:val="24"/>
          <w:szCs w:val="24"/>
        </w:rPr>
        <w:t xml:space="preserve"> Wiederholungen des Briefdatums,</w:t>
      </w:r>
      <w:r w:rsidRPr="00E21D0A">
        <w:rPr>
          <w:rFonts w:ascii="Times New Roman" w:hAnsi="Times New Roman" w:cs="Times New Roman"/>
          <w:sz w:val="24"/>
          <w:szCs w:val="24"/>
        </w:rPr>
        <w:t xml:space="preserve"> Eingangsdaten und </w:t>
      </w:r>
      <w:proofErr w:type="spellStart"/>
      <w:r w:rsidRPr="00E21D0A">
        <w:rPr>
          <w:rFonts w:ascii="Times New Roman" w:hAnsi="Times New Roman" w:cs="Times New Roman"/>
          <w:sz w:val="24"/>
          <w:szCs w:val="24"/>
        </w:rPr>
        <w:t>Beilagenvermerke</w:t>
      </w:r>
      <w:proofErr w:type="spellEnd"/>
      <w:r w:rsidR="007E758D">
        <w:rPr>
          <w:rFonts w:ascii="Times New Roman" w:hAnsi="Times New Roman" w:cs="Times New Roman"/>
          <w:sz w:val="24"/>
          <w:szCs w:val="24"/>
        </w:rPr>
        <w:t>.</w:t>
      </w:r>
    </w:p>
    <w:p w14:paraId="5B92E1A3" w14:textId="77777777" w:rsidR="002B2C9B" w:rsidRDefault="002B2C9B" w:rsidP="002B2C9B">
      <w:pPr>
        <w:rPr>
          <w:rFonts w:ascii="Times New Roman" w:hAnsi="Times New Roman" w:cs="Times New Roman"/>
          <w:sz w:val="24"/>
          <w:szCs w:val="24"/>
        </w:rPr>
      </w:pPr>
    </w:p>
    <w:p w14:paraId="624E06A9" w14:textId="4975E48B" w:rsidR="002B2C9B" w:rsidRDefault="002B2C9B" w:rsidP="002B2C9B">
      <w:pPr>
        <w:rPr>
          <w:rFonts w:ascii="Times New Roman" w:hAnsi="Times New Roman" w:cs="Times New Roman"/>
          <w:sz w:val="24"/>
          <w:szCs w:val="24"/>
        </w:rPr>
      </w:pPr>
      <w:r>
        <w:rPr>
          <w:rFonts w:ascii="Times New Roman" w:hAnsi="Times New Roman" w:cs="Times New Roman"/>
          <w:sz w:val="24"/>
          <w:szCs w:val="24"/>
        </w:rPr>
        <w:t>Die Editionsrichtlinien wurden entwickelt auf der Basis von</w:t>
      </w:r>
    </w:p>
    <w:p w14:paraId="322A06BC" w14:textId="77777777" w:rsidR="002B2C9B" w:rsidRPr="00B0598E" w:rsidRDefault="002B2C9B" w:rsidP="002B2C9B">
      <w:pPr>
        <w:rPr>
          <w:rStyle w:val="SchwacheHervorhebung"/>
        </w:rPr>
      </w:pPr>
      <w:proofErr w:type="spellStart"/>
      <w:r w:rsidRPr="00B0598E">
        <w:rPr>
          <w:rStyle w:val="SchwacheHervorhebung"/>
        </w:rPr>
        <w:t>Heinemeyer</w:t>
      </w:r>
      <w:proofErr w:type="spellEnd"/>
      <w:r w:rsidRPr="00B0598E">
        <w:rPr>
          <w:rStyle w:val="SchwacheHervorhebung"/>
        </w:rPr>
        <w:t>, Walter (</w:t>
      </w:r>
      <w:proofErr w:type="spellStart"/>
      <w:r w:rsidRPr="00B0598E">
        <w:rPr>
          <w:rStyle w:val="SchwacheHervorhebung"/>
        </w:rPr>
        <w:t>Hg</w:t>
      </w:r>
      <w:proofErr w:type="spellEnd"/>
      <w:r w:rsidRPr="00B0598E">
        <w:rPr>
          <w:rStyle w:val="SchwacheHervorhebung"/>
        </w:rPr>
        <w:t>.), Richtlinien für die Edition landesgeschichtlicher Quellen, 2. Aufl., Marburg u.a. 2000.</w:t>
      </w:r>
    </w:p>
    <w:p w14:paraId="11513A95" w14:textId="77777777" w:rsidR="002B2C9B" w:rsidRPr="00B0598E" w:rsidRDefault="002B2C9B" w:rsidP="002B2C9B">
      <w:pPr>
        <w:rPr>
          <w:rStyle w:val="SchwacheHervorhebung"/>
        </w:rPr>
      </w:pPr>
      <w:r w:rsidRPr="00B0598E">
        <w:rPr>
          <w:rStyle w:val="SchwacheHervorhebung"/>
        </w:rPr>
        <w:t>Empfehlungen zur Edition frühneuzeitlicher Texte, in: Jahrbuch der historischen Forschung 6 (1980), 85-96.</w:t>
      </w:r>
    </w:p>
    <w:p w14:paraId="0B5AFBC7" w14:textId="10369D23" w:rsidR="0036421C" w:rsidRPr="00B0598E" w:rsidRDefault="002B2C9B" w:rsidP="00FB7A07">
      <w:pPr>
        <w:rPr>
          <w:rStyle w:val="SchwacheHervorhebung"/>
        </w:rPr>
      </w:pPr>
      <w:r w:rsidRPr="00B0598E">
        <w:rPr>
          <w:rStyle w:val="SchwacheHervorhebung"/>
        </w:rPr>
        <w:t>Besch, Werner: Editionsprinzipien in interdisziplinärer Abstimmung. Annäherungen bei der Herausgabe deutscher Texte der frühen Neuzeit, in: Marlene Nicolay-Panter, Wilhelm Janssen, Wolfgang Herborn (</w:t>
      </w:r>
      <w:proofErr w:type="spellStart"/>
      <w:r w:rsidRPr="00B0598E">
        <w:rPr>
          <w:rStyle w:val="SchwacheHervorhebung"/>
        </w:rPr>
        <w:t>Hg</w:t>
      </w:r>
      <w:proofErr w:type="spellEnd"/>
      <w:r w:rsidRPr="00B0598E">
        <w:rPr>
          <w:rStyle w:val="SchwacheHervorhebung"/>
        </w:rPr>
        <w:t>.), Geschichtliche Landeskunde der Rheinlande. Regionale Befunde und raumübergreifende Perspektiven, Köln-Weimar-Wien 1994, 467-489.</w:t>
      </w:r>
    </w:p>
    <w:p w14:paraId="2B9B2FFD" w14:textId="0E2E5CE8" w:rsidR="00C207D3" w:rsidRPr="00E21D0A" w:rsidRDefault="00C207D3">
      <w:pPr>
        <w:rPr>
          <w:rFonts w:ascii="Times New Roman" w:hAnsi="Times New Roman" w:cs="Times New Roman"/>
          <w:sz w:val="24"/>
          <w:szCs w:val="24"/>
        </w:rPr>
      </w:pPr>
      <w:r w:rsidRPr="00E21D0A">
        <w:rPr>
          <w:rFonts w:ascii="Times New Roman" w:hAnsi="Times New Roman" w:cs="Times New Roman"/>
          <w:sz w:val="24"/>
          <w:szCs w:val="24"/>
        </w:rPr>
        <w:br w:type="page"/>
      </w:r>
    </w:p>
    <w:p w14:paraId="240BCDAF" w14:textId="77777777" w:rsidR="00D44D4D" w:rsidRPr="00292940" w:rsidRDefault="008776C7" w:rsidP="00240572">
      <w:pPr>
        <w:pStyle w:val="berschrift2"/>
        <w:rPr>
          <w:b/>
          <w:color w:val="C00000"/>
        </w:rPr>
      </w:pPr>
      <w:r w:rsidRPr="00292940">
        <w:rPr>
          <w:b/>
          <w:color w:val="C00000"/>
        </w:rPr>
        <w:lastRenderedPageBreak/>
        <w:t xml:space="preserve">Abkürzungen </w:t>
      </w:r>
    </w:p>
    <w:p w14:paraId="37BE3E38" w14:textId="77777777" w:rsidR="00D44D4D" w:rsidRPr="00E21D0A" w:rsidRDefault="00D44D4D" w:rsidP="00FB7A07">
      <w:pPr>
        <w:rPr>
          <w:rFonts w:ascii="Times New Roman" w:hAnsi="Times New Roman" w:cs="Times New Roman"/>
          <w:sz w:val="24"/>
          <w:szCs w:val="24"/>
        </w:rPr>
      </w:pPr>
    </w:p>
    <w:p w14:paraId="1AA4BFCA" w14:textId="0DF87895" w:rsidR="008776C7" w:rsidRPr="00292940" w:rsidRDefault="00D44D4D" w:rsidP="00292940">
      <w:pPr>
        <w:pStyle w:val="berschrift4"/>
        <w:rPr>
          <w:color w:val="C00000"/>
          <w:sz w:val="24"/>
        </w:rPr>
      </w:pPr>
      <w:r w:rsidRPr="00292940">
        <w:rPr>
          <w:color w:val="C00000"/>
          <w:sz w:val="24"/>
        </w:rPr>
        <w:t xml:space="preserve">stillschweigend </w:t>
      </w:r>
      <w:r w:rsidR="008776C7" w:rsidRPr="00292940">
        <w:rPr>
          <w:color w:val="C00000"/>
          <w:sz w:val="24"/>
        </w:rPr>
        <w:t>aufgelöst</w:t>
      </w:r>
      <w:r w:rsidR="00551540" w:rsidRPr="00292940">
        <w:rPr>
          <w:color w:val="C00000"/>
          <w:sz w:val="24"/>
        </w:rPr>
        <w:t xml:space="preserve"> wurden</w:t>
      </w:r>
      <w:r w:rsidR="00B0598E" w:rsidRPr="00292940">
        <w:rPr>
          <w:color w:val="C00000"/>
          <w:sz w:val="24"/>
        </w:rPr>
        <w:t>:</w:t>
      </w:r>
    </w:p>
    <w:p w14:paraId="5E65AF59" w14:textId="7E04DC7E" w:rsidR="00240572" w:rsidRDefault="00240572" w:rsidP="00FB7A07">
      <w:pPr>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4531"/>
        <w:gridCol w:w="4531"/>
      </w:tblGrid>
      <w:tr w:rsidR="00240572" w14:paraId="6BA7B416" w14:textId="77777777" w:rsidTr="002B1A6E">
        <w:tc>
          <w:tcPr>
            <w:tcW w:w="4531" w:type="dxa"/>
          </w:tcPr>
          <w:p w14:paraId="1543CD28" w14:textId="72561E97" w:rsidR="00240572" w:rsidRDefault="00240572" w:rsidP="002B1A6E">
            <w:pPr>
              <w:rPr>
                <w:rFonts w:ascii="Times New Roman" w:hAnsi="Times New Roman" w:cs="Times New Roman"/>
                <w:sz w:val="24"/>
                <w:szCs w:val="24"/>
              </w:rPr>
            </w:pPr>
            <w:r>
              <w:rPr>
                <w:noProof/>
              </w:rPr>
              <w:drawing>
                <wp:inline distT="0" distB="0" distL="0" distR="0" wp14:anchorId="6CE08CC0" wp14:editId="01170C4A">
                  <wp:extent cx="429064" cy="431712"/>
                  <wp:effectExtent l="0" t="0" r="0" b="6985"/>
                  <wp:docPr id="1464316977" name="Grafik 2" descr="Ein Bild, das Entwur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316977" name="Grafik 2" descr="Ein Bild, das Entwurf enthält.&#10;&#10;Automatisch generierte Beschreibu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1880" cy="444607"/>
                          </a:xfrm>
                          <a:prstGeom prst="rect">
                            <a:avLst/>
                          </a:prstGeom>
                          <a:noFill/>
                          <a:ln>
                            <a:noFill/>
                          </a:ln>
                        </pic:spPr>
                      </pic:pic>
                    </a:graphicData>
                  </a:graphic>
                </wp:inline>
              </w:drawing>
            </w:r>
          </w:p>
        </w:tc>
        <w:tc>
          <w:tcPr>
            <w:tcW w:w="4531" w:type="dxa"/>
          </w:tcPr>
          <w:p w14:paraId="39C7AD5A" w14:textId="77777777" w:rsidR="00240572" w:rsidRPr="00E21D0A" w:rsidRDefault="00240572" w:rsidP="00240572">
            <w:pPr>
              <w:rPr>
                <w:rFonts w:ascii="Times New Roman" w:hAnsi="Times New Roman" w:cs="Times New Roman"/>
                <w:sz w:val="24"/>
                <w:szCs w:val="24"/>
              </w:rPr>
            </w:pPr>
            <w:proofErr w:type="spellStart"/>
            <w:r w:rsidRPr="00E21D0A">
              <w:rPr>
                <w:rFonts w:ascii="Times New Roman" w:hAnsi="Times New Roman" w:cs="Times New Roman"/>
                <w:sz w:val="24"/>
                <w:szCs w:val="24"/>
              </w:rPr>
              <w:t>dero</w:t>
            </w:r>
            <w:proofErr w:type="spellEnd"/>
            <w:r w:rsidRPr="00E21D0A">
              <w:rPr>
                <w:rFonts w:ascii="Times New Roman" w:hAnsi="Times New Roman" w:cs="Times New Roman"/>
                <w:sz w:val="24"/>
                <w:szCs w:val="24"/>
              </w:rPr>
              <w:t xml:space="preserve"> Liebden</w:t>
            </w:r>
          </w:p>
          <w:p w14:paraId="65223066" w14:textId="77777777" w:rsidR="00240572" w:rsidRDefault="00240572" w:rsidP="002B1A6E">
            <w:pPr>
              <w:rPr>
                <w:rFonts w:ascii="Times New Roman" w:hAnsi="Times New Roman" w:cs="Times New Roman"/>
                <w:sz w:val="24"/>
                <w:szCs w:val="24"/>
              </w:rPr>
            </w:pPr>
          </w:p>
        </w:tc>
      </w:tr>
      <w:tr w:rsidR="00240572" w14:paraId="5F06ABC4" w14:textId="77777777" w:rsidTr="002B1A6E">
        <w:tc>
          <w:tcPr>
            <w:tcW w:w="4531" w:type="dxa"/>
          </w:tcPr>
          <w:p w14:paraId="1BB49393" w14:textId="1E914EE5" w:rsidR="00240572" w:rsidRDefault="00240572" w:rsidP="002B1A6E">
            <w:pPr>
              <w:rPr>
                <w:rFonts w:ascii="Times New Roman" w:hAnsi="Times New Roman" w:cs="Times New Roman"/>
                <w:sz w:val="24"/>
                <w:szCs w:val="24"/>
              </w:rPr>
            </w:pPr>
            <w:proofErr w:type="spellStart"/>
            <w:r w:rsidRPr="00E21D0A">
              <w:rPr>
                <w:rFonts w:ascii="Times New Roman" w:hAnsi="Times New Roman" w:cs="Times New Roman"/>
                <w:sz w:val="24"/>
                <w:szCs w:val="24"/>
              </w:rPr>
              <w:t>ew</w:t>
            </w:r>
            <w:proofErr w:type="spellEnd"/>
            <w:r w:rsidRPr="00E21D0A">
              <w:rPr>
                <w:rFonts w:ascii="Times New Roman" w:hAnsi="Times New Roman" w:cs="Times New Roman"/>
                <w:sz w:val="24"/>
                <w:szCs w:val="24"/>
              </w:rPr>
              <w:t>. D.</w:t>
            </w:r>
          </w:p>
        </w:tc>
        <w:tc>
          <w:tcPr>
            <w:tcW w:w="4531" w:type="dxa"/>
          </w:tcPr>
          <w:p w14:paraId="6EA204C1" w14:textId="77777777" w:rsidR="00240572" w:rsidRPr="00E21D0A" w:rsidRDefault="00240572" w:rsidP="00240572">
            <w:pPr>
              <w:rPr>
                <w:rFonts w:ascii="Times New Roman" w:hAnsi="Times New Roman" w:cs="Times New Roman"/>
                <w:sz w:val="24"/>
                <w:szCs w:val="24"/>
              </w:rPr>
            </w:pPr>
            <w:proofErr w:type="spellStart"/>
            <w:r w:rsidRPr="00E21D0A">
              <w:rPr>
                <w:rFonts w:ascii="Times New Roman" w:hAnsi="Times New Roman" w:cs="Times New Roman"/>
                <w:sz w:val="24"/>
                <w:szCs w:val="24"/>
              </w:rPr>
              <w:t>ewer</w:t>
            </w:r>
            <w:proofErr w:type="spellEnd"/>
            <w:r w:rsidRPr="00E21D0A">
              <w:rPr>
                <w:rFonts w:ascii="Times New Roman" w:hAnsi="Times New Roman" w:cs="Times New Roman"/>
                <w:sz w:val="24"/>
                <w:szCs w:val="24"/>
              </w:rPr>
              <w:t xml:space="preserve"> Durchlaucht</w:t>
            </w:r>
          </w:p>
          <w:p w14:paraId="798E314F" w14:textId="77777777" w:rsidR="00240572" w:rsidRDefault="00240572" w:rsidP="002B1A6E">
            <w:pPr>
              <w:rPr>
                <w:rFonts w:ascii="Times New Roman" w:hAnsi="Times New Roman" w:cs="Times New Roman"/>
                <w:sz w:val="24"/>
                <w:szCs w:val="24"/>
              </w:rPr>
            </w:pPr>
          </w:p>
        </w:tc>
      </w:tr>
      <w:tr w:rsidR="00240572" w14:paraId="270CCC67" w14:textId="77777777" w:rsidTr="002B1A6E">
        <w:tc>
          <w:tcPr>
            <w:tcW w:w="4531" w:type="dxa"/>
          </w:tcPr>
          <w:p w14:paraId="1DF87903" w14:textId="65F90040" w:rsidR="00240572" w:rsidRDefault="00240572" w:rsidP="002B1A6E">
            <w:pPr>
              <w:rPr>
                <w:rFonts w:ascii="Times New Roman" w:hAnsi="Times New Roman" w:cs="Times New Roman"/>
                <w:sz w:val="24"/>
                <w:szCs w:val="24"/>
              </w:rPr>
            </w:pPr>
            <w:r w:rsidRPr="00E21D0A">
              <w:rPr>
                <w:rFonts w:ascii="Times New Roman" w:hAnsi="Times New Roman" w:cs="Times New Roman"/>
                <w:sz w:val="24"/>
                <w:szCs w:val="24"/>
              </w:rPr>
              <w:t>ihr D.</w:t>
            </w:r>
          </w:p>
        </w:tc>
        <w:tc>
          <w:tcPr>
            <w:tcW w:w="4531" w:type="dxa"/>
          </w:tcPr>
          <w:p w14:paraId="604736C3" w14:textId="3EC4E299" w:rsidR="00240572" w:rsidRDefault="00240572" w:rsidP="002B1A6E">
            <w:pPr>
              <w:rPr>
                <w:rFonts w:ascii="Times New Roman" w:hAnsi="Times New Roman" w:cs="Times New Roman"/>
                <w:sz w:val="24"/>
                <w:szCs w:val="24"/>
              </w:rPr>
            </w:pPr>
            <w:r w:rsidRPr="00E21D0A">
              <w:rPr>
                <w:rFonts w:ascii="Times New Roman" w:hAnsi="Times New Roman" w:cs="Times New Roman"/>
                <w:sz w:val="24"/>
                <w:szCs w:val="24"/>
              </w:rPr>
              <w:t>ihr(e) Durchlaucht</w:t>
            </w:r>
          </w:p>
        </w:tc>
      </w:tr>
      <w:tr w:rsidR="00240572" w14:paraId="0F2A8A07" w14:textId="77777777" w:rsidTr="002B1A6E">
        <w:tc>
          <w:tcPr>
            <w:tcW w:w="4531" w:type="dxa"/>
          </w:tcPr>
          <w:p w14:paraId="310A6509" w14:textId="657DA99A" w:rsidR="00240572" w:rsidRDefault="00240572" w:rsidP="002B1A6E">
            <w:pPr>
              <w:rPr>
                <w:rFonts w:ascii="Times New Roman" w:hAnsi="Times New Roman" w:cs="Times New Roman"/>
                <w:sz w:val="24"/>
                <w:szCs w:val="24"/>
              </w:rPr>
            </w:pPr>
            <w:proofErr w:type="spellStart"/>
            <w:r w:rsidRPr="00E21D0A">
              <w:rPr>
                <w:rFonts w:ascii="Times New Roman" w:hAnsi="Times New Roman" w:cs="Times New Roman"/>
                <w:sz w:val="24"/>
                <w:szCs w:val="24"/>
              </w:rPr>
              <w:t>i.m</w:t>
            </w:r>
            <w:proofErr w:type="spellEnd"/>
            <w:r w:rsidRPr="00E21D0A">
              <w:rPr>
                <w:rFonts w:ascii="Times New Roman" w:hAnsi="Times New Roman" w:cs="Times New Roman"/>
                <w:sz w:val="24"/>
                <w:szCs w:val="24"/>
              </w:rPr>
              <w:t>.</w:t>
            </w:r>
          </w:p>
        </w:tc>
        <w:tc>
          <w:tcPr>
            <w:tcW w:w="4531" w:type="dxa"/>
          </w:tcPr>
          <w:p w14:paraId="76D2C709" w14:textId="4300F6A7" w:rsidR="00240572" w:rsidRDefault="00240572" w:rsidP="002B1A6E">
            <w:pPr>
              <w:rPr>
                <w:rFonts w:ascii="Times New Roman" w:hAnsi="Times New Roman" w:cs="Times New Roman"/>
                <w:sz w:val="24"/>
                <w:szCs w:val="24"/>
              </w:rPr>
            </w:pPr>
            <w:r w:rsidRPr="00E21D0A">
              <w:rPr>
                <w:rFonts w:ascii="Times New Roman" w:hAnsi="Times New Roman" w:cs="Times New Roman"/>
                <w:sz w:val="24"/>
                <w:szCs w:val="24"/>
              </w:rPr>
              <w:t xml:space="preserve">ihr(e) </w:t>
            </w:r>
            <w:proofErr w:type="spellStart"/>
            <w:r w:rsidRPr="00E21D0A">
              <w:rPr>
                <w:rFonts w:ascii="Times New Roman" w:hAnsi="Times New Roman" w:cs="Times New Roman"/>
                <w:sz w:val="24"/>
                <w:szCs w:val="24"/>
              </w:rPr>
              <w:t>Mayestät</w:t>
            </w:r>
            <w:proofErr w:type="spellEnd"/>
          </w:p>
        </w:tc>
      </w:tr>
      <w:tr w:rsidR="00240572" w14:paraId="7E8E3651" w14:textId="77777777" w:rsidTr="002B1A6E">
        <w:tc>
          <w:tcPr>
            <w:tcW w:w="4531" w:type="dxa"/>
          </w:tcPr>
          <w:p w14:paraId="6DFDD56E" w14:textId="2D6DF8D3" w:rsidR="00240572" w:rsidRDefault="00240572" w:rsidP="002B1A6E">
            <w:pPr>
              <w:rPr>
                <w:rFonts w:ascii="Times New Roman" w:hAnsi="Times New Roman" w:cs="Times New Roman"/>
                <w:sz w:val="24"/>
                <w:szCs w:val="24"/>
              </w:rPr>
            </w:pPr>
            <w:r w:rsidRPr="00E21D0A">
              <w:rPr>
                <w:rFonts w:ascii="Times New Roman" w:hAnsi="Times New Roman" w:cs="Times New Roman"/>
                <w:sz w:val="24"/>
                <w:szCs w:val="24"/>
              </w:rPr>
              <w:t>ihr M.</w:t>
            </w:r>
          </w:p>
        </w:tc>
        <w:tc>
          <w:tcPr>
            <w:tcW w:w="4531" w:type="dxa"/>
          </w:tcPr>
          <w:p w14:paraId="3DF1C137" w14:textId="180795D8" w:rsidR="00240572" w:rsidRDefault="00240572" w:rsidP="002B1A6E">
            <w:pPr>
              <w:rPr>
                <w:rFonts w:ascii="Times New Roman" w:hAnsi="Times New Roman" w:cs="Times New Roman"/>
                <w:sz w:val="24"/>
                <w:szCs w:val="24"/>
              </w:rPr>
            </w:pPr>
            <w:r w:rsidRPr="00E21D0A">
              <w:rPr>
                <w:rFonts w:ascii="Times New Roman" w:hAnsi="Times New Roman" w:cs="Times New Roman"/>
                <w:sz w:val="24"/>
                <w:szCs w:val="24"/>
              </w:rPr>
              <w:t xml:space="preserve">ihr(e) </w:t>
            </w:r>
            <w:proofErr w:type="spellStart"/>
            <w:r w:rsidRPr="00E21D0A">
              <w:rPr>
                <w:rFonts w:ascii="Times New Roman" w:hAnsi="Times New Roman" w:cs="Times New Roman"/>
                <w:sz w:val="24"/>
                <w:szCs w:val="24"/>
              </w:rPr>
              <w:t>Mayestät</w:t>
            </w:r>
            <w:proofErr w:type="spellEnd"/>
          </w:p>
        </w:tc>
      </w:tr>
      <w:tr w:rsidR="00240572" w14:paraId="0B4A5780" w14:textId="77777777" w:rsidTr="002B1A6E">
        <w:tc>
          <w:tcPr>
            <w:tcW w:w="4531" w:type="dxa"/>
          </w:tcPr>
          <w:p w14:paraId="30C6AB60" w14:textId="6541C830" w:rsidR="00240572" w:rsidRDefault="00240572" w:rsidP="002B1A6E">
            <w:pPr>
              <w:rPr>
                <w:rFonts w:ascii="Times New Roman" w:hAnsi="Times New Roman" w:cs="Times New Roman"/>
                <w:sz w:val="24"/>
                <w:szCs w:val="24"/>
              </w:rPr>
            </w:pPr>
            <w:r w:rsidRPr="00E21D0A">
              <w:rPr>
                <w:rFonts w:ascii="Times New Roman" w:hAnsi="Times New Roman" w:cs="Times New Roman"/>
                <w:sz w:val="24"/>
                <w:szCs w:val="24"/>
              </w:rPr>
              <w:t>ihr May.</w:t>
            </w:r>
          </w:p>
        </w:tc>
        <w:tc>
          <w:tcPr>
            <w:tcW w:w="4531" w:type="dxa"/>
          </w:tcPr>
          <w:p w14:paraId="50A955B8" w14:textId="11E18844" w:rsidR="00240572" w:rsidRDefault="00240572" w:rsidP="002B1A6E">
            <w:pPr>
              <w:rPr>
                <w:rFonts w:ascii="Times New Roman" w:hAnsi="Times New Roman" w:cs="Times New Roman"/>
                <w:sz w:val="24"/>
                <w:szCs w:val="24"/>
              </w:rPr>
            </w:pPr>
            <w:r w:rsidRPr="00E21D0A">
              <w:rPr>
                <w:rFonts w:ascii="Times New Roman" w:hAnsi="Times New Roman" w:cs="Times New Roman"/>
                <w:sz w:val="24"/>
                <w:szCs w:val="24"/>
              </w:rPr>
              <w:t xml:space="preserve">ihr(e) </w:t>
            </w:r>
            <w:proofErr w:type="spellStart"/>
            <w:r w:rsidRPr="00E21D0A">
              <w:rPr>
                <w:rFonts w:ascii="Times New Roman" w:hAnsi="Times New Roman" w:cs="Times New Roman"/>
                <w:sz w:val="24"/>
                <w:szCs w:val="24"/>
              </w:rPr>
              <w:t>Mayestät</w:t>
            </w:r>
            <w:proofErr w:type="spellEnd"/>
          </w:p>
        </w:tc>
      </w:tr>
      <w:tr w:rsidR="00240572" w14:paraId="069B8296" w14:textId="77777777" w:rsidTr="002B1A6E">
        <w:tc>
          <w:tcPr>
            <w:tcW w:w="4531" w:type="dxa"/>
          </w:tcPr>
          <w:p w14:paraId="3E0B934E" w14:textId="4DCE578A" w:rsidR="00240572" w:rsidRDefault="00240572" w:rsidP="002B1A6E">
            <w:pPr>
              <w:rPr>
                <w:rFonts w:ascii="Times New Roman" w:hAnsi="Times New Roman" w:cs="Times New Roman"/>
                <w:sz w:val="24"/>
                <w:szCs w:val="24"/>
              </w:rPr>
            </w:pPr>
            <w:r w:rsidRPr="00E21D0A">
              <w:rPr>
                <w:rFonts w:ascii="Times New Roman" w:hAnsi="Times New Roman" w:cs="Times New Roman"/>
                <w:sz w:val="24"/>
                <w:szCs w:val="24"/>
              </w:rPr>
              <w:t xml:space="preserve">ihr </w:t>
            </w:r>
            <w:proofErr w:type="spellStart"/>
            <w:r w:rsidRPr="00E21D0A">
              <w:rPr>
                <w:rFonts w:ascii="Times New Roman" w:hAnsi="Times New Roman" w:cs="Times New Roman"/>
                <w:sz w:val="24"/>
                <w:szCs w:val="24"/>
              </w:rPr>
              <w:t>My</w:t>
            </w:r>
            <w:proofErr w:type="spellEnd"/>
            <w:r w:rsidRPr="00E21D0A">
              <w:rPr>
                <w:rFonts w:ascii="Times New Roman" w:hAnsi="Times New Roman" w:cs="Times New Roman"/>
                <w:sz w:val="24"/>
                <w:szCs w:val="24"/>
              </w:rPr>
              <w:t>.</w:t>
            </w:r>
          </w:p>
        </w:tc>
        <w:tc>
          <w:tcPr>
            <w:tcW w:w="4531" w:type="dxa"/>
          </w:tcPr>
          <w:p w14:paraId="5D1EEDF4" w14:textId="70066333" w:rsidR="00240572" w:rsidRDefault="00240572" w:rsidP="002B1A6E">
            <w:pPr>
              <w:rPr>
                <w:rFonts w:ascii="Times New Roman" w:hAnsi="Times New Roman" w:cs="Times New Roman"/>
                <w:sz w:val="24"/>
                <w:szCs w:val="24"/>
              </w:rPr>
            </w:pPr>
            <w:r w:rsidRPr="00E21D0A">
              <w:rPr>
                <w:rFonts w:ascii="Times New Roman" w:hAnsi="Times New Roman" w:cs="Times New Roman"/>
                <w:sz w:val="24"/>
                <w:szCs w:val="24"/>
              </w:rPr>
              <w:t xml:space="preserve">ihr(e) </w:t>
            </w:r>
            <w:proofErr w:type="spellStart"/>
            <w:r w:rsidRPr="00E21D0A">
              <w:rPr>
                <w:rFonts w:ascii="Times New Roman" w:hAnsi="Times New Roman" w:cs="Times New Roman"/>
                <w:sz w:val="24"/>
                <w:szCs w:val="24"/>
              </w:rPr>
              <w:t>Mayestät</w:t>
            </w:r>
            <w:proofErr w:type="spellEnd"/>
          </w:p>
        </w:tc>
      </w:tr>
      <w:tr w:rsidR="00240572" w14:paraId="70BC2291" w14:textId="77777777" w:rsidTr="002B1A6E">
        <w:tc>
          <w:tcPr>
            <w:tcW w:w="4531" w:type="dxa"/>
          </w:tcPr>
          <w:p w14:paraId="16ED58E9" w14:textId="4A16B4DF" w:rsidR="00240572" w:rsidRDefault="00240572" w:rsidP="002B1A6E">
            <w:pPr>
              <w:rPr>
                <w:rFonts w:ascii="Times New Roman" w:hAnsi="Times New Roman" w:cs="Times New Roman"/>
                <w:sz w:val="24"/>
                <w:szCs w:val="24"/>
              </w:rPr>
            </w:pPr>
            <w:proofErr w:type="spellStart"/>
            <w:r w:rsidRPr="002B2C9B">
              <w:rPr>
                <w:rFonts w:ascii="Times New Roman" w:hAnsi="Times New Roman" w:cs="Times New Roman"/>
                <w:sz w:val="24"/>
                <w:szCs w:val="24"/>
              </w:rPr>
              <w:t>ds</w:t>
            </w:r>
            <w:proofErr w:type="spellEnd"/>
          </w:p>
        </w:tc>
        <w:tc>
          <w:tcPr>
            <w:tcW w:w="4531" w:type="dxa"/>
          </w:tcPr>
          <w:p w14:paraId="2A78A0C3" w14:textId="0A2F7F83" w:rsidR="00240572" w:rsidRDefault="00240572" w:rsidP="002B1A6E">
            <w:pPr>
              <w:rPr>
                <w:rFonts w:ascii="Times New Roman" w:hAnsi="Times New Roman" w:cs="Times New Roman"/>
                <w:sz w:val="24"/>
                <w:szCs w:val="24"/>
              </w:rPr>
            </w:pPr>
            <w:proofErr w:type="gramStart"/>
            <w:r w:rsidRPr="002B2C9B">
              <w:rPr>
                <w:rFonts w:ascii="Times New Roman" w:hAnsi="Times New Roman" w:cs="Times New Roman"/>
                <w:sz w:val="24"/>
                <w:szCs w:val="24"/>
              </w:rPr>
              <w:t>das</w:t>
            </w:r>
            <w:proofErr w:type="gramEnd"/>
          </w:p>
        </w:tc>
      </w:tr>
      <w:tr w:rsidR="00240572" w14:paraId="2915A577" w14:textId="77777777" w:rsidTr="00240572">
        <w:tc>
          <w:tcPr>
            <w:tcW w:w="4531" w:type="dxa"/>
          </w:tcPr>
          <w:p w14:paraId="09AA42AA" w14:textId="2DF2E198" w:rsidR="00240572" w:rsidRDefault="00240572" w:rsidP="00FB7A07">
            <w:pPr>
              <w:rPr>
                <w:rFonts w:ascii="Times New Roman" w:hAnsi="Times New Roman" w:cs="Times New Roman"/>
                <w:sz w:val="24"/>
                <w:szCs w:val="24"/>
              </w:rPr>
            </w:pPr>
            <w:proofErr w:type="spellStart"/>
            <w:r w:rsidRPr="002B2C9B">
              <w:rPr>
                <w:rFonts w:ascii="Times New Roman" w:hAnsi="Times New Roman" w:cs="Times New Roman"/>
                <w:sz w:val="24"/>
                <w:szCs w:val="24"/>
              </w:rPr>
              <w:t>by</w:t>
            </w:r>
            <w:proofErr w:type="spellEnd"/>
          </w:p>
        </w:tc>
        <w:tc>
          <w:tcPr>
            <w:tcW w:w="4531" w:type="dxa"/>
          </w:tcPr>
          <w:p w14:paraId="7D3ED2DE" w14:textId="77777777" w:rsidR="00240572" w:rsidRPr="002B2C9B" w:rsidRDefault="00240572" w:rsidP="00240572">
            <w:pPr>
              <w:rPr>
                <w:rFonts w:ascii="Times New Roman" w:hAnsi="Times New Roman" w:cs="Times New Roman"/>
                <w:sz w:val="24"/>
                <w:szCs w:val="24"/>
              </w:rPr>
            </w:pPr>
            <w:proofErr w:type="spellStart"/>
            <w:r w:rsidRPr="002B2C9B">
              <w:rPr>
                <w:rFonts w:ascii="Times New Roman" w:hAnsi="Times New Roman" w:cs="Times New Roman"/>
                <w:sz w:val="24"/>
                <w:szCs w:val="24"/>
              </w:rPr>
              <w:t>bey</w:t>
            </w:r>
            <w:proofErr w:type="spellEnd"/>
          </w:p>
          <w:p w14:paraId="63CC20DD" w14:textId="77777777" w:rsidR="00240572" w:rsidRDefault="00240572" w:rsidP="00FB7A07">
            <w:pPr>
              <w:rPr>
                <w:rFonts w:ascii="Times New Roman" w:hAnsi="Times New Roman" w:cs="Times New Roman"/>
                <w:sz w:val="24"/>
                <w:szCs w:val="24"/>
              </w:rPr>
            </w:pPr>
          </w:p>
        </w:tc>
      </w:tr>
      <w:tr w:rsidR="00240572" w14:paraId="2FE1F852" w14:textId="77777777" w:rsidTr="00240572">
        <w:tc>
          <w:tcPr>
            <w:tcW w:w="4531" w:type="dxa"/>
          </w:tcPr>
          <w:p w14:paraId="3E797E47" w14:textId="637B51B7" w:rsidR="00240572" w:rsidRDefault="00240572" w:rsidP="00FB7A07">
            <w:pPr>
              <w:rPr>
                <w:rFonts w:ascii="Times New Roman" w:hAnsi="Times New Roman" w:cs="Times New Roman"/>
                <w:sz w:val="24"/>
                <w:szCs w:val="24"/>
              </w:rPr>
            </w:pPr>
            <w:proofErr w:type="spellStart"/>
            <w:r w:rsidRPr="002B2C9B">
              <w:rPr>
                <w:rFonts w:ascii="Times New Roman" w:hAnsi="Times New Roman" w:cs="Times New Roman"/>
                <w:sz w:val="24"/>
                <w:szCs w:val="24"/>
              </w:rPr>
              <w:t>hz</w:t>
            </w:r>
            <w:proofErr w:type="spellEnd"/>
          </w:p>
        </w:tc>
        <w:tc>
          <w:tcPr>
            <w:tcW w:w="4531" w:type="dxa"/>
          </w:tcPr>
          <w:p w14:paraId="06ECC9DD" w14:textId="77777777" w:rsidR="00240572" w:rsidRDefault="00240572" w:rsidP="00240572">
            <w:pPr>
              <w:rPr>
                <w:rFonts w:ascii="Times New Roman" w:hAnsi="Times New Roman" w:cs="Times New Roman"/>
                <w:sz w:val="24"/>
                <w:szCs w:val="24"/>
              </w:rPr>
            </w:pPr>
            <w:r w:rsidRPr="002B2C9B">
              <w:rPr>
                <w:rFonts w:ascii="Times New Roman" w:hAnsi="Times New Roman" w:cs="Times New Roman"/>
                <w:sz w:val="24"/>
                <w:szCs w:val="24"/>
              </w:rPr>
              <w:t>herz</w:t>
            </w:r>
          </w:p>
          <w:p w14:paraId="55EE3E89" w14:textId="77777777" w:rsidR="00240572" w:rsidRDefault="00240572" w:rsidP="00FB7A07">
            <w:pPr>
              <w:rPr>
                <w:rFonts w:ascii="Times New Roman" w:hAnsi="Times New Roman" w:cs="Times New Roman"/>
                <w:sz w:val="24"/>
                <w:szCs w:val="24"/>
              </w:rPr>
            </w:pPr>
          </w:p>
        </w:tc>
      </w:tr>
      <w:tr w:rsidR="00240572" w14:paraId="57967EDD" w14:textId="77777777" w:rsidTr="00240572">
        <w:tc>
          <w:tcPr>
            <w:tcW w:w="4531" w:type="dxa"/>
          </w:tcPr>
          <w:p w14:paraId="0B002082" w14:textId="35ED104D" w:rsidR="00240572" w:rsidRDefault="00240572" w:rsidP="00FB7A07">
            <w:pPr>
              <w:rPr>
                <w:rFonts w:ascii="Times New Roman" w:hAnsi="Times New Roman" w:cs="Times New Roman"/>
                <w:sz w:val="24"/>
                <w:szCs w:val="24"/>
              </w:rPr>
            </w:pPr>
            <w:proofErr w:type="spellStart"/>
            <w:r>
              <w:rPr>
                <w:rFonts w:ascii="Times New Roman" w:hAnsi="Times New Roman" w:cs="Times New Roman"/>
                <w:sz w:val="24"/>
                <w:szCs w:val="24"/>
              </w:rPr>
              <w:t>jzt</w:t>
            </w:r>
            <w:proofErr w:type="spellEnd"/>
            <w:r>
              <w:rPr>
                <w:rFonts w:ascii="Times New Roman" w:hAnsi="Times New Roman" w:cs="Times New Roman"/>
                <w:sz w:val="24"/>
                <w:szCs w:val="24"/>
              </w:rPr>
              <w:t xml:space="preserve"> bzw. </w:t>
            </w:r>
            <w:proofErr w:type="spellStart"/>
            <w:r>
              <w:rPr>
                <w:rFonts w:ascii="Times New Roman" w:hAnsi="Times New Roman" w:cs="Times New Roman"/>
                <w:sz w:val="24"/>
                <w:szCs w:val="24"/>
              </w:rPr>
              <w:t>izt</w:t>
            </w:r>
            <w:proofErr w:type="spellEnd"/>
          </w:p>
        </w:tc>
        <w:tc>
          <w:tcPr>
            <w:tcW w:w="4531" w:type="dxa"/>
          </w:tcPr>
          <w:p w14:paraId="1DB59369" w14:textId="77777777" w:rsidR="00240572" w:rsidRPr="002B2C9B" w:rsidRDefault="00240572" w:rsidP="00240572">
            <w:pPr>
              <w:rPr>
                <w:rFonts w:ascii="Times New Roman" w:hAnsi="Times New Roman" w:cs="Times New Roman"/>
                <w:sz w:val="24"/>
                <w:szCs w:val="24"/>
              </w:rPr>
            </w:pPr>
            <w:r>
              <w:rPr>
                <w:rFonts w:ascii="Times New Roman" w:hAnsi="Times New Roman" w:cs="Times New Roman"/>
                <w:sz w:val="24"/>
                <w:szCs w:val="24"/>
              </w:rPr>
              <w:t xml:space="preserve">jetzt bzw. </w:t>
            </w:r>
            <w:proofErr w:type="spellStart"/>
            <w:r>
              <w:rPr>
                <w:rFonts w:ascii="Times New Roman" w:hAnsi="Times New Roman" w:cs="Times New Roman"/>
                <w:sz w:val="24"/>
                <w:szCs w:val="24"/>
              </w:rPr>
              <w:t>iezt</w:t>
            </w:r>
            <w:proofErr w:type="spellEnd"/>
          </w:p>
          <w:p w14:paraId="1EEBCFFA" w14:textId="77777777" w:rsidR="00240572" w:rsidRDefault="00240572" w:rsidP="00FB7A07">
            <w:pPr>
              <w:rPr>
                <w:rFonts w:ascii="Times New Roman" w:hAnsi="Times New Roman" w:cs="Times New Roman"/>
                <w:sz w:val="24"/>
                <w:szCs w:val="24"/>
              </w:rPr>
            </w:pPr>
          </w:p>
        </w:tc>
      </w:tr>
      <w:tr w:rsidR="00240572" w14:paraId="4030C8ED" w14:textId="77777777" w:rsidTr="00240572">
        <w:tc>
          <w:tcPr>
            <w:tcW w:w="4531" w:type="dxa"/>
          </w:tcPr>
          <w:p w14:paraId="438DC458" w14:textId="5AB51A2B" w:rsidR="00240572" w:rsidRDefault="00240572" w:rsidP="00FB7A07">
            <w:pPr>
              <w:rPr>
                <w:rFonts w:ascii="Times New Roman" w:hAnsi="Times New Roman" w:cs="Times New Roman"/>
                <w:sz w:val="24"/>
                <w:szCs w:val="24"/>
              </w:rPr>
            </w:pPr>
            <w:r w:rsidRPr="00E21D0A">
              <w:rPr>
                <w:rFonts w:ascii="Times New Roman" w:hAnsi="Times New Roman" w:cs="Times New Roman"/>
                <w:sz w:val="24"/>
                <w:szCs w:val="24"/>
              </w:rPr>
              <w:t>m (hochgestellt)</w:t>
            </w:r>
          </w:p>
        </w:tc>
        <w:tc>
          <w:tcPr>
            <w:tcW w:w="4531" w:type="dxa"/>
          </w:tcPr>
          <w:p w14:paraId="0E28523A" w14:textId="77777777" w:rsidR="00240572" w:rsidRPr="00E21D0A" w:rsidRDefault="00240572" w:rsidP="00240572">
            <w:pPr>
              <w:rPr>
                <w:rFonts w:ascii="Times New Roman" w:hAnsi="Times New Roman" w:cs="Times New Roman"/>
                <w:sz w:val="24"/>
                <w:szCs w:val="24"/>
              </w:rPr>
            </w:pPr>
            <w:r w:rsidRPr="00E21D0A">
              <w:rPr>
                <w:rFonts w:ascii="Times New Roman" w:hAnsi="Times New Roman" w:cs="Times New Roman"/>
                <w:sz w:val="24"/>
                <w:szCs w:val="24"/>
              </w:rPr>
              <w:t>1000</w:t>
            </w:r>
          </w:p>
          <w:p w14:paraId="30B23890" w14:textId="77777777" w:rsidR="00240572" w:rsidRDefault="00240572" w:rsidP="00FB7A07">
            <w:pPr>
              <w:rPr>
                <w:rFonts w:ascii="Times New Roman" w:hAnsi="Times New Roman" w:cs="Times New Roman"/>
                <w:sz w:val="24"/>
                <w:szCs w:val="24"/>
              </w:rPr>
            </w:pPr>
          </w:p>
        </w:tc>
      </w:tr>
    </w:tbl>
    <w:p w14:paraId="19033EF7" w14:textId="2C93387D" w:rsidR="000301DE" w:rsidRPr="002E107B" w:rsidRDefault="000301DE" w:rsidP="008776C7">
      <w:pPr>
        <w:rPr>
          <w:rFonts w:ascii="Times New Roman" w:hAnsi="Times New Roman" w:cs="Times New Roman"/>
          <w:sz w:val="24"/>
          <w:szCs w:val="24"/>
          <w:lang w:val="de-DE"/>
        </w:rPr>
      </w:pPr>
    </w:p>
    <w:p w14:paraId="26EAD413" w14:textId="716F8C32" w:rsidR="000301DE" w:rsidRPr="00292940" w:rsidRDefault="000301DE" w:rsidP="00240572">
      <w:pPr>
        <w:pStyle w:val="berschrift4"/>
        <w:rPr>
          <w:color w:val="C00000"/>
          <w:sz w:val="24"/>
        </w:rPr>
      </w:pPr>
      <w:r w:rsidRPr="00292940">
        <w:rPr>
          <w:color w:val="C00000"/>
          <w:sz w:val="24"/>
        </w:rPr>
        <w:t xml:space="preserve">häufig erscheinende Abkürzungen und ihre Auflösung </w:t>
      </w:r>
    </w:p>
    <w:p w14:paraId="5F6243E3" w14:textId="3BE72D59" w:rsidR="00240572" w:rsidRDefault="00240572" w:rsidP="00240572"/>
    <w:tbl>
      <w:tblPr>
        <w:tblStyle w:val="Tabellenraster"/>
        <w:tblW w:w="0" w:type="auto"/>
        <w:tblLook w:val="04A0" w:firstRow="1" w:lastRow="0" w:firstColumn="1" w:lastColumn="0" w:noHBand="0" w:noVBand="1"/>
      </w:tblPr>
      <w:tblGrid>
        <w:gridCol w:w="4531"/>
        <w:gridCol w:w="4531"/>
      </w:tblGrid>
      <w:tr w:rsidR="00240572" w14:paraId="34EF1C83" w14:textId="77777777" w:rsidTr="00240572">
        <w:tc>
          <w:tcPr>
            <w:tcW w:w="4531" w:type="dxa"/>
          </w:tcPr>
          <w:p w14:paraId="08EA676F" w14:textId="45623215" w:rsidR="00240572" w:rsidRDefault="00240572" w:rsidP="00240572">
            <w:r w:rsidRPr="00E21D0A">
              <w:rPr>
                <w:rFonts w:ascii="Times New Roman" w:hAnsi="Times New Roman" w:cs="Times New Roman"/>
                <w:sz w:val="24"/>
                <w:szCs w:val="24"/>
              </w:rPr>
              <w:t xml:space="preserve">b bzw. </w:t>
            </w:r>
            <w:proofErr w:type="spellStart"/>
            <w:r w:rsidRPr="00E21D0A">
              <w:rPr>
                <w:rFonts w:ascii="Times New Roman" w:hAnsi="Times New Roman" w:cs="Times New Roman"/>
                <w:sz w:val="24"/>
                <w:szCs w:val="24"/>
              </w:rPr>
              <w:t>br</w:t>
            </w:r>
            <w:proofErr w:type="spellEnd"/>
          </w:p>
        </w:tc>
        <w:tc>
          <w:tcPr>
            <w:tcW w:w="4531" w:type="dxa"/>
          </w:tcPr>
          <w:p w14:paraId="498EF0F9" w14:textId="77777777" w:rsidR="00240572" w:rsidRPr="00E21D0A" w:rsidRDefault="00240572" w:rsidP="00240572">
            <w:pPr>
              <w:rPr>
                <w:rFonts w:ascii="Times New Roman" w:hAnsi="Times New Roman" w:cs="Times New Roman"/>
                <w:sz w:val="24"/>
                <w:szCs w:val="24"/>
              </w:rPr>
            </w:pPr>
            <w:proofErr w:type="spellStart"/>
            <w:r w:rsidRPr="00E21D0A">
              <w:rPr>
                <w:rFonts w:ascii="Times New Roman" w:hAnsi="Times New Roman" w:cs="Times New Roman"/>
                <w:sz w:val="24"/>
                <w:szCs w:val="24"/>
              </w:rPr>
              <w:t>bruder</w:t>
            </w:r>
            <w:proofErr w:type="spellEnd"/>
          </w:p>
          <w:p w14:paraId="238EB62A" w14:textId="77777777" w:rsidR="00240572" w:rsidRDefault="00240572" w:rsidP="00240572"/>
        </w:tc>
      </w:tr>
      <w:tr w:rsidR="00240572" w14:paraId="225ABAAA" w14:textId="77777777" w:rsidTr="00240572">
        <w:tc>
          <w:tcPr>
            <w:tcW w:w="4531" w:type="dxa"/>
          </w:tcPr>
          <w:p w14:paraId="54258A5B" w14:textId="10479EE3" w:rsidR="00240572" w:rsidRDefault="00240572" w:rsidP="00240572">
            <w:r w:rsidRPr="00E21D0A">
              <w:rPr>
                <w:rFonts w:ascii="Times New Roman" w:hAnsi="Times New Roman" w:cs="Times New Roman"/>
                <w:sz w:val="24"/>
                <w:szCs w:val="24"/>
                <w:lang w:val="de-DE"/>
              </w:rPr>
              <w:t>D bzw. Doc</w:t>
            </w:r>
          </w:p>
        </w:tc>
        <w:tc>
          <w:tcPr>
            <w:tcW w:w="4531" w:type="dxa"/>
          </w:tcPr>
          <w:p w14:paraId="3F39AAD0" w14:textId="5748FCF0" w:rsidR="00240572" w:rsidRDefault="00240572" w:rsidP="00240572">
            <w:proofErr w:type="spellStart"/>
            <w:r w:rsidRPr="00E21D0A">
              <w:rPr>
                <w:rFonts w:ascii="Times New Roman" w:hAnsi="Times New Roman" w:cs="Times New Roman"/>
                <w:sz w:val="24"/>
                <w:szCs w:val="24"/>
                <w:lang w:val="de-DE"/>
              </w:rPr>
              <w:t>Doctor</w:t>
            </w:r>
            <w:proofErr w:type="spellEnd"/>
          </w:p>
        </w:tc>
      </w:tr>
      <w:tr w:rsidR="00240572" w14:paraId="6AF35624" w14:textId="77777777" w:rsidTr="00240572">
        <w:tc>
          <w:tcPr>
            <w:tcW w:w="4531" w:type="dxa"/>
          </w:tcPr>
          <w:p w14:paraId="0DB7E214" w14:textId="46A6CCDE" w:rsidR="00240572" w:rsidRDefault="00240572" w:rsidP="00240572">
            <w:r w:rsidRPr="00E21D0A">
              <w:rPr>
                <w:rFonts w:ascii="Times New Roman" w:hAnsi="Times New Roman" w:cs="Times New Roman"/>
                <w:sz w:val="24"/>
                <w:szCs w:val="24"/>
                <w:lang w:val="de-DE"/>
              </w:rPr>
              <w:t>f</w:t>
            </w:r>
          </w:p>
        </w:tc>
        <w:tc>
          <w:tcPr>
            <w:tcW w:w="4531" w:type="dxa"/>
          </w:tcPr>
          <w:p w14:paraId="6268D655" w14:textId="29D7A31A" w:rsidR="00240572" w:rsidRDefault="00240572" w:rsidP="00240572">
            <w:proofErr w:type="spellStart"/>
            <w:r w:rsidRPr="00E21D0A">
              <w:rPr>
                <w:rFonts w:ascii="Times New Roman" w:hAnsi="Times New Roman" w:cs="Times New Roman"/>
                <w:sz w:val="24"/>
                <w:szCs w:val="24"/>
                <w:lang w:val="de-DE"/>
              </w:rPr>
              <w:t>fraw</w:t>
            </w:r>
            <w:proofErr w:type="spellEnd"/>
          </w:p>
        </w:tc>
      </w:tr>
      <w:tr w:rsidR="00240572" w14:paraId="397276EB" w14:textId="77777777" w:rsidTr="00240572">
        <w:tc>
          <w:tcPr>
            <w:tcW w:w="4531" w:type="dxa"/>
          </w:tcPr>
          <w:p w14:paraId="143C8610" w14:textId="09EEBEC1" w:rsidR="00240572" w:rsidRDefault="00240572" w:rsidP="00240572">
            <w:proofErr w:type="spellStart"/>
            <w:r w:rsidRPr="00E21D0A">
              <w:rPr>
                <w:rFonts w:ascii="Times New Roman" w:hAnsi="Times New Roman" w:cs="Times New Roman"/>
                <w:sz w:val="24"/>
                <w:szCs w:val="24"/>
                <w:lang w:val="de-DE"/>
              </w:rPr>
              <w:t>feb</w:t>
            </w:r>
            <w:proofErr w:type="spellEnd"/>
          </w:p>
        </w:tc>
        <w:tc>
          <w:tcPr>
            <w:tcW w:w="4531" w:type="dxa"/>
          </w:tcPr>
          <w:p w14:paraId="70EFC556" w14:textId="2DDD5C29" w:rsidR="00240572" w:rsidRDefault="00240572" w:rsidP="00240572">
            <w:proofErr w:type="spellStart"/>
            <w:r w:rsidRPr="00E21D0A">
              <w:rPr>
                <w:rFonts w:ascii="Times New Roman" w:hAnsi="Times New Roman" w:cs="Times New Roman"/>
                <w:sz w:val="24"/>
                <w:szCs w:val="24"/>
                <w:lang w:val="de-DE"/>
              </w:rPr>
              <w:t>feber</w:t>
            </w:r>
            <w:proofErr w:type="spellEnd"/>
          </w:p>
        </w:tc>
      </w:tr>
      <w:tr w:rsidR="00240572" w14:paraId="1F2EE8AC" w14:textId="77777777" w:rsidTr="00240572">
        <w:tc>
          <w:tcPr>
            <w:tcW w:w="4531" w:type="dxa"/>
          </w:tcPr>
          <w:p w14:paraId="7748E6D1" w14:textId="054F5A8C" w:rsidR="00240572" w:rsidRDefault="00240572" w:rsidP="00240572">
            <w:proofErr w:type="spellStart"/>
            <w:r w:rsidRPr="00E21D0A">
              <w:rPr>
                <w:rFonts w:ascii="Times New Roman" w:hAnsi="Times New Roman" w:cs="Times New Roman"/>
                <w:sz w:val="24"/>
                <w:szCs w:val="24"/>
                <w:lang w:val="de-DE"/>
              </w:rPr>
              <w:t>fl</w:t>
            </w:r>
            <w:proofErr w:type="spellEnd"/>
          </w:p>
        </w:tc>
        <w:tc>
          <w:tcPr>
            <w:tcW w:w="4531" w:type="dxa"/>
          </w:tcPr>
          <w:p w14:paraId="023FEE85" w14:textId="77777777" w:rsidR="00240572" w:rsidRPr="00E21D0A" w:rsidRDefault="00240572" w:rsidP="00240572">
            <w:pPr>
              <w:rPr>
                <w:rFonts w:ascii="Times New Roman" w:hAnsi="Times New Roman" w:cs="Times New Roman"/>
                <w:sz w:val="24"/>
                <w:szCs w:val="24"/>
                <w:lang w:val="de-DE"/>
              </w:rPr>
            </w:pPr>
            <w:proofErr w:type="spellStart"/>
            <w:r w:rsidRPr="00E21D0A">
              <w:rPr>
                <w:rFonts w:ascii="Times New Roman" w:hAnsi="Times New Roman" w:cs="Times New Roman"/>
                <w:sz w:val="24"/>
                <w:szCs w:val="24"/>
                <w:lang w:val="de-DE"/>
              </w:rPr>
              <w:t>gulden</w:t>
            </w:r>
            <w:proofErr w:type="spellEnd"/>
          </w:p>
          <w:p w14:paraId="42CBCAC6" w14:textId="77777777" w:rsidR="00240572" w:rsidRDefault="00240572" w:rsidP="00240572"/>
        </w:tc>
      </w:tr>
      <w:tr w:rsidR="00240572" w14:paraId="021C6CE3" w14:textId="77777777" w:rsidTr="00240572">
        <w:tc>
          <w:tcPr>
            <w:tcW w:w="4531" w:type="dxa"/>
          </w:tcPr>
          <w:p w14:paraId="65A0C0AF" w14:textId="149D34C7" w:rsidR="00240572" w:rsidRDefault="00240572" w:rsidP="00240572">
            <w:r w:rsidRPr="00E21D0A">
              <w:rPr>
                <w:rFonts w:ascii="Times New Roman" w:hAnsi="Times New Roman" w:cs="Times New Roman"/>
                <w:sz w:val="24"/>
                <w:szCs w:val="24"/>
              </w:rPr>
              <w:t>g f m</w:t>
            </w:r>
          </w:p>
        </w:tc>
        <w:tc>
          <w:tcPr>
            <w:tcW w:w="4531" w:type="dxa"/>
          </w:tcPr>
          <w:p w14:paraId="630CEE3C" w14:textId="307723C9" w:rsidR="00240572" w:rsidRDefault="00240572" w:rsidP="00240572">
            <w:proofErr w:type="spellStart"/>
            <w:r w:rsidRPr="00E21D0A">
              <w:rPr>
                <w:rFonts w:ascii="Times New Roman" w:hAnsi="Times New Roman" w:cs="Times New Roman"/>
                <w:sz w:val="24"/>
                <w:szCs w:val="24"/>
              </w:rPr>
              <w:t>geliebste</w:t>
            </w:r>
            <w:proofErr w:type="spellEnd"/>
            <w:r w:rsidRPr="00E21D0A">
              <w:rPr>
                <w:rFonts w:ascii="Times New Roman" w:hAnsi="Times New Roman" w:cs="Times New Roman"/>
                <w:sz w:val="24"/>
                <w:szCs w:val="24"/>
              </w:rPr>
              <w:t xml:space="preserve"> </w:t>
            </w:r>
            <w:proofErr w:type="spellStart"/>
            <w:r w:rsidRPr="00E21D0A">
              <w:rPr>
                <w:rFonts w:ascii="Times New Roman" w:hAnsi="Times New Roman" w:cs="Times New Roman"/>
                <w:sz w:val="24"/>
                <w:szCs w:val="24"/>
              </w:rPr>
              <w:t>fraw</w:t>
            </w:r>
            <w:proofErr w:type="spellEnd"/>
            <w:r w:rsidRPr="00E21D0A">
              <w:rPr>
                <w:rFonts w:ascii="Times New Roman" w:hAnsi="Times New Roman" w:cs="Times New Roman"/>
                <w:sz w:val="24"/>
                <w:szCs w:val="24"/>
              </w:rPr>
              <w:t xml:space="preserve"> </w:t>
            </w:r>
            <w:proofErr w:type="spellStart"/>
            <w:r w:rsidRPr="00E21D0A">
              <w:rPr>
                <w:rFonts w:ascii="Times New Roman" w:hAnsi="Times New Roman" w:cs="Times New Roman"/>
                <w:sz w:val="24"/>
                <w:szCs w:val="24"/>
              </w:rPr>
              <w:t>mutter</w:t>
            </w:r>
            <w:proofErr w:type="spellEnd"/>
          </w:p>
        </w:tc>
      </w:tr>
      <w:tr w:rsidR="00240572" w14:paraId="7E09D356" w14:textId="77777777" w:rsidTr="00240572">
        <w:tc>
          <w:tcPr>
            <w:tcW w:w="4531" w:type="dxa"/>
          </w:tcPr>
          <w:p w14:paraId="1789E1F6" w14:textId="6083557A" w:rsidR="00240572" w:rsidRDefault="00240572" w:rsidP="00240572">
            <w:r w:rsidRPr="00E21D0A">
              <w:rPr>
                <w:rFonts w:ascii="Times New Roman" w:hAnsi="Times New Roman" w:cs="Times New Roman"/>
                <w:sz w:val="24"/>
                <w:szCs w:val="24"/>
              </w:rPr>
              <w:t xml:space="preserve">g, </w:t>
            </w:r>
            <w:proofErr w:type="spellStart"/>
            <w:r w:rsidRPr="00E21D0A">
              <w:rPr>
                <w:rFonts w:ascii="Times New Roman" w:hAnsi="Times New Roman" w:cs="Times New Roman"/>
                <w:sz w:val="24"/>
                <w:szCs w:val="24"/>
              </w:rPr>
              <w:t>ge</w:t>
            </w:r>
            <w:proofErr w:type="spellEnd"/>
            <w:r w:rsidRPr="00E21D0A">
              <w:rPr>
                <w:rFonts w:ascii="Times New Roman" w:hAnsi="Times New Roman" w:cs="Times New Roman"/>
                <w:sz w:val="24"/>
                <w:szCs w:val="24"/>
              </w:rPr>
              <w:t xml:space="preserve">, geh bzw. </w:t>
            </w:r>
            <w:proofErr w:type="spellStart"/>
            <w:r w:rsidRPr="00E21D0A">
              <w:rPr>
                <w:rFonts w:ascii="Times New Roman" w:hAnsi="Times New Roman" w:cs="Times New Roman"/>
                <w:sz w:val="24"/>
                <w:szCs w:val="24"/>
              </w:rPr>
              <w:t>gehos</w:t>
            </w:r>
            <w:proofErr w:type="spellEnd"/>
            <w:r w:rsidRPr="00E21D0A">
              <w:rPr>
                <w:rFonts w:ascii="Times New Roman" w:hAnsi="Times New Roman" w:cs="Times New Roman"/>
                <w:sz w:val="24"/>
                <w:szCs w:val="24"/>
              </w:rPr>
              <w:tab/>
            </w:r>
          </w:p>
        </w:tc>
        <w:tc>
          <w:tcPr>
            <w:tcW w:w="4531" w:type="dxa"/>
          </w:tcPr>
          <w:p w14:paraId="1EDABBFA" w14:textId="77777777" w:rsidR="00240572" w:rsidRPr="00E21D0A" w:rsidRDefault="00240572" w:rsidP="00240572">
            <w:pPr>
              <w:rPr>
                <w:rFonts w:ascii="Times New Roman" w:hAnsi="Times New Roman" w:cs="Times New Roman"/>
                <w:sz w:val="24"/>
                <w:szCs w:val="24"/>
              </w:rPr>
            </w:pPr>
            <w:proofErr w:type="spellStart"/>
            <w:r w:rsidRPr="00E21D0A">
              <w:rPr>
                <w:rFonts w:ascii="Times New Roman" w:hAnsi="Times New Roman" w:cs="Times New Roman"/>
                <w:sz w:val="24"/>
                <w:szCs w:val="24"/>
              </w:rPr>
              <w:t>gehorsamst</w:t>
            </w:r>
            <w:proofErr w:type="spellEnd"/>
          </w:p>
          <w:p w14:paraId="1FAE5544" w14:textId="77777777" w:rsidR="00240572" w:rsidRDefault="00240572" w:rsidP="00240572"/>
        </w:tc>
      </w:tr>
      <w:tr w:rsidR="00240572" w14:paraId="0AAE1BB2" w14:textId="77777777" w:rsidTr="00240572">
        <w:tc>
          <w:tcPr>
            <w:tcW w:w="4531" w:type="dxa"/>
          </w:tcPr>
          <w:p w14:paraId="59FD8EF0" w14:textId="1E8A1258" w:rsidR="00240572" w:rsidRDefault="00240572" w:rsidP="00240572">
            <w:r w:rsidRPr="00E21D0A">
              <w:rPr>
                <w:rFonts w:ascii="Times New Roman" w:hAnsi="Times New Roman" w:cs="Times New Roman"/>
                <w:sz w:val="24"/>
                <w:szCs w:val="24"/>
              </w:rPr>
              <w:t>g</w:t>
            </w:r>
          </w:p>
        </w:tc>
        <w:tc>
          <w:tcPr>
            <w:tcW w:w="4531" w:type="dxa"/>
          </w:tcPr>
          <w:p w14:paraId="6F618166" w14:textId="711D825D" w:rsidR="00240572" w:rsidRDefault="00240572" w:rsidP="00240572">
            <w:r w:rsidRPr="00E21D0A">
              <w:rPr>
                <w:rFonts w:ascii="Times New Roman" w:hAnsi="Times New Roman" w:cs="Times New Roman"/>
                <w:sz w:val="24"/>
                <w:szCs w:val="24"/>
              </w:rPr>
              <w:t>gnädig</w:t>
            </w:r>
          </w:p>
        </w:tc>
      </w:tr>
      <w:tr w:rsidR="00240572" w14:paraId="14C5EE08" w14:textId="77777777" w:rsidTr="00240572">
        <w:tc>
          <w:tcPr>
            <w:tcW w:w="4531" w:type="dxa"/>
          </w:tcPr>
          <w:p w14:paraId="0EAA77E4" w14:textId="3DE4443A" w:rsidR="00240572" w:rsidRPr="00E21D0A" w:rsidRDefault="00240572" w:rsidP="00240572">
            <w:pPr>
              <w:rPr>
                <w:rFonts w:ascii="Times New Roman" w:hAnsi="Times New Roman" w:cs="Times New Roman"/>
                <w:sz w:val="24"/>
                <w:szCs w:val="24"/>
              </w:rPr>
            </w:pPr>
            <w:r w:rsidRPr="002E107B">
              <w:rPr>
                <w:rFonts w:ascii="Times New Roman" w:hAnsi="Times New Roman" w:cs="Times New Roman"/>
                <w:sz w:val="24"/>
                <w:szCs w:val="24"/>
              </w:rPr>
              <w:t>G</w:t>
            </w:r>
          </w:p>
        </w:tc>
        <w:tc>
          <w:tcPr>
            <w:tcW w:w="4531" w:type="dxa"/>
          </w:tcPr>
          <w:p w14:paraId="3CC60BF8" w14:textId="6D3E1E0A" w:rsidR="00240572" w:rsidRPr="00E21D0A" w:rsidRDefault="00240572" w:rsidP="00240572">
            <w:pPr>
              <w:rPr>
                <w:rFonts w:ascii="Times New Roman" w:hAnsi="Times New Roman" w:cs="Times New Roman"/>
                <w:sz w:val="24"/>
                <w:szCs w:val="24"/>
              </w:rPr>
            </w:pPr>
            <w:proofErr w:type="spellStart"/>
            <w:r w:rsidRPr="002E107B">
              <w:rPr>
                <w:rFonts w:ascii="Times New Roman" w:hAnsi="Times New Roman" w:cs="Times New Roman"/>
                <w:sz w:val="24"/>
                <w:szCs w:val="24"/>
              </w:rPr>
              <w:t>Grav</w:t>
            </w:r>
            <w:proofErr w:type="spellEnd"/>
            <w:r w:rsidRPr="002E107B">
              <w:rPr>
                <w:rFonts w:ascii="Times New Roman" w:hAnsi="Times New Roman" w:cs="Times New Roman"/>
                <w:sz w:val="24"/>
                <w:szCs w:val="24"/>
              </w:rPr>
              <w:t xml:space="preserve"> (Graf)</w:t>
            </w:r>
          </w:p>
        </w:tc>
      </w:tr>
      <w:tr w:rsidR="00240572" w14:paraId="48D35C72" w14:textId="77777777" w:rsidTr="00240572">
        <w:tc>
          <w:tcPr>
            <w:tcW w:w="4531" w:type="dxa"/>
          </w:tcPr>
          <w:p w14:paraId="772799B1" w14:textId="79855805" w:rsidR="00240572" w:rsidRPr="00E21D0A" w:rsidRDefault="00240572" w:rsidP="00240572">
            <w:pPr>
              <w:rPr>
                <w:rFonts w:ascii="Times New Roman" w:hAnsi="Times New Roman" w:cs="Times New Roman"/>
                <w:sz w:val="24"/>
                <w:szCs w:val="24"/>
              </w:rPr>
            </w:pPr>
            <w:r w:rsidRPr="002E107B">
              <w:rPr>
                <w:rFonts w:ascii="Times New Roman" w:hAnsi="Times New Roman" w:cs="Times New Roman"/>
                <w:sz w:val="24"/>
                <w:szCs w:val="24"/>
              </w:rPr>
              <w:t>h</w:t>
            </w:r>
          </w:p>
        </w:tc>
        <w:tc>
          <w:tcPr>
            <w:tcW w:w="4531" w:type="dxa"/>
          </w:tcPr>
          <w:p w14:paraId="454024DF" w14:textId="36B9D1D4" w:rsidR="00240572" w:rsidRPr="00E21D0A" w:rsidRDefault="00240572" w:rsidP="00240572">
            <w:pPr>
              <w:rPr>
                <w:rFonts w:ascii="Times New Roman" w:hAnsi="Times New Roman" w:cs="Times New Roman"/>
                <w:sz w:val="24"/>
                <w:szCs w:val="24"/>
              </w:rPr>
            </w:pPr>
            <w:r w:rsidRPr="002E107B">
              <w:rPr>
                <w:rFonts w:ascii="Times New Roman" w:hAnsi="Times New Roman" w:cs="Times New Roman"/>
                <w:sz w:val="24"/>
                <w:szCs w:val="24"/>
              </w:rPr>
              <w:t>heilig</w:t>
            </w:r>
          </w:p>
        </w:tc>
      </w:tr>
      <w:tr w:rsidR="00240572" w14:paraId="619395BF" w14:textId="77777777" w:rsidTr="00240572">
        <w:tc>
          <w:tcPr>
            <w:tcW w:w="4531" w:type="dxa"/>
          </w:tcPr>
          <w:p w14:paraId="3C00F5DC" w14:textId="7FDDFC72" w:rsidR="00240572" w:rsidRPr="002E107B" w:rsidRDefault="00240572" w:rsidP="00240572">
            <w:pPr>
              <w:rPr>
                <w:rFonts w:ascii="Times New Roman" w:hAnsi="Times New Roman" w:cs="Times New Roman"/>
                <w:sz w:val="24"/>
                <w:szCs w:val="24"/>
              </w:rPr>
            </w:pPr>
            <w:r w:rsidRPr="00E21D0A">
              <w:rPr>
                <w:rFonts w:ascii="Times New Roman" w:hAnsi="Times New Roman" w:cs="Times New Roman"/>
                <w:sz w:val="24"/>
                <w:szCs w:val="24"/>
              </w:rPr>
              <w:t>h</w:t>
            </w:r>
          </w:p>
        </w:tc>
        <w:tc>
          <w:tcPr>
            <w:tcW w:w="4531" w:type="dxa"/>
          </w:tcPr>
          <w:p w14:paraId="0BE4BF82" w14:textId="1CA28383" w:rsidR="00240572" w:rsidRPr="002E107B" w:rsidRDefault="00240572" w:rsidP="00240572">
            <w:pPr>
              <w:rPr>
                <w:rFonts w:ascii="Times New Roman" w:hAnsi="Times New Roman" w:cs="Times New Roman"/>
                <w:sz w:val="24"/>
                <w:szCs w:val="24"/>
              </w:rPr>
            </w:pPr>
            <w:proofErr w:type="spellStart"/>
            <w:r w:rsidRPr="00E21D0A">
              <w:rPr>
                <w:rFonts w:ascii="Times New Roman" w:hAnsi="Times New Roman" w:cs="Times New Roman"/>
                <w:sz w:val="24"/>
                <w:szCs w:val="24"/>
              </w:rPr>
              <w:t>herr</w:t>
            </w:r>
            <w:proofErr w:type="spellEnd"/>
          </w:p>
        </w:tc>
      </w:tr>
      <w:tr w:rsidR="00240572" w14:paraId="384AF587" w14:textId="77777777" w:rsidTr="00240572">
        <w:tc>
          <w:tcPr>
            <w:tcW w:w="4531" w:type="dxa"/>
          </w:tcPr>
          <w:p w14:paraId="243CD03C" w14:textId="6FA6CBCB" w:rsidR="00240572" w:rsidRPr="00E21D0A" w:rsidRDefault="00240572" w:rsidP="00240572">
            <w:pPr>
              <w:rPr>
                <w:rFonts w:ascii="Times New Roman" w:hAnsi="Times New Roman" w:cs="Times New Roman"/>
                <w:sz w:val="24"/>
                <w:szCs w:val="24"/>
              </w:rPr>
            </w:pPr>
            <w:proofErr w:type="spellStart"/>
            <w:r w:rsidRPr="00E21D0A">
              <w:rPr>
                <w:rFonts w:ascii="Times New Roman" w:hAnsi="Times New Roman" w:cs="Times New Roman"/>
                <w:sz w:val="24"/>
                <w:szCs w:val="24"/>
              </w:rPr>
              <w:t>jen</w:t>
            </w:r>
            <w:proofErr w:type="spellEnd"/>
          </w:p>
        </w:tc>
        <w:tc>
          <w:tcPr>
            <w:tcW w:w="4531" w:type="dxa"/>
          </w:tcPr>
          <w:p w14:paraId="4C0D60E4" w14:textId="58AF5457" w:rsidR="00240572" w:rsidRPr="00E21D0A" w:rsidRDefault="00240572" w:rsidP="00240572">
            <w:pPr>
              <w:rPr>
                <w:rFonts w:ascii="Times New Roman" w:hAnsi="Times New Roman" w:cs="Times New Roman"/>
                <w:sz w:val="24"/>
                <w:szCs w:val="24"/>
              </w:rPr>
            </w:pPr>
            <w:r w:rsidRPr="00E21D0A">
              <w:rPr>
                <w:rFonts w:ascii="Times New Roman" w:hAnsi="Times New Roman" w:cs="Times New Roman"/>
                <w:sz w:val="24"/>
                <w:szCs w:val="24"/>
              </w:rPr>
              <w:t>jener</w:t>
            </w:r>
          </w:p>
        </w:tc>
      </w:tr>
      <w:tr w:rsidR="00240572" w14:paraId="708CC4B8" w14:textId="77777777" w:rsidTr="00240572">
        <w:tc>
          <w:tcPr>
            <w:tcW w:w="4531" w:type="dxa"/>
          </w:tcPr>
          <w:p w14:paraId="4251BD4A" w14:textId="7F82A1EE" w:rsidR="00240572" w:rsidRPr="00E21D0A" w:rsidRDefault="00240572" w:rsidP="00240572">
            <w:pPr>
              <w:rPr>
                <w:rFonts w:ascii="Times New Roman" w:hAnsi="Times New Roman" w:cs="Times New Roman"/>
                <w:sz w:val="24"/>
                <w:szCs w:val="24"/>
              </w:rPr>
            </w:pPr>
            <w:r w:rsidRPr="00E21D0A">
              <w:rPr>
                <w:rFonts w:ascii="Times New Roman" w:hAnsi="Times New Roman" w:cs="Times New Roman"/>
                <w:sz w:val="24"/>
                <w:szCs w:val="24"/>
              </w:rPr>
              <w:t>Lud</w:t>
            </w:r>
          </w:p>
        </w:tc>
        <w:tc>
          <w:tcPr>
            <w:tcW w:w="4531" w:type="dxa"/>
          </w:tcPr>
          <w:p w14:paraId="54D7A975" w14:textId="2B2872E4" w:rsidR="00240572" w:rsidRPr="00E21D0A" w:rsidRDefault="00240572" w:rsidP="00240572">
            <w:pPr>
              <w:rPr>
                <w:rFonts w:ascii="Times New Roman" w:hAnsi="Times New Roman" w:cs="Times New Roman"/>
                <w:sz w:val="24"/>
                <w:szCs w:val="24"/>
              </w:rPr>
            </w:pPr>
            <w:r w:rsidRPr="00E21D0A">
              <w:rPr>
                <w:rFonts w:ascii="Times New Roman" w:hAnsi="Times New Roman" w:cs="Times New Roman"/>
                <w:sz w:val="24"/>
                <w:szCs w:val="24"/>
              </w:rPr>
              <w:t>Ludwig</w:t>
            </w:r>
          </w:p>
        </w:tc>
      </w:tr>
      <w:tr w:rsidR="00240572" w14:paraId="653662F4" w14:textId="77777777" w:rsidTr="00240572">
        <w:tc>
          <w:tcPr>
            <w:tcW w:w="4531" w:type="dxa"/>
          </w:tcPr>
          <w:p w14:paraId="7EC5C917" w14:textId="1EFAEBE4" w:rsidR="00240572" w:rsidRPr="00E21D0A" w:rsidRDefault="00240572" w:rsidP="00240572">
            <w:pPr>
              <w:rPr>
                <w:rFonts w:ascii="Times New Roman" w:hAnsi="Times New Roman" w:cs="Times New Roman"/>
                <w:sz w:val="24"/>
                <w:szCs w:val="24"/>
              </w:rPr>
            </w:pPr>
            <w:proofErr w:type="spellStart"/>
            <w:r w:rsidRPr="00E21D0A">
              <w:rPr>
                <w:rFonts w:ascii="Times New Roman" w:hAnsi="Times New Roman" w:cs="Times New Roman"/>
                <w:sz w:val="24"/>
                <w:szCs w:val="24"/>
              </w:rPr>
              <w:t>Ld</w:t>
            </w:r>
            <w:proofErr w:type="spellEnd"/>
          </w:p>
        </w:tc>
        <w:tc>
          <w:tcPr>
            <w:tcW w:w="4531" w:type="dxa"/>
          </w:tcPr>
          <w:p w14:paraId="04C06D86" w14:textId="6B60EBF7" w:rsidR="00240572" w:rsidRPr="00E21D0A" w:rsidRDefault="00240572" w:rsidP="00240572">
            <w:pPr>
              <w:rPr>
                <w:rFonts w:ascii="Times New Roman" w:hAnsi="Times New Roman" w:cs="Times New Roman"/>
                <w:sz w:val="24"/>
                <w:szCs w:val="24"/>
              </w:rPr>
            </w:pPr>
            <w:r w:rsidRPr="00E21D0A">
              <w:rPr>
                <w:rFonts w:ascii="Times New Roman" w:hAnsi="Times New Roman" w:cs="Times New Roman"/>
                <w:sz w:val="24"/>
                <w:szCs w:val="24"/>
              </w:rPr>
              <w:t>Liebden</w:t>
            </w:r>
          </w:p>
        </w:tc>
      </w:tr>
      <w:tr w:rsidR="00240572" w14:paraId="6919F6AE" w14:textId="77777777" w:rsidTr="00240572">
        <w:tc>
          <w:tcPr>
            <w:tcW w:w="4531" w:type="dxa"/>
          </w:tcPr>
          <w:p w14:paraId="0F43E653" w14:textId="03255AB9" w:rsidR="00240572" w:rsidRPr="00E21D0A" w:rsidRDefault="00240572" w:rsidP="00240572">
            <w:pPr>
              <w:rPr>
                <w:rFonts w:ascii="Times New Roman" w:hAnsi="Times New Roman" w:cs="Times New Roman"/>
                <w:sz w:val="24"/>
                <w:szCs w:val="24"/>
              </w:rPr>
            </w:pPr>
            <w:r w:rsidRPr="00E21D0A">
              <w:rPr>
                <w:rFonts w:ascii="Times New Roman" w:hAnsi="Times New Roman" w:cs="Times New Roman"/>
                <w:sz w:val="24"/>
                <w:szCs w:val="24"/>
              </w:rPr>
              <w:t>P</w:t>
            </w:r>
          </w:p>
        </w:tc>
        <w:tc>
          <w:tcPr>
            <w:tcW w:w="4531" w:type="dxa"/>
          </w:tcPr>
          <w:p w14:paraId="3AE7C915" w14:textId="4AC898BE" w:rsidR="00240572" w:rsidRPr="00E21D0A" w:rsidRDefault="00240572" w:rsidP="00240572">
            <w:pPr>
              <w:rPr>
                <w:rFonts w:ascii="Times New Roman" w:hAnsi="Times New Roman" w:cs="Times New Roman"/>
                <w:sz w:val="24"/>
                <w:szCs w:val="24"/>
              </w:rPr>
            </w:pPr>
            <w:r w:rsidRPr="00E21D0A">
              <w:rPr>
                <w:rFonts w:ascii="Times New Roman" w:hAnsi="Times New Roman" w:cs="Times New Roman"/>
                <w:sz w:val="24"/>
                <w:szCs w:val="24"/>
              </w:rPr>
              <w:t>Pater</w:t>
            </w:r>
          </w:p>
        </w:tc>
      </w:tr>
      <w:tr w:rsidR="00240572" w14:paraId="3DCA2150" w14:textId="77777777" w:rsidTr="00240572">
        <w:tc>
          <w:tcPr>
            <w:tcW w:w="4531" w:type="dxa"/>
          </w:tcPr>
          <w:p w14:paraId="273B6CA3" w14:textId="6D15505B" w:rsidR="00240572" w:rsidRPr="00E21D0A" w:rsidRDefault="00B0598E" w:rsidP="00240572">
            <w:pPr>
              <w:rPr>
                <w:rFonts w:ascii="Times New Roman" w:hAnsi="Times New Roman" w:cs="Times New Roman"/>
                <w:sz w:val="24"/>
                <w:szCs w:val="24"/>
              </w:rPr>
            </w:pPr>
            <w:r w:rsidRPr="00E21D0A">
              <w:rPr>
                <w:rFonts w:ascii="Times New Roman" w:hAnsi="Times New Roman" w:cs="Times New Roman"/>
                <w:sz w:val="24"/>
                <w:szCs w:val="24"/>
              </w:rPr>
              <w:t>PS</w:t>
            </w:r>
          </w:p>
        </w:tc>
        <w:tc>
          <w:tcPr>
            <w:tcW w:w="4531" w:type="dxa"/>
          </w:tcPr>
          <w:p w14:paraId="2DC370C6" w14:textId="742BCEE8" w:rsidR="00240572" w:rsidRPr="00E21D0A" w:rsidRDefault="00B0598E" w:rsidP="00240572">
            <w:pPr>
              <w:rPr>
                <w:rFonts w:ascii="Times New Roman" w:hAnsi="Times New Roman" w:cs="Times New Roman"/>
                <w:sz w:val="24"/>
                <w:szCs w:val="24"/>
              </w:rPr>
            </w:pPr>
            <w:r w:rsidRPr="00E21D0A">
              <w:rPr>
                <w:rFonts w:ascii="Times New Roman" w:hAnsi="Times New Roman" w:cs="Times New Roman"/>
                <w:sz w:val="24"/>
                <w:szCs w:val="24"/>
              </w:rPr>
              <w:t>Postskriptum</w:t>
            </w:r>
          </w:p>
        </w:tc>
      </w:tr>
      <w:tr w:rsidR="00B0598E" w14:paraId="7C039BAE" w14:textId="77777777" w:rsidTr="00240572">
        <w:tc>
          <w:tcPr>
            <w:tcW w:w="4531" w:type="dxa"/>
          </w:tcPr>
          <w:p w14:paraId="76887901" w14:textId="262D72F2" w:rsidR="00B0598E" w:rsidRPr="00E21D0A" w:rsidRDefault="00B0598E" w:rsidP="00240572">
            <w:pPr>
              <w:rPr>
                <w:rFonts w:ascii="Times New Roman" w:hAnsi="Times New Roman" w:cs="Times New Roman"/>
                <w:sz w:val="24"/>
                <w:szCs w:val="24"/>
              </w:rPr>
            </w:pPr>
            <w:proofErr w:type="spellStart"/>
            <w:r w:rsidRPr="00E21D0A">
              <w:rPr>
                <w:rFonts w:ascii="Times New Roman" w:hAnsi="Times New Roman" w:cs="Times New Roman"/>
                <w:sz w:val="24"/>
                <w:szCs w:val="24"/>
              </w:rPr>
              <w:t>sehl</w:t>
            </w:r>
            <w:proofErr w:type="spellEnd"/>
          </w:p>
        </w:tc>
        <w:tc>
          <w:tcPr>
            <w:tcW w:w="4531" w:type="dxa"/>
          </w:tcPr>
          <w:p w14:paraId="3A3D8E00" w14:textId="77777777" w:rsidR="00B0598E" w:rsidRPr="00E21D0A" w:rsidRDefault="00B0598E" w:rsidP="00B0598E">
            <w:pPr>
              <w:rPr>
                <w:rFonts w:ascii="Times New Roman" w:hAnsi="Times New Roman" w:cs="Times New Roman"/>
                <w:sz w:val="24"/>
                <w:szCs w:val="24"/>
              </w:rPr>
            </w:pPr>
            <w:proofErr w:type="spellStart"/>
            <w:r w:rsidRPr="00E21D0A">
              <w:rPr>
                <w:rFonts w:ascii="Times New Roman" w:hAnsi="Times New Roman" w:cs="Times New Roman"/>
                <w:sz w:val="24"/>
                <w:szCs w:val="24"/>
              </w:rPr>
              <w:t>sehlig</w:t>
            </w:r>
            <w:proofErr w:type="spellEnd"/>
            <w:r w:rsidRPr="00E21D0A">
              <w:rPr>
                <w:rFonts w:ascii="Times New Roman" w:hAnsi="Times New Roman" w:cs="Times New Roman"/>
                <w:sz w:val="24"/>
                <w:szCs w:val="24"/>
              </w:rPr>
              <w:t>(er)</w:t>
            </w:r>
          </w:p>
          <w:p w14:paraId="6C971B6A" w14:textId="77777777" w:rsidR="00B0598E" w:rsidRPr="00E21D0A" w:rsidRDefault="00B0598E" w:rsidP="00240572">
            <w:pPr>
              <w:rPr>
                <w:rFonts w:ascii="Times New Roman" w:hAnsi="Times New Roman" w:cs="Times New Roman"/>
                <w:sz w:val="24"/>
                <w:szCs w:val="24"/>
              </w:rPr>
            </w:pPr>
          </w:p>
        </w:tc>
      </w:tr>
      <w:tr w:rsidR="00B0598E" w14:paraId="47797393" w14:textId="77777777" w:rsidTr="00240572">
        <w:tc>
          <w:tcPr>
            <w:tcW w:w="4531" w:type="dxa"/>
          </w:tcPr>
          <w:p w14:paraId="4ABD124D" w14:textId="510750AC" w:rsidR="00B0598E" w:rsidRPr="00E21D0A" w:rsidRDefault="00B0598E" w:rsidP="00240572">
            <w:pPr>
              <w:rPr>
                <w:rFonts w:ascii="Times New Roman" w:hAnsi="Times New Roman" w:cs="Times New Roman"/>
                <w:sz w:val="24"/>
                <w:szCs w:val="24"/>
              </w:rPr>
            </w:pPr>
            <w:r w:rsidRPr="00E21D0A">
              <w:rPr>
                <w:rFonts w:ascii="Times New Roman" w:hAnsi="Times New Roman" w:cs="Times New Roman"/>
                <w:sz w:val="24"/>
                <w:szCs w:val="24"/>
              </w:rPr>
              <w:t>S</w:t>
            </w:r>
          </w:p>
        </w:tc>
        <w:tc>
          <w:tcPr>
            <w:tcW w:w="4531" w:type="dxa"/>
          </w:tcPr>
          <w:p w14:paraId="527401E4" w14:textId="3E49F69F" w:rsidR="00B0598E" w:rsidRPr="00E21D0A" w:rsidRDefault="00B0598E" w:rsidP="00240572">
            <w:pPr>
              <w:rPr>
                <w:rFonts w:ascii="Times New Roman" w:hAnsi="Times New Roman" w:cs="Times New Roman"/>
                <w:sz w:val="24"/>
                <w:szCs w:val="24"/>
              </w:rPr>
            </w:pPr>
            <w:r w:rsidRPr="00E21D0A">
              <w:rPr>
                <w:rFonts w:ascii="Times New Roman" w:hAnsi="Times New Roman" w:cs="Times New Roman"/>
                <w:sz w:val="24"/>
                <w:szCs w:val="24"/>
              </w:rPr>
              <w:t>Sankt</w:t>
            </w:r>
          </w:p>
        </w:tc>
      </w:tr>
      <w:tr w:rsidR="00B0598E" w14:paraId="11276AF5" w14:textId="77777777" w:rsidTr="00240572">
        <w:tc>
          <w:tcPr>
            <w:tcW w:w="4531" w:type="dxa"/>
          </w:tcPr>
          <w:p w14:paraId="28099C67" w14:textId="48C59ED3" w:rsidR="00B0598E" w:rsidRPr="00E21D0A" w:rsidRDefault="00B0598E" w:rsidP="00240572">
            <w:pPr>
              <w:rPr>
                <w:rFonts w:ascii="Times New Roman" w:hAnsi="Times New Roman" w:cs="Times New Roman"/>
                <w:sz w:val="24"/>
                <w:szCs w:val="24"/>
              </w:rPr>
            </w:pPr>
            <w:proofErr w:type="spellStart"/>
            <w:r w:rsidRPr="00E21D0A">
              <w:rPr>
                <w:rFonts w:ascii="Times New Roman" w:hAnsi="Times New Roman" w:cs="Times New Roman"/>
                <w:sz w:val="24"/>
                <w:szCs w:val="24"/>
              </w:rPr>
              <w:t>trwgehos</w:t>
            </w:r>
            <w:proofErr w:type="spellEnd"/>
            <w:r w:rsidRPr="00E21D0A">
              <w:rPr>
                <w:rFonts w:ascii="Times New Roman" w:hAnsi="Times New Roman" w:cs="Times New Roman"/>
                <w:sz w:val="24"/>
                <w:szCs w:val="24"/>
              </w:rPr>
              <w:t xml:space="preserve"> bzw. </w:t>
            </w:r>
            <w:proofErr w:type="spellStart"/>
            <w:r w:rsidRPr="00E21D0A">
              <w:rPr>
                <w:rFonts w:ascii="Times New Roman" w:hAnsi="Times New Roman" w:cs="Times New Roman"/>
                <w:sz w:val="24"/>
                <w:szCs w:val="24"/>
              </w:rPr>
              <w:t>trewgehors</w:t>
            </w:r>
            <w:proofErr w:type="spellEnd"/>
          </w:p>
        </w:tc>
        <w:tc>
          <w:tcPr>
            <w:tcW w:w="4531" w:type="dxa"/>
          </w:tcPr>
          <w:p w14:paraId="5C1D9113" w14:textId="77777777" w:rsidR="00B0598E" w:rsidRPr="00E21D0A" w:rsidRDefault="00B0598E" w:rsidP="00B0598E">
            <w:pPr>
              <w:rPr>
                <w:rFonts w:ascii="Times New Roman" w:hAnsi="Times New Roman" w:cs="Times New Roman"/>
                <w:sz w:val="24"/>
                <w:szCs w:val="24"/>
              </w:rPr>
            </w:pPr>
            <w:proofErr w:type="spellStart"/>
            <w:r w:rsidRPr="00E21D0A">
              <w:rPr>
                <w:rFonts w:ascii="Times New Roman" w:hAnsi="Times New Roman" w:cs="Times New Roman"/>
                <w:sz w:val="24"/>
                <w:szCs w:val="24"/>
              </w:rPr>
              <w:t>trewgehorsamst</w:t>
            </w:r>
            <w:proofErr w:type="spellEnd"/>
          </w:p>
          <w:p w14:paraId="13C1E97F" w14:textId="77777777" w:rsidR="00B0598E" w:rsidRPr="00E21D0A" w:rsidRDefault="00B0598E" w:rsidP="00240572">
            <w:pPr>
              <w:rPr>
                <w:rFonts w:ascii="Times New Roman" w:hAnsi="Times New Roman" w:cs="Times New Roman"/>
                <w:sz w:val="24"/>
                <w:szCs w:val="24"/>
              </w:rPr>
            </w:pPr>
          </w:p>
        </w:tc>
      </w:tr>
      <w:tr w:rsidR="00B0598E" w14:paraId="346F9407" w14:textId="77777777" w:rsidTr="00240572">
        <w:tc>
          <w:tcPr>
            <w:tcW w:w="4531" w:type="dxa"/>
          </w:tcPr>
          <w:p w14:paraId="45B7B2FE" w14:textId="0CEFADE5" w:rsidR="00B0598E" w:rsidRPr="00E21D0A" w:rsidRDefault="00B0598E" w:rsidP="00240572">
            <w:pPr>
              <w:rPr>
                <w:rFonts w:ascii="Times New Roman" w:hAnsi="Times New Roman" w:cs="Times New Roman"/>
                <w:sz w:val="24"/>
                <w:szCs w:val="24"/>
              </w:rPr>
            </w:pPr>
            <w:r w:rsidRPr="00E21D0A">
              <w:rPr>
                <w:rFonts w:ascii="Times New Roman" w:hAnsi="Times New Roman" w:cs="Times New Roman"/>
                <w:sz w:val="24"/>
                <w:szCs w:val="24"/>
              </w:rPr>
              <w:t>v</w:t>
            </w:r>
          </w:p>
        </w:tc>
        <w:tc>
          <w:tcPr>
            <w:tcW w:w="4531" w:type="dxa"/>
          </w:tcPr>
          <w:p w14:paraId="335A90BE" w14:textId="5DFA0BA5" w:rsidR="00B0598E" w:rsidRPr="00E21D0A" w:rsidRDefault="00B0598E" w:rsidP="00B0598E">
            <w:pPr>
              <w:rPr>
                <w:rFonts w:ascii="Times New Roman" w:hAnsi="Times New Roman" w:cs="Times New Roman"/>
                <w:sz w:val="24"/>
                <w:szCs w:val="24"/>
              </w:rPr>
            </w:pPr>
            <w:proofErr w:type="spellStart"/>
            <w:r w:rsidRPr="00E21D0A">
              <w:rPr>
                <w:rFonts w:ascii="Times New Roman" w:hAnsi="Times New Roman" w:cs="Times New Roman"/>
                <w:sz w:val="24"/>
                <w:szCs w:val="24"/>
              </w:rPr>
              <w:t>vatter</w:t>
            </w:r>
            <w:proofErr w:type="spellEnd"/>
          </w:p>
        </w:tc>
      </w:tr>
      <w:tr w:rsidR="00B0598E" w14:paraId="347407DF" w14:textId="77777777" w:rsidTr="00240572">
        <w:tc>
          <w:tcPr>
            <w:tcW w:w="4531" w:type="dxa"/>
          </w:tcPr>
          <w:p w14:paraId="1EB909C5" w14:textId="160D60D4" w:rsidR="00B0598E" w:rsidRPr="00E21D0A" w:rsidRDefault="00B0598E" w:rsidP="00240572">
            <w:pPr>
              <w:rPr>
                <w:rFonts w:ascii="Times New Roman" w:hAnsi="Times New Roman" w:cs="Times New Roman"/>
                <w:sz w:val="24"/>
                <w:szCs w:val="24"/>
              </w:rPr>
            </w:pPr>
            <w:proofErr w:type="spellStart"/>
            <w:r w:rsidRPr="00E21D0A">
              <w:rPr>
                <w:rFonts w:ascii="Times New Roman" w:hAnsi="Times New Roman" w:cs="Times New Roman"/>
                <w:sz w:val="24"/>
                <w:szCs w:val="24"/>
              </w:rPr>
              <w:t>vn</w:t>
            </w:r>
            <w:proofErr w:type="spellEnd"/>
            <w:r w:rsidRPr="00E21D0A">
              <w:rPr>
                <w:rFonts w:ascii="Times New Roman" w:hAnsi="Times New Roman" w:cs="Times New Roman"/>
                <w:sz w:val="24"/>
                <w:szCs w:val="24"/>
              </w:rPr>
              <w:t xml:space="preserve">, </w:t>
            </w:r>
            <w:proofErr w:type="spellStart"/>
            <w:r w:rsidRPr="00E21D0A">
              <w:rPr>
                <w:rFonts w:ascii="Times New Roman" w:hAnsi="Times New Roman" w:cs="Times New Roman"/>
                <w:sz w:val="24"/>
                <w:szCs w:val="24"/>
              </w:rPr>
              <w:t>vt</w:t>
            </w:r>
            <w:proofErr w:type="spellEnd"/>
            <w:r w:rsidRPr="00E21D0A">
              <w:rPr>
                <w:rFonts w:ascii="Times New Roman" w:hAnsi="Times New Roman" w:cs="Times New Roman"/>
                <w:sz w:val="24"/>
                <w:szCs w:val="24"/>
              </w:rPr>
              <w:t xml:space="preserve">, </w:t>
            </w:r>
            <w:proofErr w:type="spellStart"/>
            <w:r w:rsidRPr="00E21D0A">
              <w:rPr>
                <w:rFonts w:ascii="Times New Roman" w:hAnsi="Times New Roman" w:cs="Times New Roman"/>
                <w:sz w:val="24"/>
                <w:szCs w:val="24"/>
              </w:rPr>
              <w:t>vnt</w:t>
            </w:r>
            <w:proofErr w:type="spellEnd"/>
            <w:r w:rsidRPr="00E21D0A">
              <w:rPr>
                <w:rFonts w:ascii="Times New Roman" w:hAnsi="Times New Roman" w:cs="Times New Roman"/>
                <w:sz w:val="24"/>
                <w:szCs w:val="24"/>
              </w:rPr>
              <w:t xml:space="preserve">, </w:t>
            </w:r>
            <w:proofErr w:type="spellStart"/>
            <w:r w:rsidRPr="00E21D0A">
              <w:rPr>
                <w:rFonts w:ascii="Times New Roman" w:hAnsi="Times New Roman" w:cs="Times New Roman"/>
                <w:sz w:val="24"/>
                <w:szCs w:val="24"/>
              </w:rPr>
              <w:t>vd</w:t>
            </w:r>
            <w:proofErr w:type="spellEnd"/>
          </w:p>
        </w:tc>
        <w:tc>
          <w:tcPr>
            <w:tcW w:w="4531" w:type="dxa"/>
          </w:tcPr>
          <w:p w14:paraId="3BB89D37" w14:textId="52400EF4" w:rsidR="00B0598E" w:rsidRPr="00E21D0A" w:rsidRDefault="00B0598E" w:rsidP="00B0598E">
            <w:pPr>
              <w:rPr>
                <w:rFonts w:ascii="Times New Roman" w:hAnsi="Times New Roman" w:cs="Times New Roman"/>
                <w:sz w:val="24"/>
                <w:szCs w:val="24"/>
              </w:rPr>
            </w:pPr>
            <w:proofErr w:type="spellStart"/>
            <w:r w:rsidRPr="00E21D0A">
              <w:rPr>
                <w:rFonts w:ascii="Times New Roman" w:hAnsi="Times New Roman" w:cs="Times New Roman"/>
                <w:sz w:val="24"/>
                <w:szCs w:val="24"/>
              </w:rPr>
              <w:t>vnterdehnigst</w:t>
            </w:r>
            <w:proofErr w:type="spellEnd"/>
          </w:p>
        </w:tc>
      </w:tr>
      <w:tr w:rsidR="00B0598E" w14:paraId="28AF8793" w14:textId="77777777" w:rsidTr="00240572">
        <w:tc>
          <w:tcPr>
            <w:tcW w:w="4531" w:type="dxa"/>
          </w:tcPr>
          <w:p w14:paraId="30E79C2F" w14:textId="4B7DA290" w:rsidR="00B0598E" w:rsidRPr="00E21D0A" w:rsidRDefault="00B0598E" w:rsidP="00240572">
            <w:pPr>
              <w:rPr>
                <w:rFonts w:ascii="Times New Roman" w:hAnsi="Times New Roman" w:cs="Times New Roman"/>
                <w:sz w:val="24"/>
                <w:szCs w:val="24"/>
              </w:rPr>
            </w:pPr>
            <w:r w:rsidRPr="00E21D0A">
              <w:rPr>
                <w:rFonts w:ascii="Times New Roman" w:hAnsi="Times New Roman" w:cs="Times New Roman"/>
                <w:sz w:val="24"/>
                <w:szCs w:val="24"/>
                <w:lang w:val="en-US"/>
              </w:rPr>
              <w:t>7br</w:t>
            </w:r>
            <w:r w:rsidR="00022D33">
              <w:rPr>
                <w:rFonts w:ascii="Times New Roman" w:hAnsi="Times New Roman" w:cs="Times New Roman"/>
                <w:sz w:val="24"/>
                <w:szCs w:val="24"/>
                <w:lang w:val="en-US"/>
              </w:rPr>
              <w:t>/7bris</w:t>
            </w:r>
          </w:p>
        </w:tc>
        <w:tc>
          <w:tcPr>
            <w:tcW w:w="4531" w:type="dxa"/>
          </w:tcPr>
          <w:p w14:paraId="405F7245" w14:textId="06563AF0" w:rsidR="00B0598E" w:rsidRPr="00E21D0A" w:rsidRDefault="00B0598E" w:rsidP="00B0598E">
            <w:pPr>
              <w:rPr>
                <w:rFonts w:ascii="Times New Roman" w:hAnsi="Times New Roman" w:cs="Times New Roman"/>
                <w:sz w:val="24"/>
                <w:szCs w:val="24"/>
              </w:rPr>
            </w:pPr>
            <w:proofErr w:type="spellStart"/>
            <w:r w:rsidRPr="00E21D0A">
              <w:rPr>
                <w:rFonts w:ascii="Times New Roman" w:hAnsi="Times New Roman" w:cs="Times New Roman"/>
                <w:sz w:val="24"/>
                <w:szCs w:val="24"/>
                <w:lang w:val="en-US"/>
              </w:rPr>
              <w:t>septembris</w:t>
            </w:r>
            <w:proofErr w:type="spellEnd"/>
          </w:p>
        </w:tc>
      </w:tr>
      <w:tr w:rsidR="00B0598E" w14:paraId="2AE9C871" w14:textId="77777777" w:rsidTr="00240572">
        <w:tc>
          <w:tcPr>
            <w:tcW w:w="4531" w:type="dxa"/>
          </w:tcPr>
          <w:p w14:paraId="0E81D908" w14:textId="7CF8F792" w:rsidR="00B0598E" w:rsidRPr="00E21D0A" w:rsidRDefault="00B0598E" w:rsidP="00240572">
            <w:pPr>
              <w:rPr>
                <w:rFonts w:ascii="Times New Roman" w:hAnsi="Times New Roman" w:cs="Times New Roman"/>
                <w:sz w:val="24"/>
                <w:szCs w:val="24"/>
                <w:lang w:val="en-US"/>
              </w:rPr>
            </w:pPr>
            <w:r w:rsidRPr="00E21D0A">
              <w:rPr>
                <w:rFonts w:ascii="Times New Roman" w:hAnsi="Times New Roman" w:cs="Times New Roman"/>
                <w:sz w:val="24"/>
                <w:szCs w:val="24"/>
                <w:lang w:val="en-US"/>
              </w:rPr>
              <w:t>8br</w:t>
            </w:r>
            <w:r w:rsidR="00022D33">
              <w:rPr>
                <w:rFonts w:ascii="Times New Roman" w:hAnsi="Times New Roman" w:cs="Times New Roman"/>
                <w:sz w:val="24"/>
                <w:szCs w:val="24"/>
                <w:lang w:val="en-US"/>
              </w:rPr>
              <w:t>/8bris</w:t>
            </w:r>
          </w:p>
        </w:tc>
        <w:tc>
          <w:tcPr>
            <w:tcW w:w="4531" w:type="dxa"/>
          </w:tcPr>
          <w:p w14:paraId="266FD276" w14:textId="15A792A2" w:rsidR="00B0598E" w:rsidRPr="00E21D0A" w:rsidRDefault="00B0598E" w:rsidP="00B0598E">
            <w:pPr>
              <w:rPr>
                <w:rFonts w:ascii="Times New Roman" w:hAnsi="Times New Roman" w:cs="Times New Roman"/>
                <w:sz w:val="24"/>
                <w:szCs w:val="24"/>
                <w:lang w:val="en-US"/>
              </w:rPr>
            </w:pPr>
            <w:proofErr w:type="spellStart"/>
            <w:r w:rsidRPr="00E21D0A">
              <w:rPr>
                <w:rFonts w:ascii="Times New Roman" w:hAnsi="Times New Roman" w:cs="Times New Roman"/>
                <w:sz w:val="24"/>
                <w:szCs w:val="24"/>
                <w:lang w:val="en-US"/>
              </w:rPr>
              <w:t>octobris</w:t>
            </w:r>
            <w:proofErr w:type="spellEnd"/>
          </w:p>
        </w:tc>
      </w:tr>
      <w:tr w:rsidR="00B0598E" w14:paraId="3BDD2464" w14:textId="77777777" w:rsidTr="00240572">
        <w:tc>
          <w:tcPr>
            <w:tcW w:w="4531" w:type="dxa"/>
          </w:tcPr>
          <w:p w14:paraId="3CB3D55B" w14:textId="70B1D863" w:rsidR="00B0598E" w:rsidRPr="00E21D0A" w:rsidRDefault="00B0598E" w:rsidP="00240572">
            <w:pPr>
              <w:rPr>
                <w:rFonts w:ascii="Times New Roman" w:hAnsi="Times New Roman" w:cs="Times New Roman"/>
                <w:sz w:val="24"/>
                <w:szCs w:val="24"/>
                <w:lang w:val="en-US"/>
              </w:rPr>
            </w:pPr>
            <w:r w:rsidRPr="00E21D0A">
              <w:rPr>
                <w:rFonts w:ascii="Times New Roman" w:hAnsi="Times New Roman" w:cs="Times New Roman"/>
                <w:sz w:val="24"/>
                <w:szCs w:val="24"/>
                <w:lang w:val="en-US"/>
              </w:rPr>
              <w:t>9br</w:t>
            </w:r>
            <w:r w:rsidR="00022D33">
              <w:rPr>
                <w:rFonts w:ascii="Times New Roman" w:hAnsi="Times New Roman" w:cs="Times New Roman"/>
                <w:sz w:val="24"/>
                <w:szCs w:val="24"/>
                <w:lang w:val="en-US"/>
              </w:rPr>
              <w:t>/9bris</w:t>
            </w:r>
          </w:p>
        </w:tc>
        <w:tc>
          <w:tcPr>
            <w:tcW w:w="4531" w:type="dxa"/>
          </w:tcPr>
          <w:p w14:paraId="5A0CE5EA" w14:textId="3DA6B6D5" w:rsidR="00B0598E" w:rsidRPr="00E21D0A" w:rsidRDefault="00B0598E" w:rsidP="00B0598E">
            <w:pPr>
              <w:rPr>
                <w:rFonts w:ascii="Times New Roman" w:hAnsi="Times New Roman" w:cs="Times New Roman"/>
                <w:sz w:val="24"/>
                <w:szCs w:val="24"/>
                <w:lang w:val="en-US"/>
              </w:rPr>
            </w:pPr>
            <w:proofErr w:type="spellStart"/>
            <w:r w:rsidRPr="00E21D0A">
              <w:rPr>
                <w:rFonts w:ascii="Times New Roman" w:hAnsi="Times New Roman" w:cs="Times New Roman"/>
                <w:sz w:val="24"/>
                <w:szCs w:val="24"/>
                <w:lang w:val="en-US"/>
              </w:rPr>
              <w:t>novembris</w:t>
            </w:r>
            <w:proofErr w:type="spellEnd"/>
          </w:p>
        </w:tc>
      </w:tr>
      <w:tr w:rsidR="00B0598E" w14:paraId="6D89E43B" w14:textId="77777777" w:rsidTr="00240572">
        <w:tc>
          <w:tcPr>
            <w:tcW w:w="4531" w:type="dxa"/>
          </w:tcPr>
          <w:p w14:paraId="571705F4" w14:textId="17D19F19" w:rsidR="00B0598E" w:rsidRPr="00E21D0A" w:rsidRDefault="00B0598E" w:rsidP="00240572">
            <w:pPr>
              <w:rPr>
                <w:rFonts w:ascii="Times New Roman" w:hAnsi="Times New Roman" w:cs="Times New Roman"/>
                <w:sz w:val="24"/>
                <w:szCs w:val="24"/>
                <w:lang w:val="en-US"/>
              </w:rPr>
            </w:pPr>
            <w:r w:rsidRPr="00E21D0A">
              <w:rPr>
                <w:rFonts w:ascii="Times New Roman" w:hAnsi="Times New Roman" w:cs="Times New Roman"/>
                <w:sz w:val="24"/>
                <w:szCs w:val="24"/>
              </w:rPr>
              <w:t>10br</w:t>
            </w:r>
            <w:r w:rsidR="00022D33">
              <w:rPr>
                <w:rFonts w:ascii="Times New Roman" w:hAnsi="Times New Roman" w:cs="Times New Roman"/>
                <w:sz w:val="24"/>
                <w:szCs w:val="24"/>
              </w:rPr>
              <w:t>/10bris</w:t>
            </w:r>
          </w:p>
        </w:tc>
        <w:tc>
          <w:tcPr>
            <w:tcW w:w="4531" w:type="dxa"/>
          </w:tcPr>
          <w:p w14:paraId="294C41ED" w14:textId="1F189AD4" w:rsidR="00B0598E" w:rsidRPr="00E21D0A" w:rsidRDefault="00B0598E" w:rsidP="00B0598E">
            <w:pPr>
              <w:rPr>
                <w:rFonts w:ascii="Times New Roman" w:hAnsi="Times New Roman" w:cs="Times New Roman"/>
                <w:sz w:val="24"/>
                <w:szCs w:val="24"/>
                <w:lang w:val="en-US"/>
              </w:rPr>
            </w:pPr>
            <w:proofErr w:type="spellStart"/>
            <w:r w:rsidRPr="00E21D0A">
              <w:rPr>
                <w:rFonts w:ascii="Times New Roman" w:hAnsi="Times New Roman" w:cs="Times New Roman"/>
                <w:sz w:val="24"/>
                <w:szCs w:val="24"/>
              </w:rPr>
              <w:t>decembris</w:t>
            </w:r>
            <w:proofErr w:type="spellEnd"/>
          </w:p>
        </w:tc>
      </w:tr>
    </w:tbl>
    <w:p w14:paraId="5C6538A0" w14:textId="77777777" w:rsidR="00FB7A07" w:rsidRPr="00E21D0A" w:rsidRDefault="00FB7A07">
      <w:pPr>
        <w:rPr>
          <w:rFonts w:ascii="Times New Roman" w:hAnsi="Times New Roman" w:cs="Times New Roman"/>
          <w:sz w:val="24"/>
          <w:szCs w:val="24"/>
        </w:rPr>
      </w:pPr>
    </w:p>
    <w:sectPr w:rsidR="00FB7A07" w:rsidRPr="00E21D0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26814"/>
    <w:multiLevelType w:val="hybridMultilevel"/>
    <w:tmpl w:val="A2CAA452"/>
    <w:lvl w:ilvl="0" w:tplc="C7E05664">
      <w:start w:val="1"/>
      <w:numFmt w:val="lowerRoman"/>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2E0C3C85"/>
    <w:multiLevelType w:val="hybridMultilevel"/>
    <w:tmpl w:val="3D88E91C"/>
    <w:lvl w:ilvl="0" w:tplc="CCC2EDCC">
      <w:start w:val="13"/>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8D75AD6"/>
    <w:multiLevelType w:val="hybridMultilevel"/>
    <w:tmpl w:val="409E7C30"/>
    <w:lvl w:ilvl="0" w:tplc="B6A42170">
      <w:numFmt w:val="bullet"/>
      <w:lvlText w:val="-"/>
      <w:lvlJc w:val="left"/>
      <w:pPr>
        <w:ind w:left="720" w:hanging="360"/>
      </w:pPr>
      <w:rPr>
        <w:rFonts w:ascii="Times New Roman" w:eastAsiaTheme="minorHAns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AB9"/>
    <w:rsid w:val="00000462"/>
    <w:rsid w:val="0001782E"/>
    <w:rsid w:val="00022D33"/>
    <w:rsid w:val="0002403E"/>
    <w:rsid w:val="000301DE"/>
    <w:rsid w:val="00031CA5"/>
    <w:rsid w:val="00034E22"/>
    <w:rsid w:val="000916BE"/>
    <w:rsid w:val="00092D5F"/>
    <w:rsid w:val="000C3F59"/>
    <w:rsid w:val="000C4AB9"/>
    <w:rsid w:val="00101793"/>
    <w:rsid w:val="00101847"/>
    <w:rsid w:val="0010270F"/>
    <w:rsid w:val="00130EF3"/>
    <w:rsid w:val="0013407E"/>
    <w:rsid w:val="00135377"/>
    <w:rsid w:val="0018481F"/>
    <w:rsid w:val="00185128"/>
    <w:rsid w:val="001A2BDB"/>
    <w:rsid w:val="001D02CA"/>
    <w:rsid w:val="001D6741"/>
    <w:rsid w:val="001E7BD7"/>
    <w:rsid w:val="00201118"/>
    <w:rsid w:val="00214BE6"/>
    <w:rsid w:val="002219A2"/>
    <w:rsid w:val="00240572"/>
    <w:rsid w:val="00276038"/>
    <w:rsid w:val="00292940"/>
    <w:rsid w:val="002B1E46"/>
    <w:rsid w:val="002B2C9B"/>
    <w:rsid w:val="002E107B"/>
    <w:rsid w:val="002F471D"/>
    <w:rsid w:val="00303F78"/>
    <w:rsid w:val="003118BC"/>
    <w:rsid w:val="003307C6"/>
    <w:rsid w:val="00340717"/>
    <w:rsid w:val="00362157"/>
    <w:rsid w:val="0036421C"/>
    <w:rsid w:val="003776AC"/>
    <w:rsid w:val="003E1A87"/>
    <w:rsid w:val="00400B2F"/>
    <w:rsid w:val="00412F34"/>
    <w:rsid w:val="0041354C"/>
    <w:rsid w:val="0043473A"/>
    <w:rsid w:val="00441049"/>
    <w:rsid w:val="00472EDB"/>
    <w:rsid w:val="0047355D"/>
    <w:rsid w:val="00503BFB"/>
    <w:rsid w:val="00507B0C"/>
    <w:rsid w:val="00551540"/>
    <w:rsid w:val="0056454A"/>
    <w:rsid w:val="00570B5E"/>
    <w:rsid w:val="00575B58"/>
    <w:rsid w:val="00595106"/>
    <w:rsid w:val="005B171C"/>
    <w:rsid w:val="005B3DEF"/>
    <w:rsid w:val="005D1623"/>
    <w:rsid w:val="005E770D"/>
    <w:rsid w:val="005F66A5"/>
    <w:rsid w:val="00637640"/>
    <w:rsid w:val="00642DA0"/>
    <w:rsid w:val="00647F5A"/>
    <w:rsid w:val="006610D9"/>
    <w:rsid w:val="0067330A"/>
    <w:rsid w:val="006C3CDE"/>
    <w:rsid w:val="006E4207"/>
    <w:rsid w:val="006F5FDF"/>
    <w:rsid w:val="00710F6E"/>
    <w:rsid w:val="00712714"/>
    <w:rsid w:val="0072764B"/>
    <w:rsid w:val="007378BF"/>
    <w:rsid w:val="007676DE"/>
    <w:rsid w:val="007754B3"/>
    <w:rsid w:val="00777E5E"/>
    <w:rsid w:val="0078506B"/>
    <w:rsid w:val="007A6334"/>
    <w:rsid w:val="007B35ED"/>
    <w:rsid w:val="007E37D2"/>
    <w:rsid w:val="007E758D"/>
    <w:rsid w:val="00822A13"/>
    <w:rsid w:val="008428BA"/>
    <w:rsid w:val="00857A6F"/>
    <w:rsid w:val="008776C7"/>
    <w:rsid w:val="008877B4"/>
    <w:rsid w:val="008A018A"/>
    <w:rsid w:val="008A0307"/>
    <w:rsid w:val="008B096B"/>
    <w:rsid w:val="008F1E0A"/>
    <w:rsid w:val="00921926"/>
    <w:rsid w:val="00924E1A"/>
    <w:rsid w:val="0093557B"/>
    <w:rsid w:val="00943041"/>
    <w:rsid w:val="00991DC3"/>
    <w:rsid w:val="009A7E0F"/>
    <w:rsid w:val="009E1D23"/>
    <w:rsid w:val="00A02D9A"/>
    <w:rsid w:val="00A5784F"/>
    <w:rsid w:val="00A93469"/>
    <w:rsid w:val="00AA73EE"/>
    <w:rsid w:val="00AC21EB"/>
    <w:rsid w:val="00AD3561"/>
    <w:rsid w:val="00AE16E2"/>
    <w:rsid w:val="00AE38C5"/>
    <w:rsid w:val="00B0598E"/>
    <w:rsid w:val="00B123F8"/>
    <w:rsid w:val="00B719D1"/>
    <w:rsid w:val="00B97C76"/>
    <w:rsid w:val="00BA7662"/>
    <w:rsid w:val="00BC1C5F"/>
    <w:rsid w:val="00C15E79"/>
    <w:rsid w:val="00C207D3"/>
    <w:rsid w:val="00C70B52"/>
    <w:rsid w:val="00CD03AD"/>
    <w:rsid w:val="00CE7AE0"/>
    <w:rsid w:val="00CF7000"/>
    <w:rsid w:val="00D05498"/>
    <w:rsid w:val="00D36743"/>
    <w:rsid w:val="00D44D4D"/>
    <w:rsid w:val="00D45FA6"/>
    <w:rsid w:val="00D55CEF"/>
    <w:rsid w:val="00D62660"/>
    <w:rsid w:val="00D82EB9"/>
    <w:rsid w:val="00DA7FDB"/>
    <w:rsid w:val="00DB0A46"/>
    <w:rsid w:val="00DE4698"/>
    <w:rsid w:val="00DF1514"/>
    <w:rsid w:val="00DF3473"/>
    <w:rsid w:val="00E06D90"/>
    <w:rsid w:val="00E21D0A"/>
    <w:rsid w:val="00E479C9"/>
    <w:rsid w:val="00E95CF5"/>
    <w:rsid w:val="00EA75D1"/>
    <w:rsid w:val="00EC69C5"/>
    <w:rsid w:val="00EF1C5C"/>
    <w:rsid w:val="00EF3AEA"/>
    <w:rsid w:val="00EF79BA"/>
    <w:rsid w:val="00F17967"/>
    <w:rsid w:val="00F87485"/>
    <w:rsid w:val="00FA7C08"/>
    <w:rsid w:val="00FB7A07"/>
    <w:rsid w:val="00FD0B9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70E1A"/>
  <w15:chartTrackingRefBased/>
  <w15:docId w15:val="{E92E1D93-E5D2-458D-9F0B-BB76C54B3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405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405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link w:val="berschrift3Zchn"/>
    <w:uiPriority w:val="9"/>
    <w:qFormat/>
    <w:rsid w:val="001A2B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berschrift4">
    <w:name w:val="heading 4"/>
    <w:basedOn w:val="Standard"/>
    <w:next w:val="Standard"/>
    <w:link w:val="berschrift4Zchn"/>
    <w:uiPriority w:val="9"/>
    <w:unhideWhenUsed/>
    <w:qFormat/>
    <w:rsid w:val="002405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1A2BDB"/>
    <w:rPr>
      <w:rFonts w:ascii="Times New Roman" w:eastAsia="Times New Roman" w:hAnsi="Times New Roman" w:cs="Times New Roman"/>
      <w:b/>
      <w:bCs/>
      <w:sz w:val="27"/>
      <w:szCs w:val="27"/>
    </w:rPr>
  </w:style>
  <w:style w:type="character" w:customStyle="1" w:styleId="notranslate">
    <w:name w:val="notranslate"/>
    <w:basedOn w:val="Absatz-Standardschriftart"/>
    <w:rsid w:val="001A2BDB"/>
  </w:style>
  <w:style w:type="character" w:styleId="Hyperlink">
    <w:name w:val="Hyperlink"/>
    <w:basedOn w:val="Absatz-Standardschriftart"/>
    <w:uiPriority w:val="99"/>
    <w:semiHidden/>
    <w:unhideWhenUsed/>
    <w:rsid w:val="001A2BDB"/>
    <w:rPr>
      <w:color w:val="0000FF"/>
      <w:u w:val="single"/>
    </w:rPr>
  </w:style>
  <w:style w:type="paragraph" w:styleId="Listenabsatz">
    <w:name w:val="List Paragraph"/>
    <w:basedOn w:val="Standard"/>
    <w:uiPriority w:val="34"/>
    <w:qFormat/>
    <w:rsid w:val="008776C7"/>
    <w:pPr>
      <w:ind w:left="720"/>
      <w:contextualSpacing/>
    </w:pPr>
  </w:style>
  <w:style w:type="character" w:styleId="Kommentarzeichen">
    <w:name w:val="annotation reference"/>
    <w:basedOn w:val="Absatz-Standardschriftart"/>
    <w:uiPriority w:val="99"/>
    <w:semiHidden/>
    <w:unhideWhenUsed/>
    <w:rsid w:val="00637640"/>
    <w:rPr>
      <w:sz w:val="16"/>
      <w:szCs w:val="16"/>
    </w:rPr>
  </w:style>
  <w:style w:type="paragraph" w:styleId="Kommentartext">
    <w:name w:val="annotation text"/>
    <w:basedOn w:val="Standard"/>
    <w:link w:val="KommentartextZchn"/>
    <w:uiPriority w:val="99"/>
    <w:unhideWhenUsed/>
    <w:rsid w:val="00637640"/>
    <w:pPr>
      <w:spacing w:line="240" w:lineRule="auto"/>
    </w:pPr>
    <w:rPr>
      <w:sz w:val="20"/>
      <w:szCs w:val="20"/>
    </w:rPr>
  </w:style>
  <w:style w:type="character" w:customStyle="1" w:styleId="KommentartextZchn">
    <w:name w:val="Kommentartext Zchn"/>
    <w:basedOn w:val="Absatz-Standardschriftart"/>
    <w:link w:val="Kommentartext"/>
    <w:uiPriority w:val="99"/>
    <w:rsid w:val="00637640"/>
    <w:rPr>
      <w:sz w:val="20"/>
      <w:szCs w:val="20"/>
    </w:rPr>
  </w:style>
  <w:style w:type="paragraph" w:styleId="Kommentarthema">
    <w:name w:val="annotation subject"/>
    <w:basedOn w:val="Kommentartext"/>
    <w:next w:val="Kommentartext"/>
    <w:link w:val="KommentarthemaZchn"/>
    <w:uiPriority w:val="99"/>
    <w:semiHidden/>
    <w:unhideWhenUsed/>
    <w:rsid w:val="00637640"/>
    <w:rPr>
      <w:b/>
      <w:bCs/>
    </w:rPr>
  </w:style>
  <w:style w:type="character" w:customStyle="1" w:styleId="KommentarthemaZchn">
    <w:name w:val="Kommentarthema Zchn"/>
    <w:basedOn w:val="KommentartextZchn"/>
    <w:link w:val="Kommentarthema"/>
    <w:uiPriority w:val="99"/>
    <w:semiHidden/>
    <w:rsid w:val="00637640"/>
    <w:rPr>
      <w:b/>
      <w:bCs/>
      <w:sz w:val="20"/>
      <w:szCs w:val="20"/>
    </w:rPr>
  </w:style>
  <w:style w:type="paragraph" w:styleId="Sprechblasentext">
    <w:name w:val="Balloon Text"/>
    <w:basedOn w:val="Standard"/>
    <w:link w:val="SprechblasentextZchn"/>
    <w:uiPriority w:val="99"/>
    <w:semiHidden/>
    <w:unhideWhenUsed/>
    <w:rsid w:val="0043473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3473A"/>
    <w:rPr>
      <w:rFonts w:ascii="Segoe UI" w:hAnsi="Segoe UI" w:cs="Segoe UI"/>
      <w:sz w:val="18"/>
      <w:szCs w:val="18"/>
    </w:rPr>
  </w:style>
  <w:style w:type="character" w:customStyle="1" w:styleId="cf01">
    <w:name w:val="cf01"/>
    <w:basedOn w:val="Absatz-Standardschriftart"/>
    <w:rsid w:val="00551540"/>
    <w:rPr>
      <w:rFonts w:ascii="Segoe UI" w:hAnsi="Segoe UI" w:cs="Segoe UI" w:hint="default"/>
      <w:sz w:val="18"/>
      <w:szCs w:val="18"/>
    </w:rPr>
  </w:style>
  <w:style w:type="paragraph" w:styleId="berarbeitung">
    <w:name w:val="Revision"/>
    <w:hidden/>
    <w:uiPriority w:val="99"/>
    <w:semiHidden/>
    <w:rsid w:val="00FD0B90"/>
    <w:pPr>
      <w:spacing w:after="0" w:line="240" w:lineRule="auto"/>
    </w:pPr>
  </w:style>
  <w:style w:type="character" w:customStyle="1" w:styleId="berschrift1Zchn">
    <w:name w:val="Überschrift 1 Zchn"/>
    <w:basedOn w:val="Absatz-Standardschriftart"/>
    <w:link w:val="berschrift1"/>
    <w:uiPriority w:val="9"/>
    <w:rsid w:val="0024057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40572"/>
    <w:rPr>
      <w:rFonts w:asciiTheme="majorHAnsi" w:eastAsiaTheme="majorEastAsia" w:hAnsiTheme="majorHAnsi" w:cstheme="majorBidi"/>
      <w:color w:val="2F5496" w:themeColor="accent1" w:themeShade="BF"/>
      <w:sz w:val="26"/>
      <w:szCs w:val="26"/>
    </w:rPr>
  </w:style>
  <w:style w:type="character" w:customStyle="1" w:styleId="berschrift4Zchn">
    <w:name w:val="Überschrift 4 Zchn"/>
    <w:basedOn w:val="Absatz-Standardschriftart"/>
    <w:link w:val="berschrift4"/>
    <w:uiPriority w:val="9"/>
    <w:rsid w:val="00240572"/>
    <w:rPr>
      <w:rFonts w:asciiTheme="majorHAnsi" w:eastAsiaTheme="majorEastAsia" w:hAnsiTheme="majorHAnsi" w:cstheme="majorBidi"/>
      <w:i/>
      <w:iCs/>
      <w:color w:val="2F5496" w:themeColor="accent1" w:themeShade="BF"/>
    </w:rPr>
  </w:style>
  <w:style w:type="table" w:styleId="Tabellenraster">
    <w:name w:val="Table Grid"/>
    <w:basedOn w:val="NormaleTabelle"/>
    <w:uiPriority w:val="39"/>
    <w:rsid w:val="00240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chwacheHervorhebung">
    <w:name w:val="Subtle Emphasis"/>
    <w:basedOn w:val="Absatz-Standardschriftart"/>
    <w:uiPriority w:val="19"/>
    <w:qFormat/>
    <w:rsid w:val="00B0598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07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45422-6CD3-4959-838A-05996ADE7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1127</Words>
  <Characters>7104</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 Keller</dc:creator>
  <cp:keywords/>
  <dc:description/>
  <cp:lastModifiedBy>Spitzbart, Anna</cp:lastModifiedBy>
  <cp:revision>2</cp:revision>
  <cp:lastPrinted>2023-01-11T15:53:00Z</cp:lastPrinted>
  <dcterms:created xsi:type="dcterms:W3CDTF">2023-06-23T07:31:00Z</dcterms:created>
  <dcterms:modified xsi:type="dcterms:W3CDTF">2023-06-23T07:31:00Z</dcterms:modified>
</cp:coreProperties>
</file>