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52.png" ContentType="image/png"/>
  <Override PartName="/word/media/rId5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8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 Cisco.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предварительную настройку маршрутизатора:</w:t>
      </w:r>
      <w:r>
        <w:t xml:space="preserve"> </w:t>
      </w:r>
      <w:r>
        <w:t xml:space="preserve">– задать имя в виде «город-территория-учётная_запись-тип_оборудования-номер»</w:t>
      </w:r>
      <w:r>
        <w:t xml:space="preserve"> </w:t>
      </w:r>
      <w:r>
        <w:t xml:space="preserve">– задать интерфейсу Fast Ethernet с номером 0 ip-адрес 192.168.1.254 и маску 255.255.255.0, затем поднять интерфейс;</w:t>
      </w:r>
      <w:r>
        <w:t xml:space="preserve"> </w:t>
      </w:r>
      <w:r>
        <w:t xml:space="preserve">– задать пароль для доступа к привилегированному режиму (сначала в открытом виде, затем — в зашифрованном);</w:t>
      </w:r>
      <w:r>
        <w:t xml:space="preserve"> </w:t>
      </w:r>
      <w:r>
        <w:t xml:space="preserve">– настроить доступ к оборудованию сначала через telnet, затем — через ssh (используя в качестве имени домена donskaya.rudn.edu);</w:t>
      </w:r>
      <w:r>
        <w:t xml:space="preserve"> </w:t>
      </w:r>
      <w:r>
        <w:t xml:space="preserve">– сохранить и экспортировать конфигурацию в отдельный файл.</w:t>
      </w:r>
    </w:p>
    <w:p>
      <w:pPr>
        <w:numPr>
          <w:ilvl w:val="0"/>
          <w:numId w:val="1001"/>
        </w:numPr>
      </w:pPr>
      <w:r>
        <w:t xml:space="preserve">Сделать предварительную настройку коммутатора:</w:t>
      </w:r>
      <w:r>
        <w:t xml:space="preserve"> </w:t>
      </w:r>
      <w:r>
        <w:t xml:space="preserve">– задать имя в виде «город-территория-учётная_запись-тип_оборудования-номер»;</w:t>
      </w:r>
      <w:r>
        <w:t xml:space="preserve"> </w:t>
      </w:r>
      <w:r>
        <w:t xml:space="preserve">– задать интерфейсу vlan 2 ip-адрес 192.168.2.1 и маску 255.255.255.0, затем поднять интерфейс;</w:t>
      </w:r>
      <w:r>
        <w:t xml:space="preserve"> </w:t>
      </w:r>
      <w:r>
        <w:t xml:space="preserve">– привязать интерфейс Fast Ethernet с номером 1 к vlan 2;</w:t>
      </w:r>
      <w:r>
        <w:t xml:space="preserve"> </w:t>
      </w:r>
      <w:r>
        <w:t xml:space="preserve">– задать в качестве адреса шлюза по умолчанию адрес 192.168.2.254;</w:t>
      </w:r>
      <w:r>
        <w:t xml:space="preserve"> </w:t>
      </w:r>
      <w:r>
        <w:t xml:space="preserve">– задать пароль для доступа к привилегированному режиму (сначала в открытом виде, затем — в зашифрованном);</w:t>
      </w:r>
      <w:r>
        <w:t xml:space="preserve"> </w:t>
      </w:r>
      <w:r>
        <w:t xml:space="preserve">– настроить доступ к оборудованию сначала через telnet, затем — через ssh (используя в качестве имени домена donskaya.rudn.edu);</w:t>
      </w:r>
      <w:r>
        <w:t xml:space="preserve"> </w:t>
      </w:r>
      <w:r>
        <w:t xml:space="preserve">– для пользователя admin задать доступ 1-го уровня по паролю;</w:t>
      </w:r>
      <w:r>
        <w:t xml:space="preserve"> </w:t>
      </w:r>
      <w:r>
        <w:t xml:space="preserve">– сохранить и экспортировать конфигурацию в отдельный файл.</w:t>
      </w:r>
    </w:p>
    <w:bookmarkEnd w:id="21"/>
    <w:bookmarkStart w:id="1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логической рабочей области Packet Tracer разместил коммутатор, маршрутизатор и 2 оконечных устройства типа PC, соединил один PC с маршрутизатором,</w:t>
      </w:r>
      <w:r>
        <w:t xml:space="preserve"> </w:t>
      </w:r>
      <w:r>
        <w:t xml:space="preserve">другой PC — с коммутатором. Соединил устройства двумя кабелями.</w:t>
      </w:r>
    </w:p>
    <w:p>
      <w:pPr>
        <w:pStyle w:val="CaptionedFigure"/>
      </w:pPr>
      <w:r>
        <w:drawing>
          <wp:inline>
            <wp:extent cx="4369869" cy="3080084"/>
            <wp:effectExtent b="0" l="0" r="0" t="0"/>
            <wp:docPr descr="Размещение и соединение устройств" title="" id="23" name="Picture"/>
            <a:graphic>
              <a:graphicData uri="http://schemas.openxmlformats.org/drawingml/2006/picture">
                <pic:pic>
                  <pic:nvPicPr>
                    <pic:cNvPr descr="../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и соединение устройств</w:t>
      </w:r>
    </w:p>
    <w:p>
      <w:pPr>
        <w:pStyle w:val="Compact"/>
        <w:numPr>
          <w:ilvl w:val="0"/>
          <w:numId w:val="1003"/>
        </w:numPr>
      </w:pPr>
      <w:r>
        <w:t xml:space="preserve">Проведите настройку маршрутизатора в соответствии с заданием, ориентируясь на приведённую часть конфигурации маршрутизатора</w:t>
      </w:r>
    </w:p>
    <w:p>
      <w:pPr>
        <w:pStyle w:val="Compact"/>
        <w:numPr>
          <w:ilvl w:val="0"/>
          <w:numId w:val="1004"/>
        </w:numPr>
      </w:pPr>
      <w:r>
        <w:t xml:space="preserve">Перешёл в привилегированный режим (</w:t>
      </w:r>
      <w:r>
        <w:rPr>
          <w:i/>
          <w:iCs/>
        </w:rPr>
        <w:t xml:space="preserve">enable</w:t>
      </w:r>
      <w:r>
        <w:t xml:space="preserve">), далее - в режим глобального конфигурирования (</w:t>
      </w:r>
      <w:r>
        <w:rPr>
          <w:i/>
          <w:iCs/>
        </w:rPr>
        <w:t xml:space="preserve">configure terminal</w:t>
      </w:r>
      <w:r>
        <w:t xml:space="preserve">)</w:t>
      </w:r>
    </w:p>
    <w:p>
      <w:pPr>
        <w:pStyle w:val="CaptionedFigure"/>
      </w:pPr>
      <w:r>
        <w:drawing>
          <wp:inline>
            <wp:extent cx="4283242" cy="702644"/>
            <wp:effectExtent b="0" l="0" r="0" t="0"/>
            <wp:docPr descr="Конфигурация маршрутизатора: переход в режим конфигурации" title="" id="26" name="Picture"/>
            <a:graphic>
              <a:graphicData uri="http://schemas.openxmlformats.org/drawingml/2006/picture">
                <pic:pic>
                  <pic:nvPicPr>
                    <pic:cNvPr descr="../images/2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маршрутизатора: переход в режим конфигурации</w:t>
      </w:r>
    </w:p>
    <w:p>
      <w:pPr>
        <w:pStyle w:val="Compact"/>
        <w:numPr>
          <w:ilvl w:val="0"/>
          <w:numId w:val="1005"/>
        </w:numPr>
      </w:pPr>
      <w:r>
        <w:t xml:space="preserve">Изменил имя хоста в соответствии с соглашением об именовании</w:t>
      </w:r>
    </w:p>
    <w:p>
      <w:pPr>
        <w:pStyle w:val="CaptionedFigure"/>
      </w:pPr>
      <w:r>
        <w:drawing>
          <wp:inline>
            <wp:extent cx="3975233" cy="250256"/>
            <wp:effectExtent b="0" l="0" r="0" t="0"/>
            <wp:docPr descr="Конфигурация маршрутизатора: имя хоста" title="" id="29" name="Picture"/>
            <a:graphic>
              <a:graphicData uri="http://schemas.openxmlformats.org/drawingml/2006/picture">
                <pic:pic>
                  <pic:nvPicPr>
                    <pic:cNvPr descr="../images/2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маршрутизатора: имя хоста</w:t>
      </w:r>
    </w:p>
    <w:p>
      <w:pPr>
        <w:pStyle w:val="Compact"/>
        <w:numPr>
          <w:ilvl w:val="0"/>
          <w:numId w:val="1006"/>
        </w:numPr>
      </w:pPr>
      <w:r>
        <w:t xml:space="preserve">Перешёл к конфигурированию интерфейса FastEthernet 0/0, активировал его (</w:t>
      </w:r>
      <w:r>
        <w:rPr>
          <w:i/>
          <w:iCs/>
        </w:rPr>
        <w:t xml:space="preserve">no shutdown</w:t>
      </w:r>
      <w:r>
        <w:t xml:space="preserve">) и задал IP-адрес с маской</w:t>
      </w:r>
    </w:p>
    <w:p>
      <w:pPr>
        <w:pStyle w:val="CaptionedFigure"/>
      </w:pPr>
      <w:r>
        <w:drawing>
          <wp:inline>
            <wp:extent cx="5334000" cy="1383862"/>
            <wp:effectExtent b="0" l="0" r="0" t="0"/>
            <wp:docPr descr="Конфигурация маршрутизатора: интерфейс FE 0/0" title="" id="32" name="Picture"/>
            <a:graphic>
              <a:graphicData uri="http://schemas.openxmlformats.org/drawingml/2006/picture">
                <pic:pic>
                  <pic:nvPicPr>
                    <pic:cNvPr descr="../images/2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маршрутизатора: интерфейс FE 0/0</w:t>
      </w:r>
    </w:p>
    <w:p>
      <w:pPr>
        <w:pStyle w:val="Compact"/>
        <w:numPr>
          <w:ilvl w:val="0"/>
          <w:numId w:val="1007"/>
        </w:numPr>
      </w:pPr>
      <w:r>
        <w:t xml:space="preserve">Перешёл к конфигурированию виртуальных терминалов (</w:t>
      </w:r>
      <w:r>
        <w:rPr>
          <w:i/>
          <w:iCs/>
        </w:rPr>
        <w:t xml:space="preserve">vty 0 4</w:t>
      </w:r>
      <w:r>
        <w:t xml:space="preserve">), задал пароль и запрос на ввод пароля (</w:t>
      </w:r>
      <w:r>
        <w:rPr>
          <w:i/>
          <w:iCs/>
        </w:rPr>
        <w:t xml:space="preserve">login</w:t>
      </w:r>
      <w:r>
        <w:t xml:space="preserve">)</w:t>
      </w:r>
    </w:p>
    <w:p>
      <w:pPr>
        <w:pStyle w:val="CaptionedFigure"/>
      </w:pPr>
      <w:r>
        <w:drawing>
          <wp:inline>
            <wp:extent cx="4263991" cy="952901"/>
            <wp:effectExtent b="0" l="0" r="0" t="0"/>
            <wp:docPr descr="Конфигурация маршрутизатора: виртуальные терминалы" title="" id="35" name="Picture"/>
            <a:graphic>
              <a:graphicData uri="http://schemas.openxmlformats.org/drawingml/2006/picture">
                <pic:pic>
                  <pic:nvPicPr>
                    <pic:cNvPr descr="../images/2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Конфигурация маршрутизатора: виртуальные терминалы</w:t>
      </w:r>
    </w:p>
    <w:p>
      <w:pPr>
        <w:pStyle w:val="Compact"/>
        <w:numPr>
          <w:ilvl w:val="0"/>
          <w:numId w:val="1008"/>
        </w:numPr>
      </w:pPr>
      <w:r>
        <w:t xml:space="preserve">Перешёл к конфигурированию консольного подключения, задал пароль и запрос на ввод пароля (</w:t>
      </w:r>
      <w:r>
        <w:rPr>
          <w:i/>
          <w:iCs/>
        </w:rPr>
        <w:t xml:space="preserve">login</w:t>
      </w:r>
      <w:r>
        <w:t xml:space="preserve">)</w:t>
      </w:r>
    </w:p>
    <w:p>
      <w:pPr>
        <w:pStyle w:val="CaptionedFigure"/>
      </w:pPr>
      <w:r>
        <w:drawing>
          <wp:inline>
            <wp:extent cx="4263991" cy="683393"/>
            <wp:effectExtent b="0" l="0" r="0" t="0"/>
            <wp:docPr descr="Конфигурация маршрутизатора: консольное подключение" title="" id="38" name="Picture"/>
            <a:graphic>
              <a:graphicData uri="http://schemas.openxmlformats.org/drawingml/2006/picture">
                <pic:pic>
                  <pic:nvPicPr>
                    <pic:cNvPr descr="../images/2.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Конфигурация маршрутизатора: консольное подключение</w:t>
      </w:r>
    </w:p>
    <w:p>
      <w:pPr>
        <w:pStyle w:val="Compact"/>
        <w:numPr>
          <w:ilvl w:val="0"/>
          <w:numId w:val="1009"/>
        </w:numPr>
      </w:pPr>
      <w:r>
        <w:t xml:space="preserve">Задал пароль (команда</w:t>
      </w:r>
      <w:r>
        <w:t xml:space="preserve"> </w:t>
      </w:r>
      <w:r>
        <w:rPr>
          <w:i/>
          <w:iCs/>
        </w:rPr>
        <w:t xml:space="preserve">secret</w:t>
      </w:r>
      <w:r>
        <w:t xml:space="preserve">) на переход в привилегированный режим</w:t>
      </w:r>
    </w:p>
    <w:p>
      <w:pPr>
        <w:pStyle w:val="CaptionedFigure"/>
      </w:pPr>
      <w:r>
        <w:drawing>
          <wp:inline>
            <wp:extent cx="4206240" cy="182880"/>
            <wp:effectExtent b="0" l="0" r="0" t="0"/>
            <wp:docPr descr="Конфигурация маршрутизатора: пароль для привилегированного режима" title="" id="41" name="Picture"/>
            <a:graphic>
              <a:graphicData uri="http://schemas.openxmlformats.org/drawingml/2006/picture">
                <pic:pic>
                  <pic:nvPicPr>
                    <pic:cNvPr descr="../images/2.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Конфигурация маршрутизатора: пароль для привилегированного режима</w:t>
      </w:r>
    </w:p>
    <w:p>
      <w:pPr>
        <w:pStyle w:val="Compact"/>
        <w:numPr>
          <w:ilvl w:val="0"/>
          <w:numId w:val="1010"/>
        </w:numPr>
      </w:pPr>
      <w:r>
        <w:t xml:space="preserve">Подключил шифрование паролей</w:t>
      </w:r>
    </w:p>
    <w:p>
      <w:pPr>
        <w:pStyle w:val="CaptionedFigure"/>
      </w:pPr>
      <w:r>
        <w:drawing>
          <wp:inline>
            <wp:extent cx="4735629" cy="134753"/>
            <wp:effectExtent b="0" l="0" r="0" t="0"/>
            <wp:docPr descr="Конфигурация маршрутизатора: шифрование паролей" title="" id="44" name="Picture"/>
            <a:graphic>
              <a:graphicData uri="http://schemas.openxmlformats.org/drawingml/2006/picture">
                <pic:pic>
                  <pic:nvPicPr>
                    <pic:cNvPr descr="../images/2.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13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Конфигурация маршрутизатора: шифрование паролей</w:t>
      </w:r>
    </w:p>
    <w:p>
      <w:pPr>
        <w:pStyle w:val="Compact"/>
        <w:numPr>
          <w:ilvl w:val="0"/>
          <w:numId w:val="1011"/>
        </w:numPr>
      </w:pPr>
      <w:r>
        <w:t xml:space="preserve">Добавил пользователя admin с уровнем привилегии 1 и паролем (</w:t>
      </w:r>
      <w:r>
        <w:rPr>
          <w:i/>
          <w:iCs/>
        </w:rPr>
        <w:t xml:space="preserve">secret</w:t>
      </w:r>
      <w:r>
        <w:t xml:space="preserve">) - cisco</w:t>
      </w:r>
    </w:p>
    <w:p>
      <w:pPr>
        <w:pStyle w:val="CaptionedFigure"/>
      </w:pPr>
      <w:r>
        <w:drawing>
          <wp:inline>
            <wp:extent cx="5334000" cy="157700"/>
            <wp:effectExtent b="0" l="0" r="0" t="0"/>
            <wp:docPr descr="Конфигурация маршрутизатора: добавление пользователя" title="" id="47" name="Picture"/>
            <a:graphic>
              <a:graphicData uri="http://schemas.openxmlformats.org/drawingml/2006/picture">
                <pic:pic>
                  <pic:nvPicPr>
                    <pic:cNvPr descr="../images/2.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Конфигурация маршрутизатора: добавление пользователя</w:t>
      </w:r>
    </w:p>
    <w:p>
      <w:pPr>
        <w:pStyle w:val="Compact"/>
        <w:numPr>
          <w:ilvl w:val="0"/>
          <w:numId w:val="1012"/>
        </w:numPr>
      </w:pPr>
      <w:r>
        <w:t xml:space="preserve">Установил доменное имя donskaya.rudn.edu</w:t>
      </w:r>
    </w:p>
    <w:p>
      <w:pPr>
        <w:pStyle w:val="CaptionedFigure"/>
      </w:pPr>
      <w:r>
        <w:drawing>
          <wp:inline>
            <wp:extent cx="5053263" cy="154004"/>
            <wp:effectExtent b="0" l="0" r="0" t="0"/>
            <wp:docPr descr="Конфигурация маршрутизатора: доменное имя" title="" id="50" name="Picture"/>
            <a:graphic>
              <a:graphicData uri="http://schemas.openxmlformats.org/drawingml/2006/picture">
                <pic:pic>
                  <pic:nvPicPr>
                    <pic:cNvPr descr="../images/2.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Конфигурация маршрутизатора: доменное имя</w:t>
      </w:r>
    </w:p>
    <w:p>
      <w:pPr>
        <w:pStyle w:val="Compact"/>
        <w:numPr>
          <w:ilvl w:val="0"/>
          <w:numId w:val="1013"/>
        </w:numPr>
      </w:pPr>
      <w:r>
        <w:t xml:space="preserve">Сгенерировал rsa крипто-ключ для подключения по SSH</w:t>
      </w:r>
    </w:p>
    <w:p>
      <w:pPr>
        <w:pStyle w:val="CaptionedFigure"/>
      </w:pPr>
      <w:r>
        <w:drawing>
          <wp:inline>
            <wp:extent cx="5334000" cy="1057603"/>
            <wp:effectExtent b="0" l="0" r="0" t="0"/>
            <wp:docPr descr="Конфигурация маршрутизатора: генерация rsa крипто-ключа" title="" id="53" name="Picture"/>
            <a:graphic>
              <a:graphicData uri="http://schemas.openxmlformats.org/drawingml/2006/picture">
                <pic:pic>
                  <pic:nvPicPr>
                    <pic:cNvPr descr="../images/2.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Конфигурация маршрутизатора: генерация rsa крипто-ключа</w:t>
      </w:r>
    </w:p>
    <w:p>
      <w:pPr>
        <w:pStyle w:val="Compact"/>
        <w:numPr>
          <w:ilvl w:val="0"/>
          <w:numId w:val="1014"/>
        </w:numPr>
      </w:pPr>
      <w:r>
        <w:t xml:space="preserve">В конфигурации виртуальных терминалов задал транспорт приёма (протокол входящего подключения) - SSH</w:t>
      </w:r>
    </w:p>
    <w:p>
      <w:pPr>
        <w:pStyle w:val="CaptionedFigure"/>
      </w:pPr>
      <w:r>
        <w:drawing>
          <wp:inline>
            <wp:extent cx="4466122" cy="452387"/>
            <wp:effectExtent b="0" l="0" r="0" t="0"/>
            <wp:docPr descr="Конфигурация маршрутизатора: транспорт входящего подключения вирт. терминалов" title="" id="56" name="Picture"/>
            <a:graphic>
              <a:graphicData uri="http://schemas.openxmlformats.org/drawingml/2006/picture">
                <pic:pic>
                  <pic:nvPicPr>
                    <pic:cNvPr descr="../images/2.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Конфигурация маршрутизатора: транспорт входящего подключения вирт. терминалов</w:t>
      </w:r>
    </w:p>
    <w:p>
      <w:pPr>
        <w:pStyle w:val="Compact"/>
        <w:numPr>
          <w:ilvl w:val="0"/>
          <w:numId w:val="1015"/>
        </w:numPr>
      </w:pPr>
      <w:r>
        <w:t xml:space="preserve">Проведите настройку коммутатора в соответствии с заданием, ориентируясь на приведённую часть конфигурации коммутатора</w:t>
      </w:r>
    </w:p>
    <w:p>
      <w:pPr>
        <w:pStyle w:val="Compact"/>
        <w:numPr>
          <w:ilvl w:val="0"/>
          <w:numId w:val="1016"/>
        </w:numPr>
      </w:pPr>
      <w:r>
        <w:t xml:space="preserve">Перешёл в привилегированный режим (</w:t>
      </w:r>
      <w:r>
        <w:rPr>
          <w:i/>
          <w:iCs/>
        </w:rPr>
        <w:t xml:space="preserve">enable</w:t>
      </w:r>
      <w:r>
        <w:t xml:space="preserve">), далее - в режим глобального конфигурирования (</w:t>
      </w:r>
      <w:r>
        <w:rPr>
          <w:i/>
          <w:iCs/>
        </w:rPr>
        <w:t xml:space="preserve">configure terminal</w:t>
      </w:r>
      <w:r>
        <w:t xml:space="preserve">)</w:t>
      </w:r>
    </w:p>
    <w:p>
      <w:pPr>
        <w:pStyle w:val="CaptionedFigure"/>
      </w:pPr>
      <w:r>
        <w:drawing>
          <wp:inline>
            <wp:extent cx="4292867" cy="490888"/>
            <wp:effectExtent b="0" l="0" r="0" t="0"/>
            <wp:docPr descr="Конфигурация коммутатора: переход в режим конфигурации" title="" id="59" name="Picture"/>
            <a:graphic>
              <a:graphicData uri="http://schemas.openxmlformats.org/drawingml/2006/picture">
                <pic:pic>
                  <pic:nvPicPr>
                    <pic:cNvPr descr="../images/3.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Конфигурация коммутатора: переход в режим конфигурации</w:t>
      </w:r>
    </w:p>
    <w:p>
      <w:pPr>
        <w:pStyle w:val="Compact"/>
        <w:numPr>
          <w:ilvl w:val="0"/>
          <w:numId w:val="1017"/>
        </w:numPr>
      </w:pPr>
      <w:r>
        <w:t xml:space="preserve">Изменил имя хоста в соответствии с соглашением об именовании</w:t>
      </w:r>
    </w:p>
    <w:p>
      <w:pPr>
        <w:pStyle w:val="CaptionedFigure"/>
      </w:pPr>
      <w:r>
        <w:drawing>
          <wp:inline>
            <wp:extent cx="3927107" cy="211755"/>
            <wp:effectExtent b="0" l="0" r="0" t="0"/>
            <wp:docPr descr="Конфигурация коммутатора: имя хоста" title="" id="62" name="Picture"/>
            <a:graphic>
              <a:graphicData uri="http://schemas.openxmlformats.org/drawingml/2006/picture">
                <pic:pic>
                  <pic:nvPicPr>
                    <pic:cNvPr descr="../images/3.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Конфигурация коммутатора: имя хоста</w:t>
      </w:r>
    </w:p>
    <w:p>
      <w:pPr>
        <w:pStyle w:val="Compact"/>
        <w:numPr>
          <w:ilvl w:val="0"/>
          <w:numId w:val="1018"/>
        </w:numPr>
      </w:pPr>
      <w:r>
        <w:t xml:space="preserve">Перешёл к конфигурированию интерфейса vlan2, активировал его (</w:t>
      </w:r>
      <w:r>
        <w:rPr>
          <w:i/>
          <w:iCs/>
        </w:rPr>
        <w:t xml:space="preserve">no shutdown</w:t>
      </w:r>
      <w:r>
        <w:t xml:space="preserve">) и задал IP-адрес с маской</w:t>
      </w:r>
    </w:p>
    <w:p>
      <w:pPr>
        <w:pStyle w:val="CaptionedFigure"/>
      </w:pPr>
      <w:r>
        <w:drawing>
          <wp:inline>
            <wp:extent cx="5334000" cy="390292"/>
            <wp:effectExtent b="0" l="0" r="0" t="0"/>
            <wp:docPr descr="Конфигурация коммутатора: интерфейс vlan2" title="" id="65" name="Picture"/>
            <a:graphic>
              <a:graphicData uri="http://schemas.openxmlformats.org/drawingml/2006/picture">
                <pic:pic>
                  <pic:nvPicPr>
                    <pic:cNvPr descr="../images/3.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Конфигурация коммутатора: интерфейс vlan2</w:t>
      </w:r>
    </w:p>
    <w:p>
      <w:pPr>
        <w:pStyle w:val="Compact"/>
        <w:numPr>
          <w:ilvl w:val="0"/>
          <w:numId w:val="1019"/>
        </w:numPr>
      </w:pPr>
      <w:r>
        <w:t xml:space="preserve">Перешёл к конфигурированию интерфейса FastEthernet 0/1, сделал порты нетегированными (access)</w:t>
      </w:r>
    </w:p>
    <w:p>
      <w:pPr>
        <w:pStyle w:val="CaptionedFigure"/>
      </w:pPr>
      <w:r>
        <w:drawing>
          <wp:inline>
            <wp:extent cx="4793381" cy="1222408"/>
            <wp:effectExtent b="0" l="0" r="0" t="0"/>
            <wp:docPr descr="Конфигурация коммутатора: интерфейс FE 0/1" title="" id="68" name="Picture"/>
            <a:graphic>
              <a:graphicData uri="http://schemas.openxmlformats.org/drawingml/2006/picture">
                <pic:pic>
                  <pic:nvPicPr>
                    <pic:cNvPr descr="../images/3.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Конфигурация коммутатора: интерфейс FE 0/1</w:t>
      </w:r>
    </w:p>
    <w:p>
      <w:pPr>
        <w:pStyle w:val="Compact"/>
        <w:numPr>
          <w:ilvl w:val="0"/>
          <w:numId w:val="1020"/>
        </w:numPr>
      </w:pPr>
      <w:r>
        <w:t xml:space="preserve">Задал IP-адрес шлюзу по умолчанию</w:t>
      </w:r>
    </w:p>
    <w:p>
      <w:pPr>
        <w:pStyle w:val="CaptionedFigure"/>
      </w:pPr>
      <w:r>
        <w:drawing>
          <wp:inline>
            <wp:extent cx="5072513" cy="182880"/>
            <wp:effectExtent b="0" l="0" r="0" t="0"/>
            <wp:docPr descr="Конфигурация коммутатора: шлюз по умолчанию" title="" id="71" name="Picture"/>
            <a:graphic>
              <a:graphicData uri="http://schemas.openxmlformats.org/drawingml/2006/picture">
                <pic:pic>
                  <pic:nvPicPr>
                    <pic:cNvPr descr="../images/3.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Конфигурация коммутатора: шлюз по умолчанию</w:t>
      </w:r>
    </w:p>
    <w:p>
      <w:pPr>
        <w:pStyle w:val="Compact"/>
        <w:numPr>
          <w:ilvl w:val="0"/>
          <w:numId w:val="1021"/>
        </w:numPr>
      </w:pPr>
      <w:r>
        <w:t xml:space="preserve">Перешёл к конфигурированию виртуальных терминалов (</w:t>
      </w:r>
      <w:r>
        <w:rPr>
          <w:i/>
          <w:iCs/>
        </w:rPr>
        <w:t xml:space="preserve">vty 0 4</w:t>
      </w:r>
      <w:r>
        <w:t xml:space="preserve">), задал пароль и запрос на ввод пароля (</w:t>
      </w:r>
      <w:r>
        <w:rPr>
          <w:i/>
          <w:iCs/>
        </w:rPr>
        <w:t xml:space="preserve">login</w:t>
      </w:r>
      <w:r>
        <w:t xml:space="preserve">)</w:t>
      </w:r>
    </w:p>
    <w:p>
      <w:pPr>
        <w:pStyle w:val="CaptionedFigure"/>
      </w:pPr>
      <w:r>
        <w:drawing>
          <wp:inline>
            <wp:extent cx="4225490" cy="433136"/>
            <wp:effectExtent b="0" l="0" r="0" t="0"/>
            <wp:docPr descr="Конфигурация коммутатора: виртуальные терминалы" title="" id="74" name="Picture"/>
            <a:graphic>
              <a:graphicData uri="http://schemas.openxmlformats.org/drawingml/2006/picture">
                <pic:pic>
                  <pic:nvPicPr>
                    <pic:cNvPr descr="../images/3.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Конфигурация коммутатора: виртуальные терминалы</w:t>
      </w:r>
    </w:p>
    <w:p>
      <w:pPr>
        <w:pStyle w:val="Compact"/>
        <w:numPr>
          <w:ilvl w:val="0"/>
          <w:numId w:val="1022"/>
        </w:numPr>
      </w:pPr>
      <w:r>
        <w:t xml:space="preserve">Перешёл к конфигурированию консольного подключения, задал пароль и запрос на ввод пароля (</w:t>
      </w:r>
      <w:r>
        <w:rPr>
          <w:i/>
          <w:iCs/>
        </w:rPr>
        <w:t xml:space="preserve">login</w:t>
      </w:r>
      <w:r>
        <w:t xml:space="preserve">)</w:t>
      </w:r>
    </w:p>
    <w:p>
      <w:pPr>
        <w:pStyle w:val="CaptionedFigure"/>
      </w:pPr>
      <w:r>
        <w:drawing>
          <wp:inline>
            <wp:extent cx="4215865" cy="933650"/>
            <wp:effectExtent b="0" l="0" r="0" t="0"/>
            <wp:docPr descr="Конфигурация коммутатора: консольное подключение" title="" id="77" name="Picture"/>
            <a:graphic>
              <a:graphicData uri="http://schemas.openxmlformats.org/drawingml/2006/picture">
                <pic:pic>
                  <pic:nvPicPr>
                    <pic:cNvPr descr="../images/3.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Конфигурация коммутатора: консольное подключение</w:t>
      </w:r>
    </w:p>
    <w:p>
      <w:pPr>
        <w:pStyle w:val="Compact"/>
        <w:numPr>
          <w:ilvl w:val="0"/>
          <w:numId w:val="1023"/>
        </w:numPr>
      </w:pPr>
      <w:r>
        <w:t xml:space="preserve">Задал пароль (команда</w:t>
      </w:r>
      <w:r>
        <w:t xml:space="preserve"> </w:t>
      </w:r>
      <w:r>
        <w:rPr>
          <w:i/>
          <w:iCs/>
        </w:rPr>
        <w:t xml:space="preserve">secret</w:t>
      </w:r>
      <w:r>
        <w:t xml:space="preserve">) на переход в привилегированный режим</w:t>
      </w:r>
    </w:p>
    <w:p>
      <w:pPr>
        <w:pStyle w:val="CaptionedFigure"/>
      </w:pPr>
      <w:r>
        <w:drawing>
          <wp:inline>
            <wp:extent cx="4215865" cy="163629"/>
            <wp:effectExtent b="0" l="0" r="0" t="0"/>
            <wp:docPr descr="Конфигурация коммутатора: пароль для привилегированного режима" title="" id="80" name="Picture"/>
            <a:graphic>
              <a:graphicData uri="http://schemas.openxmlformats.org/drawingml/2006/picture">
                <pic:pic>
                  <pic:nvPicPr>
                    <pic:cNvPr descr="../images/3.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Конфигурация коммутатора: пароль для привилегированного режима</w:t>
      </w:r>
    </w:p>
    <w:p>
      <w:pPr>
        <w:pStyle w:val="Compact"/>
        <w:numPr>
          <w:ilvl w:val="0"/>
          <w:numId w:val="1024"/>
        </w:numPr>
      </w:pPr>
      <w:r>
        <w:t xml:space="preserve">Подключил шифрование паролей</w:t>
      </w:r>
    </w:p>
    <w:p>
      <w:pPr>
        <w:pStyle w:val="CaptionedFigure"/>
      </w:pPr>
      <w:r>
        <w:drawing>
          <wp:inline>
            <wp:extent cx="4687503" cy="154004"/>
            <wp:effectExtent b="0" l="0" r="0" t="0"/>
            <wp:docPr descr="Конфигурация коммутатора: шифрование паролей" title="" id="83" name="Picture"/>
            <a:graphic>
              <a:graphicData uri="http://schemas.openxmlformats.org/drawingml/2006/picture">
                <pic:pic>
                  <pic:nvPicPr>
                    <pic:cNvPr descr="../images/3.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Конфигурация коммутатора: шифрование паролей</w:t>
      </w:r>
    </w:p>
    <w:p>
      <w:pPr>
        <w:pStyle w:val="Compact"/>
        <w:numPr>
          <w:ilvl w:val="0"/>
          <w:numId w:val="1025"/>
        </w:numPr>
      </w:pPr>
      <w:r>
        <w:t xml:space="preserve">Добавил пользователя admin с уровнем привилегии 1 и паролем (</w:t>
      </w:r>
      <w:r>
        <w:rPr>
          <w:i/>
          <w:iCs/>
        </w:rPr>
        <w:t xml:space="preserve">secret</w:t>
      </w:r>
      <w:r>
        <w:t xml:space="preserve">) - cisco</w:t>
      </w:r>
    </w:p>
    <w:p>
      <w:pPr>
        <w:pStyle w:val="CaptionedFigure"/>
      </w:pPr>
      <w:r>
        <w:drawing>
          <wp:inline>
            <wp:extent cx="5334000" cy="168147"/>
            <wp:effectExtent b="0" l="0" r="0" t="0"/>
            <wp:docPr descr="Конфигурация коммутатора: добавление пользователя" title="" id="86" name="Picture"/>
            <a:graphic>
              <a:graphicData uri="http://schemas.openxmlformats.org/drawingml/2006/picture">
                <pic:pic>
                  <pic:nvPicPr>
                    <pic:cNvPr descr="../images/3.1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Конфигурация коммутатора: добавление пользователя</w:t>
      </w:r>
    </w:p>
    <w:p>
      <w:pPr>
        <w:pStyle w:val="Compact"/>
        <w:numPr>
          <w:ilvl w:val="0"/>
          <w:numId w:val="1026"/>
        </w:numPr>
      </w:pPr>
      <w:r>
        <w:t xml:space="preserve">Установил доменное имя donskaya.rudn.edu</w:t>
      </w:r>
    </w:p>
    <w:p>
      <w:pPr>
        <w:pStyle w:val="CaptionedFigure"/>
      </w:pPr>
      <w:r>
        <w:drawing>
          <wp:inline>
            <wp:extent cx="5082138" cy="182880"/>
            <wp:effectExtent b="0" l="0" r="0" t="0"/>
            <wp:docPr descr="Конфигурация коммутатора: доменное имя" title="" id="89" name="Picture"/>
            <a:graphic>
              <a:graphicData uri="http://schemas.openxmlformats.org/drawingml/2006/picture">
                <pic:pic>
                  <pic:nvPicPr>
                    <pic:cNvPr descr="../images/3.1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Конфигурация коммутатора: доменное имя</w:t>
      </w:r>
    </w:p>
    <w:p>
      <w:pPr>
        <w:pStyle w:val="Compact"/>
        <w:numPr>
          <w:ilvl w:val="0"/>
          <w:numId w:val="1027"/>
        </w:numPr>
      </w:pPr>
      <w:r>
        <w:t xml:space="preserve">Сгенерировал rsa крипто-ключ для подключения по SSH</w:t>
      </w:r>
    </w:p>
    <w:p>
      <w:pPr>
        <w:pStyle w:val="CaptionedFigure"/>
      </w:pPr>
      <w:r>
        <w:drawing>
          <wp:inline>
            <wp:extent cx="5334000" cy="1057603"/>
            <wp:effectExtent b="0" l="0" r="0" t="0"/>
            <wp:docPr descr="Конфигурация коммутатора: генерация rsa крипто-ключа" title="" id="92" name="Picture"/>
            <a:graphic>
              <a:graphicData uri="http://schemas.openxmlformats.org/drawingml/2006/picture">
                <pic:pic>
                  <pic:nvPicPr>
                    <pic:cNvPr descr="../images/3.1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Конфигурация коммутатора: генерация rsa крипто-ключа</w:t>
      </w:r>
    </w:p>
    <w:p>
      <w:pPr>
        <w:pStyle w:val="Compact"/>
        <w:numPr>
          <w:ilvl w:val="0"/>
          <w:numId w:val="1028"/>
        </w:numPr>
      </w:pPr>
      <w:r>
        <w:t xml:space="preserve">В конфигурации виртуальных терминалов задал транспорт приёма (протокол входящего подключения) - SSH</w:t>
      </w:r>
    </w:p>
    <w:p>
      <w:pPr>
        <w:pStyle w:val="CaptionedFigure"/>
      </w:pPr>
      <w:r>
        <w:drawing>
          <wp:inline>
            <wp:extent cx="4475747" cy="442762"/>
            <wp:effectExtent b="0" l="0" r="0" t="0"/>
            <wp:docPr descr="Конфигурация коммутатора: транспорт входящего подключения вирт. терминалов" title="" id="95" name="Picture"/>
            <a:graphic>
              <a:graphicData uri="http://schemas.openxmlformats.org/drawingml/2006/picture">
                <pic:pic>
                  <pic:nvPicPr>
                    <pic:cNvPr descr="../images/3.13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Конфигурация коммутатора: транспорт входящего подключения вирт. терминалов</w:t>
      </w:r>
    </w:p>
    <w:p>
      <w:pPr>
        <w:pStyle w:val="Compact"/>
        <w:numPr>
          <w:ilvl w:val="0"/>
          <w:numId w:val="1029"/>
        </w:numPr>
      </w:pPr>
      <w:r>
        <w:t xml:space="preserve">Проверьте работоспособность соединений с помощью команды ping.</w:t>
      </w:r>
    </w:p>
    <w:p>
      <w:pPr>
        <w:pStyle w:val="FirstParagraph"/>
      </w:pPr>
      <w:r>
        <w:t xml:space="preserve">Для этого задал ПК статические IP-адреса с маской /24</w:t>
      </w:r>
    </w:p>
    <w:p>
      <w:pPr>
        <w:pStyle w:val="CaptionedFigure"/>
      </w:pPr>
      <w:r>
        <w:drawing>
          <wp:inline>
            <wp:extent cx="5334000" cy="2306801"/>
            <wp:effectExtent b="0" l="0" r="0" t="0"/>
            <wp:docPr descr="Первичная настройка ПК0" title="" id="98" name="Picture"/>
            <a:graphic>
              <a:graphicData uri="http://schemas.openxmlformats.org/drawingml/2006/picture">
                <pic:pic>
                  <pic:nvPicPr>
                    <pic:cNvPr descr="../images/4.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Первичная настройка ПК0</w:t>
      </w:r>
    </w:p>
    <w:p>
      <w:pPr>
        <w:pStyle w:val="CaptionedFigure"/>
      </w:pPr>
      <w:r>
        <w:drawing>
          <wp:inline>
            <wp:extent cx="5334000" cy="2306801"/>
            <wp:effectExtent b="0" l="0" r="0" t="0"/>
            <wp:docPr descr="Первичная настройка ПК1" title="" id="101" name="Picture"/>
            <a:graphic>
              <a:graphicData uri="http://schemas.openxmlformats.org/drawingml/2006/picture">
                <pic:pic>
                  <pic:nvPicPr>
                    <pic:cNvPr descr="../images/4.2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Первичная настройка ПК1</w:t>
      </w:r>
    </w:p>
    <w:p>
      <w:pPr>
        <w:pStyle w:val="BodyText"/>
      </w:pPr>
      <w:r>
        <w:t xml:space="preserve">Проверка работоспособности соединения ПК0 и маршрутизатора командой</w:t>
      </w:r>
      <w:r>
        <w:t xml:space="preserve"> </w:t>
      </w:r>
      <w:r>
        <w:rPr>
          <w:i/>
          <w:iCs/>
        </w:rPr>
        <w:t xml:space="preserve">ping</w:t>
      </w:r>
      <w:r>
        <w:t xml:space="preserve"> </w:t>
      </w:r>
      <w:r>
        <w:t xml:space="preserve">- успешно</w:t>
      </w:r>
    </w:p>
    <w:p>
      <w:pPr>
        <w:pStyle w:val="CaptionedFigure"/>
      </w:pPr>
      <w:r>
        <w:drawing>
          <wp:inline>
            <wp:extent cx="4263991" cy="3407343"/>
            <wp:effectExtent b="0" l="0" r="0" t="0"/>
            <wp:docPr descr="Пингование маршрутизатора" title="" id="104" name="Picture"/>
            <a:graphic>
              <a:graphicData uri="http://schemas.openxmlformats.org/drawingml/2006/picture">
                <pic:pic>
                  <pic:nvPicPr>
                    <pic:cNvPr descr="../images/4.3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34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Пингование маршрутизатора</w:t>
      </w:r>
    </w:p>
    <w:p>
      <w:pPr>
        <w:pStyle w:val="BodyText"/>
      </w:pPr>
      <w:r>
        <w:t xml:space="preserve">Проверка работоспособности соединения ПК1 и коммутатора командой</w:t>
      </w:r>
      <w:r>
        <w:t xml:space="preserve"> </w:t>
      </w:r>
      <w:r>
        <w:rPr>
          <w:i/>
          <w:iCs/>
        </w:rPr>
        <w:t xml:space="preserve">ping</w:t>
      </w:r>
      <w:r>
        <w:t xml:space="preserve"> </w:t>
      </w:r>
      <w:r>
        <w:t xml:space="preserve">- успешно</w:t>
      </w:r>
    </w:p>
    <w:p>
      <w:pPr>
        <w:pStyle w:val="CaptionedFigure"/>
      </w:pPr>
      <w:r>
        <w:drawing>
          <wp:inline>
            <wp:extent cx="3869355" cy="1886551"/>
            <wp:effectExtent b="0" l="0" r="0" t="0"/>
            <wp:docPr descr="Пингование коммутатора" title="" id="107" name="Picture"/>
            <a:graphic>
              <a:graphicData uri="http://schemas.openxmlformats.org/drawingml/2006/picture">
                <pic:pic>
                  <pic:nvPicPr>
                    <pic:cNvPr descr="../images/4.4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Пингование коммутатора</w:t>
      </w:r>
    </w:p>
    <w:p>
      <w:pPr>
        <w:pStyle w:val="Compact"/>
        <w:numPr>
          <w:ilvl w:val="0"/>
          <w:numId w:val="1030"/>
        </w:numPr>
      </w:pPr>
      <w:r>
        <w:t xml:space="preserve">Попробуйте подключиться к коммутатору и маршрутизатору разными способами: с помощью консольного кабеля, по протоколу удалённого доступа (telnet, ssh).</w:t>
      </w:r>
    </w:p>
    <w:p>
      <w:pPr>
        <w:pStyle w:val="FirstParagraph"/>
      </w:pPr>
      <w:r>
        <w:rPr>
          <w:b/>
          <w:bCs/>
        </w:rPr>
        <w:t xml:space="preserve">Маршрутизатор</w:t>
      </w:r>
    </w:p>
    <w:p>
      <w:pPr>
        <w:pStyle w:val="Compact"/>
        <w:numPr>
          <w:ilvl w:val="0"/>
          <w:numId w:val="1031"/>
        </w:numPr>
      </w:pPr>
      <w:r>
        <w:t xml:space="preserve">Попытка подключения к маршрутизатору по консольному кабелю. Был запрошен пароль и подключение успешно.</w:t>
      </w:r>
    </w:p>
    <w:p>
      <w:pPr>
        <w:pStyle w:val="CaptionedFigure"/>
      </w:pPr>
      <w:r>
        <w:drawing>
          <wp:inline>
            <wp:extent cx="2723949" cy="2444816"/>
            <wp:effectExtent b="0" l="0" r="0" t="0"/>
            <wp:docPr descr="Подключение к маршрутизатору по консольному кабелю" title="" id="110" name="Picture"/>
            <a:graphic>
              <a:graphicData uri="http://schemas.openxmlformats.org/drawingml/2006/picture">
                <pic:pic>
                  <pic:nvPicPr>
                    <pic:cNvPr descr="../images/5.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Подключение к маршрутизатору по консольному кабелю</w:t>
      </w:r>
    </w:p>
    <w:p>
      <w:pPr>
        <w:pStyle w:val="Compact"/>
        <w:numPr>
          <w:ilvl w:val="0"/>
          <w:numId w:val="1032"/>
        </w:numPr>
      </w:pPr>
      <w:r>
        <w:t xml:space="preserve">Попытка подключения к маршрутизатору по протоколу удалённого доступа ssh. Подключение успешно после ввода пароля.</w:t>
      </w:r>
    </w:p>
    <w:p>
      <w:pPr>
        <w:pStyle w:val="CaptionedFigure"/>
      </w:pPr>
      <w:r>
        <w:drawing>
          <wp:inline>
            <wp:extent cx="2464067" cy="1020277"/>
            <wp:effectExtent b="0" l="0" r="0" t="0"/>
            <wp:docPr descr="Подключение к маршрутизатору по протоколу ssh" title="" id="113" name="Picture"/>
            <a:graphic>
              <a:graphicData uri="http://schemas.openxmlformats.org/drawingml/2006/picture">
                <pic:pic>
                  <pic:nvPicPr>
                    <pic:cNvPr descr="../images/5.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67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Подключение к маршрутизатору по протоколу ssh</w:t>
      </w:r>
    </w:p>
    <w:p>
      <w:pPr>
        <w:pStyle w:val="Compact"/>
        <w:numPr>
          <w:ilvl w:val="0"/>
          <w:numId w:val="1033"/>
        </w:numPr>
      </w:pPr>
      <w:r>
        <w:t xml:space="preserve">Попытка подключения к маршрутизатору по протоколу удалённого доступа telnet.</w:t>
      </w:r>
    </w:p>
    <w:p>
      <w:pPr>
        <w:pStyle w:val="CaptionedFigure"/>
      </w:pPr>
      <w:r>
        <w:drawing>
          <wp:inline>
            <wp:extent cx="3657600" cy="712269"/>
            <wp:effectExtent b="0" l="0" r="0" t="0"/>
            <wp:docPr descr="Подключение к маршрутизатору по протоколу telnet: неудача" title="" id="116" name="Picture"/>
            <a:graphic>
              <a:graphicData uri="http://schemas.openxmlformats.org/drawingml/2006/picture">
                <pic:pic>
                  <pic:nvPicPr>
                    <pic:cNvPr descr="../images/5.3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Подключение к маршрутизатору по протоколу telnet: неудача</w:t>
      </w:r>
    </w:p>
    <w:p>
      <w:pPr>
        <w:pStyle w:val="BodyText"/>
      </w:pPr>
      <w:r>
        <w:t xml:space="preserve">Подключиться не удалось, потому что транспортом входящего подключения на маршрутизаторе был установлен протокол ssh.</w:t>
      </w:r>
    </w:p>
    <w:p>
      <w:pPr>
        <w:pStyle w:val="BodyText"/>
      </w:pPr>
      <w:r>
        <w:rPr>
          <w:b/>
          <w:bCs/>
        </w:rPr>
        <w:t xml:space="preserve">Коммутатор</w:t>
      </w:r>
    </w:p>
    <w:p>
      <w:pPr>
        <w:pStyle w:val="Compact"/>
        <w:numPr>
          <w:ilvl w:val="0"/>
          <w:numId w:val="1034"/>
        </w:numPr>
      </w:pPr>
      <w:r>
        <w:t xml:space="preserve">Попытка подключения к коммутатору по консольному кабелю. Был запрошен пароль и подключение успешно.</w:t>
      </w:r>
    </w:p>
    <w:p>
      <w:pPr>
        <w:pStyle w:val="CaptionedFigure"/>
      </w:pPr>
      <w:r>
        <w:drawing>
          <wp:inline>
            <wp:extent cx="2752825" cy="1867301"/>
            <wp:effectExtent b="0" l="0" r="0" t="0"/>
            <wp:docPr descr="Подключение к коммутатору по консольному кабелю" title="" id="119" name="Picture"/>
            <a:graphic>
              <a:graphicData uri="http://schemas.openxmlformats.org/drawingml/2006/picture">
                <pic:pic>
                  <pic:nvPicPr>
                    <pic:cNvPr descr="../images/5.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Подключение к коммутатору по консольному кабелю</w:t>
      </w:r>
    </w:p>
    <w:p>
      <w:pPr>
        <w:pStyle w:val="Compact"/>
        <w:numPr>
          <w:ilvl w:val="0"/>
          <w:numId w:val="1035"/>
        </w:numPr>
      </w:pPr>
      <w:r>
        <w:t xml:space="preserve">Попытка подключения к коммутатору по протоколу удалённого доступа ssh. Подключение успешно после ввода пароля.</w:t>
      </w:r>
    </w:p>
    <w:p>
      <w:pPr>
        <w:pStyle w:val="CaptionedFigure"/>
      </w:pPr>
      <w:r>
        <w:drawing>
          <wp:inline>
            <wp:extent cx="2762450" cy="1299410"/>
            <wp:effectExtent b="0" l="0" r="0" t="0"/>
            <wp:docPr descr="Подключение к коммутатору по протоколу ssh" title="" id="122" name="Picture"/>
            <a:graphic>
              <a:graphicData uri="http://schemas.openxmlformats.org/drawingml/2006/picture">
                <pic:pic>
                  <pic:nvPicPr>
                    <pic:cNvPr descr="../images/5.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12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Подключение к коммутатору по протоколу ssh</w:t>
      </w:r>
    </w:p>
    <w:p>
      <w:pPr>
        <w:pStyle w:val="Compact"/>
        <w:numPr>
          <w:ilvl w:val="0"/>
          <w:numId w:val="1036"/>
        </w:numPr>
      </w:pPr>
      <w:r>
        <w:t xml:space="preserve">Попытка подключения к коммутатору по протоколу удалённого доступа telnet.</w:t>
      </w:r>
    </w:p>
    <w:p>
      <w:pPr>
        <w:pStyle w:val="CaptionedFigure"/>
      </w:pPr>
      <w:r>
        <w:drawing>
          <wp:inline>
            <wp:extent cx="3465094" cy="702644"/>
            <wp:effectExtent b="0" l="0" r="0" t="0"/>
            <wp:docPr descr="Подключение к коммутатору по протоколу telnet: неудача" title="" id="125" name="Picture"/>
            <a:graphic>
              <a:graphicData uri="http://schemas.openxmlformats.org/drawingml/2006/picture">
                <pic:pic>
                  <pic:nvPicPr>
                    <pic:cNvPr descr="../images/5.6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Подключение к коммутатору по протоколу telnet: неудача</w:t>
      </w:r>
    </w:p>
    <w:p>
      <w:pPr>
        <w:pStyle w:val="BodyText"/>
      </w:pPr>
      <w:r>
        <w:t xml:space="preserve">Подключиться не удалось, потому что транспортом входящего подключения на коммутаторе был установлен протокол ssh.</w:t>
      </w:r>
    </w:p>
    <w:p>
      <w:pPr>
        <w:pStyle w:val="Compact"/>
        <w:numPr>
          <w:ilvl w:val="0"/>
          <w:numId w:val="1037"/>
        </w:numPr>
      </w:pPr>
      <w:r>
        <w:t xml:space="preserve">Экспорт конфигураций в отдельные файлы</w:t>
      </w:r>
    </w:p>
    <w:p>
      <w:pPr>
        <w:pStyle w:val="FirstParagraph"/>
      </w:pPr>
      <w:r>
        <w:t xml:space="preserve">Маршрутизатор:</w:t>
      </w:r>
    </w:p>
    <w:p>
      <w:pPr>
        <w:pStyle w:val="CaptionedFigure"/>
      </w:pPr>
      <w:r>
        <w:drawing>
          <wp:inline>
            <wp:extent cx="5334000" cy="2298077"/>
            <wp:effectExtent b="0" l="0" r="0" t="0"/>
            <wp:docPr descr="Экспорт конф. маршрутизатора в отдельный файл" title="" id="128" name="Picture"/>
            <a:graphic>
              <a:graphicData uri="http://schemas.openxmlformats.org/drawingml/2006/picture">
                <pic:pic>
                  <pic:nvPicPr>
                    <pic:cNvPr descr="../images/6.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Экспорт конф. маршрутизатора в отдельный файл</w:t>
      </w:r>
    </w:p>
    <w:p>
      <w:pPr>
        <w:pStyle w:val="BodyText"/>
      </w:pPr>
      <w:r>
        <w:t xml:space="preserve">Коммутатор:</w:t>
      </w:r>
    </w:p>
    <w:p>
      <w:pPr>
        <w:pStyle w:val="CaptionedFigure"/>
      </w:pPr>
      <w:r>
        <w:drawing>
          <wp:inline>
            <wp:extent cx="5334000" cy="2278303"/>
            <wp:effectExtent b="0" l="0" r="0" t="0"/>
            <wp:docPr descr="Экспорт конф. коммутатора в отдельный файл" title="" id="131" name="Picture"/>
            <a:graphic>
              <a:graphicData uri="http://schemas.openxmlformats.org/drawingml/2006/picture">
                <pic:pic>
                  <pic:nvPicPr>
                    <pic:cNvPr descr="../images/6.2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Экспорт конф. коммутатора в отдельный файл</w:t>
      </w:r>
    </w:p>
    <w:bookmarkEnd w:id="133"/>
    <w:bookmarkStart w:id="134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38"/>
        </w:numPr>
      </w:pPr>
      <w:r>
        <w:t xml:space="preserve">Консольный кабель, протоколы удалённого доступа (telnet,ssh).</w:t>
      </w:r>
    </w:p>
    <w:p>
      <w:pPr>
        <w:numPr>
          <w:ilvl w:val="0"/>
          <w:numId w:val="1038"/>
        </w:numPr>
      </w:pPr>
      <w:r>
        <w:t xml:space="preserve">Оконечное оборудование пользователя к маршрутизатору следует подключать с помощью перекрёстного (кроссового) кабеля, если я верно понял, то из-за того, что маршрутизатор и оконечные устройства однотипны, а этим кабелем соединяются именно однотипные устройства.</w:t>
      </w:r>
    </w:p>
    <w:p>
      <w:pPr>
        <w:numPr>
          <w:ilvl w:val="0"/>
          <w:numId w:val="1038"/>
        </w:numPr>
      </w:pPr>
      <w:r>
        <w:t xml:space="preserve">Прямым медным проводом, потому что он предназначен для соединения устройств, работающих на разных уровнях модели OSI.</w:t>
      </w:r>
    </w:p>
    <w:p>
      <w:pPr>
        <w:numPr>
          <w:ilvl w:val="0"/>
          <w:numId w:val="1038"/>
        </w:numPr>
      </w:pPr>
      <w:r>
        <w:t xml:space="preserve">Коммутатор к коммутатору подключается перекрёстным кабелем (сross-over), ибо работают на одном уровне модели OSI.</w:t>
      </w:r>
    </w:p>
    <w:p>
      <w:pPr>
        <w:numPr>
          <w:ilvl w:val="0"/>
          <w:numId w:val="1038"/>
        </w:numPr>
      </w:pPr>
      <w:r>
        <w:t xml:space="preserve">Терминальное подключение с рабочей станции через консольный кабель, telnet/ssh.</w:t>
      </w:r>
    </w:p>
    <w:p>
      <w:pPr>
        <w:numPr>
          <w:ilvl w:val="0"/>
          <w:numId w:val="1038"/>
        </w:numPr>
      </w:pPr>
      <w:r>
        <w:t xml:space="preserve">Telnet, SSH, Remote Shell (rsh). SSH, ибо SSH обеспечивает шифрование и аутентификацию по умолчанию.</w:t>
      </w:r>
    </w:p>
    <w:bookmarkEnd w:id="134"/>
    <w:bookmarkStart w:id="1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основные навыки по начальному конфигурированию оборудования Cisco.</w:t>
      </w:r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00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00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6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8" Target="media/rId58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Выполнил: Танрибергенов Эльдар</dc:creator>
  <dc:language>ru-RU</dc:language>
  <cp:keywords/>
  <dcterms:created xsi:type="dcterms:W3CDTF">2024-04-02T13:33:00Z</dcterms:created>
  <dcterms:modified xsi:type="dcterms:W3CDTF">2024-04-02T13:33:00Z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