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一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Pr="00AB4C1D" w:rsidRDefault="00AB4C1D" w:rsidP="00AB4C1D">
      <w:pPr>
        <w:widowControl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AB4C1D" w:rsidRPr="00AB4C1D" w:rsidRDefault="005818B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写过大中型网络服务器的朋友相信对事件处理模型（有时也叫事件触发模型）不陌生。今天要讲的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>
        <w:rPr>
          <w:rFonts w:ascii="Verdana" w:eastAsia="宋体" w:hAnsi="Verdana" w:cs="宋体"/>
          <w:color w:val="555555"/>
          <w:kern w:val="0"/>
          <w:sz w:val="18"/>
          <w:szCs w:val="18"/>
        </w:rPr>
        <w:t>就是在事件处理模型中用的比较多的一种设计模式。请大家先看下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图，有个初步的印象：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="00AB4C1D"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5772150" cy="2371725"/>
            <wp:effectExtent l="0" t="0" r="0" b="9525"/>
            <wp:docPr id="1" name="图片 1" descr="http://www.wuzesheng.com/wp-content/uploads/2011/03/reacto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uzesheng.com/wp-content/uploads/2011/03/reacto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在上图中，可以看到主要有以下四种角色：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1. Reactor: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模式中最为关键的角色，它是该模式最终向用户提供接口的类。用户可以向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</w:t>
      </w:r>
      <w:r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然后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(react)”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的时候，发现用户注册的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上有事件发生，就会回调用户的事件处理函数。下面是一个简单的设计：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591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Reactor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~Reactor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向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中注册关注事件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可重入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要注册的事件处理器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（不同的事件通常有不同的事件处理器）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evt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要关注的事件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（读取，写入）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RegisterHandler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中移除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要移除的事件处理器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RemoveHandler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当事件发生时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即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回调注册的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EventH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中相应的事件处理函数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毫秒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  <w:r w:rsidR="0033384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 w:rsidR="00333846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///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333846"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="00333846"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的实现类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，不同平台下有不同的实现方式，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Windows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下使用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select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模型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ReactorImplementation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m_reactor_impl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="0033384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 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5574B3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lastRenderedPageBreak/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2. SynchrousEventDemultiplexer: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SynchrousEventDemultiplexer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也是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中一个比较重要的角色，它是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用来检测用户注册的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上发生的事件的利器，通过过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得知了哪些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上发什么了什么样的事件，然后以些为依据，来多路分发事件，回调用户的事件处理函数。下面是一个简单的设计：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70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EventDemultiplexer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获取有事件发生的所有句柄以及所发生的事件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events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没有发生事件的句柄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大于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发生事件的句柄个数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发生错误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WaitEvents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::</w:t>
            </w:r>
            <w:r w:rsidRPr="00AB4C1D">
              <w:rPr>
                <w:rFonts w:ascii="Courier New" w:eastAsia="宋体" w:hAnsi="Courier New" w:cs="Courier New"/>
                <w:color w:val="007788"/>
                <w:kern w:val="0"/>
                <w:sz w:val="18"/>
                <w:szCs w:val="18"/>
              </w:rPr>
              <w:t>map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&lt;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, event_t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events,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           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关注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对事件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的关注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UnrequestEvent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&lt;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/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</w:p>
        </w:tc>
      </w:tr>
    </w:tbl>
    <w:p w:rsidR="00AB4C1D" w:rsidRPr="00AB4C1D" w:rsidRDefault="00333846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3. EventHandler: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是用户和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打交道的工具，用户通过向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注册自己的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，可以告知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在特定事件发生的时候该帮我做些什么。下面是一个简单的设计：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045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33846" w:rsidRDefault="00333846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18"/>
                <w:szCs w:val="18"/>
              </w:rPr>
              <w:t xml:space="preserve">/// </w:t>
            </w:r>
            <w:r w:rsidR="00783804">
              <w:rPr>
                <w:rFonts w:ascii="Courier New" w:eastAsia="宋体" w:hAnsi="Courier New" w:cs="Courier New" w:hint="eastAsia"/>
                <w:color w:val="0000FF"/>
                <w:kern w:val="0"/>
                <w:sz w:val="18"/>
                <w:szCs w:val="18"/>
              </w:rPr>
              <w:t>基类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所对应的句柄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handle_t GetHandle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处理读事件的回调函数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HandleRead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HandleWrite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处理出错事件的回调函数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HandleError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~EventHandler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783804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4. ConcreteEventHandler: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5574B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C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oncreteEventHandler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的子类，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所用来规定接口的基类，用户自己的事件处理器都必须从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继承。</w:t>
      </w:r>
    </w:p>
    <w:p w:rsidR="00AB4C1D" w:rsidRPr="00AB4C1D" w:rsidRDefault="005574B3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以上简单介绍了一下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模式，最近我自己也在业余时间写了一个可以在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windows/linux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平台上运行的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库，地址是：</w:t>
      </w:r>
      <w:hyperlink r:id="rId7" w:history="1">
        <w:r w:rsidR="00AB4C1D"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http://code.google.com/p/xiao5geproject/source/browse/trunk/reactor/</w:t>
        </w:r>
      </w:hyperlink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，目前刚刚完成了库的编码，后面抽空我会加上相应的例子，以及单元测试，希望能够对写网络服务器的朋友有所帮助。</w:t>
      </w:r>
    </w:p>
    <w:p w:rsidR="006F233C" w:rsidRDefault="006F233C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lastRenderedPageBreak/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二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2257425" cy="2771775"/>
            <wp:effectExtent l="0" t="0" r="9525" b="9525"/>
            <wp:docPr id="4" name="图片 4" descr="http://www.wuzesheng.com/wp-content/uploads/2011/04/reactor_pro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uzesheng.com/wp-content/uploads/2011/04/reactor_pro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       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本文是上一篇《</w:t>
      </w:r>
      <w:hyperlink r:id="rId9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事件处理模式之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Reactor(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一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)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》的下一篇，上一篇主要介绍了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模式的基本理论，这一篇主要通过实例，来介绍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模式的具体使用。在开始本文之前，有必要再说明一下，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的源码的地址：</w:t>
      </w:r>
      <w:hyperlink r:id="rId10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源码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,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感兴趣的读者朋友可以自己用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svn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客户端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check out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到本地。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如左图所示为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项目的基本结构，整体项目分为三个部分：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项目，用来生成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相关的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实现的一个时间服务器程序；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三是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实现的一个客户端程序。</w:t>
      </w:r>
    </w:p>
    <w:p w:rsidR="00AB4C1D" w:rsidRPr="00AB4C1D" w:rsidRDefault="000200FF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服务端和客户端之间通过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telnet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协议进行交互，目前仅支持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两个命令，客户向服务端发送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命令，服务端返回当前时间；客户端向服务端发送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命令，服务端断开客户端连接。如果要实现其它命令，可以直接通过扩展相关处理逻辑来实现。这里我们关注的重点是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模式，因此不在支持的命令方面做过多的扩展，感兴趣的朋友可以自己进行扩展。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下面我们来看一下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主要包括两个类：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类，它主要用来处理新的客户端连接请求；</w:t>
      </w:r>
    </w:p>
    <w:p w:rsidR="00AB4C1D" w:rsidRPr="00AB4C1D" w:rsidRDefault="000200FF" w:rsidP="000200FF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RequestHandler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类，它主要用来处理客户端与服务端之间的命令交互。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接下来，我们来看一下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主要包括一个类：</w:t>
      </w:r>
    </w:p>
    <w:p w:rsidR="00AB4C1D" w:rsidRPr="00AB4C1D" w:rsidRDefault="000200FF" w:rsidP="000200FF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TimeClient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类，它封装了所有客户端操作，完成与服务端之间的所有交互。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     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通过上面的介绍，以及相关源代码的学习，相信读者朋友对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模式的使用有了个初步的印象，下面来总结一下使用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的基本步骤，希望能够对用到的朋友有所帮助。总的来说，要使用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模式来实现一个网络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server/client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包括以下几个步骤：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1.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实现处理读、写、出错事件的</w:t>
      </w:r>
      <w:r w:rsidR="000200FF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事件处理器</w:t>
      </w:r>
      <w:bookmarkStart w:id="0" w:name="_GoBack"/>
      <w:bookmarkEnd w:id="0"/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2.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把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中实现的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注册到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3.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循环调用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HandleEvents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来促使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进行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‘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’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，不断回调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中的事件处理回调函数。</w:t>
      </w:r>
    </w:p>
    <w:p w:rsidR="00AB4C1D" w:rsidRPr="00AB4C1D" w:rsidRDefault="00AB4C1D"/>
    <w:sectPr w:rsidR="00AB4C1D" w:rsidRPr="00AB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FC"/>
    <w:rsid w:val="00004AAF"/>
    <w:rsid w:val="000200FF"/>
    <w:rsid w:val="00333846"/>
    <w:rsid w:val="00467DFC"/>
    <w:rsid w:val="005574B3"/>
    <w:rsid w:val="005818BD"/>
    <w:rsid w:val="00627C2E"/>
    <w:rsid w:val="006F233C"/>
    <w:rsid w:val="00783804"/>
    <w:rsid w:val="00A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">
    <w:name w:val="日期1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  <w:style w:type="paragraph" w:styleId="a6">
    <w:name w:val="List Paragraph"/>
    <w:basedOn w:val="a"/>
    <w:uiPriority w:val="34"/>
    <w:qFormat/>
    <w:rsid w:val="000200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">
    <w:name w:val="日期1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  <w:style w:type="paragraph" w:styleId="a6">
    <w:name w:val="List Paragraph"/>
    <w:basedOn w:val="a"/>
    <w:uiPriority w:val="34"/>
    <w:qFormat/>
    <w:rsid w:val="00020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2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065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540292000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854227403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ode.google.com/p/xiao5geproject/source/browse/trunk/reacto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wuzesheng.com/" TargetMode="External"/><Relationship Id="rId10" Type="http://schemas.openxmlformats.org/officeDocument/2006/relationships/hyperlink" Target="http://code.google.com/p/xiao5geproject/source/browse/trunk/rea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zesheng.com/?p=16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4</cp:revision>
  <dcterms:created xsi:type="dcterms:W3CDTF">2011-05-16T09:34:00Z</dcterms:created>
  <dcterms:modified xsi:type="dcterms:W3CDTF">2011-05-17T03:38:00Z</dcterms:modified>
</cp:coreProperties>
</file>