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BC" w:rsidRPr="000C49BC" w:rsidRDefault="000C49BC" w:rsidP="000C49BC">
      <w:pPr>
        <w:widowControl/>
        <w:jc w:val="center"/>
        <w:outlineLvl w:val="0"/>
        <w:rPr>
          <w:rFonts w:ascii="Arial" w:eastAsia="宋体" w:hAnsi="Arial" w:cs="Arial"/>
          <w:color w:val="000000"/>
          <w:kern w:val="36"/>
          <w:sz w:val="30"/>
          <w:szCs w:val="30"/>
        </w:rPr>
      </w:pPr>
      <w:r w:rsidRPr="000C49BC">
        <w:rPr>
          <w:rFonts w:ascii="Arial" w:eastAsia="宋体" w:hAnsi="Arial" w:cs="Arial"/>
          <w:color w:val="000000"/>
          <w:kern w:val="36"/>
          <w:sz w:val="30"/>
          <w:szCs w:val="30"/>
        </w:rPr>
        <w:t>使用事件驱动模型实现高效稳定的网络服务器程序</w:t>
      </w:r>
    </w:p>
    <w:p w:rsidR="000C49BC" w:rsidRPr="000C49BC" w:rsidRDefault="000C49BC" w:rsidP="000C49BC">
      <w:pPr>
        <w:widowControl/>
        <w:shd w:val="clear" w:color="auto" w:fill="FFFFFF"/>
        <w:jc w:val="left"/>
        <w:rPr>
          <w:rFonts w:ascii="Arial" w:eastAsia="宋体" w:hAnsi="Arial" w:cs="Arial"/>
          <w:color w:val="000000"/>
          <w:kern w:val="0"/>
          <w:szCs w:val="21"/>
        </w:rPr>
      </w:pPr>
      <w:bookmarkStart w:id="0" w:name="major1"/>
      <w:r w:rsidRPr="000C49BC">
        <w:rPr>
          <w:rFonts w:ascii="Arial" w:eastAsia="宋体" w:hAnsi="Arial" w:cs="Arial"/>
          <w:b/>
          <w:bCs/>
          <w:color w:val="000000"/>
          <w:kern w:val="0"/>
          <w:sz w:val="32"/>
          <w:szCs w:val="32"/>
        </w:rPr>
        <w:t>前言</w:t>
      </w:r>
      <w:bookmarkEnd w:id="0"/>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事件驱动为广大的程序员所熟悉，其最为人津津乐道的是在图形化界面编程中的应用；事实上，在网络编程中事件驱动也被广泛使用，并大规模部署在高连接数高吞吐量的服务器程序中，如</w:t>
      </w:r>
      <w:r w:rsidRPr="000C49BC">
        <w:rPr>
          <w:rFonts w:ascii="Arial" w:eastAsia="宋体" w:hAnsi="Arial" w:cs="Arial"/>
          <w:color w:val="000000"/>
          <w:kern w:val="0"/>
          <w:szCs w:val="21"/>
        </w:rPr>
        <w:t xml:space="preserve"> http </w:t>
      </w:r>
      <w:r w:rsidRPr="000C49BC">
        <w:rPr>
          <w:rFonts w:ascii="Arial" w:eastAsia="宋体" w:hAnsi="Arial" w:cs="Arial"/>
          <w:color w:val="000000"/>
          <w:kern w:val="0"/>
          <w:szCs w:val="21"/>
        </w:rPr>
        <w:t>服务器程序、</w:t>
      </w:r>
      <w:r w:rsidRPr="000C49BC">
        <w:rPr>
          <w:rFonts w:ascii="Arial" w:eastAsia="宋体" w:hAnsi="Arial" w:cs="Arial"/>
          <w:color w:val="000000"/>
          <w:kern w:val="0"/>
          <w:szCs w:val="21"/>
        </w:rPr>
        <w:t xml:space="preserve">ftp </w:t>
      </w:r>
      <w:r w:rsidRPr="000C49BC">
        <w:rPr>
          <w:rFonts w:ascii="Arial" w:eastAsia="宋体" w:hAnsi="Arial" w:cs="Arial"/>
          <w:color w:val="000000"/>
          <w:kern w:val="0"/>
          <w:szCs w:val="21"/>
        </w:rPr>
        <w:t>服务器程序等。相比于传统的网络编程方式，事件驱动能够极大的降低资源占用，增大服务接待能力，并提高网络传输效率。</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关于本文提及的服务器模型，搜索网络可以查阅到很多的实现代码，所以，本文将不拘泥于源代码的陈列与分析，而侧重模型的介绍和比较。使用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事件驱动库的服务器模型将给出实现代码。</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本文涉及到线程</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时间图例，只为表明线程在各个</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上确实存在阻塞时延，但并不保证时延比例的正确性和</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执行先后的正确性；另外，本文所提及到的接口也只是笔者熟悉的</w:t>
      </w:r>
      <w:r w:rsidRPr="000C49BC">
        <w:rPr>
          <w:rFonts w:ascii="Arial" w:eastAsia="宋体" w:hAnsi="Arial" w:cs="Arial"/>
          <w:color w:val="000000"/>
          <w:kern w:val="0"/>
          <w:szCs w:val="21"/>
        </w:rPr>
        <w:t xml:space="preserve"> Unix/Linux </w:t>
      </w:r>
      <w:r w:rsidRPr="000C49BC">
        <w:rPr>
          <w:rFonts w:ascii="Arial" w:eastAsia="宋体" w:hAnsi="Arial" w:cs="Arial"/>
          <w:color w:val="000000"/>
          <w:kern w:val="0"/>
          <w:szCs w:val="21"/>
        </w:rPr>
        <w:t>接口，并未推荐</w:t>
      </w:r>
      <w:r w:rsidRPr="000C49BC">
        <w:rPr>
          <w:rFonts w:ascii="Arial" w:eastAsia="宋体" w:hAnsi="Arial" w:cs="Arial"/>
          <w:color w:val="000000"/>
          <w:kern w:val="0"/>
          <w:szCs w:val="21"/>
        </w:rPr>
        <w:t xml:space="preserve"> Windows </w:t>
      </w:r>
      <w:r w:rsidRPr="000C49BC">
        <w:rPr>
          <w:rFonts w:ascii="Arial" w:eastAsia="宋体" w:hAnsi="Arial" w:cs="Arial"/>
          <w:color w:val="000000"/>
          <w:kern w:val="0"/>
          <w:szCs w:val="21"/>
        </w:rPr>
        <w:t>接口，读者可以自行查阅对应的</w:t>
      </w:r>
      <w:r w:rsidRPr="000C49BC">
        <w:rPr>
          <w:rFonts w:ascii="Arial" w:eastAsia="宋体" w:hAnsi="Arial" w:cs="Arial"/>
          <w:color w:val="000000"/>
          <w:kern w:val="0"/>
          <w:szCs w:val="21"/>
        </w:rPr>
        <w:t xml:space="preserve"> Windows </w:t>
      </w:r>
      <w:r w:rsidRPr="000C49BC">
        <w:rPr>
          <w:rFonts w:ascii="Arial" w:eastAsia="宋体" w:hAnsi="Arial" w:cs="Arial"/>
          <w:color w:val="000000"/>
          <w:kern w:val="0"/>
          <w:szCs w:val="21"/>
        </w:rPr>
        <w:t>接口。</w:t>
      </w:r>
    </w:p>
    <w:p w:rsidR="00AD75B7" w:rsidRDefault="00AD75B7" w:rsidP="000C49BC">
      <w:pPr>
        <w:widowControl/>
        <w:shd w:val="clear" w:color="auto" w:fill="FFFFFF"/>
        <w:jc w:val="left"/>
        <w:rPr>
          <w:rFonts w:hint="eastAsia"/>
        </w:rPr>
      </w:pPr>
      <w:bookmarkStart w:id="1" w:name="major2"/>
    </w:p>
    <w:p w:rsidR="000C49BC" w:rsidRPr="000C49BC" w:rsidRDefault="000C49BC" w:rsidP="000C49BC">
      <w:pPr>
        <w:widowControl/>
        <w:shd w:val="clear" w:color="auto" w:fill="FFFFFF"/>
        <w:jc w:val="left"/>
        <w:rPr>
          <w:rFonts w:ascii="Arial" w:eastAsia="宋体" w:hAnsi="Arial" w:cs="Arial"/>
          <w:color w:val="000000"/>
          <w:kern w:val="0"/>
          <w:szCs w:val="21"/>
        </w:rPr>
      </w:pPr>
      <w:bookmarkStart w:id="2" w:name="_GoBack"/>
      <w:bookmarkEnd w:id="2"/>
      <w:r w:rsidRPr="000C49BC">
        <w:rPr>
          <w:rFonts w:ascii="Arial" w:eastAsia="宋体" w:hAnsi="Arial" w:cs="Arial"/>
          <w:b/>
          <w:bCs/>
          <w:color w:val="000000"/>
          <w:kern w:val="0"/>
          <w:sz w:val="32"/>
          <w:szCs w:val="32"/>
        </w:rPr>
        <w:t>阻塞型的网络编程接口</w:t>
      </w:r>
      <w:bookmarkEnd w:id="1"/>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几乎所有的程序员第一次接触到的网络编程都是从</w:t>
      </w:r>
      <w:r w:rsidRPr="000C49BC">
        <w:rPr>
          <w:rFonts w:ascii="Arial" w:eastAsia="宋体" w:hAnsi="Arial" w:cs="Arial"/>
          <w:color w:val="000000"/>
          <w:kern w:val="0"/>
          <w:szCs w:val="21"/>
        </w:rPr>
        <w:t xml:space="preserve"> listen()</w:t>
      </w:r>
      <w:r w:rsidRPr="000C49BC">
        <w:rPr>
          <w:rFonts w:ascii="Arial" w:eastAsia="宋体" w:hAnsi="Arial" w:cs="Arial"/>
          <w:color w:val="000000"/>
          <w:kern w:val="0"/>
          <w:szCs w:val="21"/>
        </w:rPr>
        <w:t>、</w:t>
      </w:r>
      <w:r w:rsidRPr="000C49BC">
        <w:rPr>
          <w:rFonts w:ascii="Arial" w:eastAsia="宋体" w:hAnsi="Arial" w:cs="Arial"/>
          <w:color w:val="000000"/>
          <w:kern w:val="0"/>
          <w:szCs w:val="21"/>
        </w:rPr>
        <w:t>send()</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等接口开始的。使用这些接口可以很方便的构建服务器</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客户机的模型。</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我们假设希望建立一个简单的服务器程序，实现向单个客户机提供类似于</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的内容服务。</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br/>
      </w:r>
      <w:bookmarkStart w:id="3" w:name="fig1"/>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1. </w:t>
      </w:r>
      <w:r w:rsidRPr="000C49BC">
        <w:rPr>
          <w:rFonts w:ascii="Arial" w:eastAsia="宋体" w:hAnsi="Arial" w:cs="Arial"/>
          <w:b/>
          <w:bCs/>
          <w:color w:val="000000"/>
          <w:kern w:val="0"/>
          <w:szCs w:val="21"/>
        </w:rPr>
        <w:t>简单的一问一答的服务器</w:t>
      </w:r>
      <w:r w:rsidRPr="000C49BC">
        <w:rPr>
          <w:rFonts w:ascii="Arial" w:eastAsia="宋体" w:hAnsi="Arial" w:cs="Arial"/>
          <w:b/>
          <w:bCs/>
          <w:color w:val="000000"/>
          <w:kern w:val="0"/>
          <w:szCs w:val="21"/>
        </w:rPr>
        <w:t xml:space="preserve"> / </w:t>
      </w:r>
      <w:r w:rsidRPr="000C49BC">
        <w:rPr>
          <w:rFonts w:ascii="Arial" w:eastAsia="宋体" w:hAnsi="Arial" w:cs="Arial"/>
          <w:b/>
          <w:bCs/>
          <w:color w:val="000000"/>
          <w:kern w:val="0"/>
          <w:szCs w:val="21"/>
        </w:rPr>
        <w:t>客户机模型</w:t>
      </w:r>
      <w:bookmarkEnd w:id="3"/>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3914775" cy="4105275"/>
            <wp:effectExtent l="0" t="0" r="9525" b="9525"/>
            <wp:docPr id="8" name="图片 8" descr="图 1. 简单的一问一答的服务器 / 客户机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1. 简单的一问一答的服务器 / 客户机模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410527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我们注意到，大部分的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接口都是阻塞型的。所谓阻塞型接口是指系统调用（一般是</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接口）不返回调用结果并让当前线程一直阻塞，只有当该系统调用获得结果或者超时出错时才返回。</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实际上，除非特别指定，几乎所有的</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包括</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接口</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都是阻塞型的。这给网络编程带来了一个很大的问题，如在调用</w:t>
      </w:r>
      <w:r w:rsidRPr="000C49BC">
        <w:rPr>
          <w:rFonts w:ascii="Arial" w:eastAsia="宋体" w:hAnsi="Arial" w:cs="Arial"/>
          <w:color w:val="000000"/>
          <w:kern w:val="0"/>
          <w:szCs w:val="21"/>
        </w:rPr>
        <w:t xml:space="preserve"> send() </w:t>
      </w:r>
      <w:r w:rsidRPr="000C49BC">
        <w:rPr>
          <w:rFonts w:ascii="Arial" w:eastAsia="宋体" w:hAnsi="Arial" w:cs="Arial"/>
          <w:color w:val="000000"/>
          <w:kern w:val="0"/>
          <w:szCs w:val="21"/>
        </w:rPr>
        <w:t>的同时，线程将被阻塞，在此期间，线程将无法执行任何运算或响应任何的网络请求。这给多客户机、多业务逻辑的网络编程带来了挑战。这时，很多程序员可能会选择多线程的方式来解决这个问题。</w:t>
      </w:r>
    </w:p>
    <w:p w:rsidR="000C49BC" w:rsidRPr="000C49BC" w:rsidRDefault="00AD75B7" w:rsidP="000C49BC">
      <w:pPr>
        <w:widowControl/>
        <w:shd w:val="clear" w:color="auto" w:fill="FFFFFF"/>
        <w:jc w:val="right"/>
        <w:rPr>
          <w:rFonts w:ascii="Arial" w:eastAsia="宋体" w:hAnsi="Arial" w:cs="Arial"/>
          <w:color w:val="000000"/>
          <w:kern w:val="0"/>
          <w:szCs w:val="21"/>
        </w:rPr>
      </w:pPr>
      <w:hyperlink r:id="rId7" w:anchor="ibm-pcon" w:history="1">
        <w:r w:rsidR="000C49BC"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4" w:name="major3"/>
      <w:r w:rsidRPr="000C49BC">
        <w:rPr>
          <w:rFonts w:ascii="Arial" w:eastAsia="宋体" w:hAnsi="Arial" w:cs="Arial"/>
          <w:b/>
          <w:bCs/>
          <w:color w:val="000000"/>
          <w:kern w:val="0"/>
          <w:sz w:val="32"/>
          <w:szCs w:val="32"/>
        </w:rPr>
        <w:t>多线程的服务器程序</w:t>
      </w:r>
      <w:bookmarkEnd w:id="4"/>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应对多客户机的网络应用，最简单的解决方式是在服务器端使用多线程（或多进程）。多线程（或多进程）的目的是让每个连接都拥有独立的线程（或进程），这样任何一个连接的阻塞都不会影响其他的连接。</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具体使用多进程还是多线程，并没有一个特定的模式。传统意义上，进程的开销要远远大于线程，所以，如果需要同时为较多的客户机提供服务，则不推荐使用多进程；如果单个服务执行体需要消耗较多的</w:t>
      </w:r>
      <w:r w:rsidRPr="000C49BC">
        <w:rPr>
          <w:rFonts w:ascii="Arial" w:eastAsia="宋体" w:hAnsi="Arial" w:cs="Arial"/>
          <w:color w:val="000000"/>
          <w:kern w:val="0"/>
          <w:szCs w:val="21"/>
        </w:rPr>
        <w:t xml:space="preserve"> CPU </w:t>
      </w:r>
      <w:r w:rsidRPr="000C49BC">
        <w:rPr>
          <w:rFonts w:ascii="Arial" w:eastAsia="宋体" w:hAnsi="Arial" w:cs="Arial"/>
          <w:color w:val="000000"/>
          <w:kern w:val="0"/>
          <w:szCs w:val="21"/>
        </w:rPr>
        <w:t>资源，譬如需要进行大规模或长时间的数据运算或文件访问，则进程较为安全。通常，使用</w:t>
      </w:r>
      <w:r w:rsidRPr="000C49BC">
        <w:rPr>
          <w:rFonts w:ascii="Arial" w:eastAsia="宋体" w:hAnsi="Arial" w:cs="Arial"/>
          <w:color w:val="000000"/>
          <w:kern w:val="0"/>
          <w:szCs w:val="21"/>
        </w:rPr>
        <w:t xml:space="preserve"> pthread_create () </w:t>
      </w:r>
      <w:r w:rsidRPr="000C49BC">
        <w:rPr>
          <w:rFonts w:ascii="Arial" w:eastAsia="宋体" w:hAnsi="Arial" w:cs="Arial"/>
          <w:color w:val="000000"/>
          <w:kern w:val="0"/>
          <w:szCs w:val="21"/>
        </w:rPr>
        <w:t>创建新线程，</w:t>
      </w:r>
      <w:r w:rsidRPr="000C49BC">
        <w:rPr>
          <w:rFonts w:ascii="Arial" w:eastAsia="宋体" w:hAnsi="Arial" w:cs="Arial"/>
          <w:color w:val="000000"/>
          <w:kern w:val="0"/>
          <w:szCs w:val="21"/>
        </w:rPr>
        <w:t xml:space="preserve">fork() </w:t>
      </w:r>
      <w:r w:rsidRPr="000C49BC">
        <w:rPr>
          <w:rFonts w:ascii="Arial" w:eastAsia="宋体" w:hAnsi="Arial" w:cs="Arial"/>
          <w:color w:val="000000"/>
          <w:kern w:val="0"/>
          <w:szCs w:val="21"/>
        </w:rPr>
        <w:t>创建新进程。</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我们假设对上述的服务器</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客户机模型，提出更高的要求，即让服务器同时为多个客户机提供一问一答的服务。于是有了如下的模型。</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lastRenderedPageBreak/>
        <w:br/>
      </w:r>
      <w:bookmarkStart w:id="5" w:name="fig2"/>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2. </w:t>
      </w:r>
      <w:r w:rsidRPr="000C49BC">
        <w:rPr>
          <w:rFonts w:ascii="Arial" w:eastAsia="宋体" w:hAnsi="Arial" w:cs="Arial"/>
          <w:b/>
          <w:bCs/>
          <w:color w:val="000000"/>
          <w:kern w:val="0"/>
          <w:szCs w:val="21"/>
        </w:rPr>
        <w:t>多线程的服务器模型</w:t>
      </w:r>
      <w:bookmarkEnd w:id="5"/>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114925" cy="5419725"/>
            <wp:effectExtent l="0" t="0" r="9525" b="9525"/>
            <wp:docPr id="7" name="图片 7" descr="图 2. 多线程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2. 多线程的服务器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541972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在上述的线程</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时间图例中，主线程持续等待客户端的连接请求，如果有连接，则创建新线程，并在新线程中提供为前例同样的问答服务。</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很多初学者可能不明白为何一个</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可以</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多次。实际上，</w:t>
      </w:r>
      <w:r w:rsidRPr="000C49BC">
        <w:rPr>
          <w:rFonts w:ascii="Arial" w:eastAsia="宋体" w:hAnsi="Arial" w:cs="Arial"/>
          <w:color w:val="000000"/>
          <w:kern w:val="0"/>
          <w:szCs w:val="21"/>
        </w:rPr>
        <w:t xml:space="preserve">socket </w:t>
      </w:r>
      <w:r w:rsidRPr="000C49BC">
        <w:rPr>
          <w:rFonts w:ascii="Arial" w:eastAsia="宋体" w:hAnsi="Arial" w:cs="Arial"/>
          <w:color w:val="000000"/>
          <w:kern w:val="0"/>
          <w:szCs w:val="21"/>
        </w:rPr>
        <w:t>的设计者可能特意为多客户机的情况留下了伏笔，让</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能够返回一个新的</w:t>
      </w:r>
      <w:r w:rsidRPr="000C49BC">
        <w:rPr>
          <w:rFonts w:ascii="Arial" w:eastAsia="宋体" w:hAnsi="Arial" w:cs="Arial"/>
          <w:color w:val="000000"/>
          <w:kern w:val="0"/>
          <w:szCs w:val="21"/>
        </w:rPr>
        <w:t xml:space="preserve"> socket</w:t>
      </w:r>
      <w:r w:rsidRPr="000C49BC">
        <w:rPr>
          <w:rFonts w:ascii="Arial" w:eastAsia="宋体" w:hAnsi="Arial" w:cs="Arial"/>
          <w:color w:val="000000"/>
          <w:kern w:val="0"/>
          <w:szCs w:val="21"/>
        </w:rPr>
        <w:t>。下面是</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接口的原型：</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int accept(int s, struct sockaddr *addr, socklen_t *addrlen); </w:t>
            </w:r>
          </w:p>
        </w:tc>
      </w:tr>
    </w:tbl>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输入参数</w:t>
      </w:r>
      <w:r w:rsidRPr="000C49BC">
        <w:rPr>
          <w:rFonts w:ascii="Arial" w:eastAsia="宋体" w:hAnsi="Arial" w:cs="Arial"/>
          <w:color w:val="000000"/>
          <w:kern w:val="0"/>
          <w:szCs w:val="21"/>
        </w:rPr>
        <w:t xml:space="preserve"> s </w:t>
      </w:r>
      <w:r w:rsidRPr="000C49BC">
        <w:rPr>
          <w:rFonts w:ascii="Arial" w:eastAsia="宋体" w:hAnsi="Arial" w:cs="Arial"/>
          <w:color w:val="000000"/>
          <w:kern w:val="0"/>
          <w:szCs w:val="21"/>
        </w:rPr>
        <w:t>是从</w:t>
      </w:r>
      <w:r w:rsidRPr="000C49BC">
        <w:rPr>
          <w:rFonts w:ascii="Arial" w:eastAsia="宋体" w:hAnsi="Arial" w:cs="Arial"/>
          <w:color w:val="000000"/>
          <w:kern w:val="0"/>
          <w:szCs w:val="21"/>
        </w:rPr>
        <w:t xml:space="preserve"> socket()</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bind()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listen() </w:t>
      </w:r>
      <w:r w:rsidRPr="000C49BC">
        <w:rPr>
          <w:rFonts w:ascii="Arial" w:eastAsia="宋体" w:hAnsi="Arial" w:cs="Arial"/>
          <w:color w:val="000000"/>
          <w:kern w:val="0"/>
          <w:szCs w:val="21"/>
        </w:rPr>
        <w:t>中沿用下来的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句柄值。执行完</w:t>
      </w:r>
      <w:r w:rsidRPr="000C49BC">
        <w:rPr>
          <w:rFonts w:ascii="Arial" w:eastAsia="宋体" w:hAnsi="Arial" w:cs="Arial"/>
          <w:color w:val="000000"/>
          <w:kern w:val="0"/>
          <w:szCs w:val="21"/>
        </w:rPr>
        <w:t xml:space="preserve"> bind()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listen() </w:t>
      </w:r>
      <w:r w:rsidRPr="000C49BC">
        <w:rPr>
          <w:rFonts w:ascii="Arial" w:eastAsia="宋体" w:hAnsi="Arial" w:cs="Arial"/>
          <w:color w:val="000000"/>
          <w:kern w:val="0"/>
          <w:szCs w:val="21"/>
        </w:rPr>
        <w:t>后，操作系统已经开始在指定的端口处监听所有的连接请求，如果有请求，则将该连接请求加入请求队列。调用</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接口正是从</w:t>
      </w:r>
      <w:r w:rsidRPr="000C49BC">
        <w:rPr>
          <w:rFonts w:ascii="Arial" w:eastAsia="宋体" w:hAnsi="Arial" w:cs="Arial"/>
          <w:color w:val="000000"/>
          <w:kern w:val="0"/>
          <w:szCs w:val="21"/>
        </w:rPr>
        <w:t xml:space="preserve"> socket s </w:t>
      </w:r>
      <w:r w:rsidRPr="000C49BC">
        <w:rPr>
          <w:rFonts w:ascii="Arial" w:eastAsia="宋体" w:hAnsi="Arial" w:cs="Arial"/>
          <w:color w:val="000000"/>
          <w:kern w:val="0"/>
          <w:szCs w:val="21"/>
        </w:rPr>
        <w:t>的请求队列抽取第一个连接信息，创建一个与</w:t>
      </w:r>
      <w:r w:rsidRPr="000C49BC">
        <w:rPr>
          <w:rFonts w:ascii="Arial" w:eastAsia="宋体" w:hAnsi="Arial" w:cs="Arial"/>
          <w:color w:val="000000"/>
          <w:kern w:val="0"/>
          <w:szCs w:val="21"/>
        </w:rPr>
        <w:t xml:space="preserve"> s </w:t>
      </w:r>
      <w:r w:rsidRPr="000C49BC">
        <w:rPr>
          <w:rFonts w:ascii="Arial" w:eastAsia="宋体" w:hAnsi="Arial" w:cs="Arial"/>
          <w:color w:val="000000"/>
          <w:kern w:val="0"/>
          <w:szCs w:val="21"/>
        </w:rPr>
        <w:t>同类的新的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返回句柄。新的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句柄即是后续</w:t>
      </w:r>
      <w:r w:rsidRPr="000C49BC">
        <w:rPr>
          <w:rFonts w:ascii="Arial" w:eastAsia="宋体" w:hAnsi="Arial" w:cs="Arial"/>
          <w:color w:val="000000"/>
          <w:kern w:val="0"/>
          <w:szCs w:val="21"/>
        </w:rPr>
        <w:t xml:space="preserve"> read()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recv() </w:t>
      </w:r>
      <w:r w:rsidRPr="000C49BC">
        <w:rPr>
          <w:rFonts w:ascii="Arial" w:eastAsia="宋体" w:hAnsi="Arial" w:cs="Arial"/>
          <w:color w:val="000000"/>
          <w:kern w:val="0"/>
          <w:szCs w:val="21"/>
        </w:rPr>
        <w:t>的输入参数。如果请求队列当前没有请求，则</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将进入阻塞状态直到有请求进入队列。</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上述多线程的服务器模型似乎完美的解决了为多个客户机提供问答服务的要求，但其实并不尽然。如果要同时响应成百上千路的连接请求，则无论多线程还是多进程都会严重占据系统资源，降低系统对外界响应效率，而线程与进程本身也更容易进入假死状态。</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很多程序员可能会考虑使用</w:t>
      </w:r>
      <w:r w:rsidRPr="000C49BC">
        <w:rPr>
          <w:rFonts w:ascii="Arial" w:eastAsia="宋体" w:hAnsi="Arial" w:cs="Arial"/>
          <w:color w:val="000000"/>
          <w:kern w:val="0"/>
          <w:szCs w:val="21"/>
        </w:rPr>
        <w:t>“</w:t>
      </w:r>
      <w:r w:rsidRPr="000C49BC">
        <w:rPr>
          <w:rFonts w:ascii="Arial" w:eastAsia="宋体" w:hAnsi="Arial" w:cs="Arial"/>
          <w:b/>
          <w:bCs/>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或</w:t>
      </w:r>
      <w:r w:rsidRPr="000C49BC">
        <w:rPr>
          <w:rFonts w:ascii="Arial" w:eastAsia="宋体" w:hAnsi="Arial" w:cs="Arial"/>
          <w:color w:val="000000"/>
          <w:kern w:val="0"/>
          <w:szCs w:val="21"/>
        </w:rPr>
        <w:t>“</w:t>
      </w:r>
      <w:r w:rsidRPr="000C49BC">
        <w:rPr>
          <w:rFonts w:ascii="Arial" w:eastAsia="宋体" w:hAnsi="Arial" w:cs="Arial"/>
          <w:b/>
          <w:bCs/>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r w:rsidRPr="000C49BC">
        <w:rPr>
          <w:rFonts w:ascii="Arial" w:eastAsia="宋体" w:hAnsi="Arial" w:cs="Arial"/>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旨在减少创建和销毁线程的频率，其维持一定合理数量的线程，并让空闲的线程重新承担新的执行任务。</w:t>
      </w:r>
      <w:r w:rsidRPr="000C49BC">
        <w:rPr>
          <w:rFonts w:ascii="Arial" w:eastAsia="宋体" w:hAnsi="Arial" w:cs="Arial"/>
          <w:color w:val="000000"/>
          <w:kern w:val="0"/>
          <w:szCs w:val="21"/>
        </w:rPr>
        <w:t>“</w:t>
      </w:r>
      <w:r w:rsidRPr="000C49BC">
        <w:rPr>
          <w:rFonts w:ascii="Arial" w:eastAsia="宋体" w:hAnsi="Arial" w:cs="Arial"/>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维持连接的缓存池，尽量重用已有的连接、减少创建和关闭连接的频率。这两种技术都可以很好的降低系统开销，都被广泛应用很多大型系统，如</w:t>
      </w:r>
      <w:r w:rsidRPr="000C49BC">
        <w:rPr>
          <w:rFonts w:ascii="Arial" w:eastAsia="宋体" w:hAnsi="Arial" w:cs="Arial"/>
          <w:color w:val="000000"/>
          <w:kern w:val="0"/>
          <w:szCs w:val="21"/>
        </w:rPr>
        <w:t xml:space="preserve"> websphere</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tomcat </w:t>
      </w:r>
      <w:r w:rsidRPr="000C49BC">
        <w:rPr>
          <w:rFonts w:ascii="Arial" w:eastAsia="宋体" w:hAnsi="Arial" w:cs="Arial"/>
          <w:color w:val="000000"/>
          <w:kern w:val="0"/>
          <w:szCs w:val="21"/>
        </w:rPr>
        <w:t>和各种数据库等。</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但是，</w:t>
      </w:r>
      <w:r w:rsidRPr="000C49BC">
        <w:rPr>
          <w:rFonts w:ascii="Arial" w:eastAsia="宋体" w:hAnsi="Arial" w:cs="Arial"/>
          <w:color w:val="000000"/>
          <w:kern w:val="0"/>
          <w:szCs w:val="21"/>
        </w:rPr>
        <w:t>“</w:t>
      </w:r>
      <w:r w:rsidRPr="000C49BC">
        <w:rPr>
          <w:rFonts w:ascii="Arial" w:eastAsia="宋体" w:hAnsi="Arial" w:cs="Arial"/>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和</w:t>
      </w:r>
      <w:r w:rsidRPr="000C49BC">
        <w:rPr>
          <w:rFonts w:ascii="Arial" w:eastAsia="宋体" w:hAnsi="Arial" w:cs="Arial"/>
          <w:color w:val="000000"/>
          <w:kern w:val="0"/>
          <w:szCs w:val="21"/>
        </w:rPr>
        <w:t>“</w:t>
      </w:r>
      <w:r w:rsidRPr="000C49BC">
        <w:rPr>
          <w:rFonts w:ascii="Arial" w:eastAsia="宋体" w:hAnsi="Arial" w:cs="Arial"/>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技术也只是在一定程度上缓解了频繁调用</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接口带来的资源占用。而且，所谓</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始终有其上限，当请求大大超过上限时，</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构成的系统对外界的响应并不比没有池的时候效果好多少。所以使用</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必须考虑其面临的响应规模，并根据响应规模调整</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的大小。</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对应上例中的所面临的可能同时出现的上千甚至上万次的客户端请求，</w:t>
      </w:r>
      <w:r w:rsidRPr="000C49BC">
        <w:rPr>
          <w:rFonts w:ascii="Arial" w:eastAsia="宋体" w:hAnsi="Arial" w:cs="Arial"/>
          <w:color w:val="000000"/>
          <w:kern w:val="0"/>
          <w:szCs w:val="21"/>
        </w:rPr>
        <w:t>“</w:t>
      </w:r>
      <w:r w:rsidRPr="000C49BC">
        <w:rPr>
          <w:rFonts w:ascii="Arial" w:eastAsia="宋体" w:hAnsi="Arial" w:cs="Arial"/>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或</w:t>
      </w:r>
      <w:r w:rsidRPr="000C49BC">
        <w:rPr>
          <w:rFonts w:ascii="Arial" w:eastAsia="宋体" w:hAnsi="Arial" w:cs="Arial"/>
          <w:color w:val="000000"/>
          <w:kern w:val="0"/>
          <w:szCs w:val="21"/>
        </w:rPr>
        <w:t>“</w:t>
      </w:r>
      <w:r w:rsidRPr="000C49BC">
        <w:rPr>
          <w:rFonts w:ascii="Arial" w:eastAsia="宋体" w:hAnsi="Arial" w:cs="Arial"/>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或许可以缓解部分压力，但是不能解决所有问题。</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总之，多线程模型可以方便高效的解决小规模的服务请求，但面对大规模的服务请求，多线程模型并不是最佳方案。下一章我们将讨论用非阻塞接口来尝试解决这个问题。</w:t>
      </w:r>
    </w:p>
    <w:p w:rsidR="000C49BC" w:rsidRPr="000C49BC" w:rsidRDefault="00AD75B7" w:rsidP="000C49BC">
      <w:pPr>
        <w:widowControl/>
        <w:shd w:val="clear" w:color="auto" w:fill="FFFFFF"/>
        <w:jc w:val="right"/>
        <w:rPr>
          <w:rFonts w:ascii="Arial" w:eastAsia="宋体" w:hAnsi="Arial" w:cs="Arial"/>
          <w:color w:val="000000"/>
          <w:kern w:val="0"/>
          <w:szCs w:val="21"/>
        </w:rPr>
      </w:pPr>
      <w:hyperlink r:id="rId9" w:anchor="ibm-pcon" w:history="1">
        <w:r w:rsidR="000C49BC"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6" w:name="major4"/>
      <w:r w:rsidRPr="000C49BC">
        <w:rPr>
          <w:rFonts w:ascii="Arial" w:eastAsia="宋体" w:hAnsi="Arial" w:cs="Arial"/>
          <w:b/>
          <w:bCs/>
          <w:color w:val="000000"/>
          <w:kern w:val="0"/>
          <w:sz w:val="32"/>
          <w:szCs w:val="32"/>
        </w:rPr>
        <w:t>非阻塞的服务器程序</w:t>
      </w:r>
      <w:bookmarkEnd w:id="6"/>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以上面临的很多问题，一定程度是</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接口的阻塞特性导致的。多线程是一个解决方案，还一个方案就是使用非阻塞的接口。</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非阻塞的接口相比于阻塞型接口的显著差异在于，在被调用之后立即返回。使用如下的函数可以将某句柄</w:t>
      </w:r>
      <w:r w:rsidRPr="000C49BC">
        <w:rPr>
          <w:rFonts w:ascii="Arial" w:eastAsia="宋体" w:hAnsi="Arial" w:cs="Arial"/>
          <w:color w:val="000000"/>
          <w:kern w:val="0"/>
          <w:szCs w:val="21"/>
        </w:rPr>
        <w:t xml:space="preserve"> fd </w:t>
      </w:r>
      <w:r w:rsidRPr="000C49BC">
        <w:rPr>
          <w:rFonts w:ascii="Arial" w:eastAsia="宋体" w:hAnsi="Arial" w:cs="Arial"/>
          <w:color w:val="000000"/>
          <w:kern w:val="0"/>
          <w:szCs w:val="21"/>
        </w:rPr>
        <w:t>设为非阻塞状态。</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fcntl( fd, F_SETFL, O_NONBLOCK ); </w:t>
            </w:r>
          </w:p>
        </w:tc>
      </w:tr>
    </w:tbl>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下面将给出只用一个线程，但能够同时从多个连接中检测数据是否送达，并且接受数据。</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lastRenderedPageBreak/>
        <w:br/>
      </w:r>
      <w:bookmarkStart w:id="7" w:name="fig3"/>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3. </w:t>
      </w:r>
      <w:r w:rsidRPr="000C49BC">
        <w:rPr>
          <w:rFonts w:ascii="Arial" w:eastAsia="宋体" w:hAnsi="Arial" w:cs="Arial"/>
          <w:b/>
          <w:bCs/>
          <w:color w:val="000000"/>
          <w:kern w:val="0"/>
          <w:szCs w:val="21"/>
        </w:rPr>
        <w:t>使用非阻塞的接收数据模型</w:t>
      </w:r>
      <w:bookmarkEnd w:id="7"/>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010150" cy="5105400"/>
            <wp:effectExtent l="0" t="0" r="0" b="0"/>
            <wp:docPr id="6" name="图片 6" descr="图 3. 使用非阻塞的接收数据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3. 使用非阻塞的接收数据模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5105400"/>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在非阻塞状态下，</w:t>
      </w: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接口在被调用后立即返回，返回值代表了不同的含义。如在本例中，</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返回值大于</w:t>
      </w:r>
      <w:r w:rsidRPr="000C49BC">
        <w:rPr>
          <w:rFonts w:ascii="Arial" w:eastAsia="宋体" w:hAnsi="Arial" w:cs="Arial"/>
          <w:color w:val="000000"/>
          <w:kern w:val="0"/>
          <w:szCs w:val="21"/>
        </w:rPr>
        <w:t xml:space="preserve"> 0</w:t>
      </w:r>
      <w:r w:rsidRPr="000C49BC">
        <w:rPr>
          <w:rFonts w:ascii="Arial" w:eastAsia="宋体" w:hAnsi="Arial" w:cs="Arial"/>
          <w:color w:val="000000"/>
          <w:kern w:val="0"/>
          <w:szCs w:val="21"/>
        </w:rPr>
        <w:t>，表示接受数据完毕，返回值即是接受到的字节数；</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返回</w:t>
      </w:r>
      <w:r w:rsidRPr="000C49BC">
        <w:rPr>
          <w:rFonts w:ascii="Arial" w:eastAsia="宋体" w:hAnsi="Arial" w:cs="Arial"/>
          <w:color w:val="000000"/>
          <w:kern w:val="0"/>
          <w:szCs w:val="21"/>
        </w:rPr>
        <w:t xml:space="preserve"> 0</w:t>
      </w:r>
      <w:r w:rsidRPr="000C49BC">
        <w:rPr>
          <w:rFonts w:ascii="Arial" w:eastAsia="宋体" w:hAnsi="Arial" w:cs="Arial"/>
          <w:color w:val="000000"/>
          <w:kern w:val="0"/>
          <w:szCs w:val="21"/>
        </w:rPr>
        <w:t>，表示连接已经正常断开；</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返回</w:t>
      </w:r>
      <w:r w:rsidRPr="000C49BC">
        <w:rPr>
          <w:rFonts w:ascii="Arial" w:eastAsia="宋体" w:hAnsi="Arial" w:cs="Arial"/>
          <w:color w:val="000000"/>
          <w:kern w:val="0"/>
          <w:szCs w:val="21"/>
        </w:rPr>
        <w:t xml:space="preserve"> -1</w:t>
      </w:r>
      <w:r w:rsidRPr="000C49BC">
        <w:rPr>
          <w:rFonts w:ascii="Arial" w:eastAsia="宋体" w:hAnsi="Arial" w:cs="Arial"/>
          <w:color w:val="000000"/>
          <w:kern w:val="0"/>
          <w:szCs w:val="21"/>
        </w:rPr>
        <w:t>，且</w:t>
      </w:r>
      <w:r w:rsidRPr="000C49BC">
        <w:rPr>
          <w:rFonts w:ascii="Arial" w:eastAsia="宋体" w:hAnsi="Arial" w:cs="Arial"/>
          <w:color w:val="000000"/>
          <w:kern w:val="0"/>
          <w:szCs w:val="21"/>
        </w:rPr>
        <w:t xml:space="preserve"> errno </w:t>
      </w:r>
      <w:r w:rsidRPr="000C49BC">
        <w:rPr>
          <w:rFonts w:ascii="Arial" w:eastAsia="宋体" w:hAnsi="Arial" w:cs="Arial"/>
          <w:color w:val="000000"/>
          <w:kern w:val="0"/>
          <w:szCs w:val="21"/>
        </w:rPr>
        <w:t>等于</w:t>
      </w:r>
      <w:r w:rsidRPr="000C49BC">
        <w:rPr>
          <w:rFonts w:ascii="Arial" w:eastAsia="宋体" w:hAnsi="Arial" w:cs="Arial"/>
          <w:color w:val="000000"/>
          <w:kern w:val="0"/>
          <w:szCs w:val="21"/>
        </w:rPr>
        <w:t xml:space="preserve"> EAGAIN</w:t>
      </w:r>
      <w:r w:rsidRPr="000C49BC">
        <w:rPr>
          <w:rFonts w:ascii="Arial" w:eastAsia="宋体" w:hAnsi="Arial" w:cs="Arial"/>
          <w:color w:val="000000"/>
          <w:kern w:val="0"/>
          <w:szCs w:val="21"/>
        </w:rPr>
        <w:t>，表示</w:t>
      </w:r>
      <w:r w:rsidRPr="000C49BC">
        <w:rPr>
          <w:rFonts w:ascii="Arial" w:eastAsia="宋体" w:hAnsi="Arial" w:cs="Arial"/>
          <w:color w:val="000000"/>
          <w:kern w:val="0"/>
          <w:szCs w:val="21"/>
        </w:rPr>
        <w:t xml:space="preserve"> recv </w:t>
      </w:r>
      <w:r w:rsidRPr="000C49BC">
        <w:rPr>
          <w:rFonts w:ascii="Arial" w:eastAsia="宋体" w:hAnsi="Arial" w:cs="Arial"/>
          <w:color w:val="000000"/>
          <w:kern w:val="0"/>
          <w:szCs w:val="21"/>
        </w:rPr>
        <w:t>操作还没执行完成；</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返回</w:t>
      </w:r>
      <w:r w:rsidRPr="000C49BC">
        <w:rPr>
          <w:rFonts w:ascii="Arial" w:eastAsia="宋体" w:hAnsi="Arial" w:cs="Arial"/>
          <w:color w:val="000000"/>
          <w:kern w:val="0"/>
          <w:szCs w:val="21"/>
        </w:rPr>
        <w:t xml:space="preserve"> -1</w:t>
      </w:r>
      <w:r w:rsidRPr="000C49BC">
        <w:rPr>
          <w:rFonts w:ascii="Arial" w:eastAsia="宋体" w:hAnsi="Arial" w:cs="Arial"/>
          <w:color w:val="000000"/>
          <w:kern w:val="0"/>
          <w:szCs w:val="21"/>
        </w:rPr>
        <w:t>，且</w:t>
      </w:r>
      <w:r w:rsidRPr="000C49BC">
        <w:rPr>
          <w:rFonts w:ascii="Arial" w:eastAsia="宋体" w:hAnsi="Arial" w:cs="Arial"/>
          <w:color w:val="000000"/>
          <w:kern w:val="0"/>
          <w:szCs w:val="21"/>
        </w:rPr>
        <w:t xml:space="preserve"> errno </w:t>
      </w:r>
      <w:r w:rsidRPr="000C49BC">
        <w:rPr>
          <w:rFonts w:ascii="Arial" w:eastAsia="宋体" w:hAnsi="Arial" w:cs="Arial"/>
          <w:color w:val="000000"/>
          <w:kern w:val="0"/>
          <w:szCs w:val="21"/>
        </w:rPr>
        <w:t>不等于</w:t>
      </w:r>
      <w:r w:rsidRPr="000C49BC">
        <w:rPr>
          <w:rFonts w:ascii="Arial" w:eastAsia="宋体" w:hAnsi="Arial" w:cs="Arial"/>
          <w:color w:val="000000"/>
          <w:kern w:val="0"/>
          <w:szCs w:val="21"/>
        </w:rPr>
        <w:t xml:space="preserve"> EAGAIN</w:t>
      </w:r>
      <w:r w:rsidRPr="000C49BC">
        <w:rPr>
          <w:rFonts w:ascii="Arial" w:eastAsia="宋体" w:hAnsi="Arial" w:cs="Arial"/>
          <w:color w:val="000000"/>
          <w:kern w:val="0"/>
          <w:szCs w:val="21"/>
        </w:rPr>
        <w:t>，表示</w:t>
      </w:r>
      <w:r w:rsidRPr="000C49BC">
        <w:rPr>
          <w:rFonts w:ascii="Arial" w:eastAsia="宋体" w:hAnsi="Arial" w:cs="Arial"/>
          <w:color w:val="000000"/>
          <w:kern w:val="0"/>
          <w:szCs w:val="21"/>
        </w:rPr>
        <w:t xml:space="preserve"> recv </w:t>
      </w:r>
      <w:r w:rsidRPr="000C49BC">
        <w:rPr>
          <w:rFonts w:ascii="Arial" w:eastAsia="宋体" w:hAnsi="Arial" w:cs="Arial"/>
          <w:color w:val="000000"/>
          <w:kern w:val="0"/>
          <w:szCs w:val="21"/>
        </w:rPr>
        <w:t>操作遇到系统错误</w:t>
      </w:r>
      <w:r w:rsidRPr="000C49BC">
        <w:rPr>
          <w:rFonts w:ascii="Arial" w:eastAsia="宋体" w:hAnsi="Arial" w:cs="Arial"/>
          <w:color w:val="000000"/>
          <w:kern w:val="0"/>
          <w:szCs w:val="21"/>
        </w:rPr>
        <w:t xml:space="preserve"> errno</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可以看到服务器线程可以通过循环调用</w:t>
      </w:r>
      <w:r w:rsidRPr="000C49BC">
        <w:rPr>
          <w:rFonts w:ascii="Arial" w:eastAsia="宋体" w:hAnsi="Arial" w:cs="Arial"/>
          <w:color w:val="000000"/>
          <w:kern w:val="0"/>
          <w:szCs w:val="21"/>
        </w:rPr>
        <w:t xml:space="preserve"> recv() </w:t>
      </w:r>
      <w:r w:rsidRPr="000C49BC">
        <w:rPr>
          <w:rFonts w:ascii="Arial" w:eastAsia="宋体" w:hAnsi="Arial" w:cs="Arial"/>
          <w:color w:val="000000"/>
          <w:kern w:val="0"/>
          <w:szCs w:val="21"/>
        </w:rPr>
        <w:t>接口，可以在单个线程内实现对所有连接的数据接收工作。</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但是上述模型绝不被推荐。因为，循环调用</w:t>
      </w:r>
      <w:r w:rsidRPr="000C49BC">
        <w:rPr>
          <w:rFonts w:ascii="Arial" w:eastAsia="宋体" w:hAnsi="Arial" w:cs="Arial"/>
          <w:color w:val="000000"/>
          <w:kern w:val="0"/>
          <w:szCs w:val="21"/>
        </w:rPr>
        <w:t xml:space="preserve"> recv() </w:t>
      </w:r>
      <w:r w:rsidRPr="000C49BC">
        <w:rPr>
          <w:rFonts w:ascii="Arial" w:eastAsia="宋体" w:hAnsi="Arial" w:cs="Arial"/>
          <w:color w:val="000000"/>
          <w:kern w:val="0"/>
          <w:szCs w:val="21"/>
        </w:rPr>
        <w:t>将大幅度推高</w:t>
      </w:r>
      <w:r w:rsidRPr="000C49BC">
        <w:rPr>
          <w:rFonts w:ascii="Arial" w:eastAsia="宋体" w:hAnsi="Arial" w:cs="Arial"/>
          <w:color w:val="000000"/>
          <w:kern w:val="0"/>
          <w:szCs w:val="21"/>
        </w:rPr>
        <w:t xml:space="preserve"> CPU </w:t>
      </w:r>
      <w:r w:rsidRPr="000C49BC">
        <w:rPr>
          <w:rFonts w:ascii="Arial" w:eastAsia="宋体" w:hAnsi="Arial" w:cs="Arial"/>
          <w:color w:val="000000"/>
          <w:kern w:val="0"/>
          <w:szCs w:val="21"/>
        </w:rPr>
        <w:t>占用率；此外，在这个方案中，</w:t>
      </w:r>
      <w:r w:rsidRPr="000C49BC">
        <w:rPr>
          <w:rFonts w:ascii="Arial" w:eastAsia="宋体" w:hAnsi="Arial" w:cs="Arial"/>
          <w:color w:val="000000"/>
          <w:kern w:val="0"/>
          <w:szCs w:val="21"/>
        </w:rPr>
        <w:t xml:space="preserve">recv() </w:t>
      </w:r>
      <w:r w:rsidRPr="000C49BC">
        <w:rPr>
          <w:rFonts w:ascii="Arial" w:eastAsia="宋体" w:hAnsi="Arial" w:cs="Arial"/>
          <w:color w:val="000000"/>
          <w:kern w:val="0"/>
          <w:szCs w:val="21"/>
        </w:rPr>
        <w:t>更多的是起到检测</w:t>
      </w:r>
      <w:r w:rsidRPr="000C49BC">
        <w:rPr>
          <w:rFonts w:ascii="Arial" w:eastAsia="宋体" w:hAnsi="Arial" w:cs="Arial"/>
          <w:color w:val="000000"/>
          <w:kern w:val="0"/>
          <w:szCs w:val="21"/>
        </w:rPr>
        <w:t>“</w:t>
      </w:r>
      <w:r w:rsidRPr="000C49BC">
        <w:rPr>
          <w:rFonts w:ascii="Arial" w:eastAsia="宋体" w:hAnsi="Arial" w:cs="Arial"/>
          <w:color w:val="000000"/>
          <w:kern w:val="0"/>
          <w:szCs w:val="21"/>
        </w:rPr>
        <w:t>操作是否完成</w:t>
      </w:r>
      <w:r w:rsidRPr="000C49BC">
        <w:rPr>
          <w:rFonts w:ascii="Arial" w:eastAsia="宋体" w:hAnsi="Arial" w:cs="Arial"/>
          <w:color w:val="000000"/>
          <w:kern w:val="0"/>
          <w:szCs w:val="21"/>
        </w:rPr>
        <w:t>”</w:t>
      </w:r>
      <w:r w:rsidRPr="000C49BC">
        <w:rPr>
          <w:rFonts w:ascii="Arial" w:eastAsia="宋体" w:hAnsi="Arial" w:cs="Arial"/>
          <w:color w:val="000000"/>
          <w:kern w:val="0"/>
          <w:szCs w:val="21"/>
        </w:rPr>
        <w:t>的作用，实际操作系统提供了更为高效的检测</w:t>
      </w:r>
      <w:r w:rsidRPr="000C49BC">
        <w:rPr>
          <w:rFonts w:ascii="Arial" w:eastAsia="宋体" w:hAnsi="Arial" w:cs="Arial"/>
          <w:color w:val="000000"/>
          <w:kern w:val="0"/>
          <w:szCs w:val="21"/>
        </w:rPr>
        <w:t>“</w:t>
      </w:r>
      <w:r w:rsidRPr="000C49BC">
        <w:rPr>
          <w:rFonts w:ascii="Arial" w:eastAsia="宋体" w:hAnsi="Arial" w:cs="Arial"/>
          <w:color w:val="000000"/>
          <w:kern w:val="0"/>
          <w:szCs w:val="21"/>
        </w:rPr>
        <w:t>操作是否完成</w:t>
      </w:r>
      <w:r w:rsidRPr="000C49BC">
        <w:rPr>
          <w:rFonts w:ascii="Arial" w:eastAsia="宋体" w:hAnsi="Arial" w:cs="Arial"/>
          <w:color w:val="000000"/>
          <w:kern w:val="0"/>
          <w:szCs w:val="21"/>
        </w:rPr>
        <w:t>“</w:t>
      </w:r>
      <w:r w:rsidRPr="000C49BC">
        <w:rPr>
          <w:rFonts w:ascii="Arial" w:eastAsia="宋体" w:hAnsi="Arial" w:cs="Arial"/>
          <w:color w:val="000000"/>
          <w:kern w:val="0"/>
          <w:szCs w:val="21"/>
        </w:rPr>
        <w:t>作用的接口，例如</w:t>
      </w:r>
      <w:r w:rsidRPr="000C49BC">
        <w:rPr>
          <w:rFonts w:ascii="Arial" w:eastAsia="宋体" w:hAnsi="Arial" w:cs="Arial"/>
          <w:color w:val="000000"/>
          <w:kern w:val="0"/>
          <w:szCs w:val="21"/>
        </w:rPr>
        <w:t xml:space="preserve"> select()</w:t>
      </w:r>
      <w:r w:rsidRPr="000C49BC">
        <w:rPr>
          <w:rFonts w:ascii="Arial" w:eastAsia="宋体" w:hAnsi="Arial" w:cs="Arial"/>
          <w:color w:val="000000"/>
          <w:kern w:val="0"/>
          <w:szCs w:val="21"/>
        </w:rPr>
        <w:t>。</w:t>
      </w:r>
    </w:p>
    <w:p w:rsidR="000C49BC" w:rsidRPr="000C49BC" w:rsidRDefault="00AD75B7" w:rsidP="000C49BC">
      <w:pPr>
        <w:widowControl/>
        <w:shd w:val="clear" w:color="auto" w:fill="FFFFFF"/>
        <w:jc w:val="right"/>
        <w:rPr>
          <w:rFonts w:ascii="Arial" w:eastAsia="宋体" w:hAnsi="Arial" w:cs="Arial"/>
          <w:color w:val="000000"/>
          <w:kern w:val="0"/>
          <w:szCs w:val="21"/>
        </w:rPr>
      </w:pPr>
      <w:hyperlink r:id="rId11" w:anchor="ibm-pcon" w:history="1">
        <w:r w:rsidR="000C49BC"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8" w:name="major5"/>
      <w:r w:rsidRPr="000C49BC">
        <w:rPr>
          <w:rFonts w:ascii="Arial" w:eastAsia="宋体" w:hAnsi="Arial" w:cs="Arial"/>
          <w:b/>
          <w:bCs/>
          <w:color w:val="000000"/>
          <w:kern w:val="0"/>
          <w:sz w:val="32"/>
          <w:szCs w:val="32"/>
        </w:rPr>
        <w:t>使用</w:t>
      </w:r>
      <w:r w:rsidRPr="000C49BC">
        <w:rPr>
          <w:rFonts w:ascii="Arial" w:eastAsia="宋体" w:hAnsi="Arial" w:cs="Arial"/>
          <w:b/>
          <w:bCs/>
          <w:color w:val="000000"/>
          <w:kern w:val="0"/>
          <w:sz w:val="32"/>
          <w:szCs w:val="32"/>
        </w:rPr>
        <w:t xml:space="preserve"> select() </w:t>
      </w:r>
      <w:r w:rsidRPr="000C49BC">
        <w:rPr>
          <w:rFonts w:ascii="Arial" w:eastAsia="宋体" w:hAnsi="Arial" w:cs="Arial"/>
          <w:b/>
          <w:bCs/>
          <w:color w:val="000000"/>
          <w:kern w:val="0"/>
          <w:sz w:val="32"/>
          <w:szCs w:val="32"/>
        </w:rPr>
        <w:t>接口的基于事件驱动的服务器模型</w:t>
      </w:r>
      <w:bookmarkEnd w:id="8"/>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大部分</w:t>
      </w:r>
      <w:r w:rsidRPr="000C49BC">
        <w:rPr>
          <w:rFonts w:ascii="Arial" w:eastAsia="宋体" w:hAnsi="Arial" w:cs="Arial"/>
          <w:color w:val="000000"/>
          <w:kern w:val="0"/>
          <w:szCs w:val="21"/>
        </w:rPr>
        <w:t xml:space="preserve"> Unix/Linux </w:t>
      </w:r>
      <w:r w:rsidRPr="000C49BC">
        <w:rPr>
          <w:rFonts w:ascii="Arial" w:eastAsia="宋体" w:hAnsi="Arial" w:cs="Arial"/>
          <w:color w:val="000000"/>
          <w:kern w:val="0"/>
          <w:szCs w:val="21"/>
        </w:rPr>
        <w:t>都支持</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函数，该函数用于探测多个文件句柄的状态变化。下面给出</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接口的原型：</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lastRenderedPageBreak/>
              <w:t xml:space="preserve"> FD_ZERO(int fd, fd_set* fds)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FD_SET(int fd, fd_set* fds)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FD_ISSET(int fd, fd_set* fds)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FD_CLR(int fd, fd_set* fds)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int select(int nfds, fd_set *readfds, fd_set *writefds, fd_set *exceptfds,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struct timeval *timeout) </w:t>
            </w:r>
          </w:p>
        </w:tc>
      </w:tr>
    </w:tbl>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这里，</w:t>
      </w:r>
      <w:r w:rsidRPr="000C49BC">
        <w:rPr>
          <w:rFonts w:ascii="Arial" w:eastAsia="宋体" w:hAnsi="Arial" w:cs="Arial"/>
          <w:color w:val="000000"/>
          <w:kern w:val="0"/>
          <w:szCs w:val="21"/>
        </w:rPr>
        <w:t xml:space="preserve">fd_set </w:t>
      </w:r>
      <w:r w:rsidRPr="000C49BC">
        <w:rPr>
          <w:rFonts w:ascii="Arial" w:eastAsia="宋体" w:hAnsi="Arial" w:cs="Arial"/>
          <w:color w:val="000000"/>
          <w:kern w:val="0"/>
          <w:szCs w:val="21"/>
        </w:rPr>
        <w:t>类型可以简单的理解为按</w:t>
      </w:r>
      <w:r w:rsidRPr="000C49BC">
        <w:rPr>
          <w:rFonts w:ascii="Arial" w:eastAsia="宋体" w:hAnsi="Arial" w:cs="Arial"/>
          <w:color w:val="000000"/>
          <w:kern w:val="0"/>
          <w:szCs w:val="21"/>
        </w:rPr>
        <w:t xml:space="preserve"> bit </w:t>
      </w:r>
      <w:r w:rsidRPr="000C49BC">
        <w:rPr>
          <w:rFonts w:ascii="Arial" w:eastAsia="宋体" w:hAnsi="Arial" w:cs="Arial"/>
          <w:color w:val="000000"/>
          <w:kern w:val="0"/>
          <w:szCs w:val="21"/>
        </w:rPr>
        <w:t>位标记句柄的队列，例如要在某</w:t>
      </w:r>
      <w:r w:rsidRPr="000C49BC">
        <w:rPr>
          <w:rFonts w:ascii="Arial" w:eastAsia="宋体" w:hAnsi="Arial" w:cs="Arial"/>
          <w:color w:val="000000"/>
          <w:kern w:val="0"/>
          <w:szCs w:val="21"/>
        </w:rPr>
        <w:t xml:space="preserve"> fd_set </w:t>
      </w:r>
      <w:r w:rsidRPr="000C49BC">
        <w:rPr>
          <w:rFonts w:ascii="Arial" w:eastAsia="宋体" w:hAnsi="Arial" w:cs="Arial"/>
          <w:color w:val="000000"/>
          <w:kern w:val="0"/>
          <w:szCs w:val="21"/>
        </w:rPr>
        <w:t>中标记一个值为</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的句柄，则该</w:t>
      </w:r>
      <w:r w:rsidRPr="000C49BC">
        <w:rPr>
          <w:rFonts w:ascii="Arial" w:eastAsia="宋体" w:hAnsi="Arial" w:cs="Arial"/>
          <w:color w:val="000000"/>
          <w:kern w:val="0"/>
          <w:szCs w:val="21"/>
        </w:rPr>
        <w:t xml:space="preserve"> fd_set </w:t>
      </w:r>
      <w:r w:rsidRPr="000C49BC">
        <w:rPr>
          <w:rFonts w:ascii="Arial" w:eastAsia="宋体" w:hAnsi="Arial" w:cs="Arial"/>
          <w:color w:val="000000"/>
          <w:kern w:val="0"/>
          <w:szCs w:val="21"/>
        </w:rPr>
        <w:t>的第</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个</w:t>
      </w:r>
      <w:r w:rsidRPr="000C49BC">
        <w:rPr>
          <w:rFonts w:ascii="Arial" w:eastAsia="宋体" w:hAnsi="Arial" w:cs="Arial"/>
          <w:color w:val="000000"/>
          <w:kern w:val="0"/>
          <w:szCs w:val="21"/>
        </w:rPr>
        <w:t xml:space="preserve"> bit </w:t>
      </w:r>
      <w:r w:rsidRPr="000C49BC">
        <w:rPr>
          <w:rFonts w:ascii="Arial" w:eastAsia="宋体" w:hAnsi="Arial" w:cs="Arial"/>
          <w:color w:val="000000"/>
          <w:kern w:val="0"/>
          <w:szCs w:val="21"/>
        </w:rPr>
        <w:t>位被标记为</w:t>
      </w:r>
      <w:r w:rsidRPr="000C49BC">
        <w:rPr>
          <w:rFonts w:ascii="Arial" w:eastAsia="宋体" w:hAnsi="Arial" w:cs="Arial"/>
          <w:color w:val="000000"/>
          <w:kern w:val="0"/>
          <w:szCs w:val="21"/>
        </w:rPr>
        <w:t xml:space="preserve"> 1</w:t>
      </w:r>
      <w:r w:rsidRPr="000C49BC">
        <w:rPr>
          <w:rFonts w:ascii="Arial" w:eastAsia="宋体" w:hAnsi="Arial" w:cs="Arial"/>
          <w:color w:val="000000"/>
          <w:kern w:val="0"/>
          <w:szCs w:val="21"/>
        </w:rPr>
        <w:t>。具体的置位、验证可使用</w:t>
      </w:r>
      <w:r w:rsidRPr="000C49BC">
        <w:rPr>
          <w:rFonts w:ascii="Arial" w:eastAsia="宋体" w:hAnsi="Arial" w:cs="Arial"/>
          <w:color w:val="000000"/>
          <w:kern w:val="0"/>
          <w:szCs w:val="21"/>
        </w:rPr>
        <w:t xml:space="preserve"> FD_SET</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FD_ISSET </w:t>
      </w:r>
      <w:r w:rsidRPr="000C49BC">
        <w:rPr>
          <w:rFonts w:ascii="Arial" w:eastAsia="宋体" w:hAnsi="Arial" w:cs="Arial"/>
          <w:color w:val="000000"/>
          <w:kern w:val="0"/>
          <w:szCs w:val="21"/>
        </w:rPr>
        <w:t>等宏实现。在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函数中，</w:t>
      </w:r>
      <w:r w:rsidRPr="000C49BC">
        <w:rPr>
          <w:rFonts w:ascii="Arial" w:eastAsia="宋体" w:hAnsi="Arial" w:cs="Arial"/>
          <w:color w:val="000000"/>
          <w:kern w:val="0"/>
          <w:szCs w:val="21"/>
        </w:rPr>
        <w:t>readfds</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writefds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exceptfds </w:t>
      </w:r>
      <w:r w:rsidRPr="000C49BC">
        <w:rPr>
          <w:rFonts w:ascii="Arial" w:eastAsia="宋体" w:hAnsi="Arial" w:cs="Arial"/>
          <w:color w:val="000000"/>
          <w:kern w:val="0"/>
          <w:szCs w:val="21"/>
        </w:rPr>
        <w:t>同时作为输入参数和输出参数。如果输入的</w:t>
      </w:r>
      <w:r w:rsidRPr="000C49BC">
        <w:rPr>
          <w:rFonts w:ascii="Arial" w:eastAsia="宋体" w:hAnsi="Arial" w:cs="Arial"/>
          <w:color w:val="000000"/>
          <w:kern w:val="0"/>
          <w:szCs w:val="21"/>
        </w:rPr>
        <w:t xml:space="preserve"> readfds </w:t>
      </w:r>
      <w:r w:rsidRPr="000C49BC">
        <w:rPr>
          <w:rFonts w:ascii="Arial" w:eastAsia="宋体" w:hAnsi="Arial" w:cs="Arial"/>
          <w:color w:val="000000"/>
          <w:kern w:val="0"/>
          <w:szCs w:val="21"/>
        </w:rPr>
        <w:t>标记了</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号句柄，则</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将检测</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号句柄是否可读。在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返回后，可以通过检查</w:t>
      </w:r>
      <w:r w:rsidRPr="000C49BC">
        <w:rPr>
          <w:rFonts w:ascii="Arial" w:eastAsia="宋体" w:hAnsi="Arial" w:cs="Arial"/>
          <w:color w:val="000000"/>
          <w:kern w:val="0"/>
          <w:szCs w:val="21"/>
        </w:rPr>
        <w:t xml:space="preserve"> readfds </w:t>
      </w:r>
      <w:r w:rsidRPr="000C49BC">
        <w:rPr>
          <w:rFonts w:ascii="Arial" w:eastAsia="宋体" w:hAnsi="Arial" w:cs="Arial"/>
          <w:color w:val="000000"/>
          <w:kern w:val="0"/>
          <w:szCs w:val="21"/>
        </w:rPr>
        <w:t>有否标记</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号句柄，来判断该</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w:t>
      </w:r>
      <w:r w:rsidRPr="000C49BC">
        <w:rPr>
          <w:rFonts w:ascii="Arial" w:eastAsia="宋体" w:hAnsi="Arial" w:cs="Arial"/>
          <w:color w:val="000000"/>
          <w:kern w:val="0"/>
          <w:szCs w:val="21"/>
        </w:rPr>
        <w:t>”</w:t>
      </w:r>
      <w:r w:rsidRPr="000C49BC">
        <w:rPr>
          <w:rFonts w:ascii="Arial" w:eastAsia="宋体" w:hAnsi="Arial" w:cs="Arial"/>
          <w:color w:val="000000"/>
          <w:kern w:val="0"/>
          <w:szCs w:val="21"/>
        </w:rPr>
        <w:t>事件是否发生。另外，用户可以设置</w:t>
      </w:r>
      <w:r w:rsidRPr="000C49BC">
        <w:rPr>
          <w:rFonts w:ascii="Arial" w:eastAsia="宋体" w:hAnsi="Arial" w:cs="Arial"/>
          <w:color w:val="000000"/>
          <w:kern w:val="0"/>
          <w:szCs w:val="21"/>
        </w:rPr>
        <w:t xml:space="preserve"> timeout </w:t>
      </w:r>
      <w:r w:rsidRPr="000C49BC">
        <w:rPr>
          <w:rFonts w:ascii="Arial" w:eastAsia="宋体" w:hAnsi="Arial" w:cs="Arial"/>
          <w:color w:val="000000"/>
          <w:kern w:val="0"/>
          <w:szCs w:val="21"/>
        </w:rPr>
        <w:t>时间。</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下面将重新模拟上例中从多个客户端接收数据的模型。</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br/>
      </w:r>
      <w:bookmarkStart w:id="9" w:name="fig4"/>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4. </w:t>
      </w:r>
      <w:r w:rsidRPr="000C49BC">
        <w:rPr>
          <w:rFonts w:ascii="Arial" w:eastAsia="宋体" w:hAnsi="Arial" w:cs="Arial"/>
          <w:b/>
          <w:bCs/>
          <w:color w:val="000000"/>
          <w:kern w:val="0"/>
          <w:szCs w:val="21"/>
        </w:rPr>
        <w:t>使用</w:t>
      </w:r>
      <w:r w:rsidRPr="000C49BC">
        <w:rPr>
          <w:rFonts w:ascii="Arial" w:eastAsia="宋体" w:hAnsi="Arial" w:cs="Arial"/>
          <w:b/>
          <w:bCs/>
          <w:color w:val="000000"/>
          <w:kern w:val="0"/>
          <w:szCs w:val="21"/>
        </w:rPr>
        <w:t xml:space="preserve"> select() </w:t>
      </w:r>
      <w:r w:rsidRPr="000C49BC">
        <w:rPr>
          <w:rFonts w:ascii="Arial" w:eastAsia="宋体" w:hAnsi="Arial" w:cs="Arial"/>
          <w:b/>
          <w:bCs/>
          <w:color w:val="000000"/>
          <w:kern w:val="0"/>
          <w:szCs w:val="21"/>
        </w:rPr>
        <w:t>的接收数据模型</w:t>
      </w:r>
      <w:bookmarkEnd w:id="9"/>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076825" cy="5162550"/>
            <wp:effectExtent l="0" t="0" r="9525" b="0"/>
            <wp:docPr id="5" name="图片 5" descr="图 4. 使用 select() 的接收数据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4. 使用 select() 的接收数据模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5162550"/>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上述模型只是描述了使用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接口同时从多个客户端接收数据的过程；由于</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接口可以同时对多个句柄进行读状态、写状态和错误状态的探测，所以可以很容易构建为多个客户端提供独立问答服务的服务器系统。</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br/>
      </w:r>
      <w:bookmarkStart w:id="10" w:name="fig5"/>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5. </w:t>
      </w:r>
      <w:r w:rsidRPr="000C49BC">
        <w:rPr>
          <w:rFonts w:ascii="Arial" w:eastAsia="宋体" w:hAnsi="Arial" w:cs="Arial"/>
          <w:b/>
          <w:bCs/>
          <w:color w:val="000000"/>
          <w:kern w:val="0"/>
          <w:szCs w:val="21"/>
        </w:rPr>
        <w:t>使用</w:t>
      </w:r>
      <w:r w:rsidRPr="000C49BC">
        <w:rPr>
          <w:rFonts w:ascii="Arial" w:eastAsia="宋体" w:hAnsi="Arial" w:cs="Arial"/>
          <w:b/>
          <w:bCs/>
          <w:color w:val="000000"/>
          <w:kern w:val="0"/>
          <w:szCs w:val="21"/>
        </w:rPr>
        <w:t xml:space="preserve"> select() </w:t>
      </w:r>
      <w:r w:rsidRPr="000C49BC">
        <w:rPr>
          <w:rFonts w:ascii="Arial" w:eastAsia="宋体" w:hAnsi="Arial" w:cs="Arial"/>
          <w:b/>
          <w:bCs/>
          <w:color w:val="000000"/>
          <w:kern w:val="0"/>
          <w:szCs w:val="21"/>
        </w:rPr>
        <w:t>接口的基于事件驱动的服务器模型</w:t>
      </w:r>
      <w:bookmarkEnd w:id="10"/>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153025" cy="6372225"/>
            <wp:effectExtent l="0" t="0" r="9525" b="9525"/>
            <wp:docPr id="4" name="图片 4" descr="图 5. 使用 select() 接口的基于事件驱动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5. 使用 select() 接口的基于事件驱动的服务器模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637222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这里需要指出的是，客户端的一个</w:t>
      </w:r>
      <w:r w:rsidRPr="000C49BC">
        <w:rPr>
          <w:rFonts w:ascii="Arial" w:eastAsia="宋体" w:hAnsi="Arial" w:cs="Arial"/>
          <w:color w:val="000000"/>
          <w:kern w:val="0"/>
          <w:szCs w:val="21"/>
        </w:rPr>
        <w:t xml:space="preserve"> connect() </w:t>
      </w:r>
      <w:r w:rsidRPr="000C49BC">
        <w:rPr>
          <w:rFonts w:ascii="Arial" w:eastAsia="宋体" w:hAnsi="Arial" w:cs="Arial"/>
          <w:color w:val="000000"/>
          <w:kern w:val="0"/>
          <w:szCs w:val="21"/>
        </w:rPr>
        <w:t>操作，将在服务器端激发一个</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，所以</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也能探测来自客户端的</w:t>
      </w:r>
      <w:r w:rsidRPr="000C49BC">
        <w:rPr>
          <w:rFonts w:ascii="Arial" w:eastAsia="宋体" w:hAnsi="Arial" w:cs="Arial"/>
          <w:color w:val="000000"/>
          <w:kern w:val="0"/>
          <w:szCs w:val="21"/>
        </w:rPr>
        <w:t xml:space="preserve"> connect() </w:t>
      </w:r>
      <w:r w:rsidRPr="000C49BC">
        <w:rPr>
          <w:rFonts w:ascii="Arial" w:eastAsia="宋体" w:hAnsi="Arial" w:cs="Arial"/>
          <w:color w:val="000000"/>
          <w:kern w:val="0"/>
          <w:szCs w:val="21"/>
        </w:rPr>
        <w:t>行为。</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上述模型中，最关键的地方是如何动态维护</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的三个参数</w:t>
      </w:r>
      <w:r w:rsidRPr="000C49BC">
        <w:rPr>
          <w:rFonts w:ascii="Arial" w:eastAsia="宋体" w:hAnsi="Arial" w:cs="Arial"/>
          <w:color w:val="000000"/>
          <w:kern w:val="0"/>
          <w:szCs w:val="21"/>
        </w:rPr>
        <w:t xml:space="preserve"> readfds</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writefds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exceptfds</w:t>
      </w:r>
      <w:r w:rsidRPr="000C49BC">
        <w:rPr>
          <w:rFonts w:ascii="Arial" w:eastAsia="宋体" w:hAnsi="Arial" w:cs="Arial"/>
          <w:color w:val="000000"/>
          <w:kern w:val="0"/>
          <w:szCs w:val="21"/>
        </w:rPr>
        <w:t>。作为输入参数，</w:t>
      </w:r>
      <w:r w:rsidRPr="000C49BC">
        <w:rPr>
          <w:rFonts w:ascii="Arial" w:eastAsia="宋体" w:hAnsi="Arial" w:cs="Arial"/>
          <w:color w:val="000000"/>
          <w:kern w:val="0"/>
          <w:szCs w:val="21"/>
        </w:rPr>
        <w:t xml:space="preserve">readfds </w:t>
      </w:r>
      <w:r w:rsidRPr="000C49BC">
        <w:rPr>
          <w:rFonts w:ascii="Arial" w:eastAsia="宋体" w:hAnsi="Arial" w:cs="Arial"/>
          <w:color w:val="000000"/>
          <w:kern w:val="0"/>
          <w:szCs w:val="21"/>
        </w:rPr>
        <w:t>应该标记所有的需要探测的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的句柄，其中永远包括那个探测</w:t>
      </w:r>
      <w:r w:rsidRPr="000C49BC">
        <w:rPr>
          <w:rFonts w:ascii="Arial" w:eastAsia="宋体" w:hAnsi="Arial" w:cs="Arial"/>
          <w:color w:val="000000"/>
          <w:kern w:val="0"/>
          <w:szCs w:val="21"/>
        </w:rPr>
        <w:t xml:space="preserve"> connect() </w:t>
      </w:r>
      <w:r w:rsidRPr="000C49BC">
        <w:rPr>
          <w:rFonts w:ascii="Arial" w:eastAsia="宋体" w:hAnsi="Arial" w:cs="Arial"/>
          <w:color w:val="000000"/>
          <w:kern w:val="0"/>
          <w:szCs w:val="21"/>
        </w:rPr>
        <w:t>的那个</w:t>
      </w:r>
      <w:r w:rsidRPr="000C49BC">
        <w:rPr>
          <w:rFonts w:ascii="Arial" w:eastAsia="宋体" w:hAnsi="Arial" w:cs="Arial"/>
          <w:color w:val="000000"/>
          <w:kern w:val="0"/>
          <w:szCs w:val="21"/>
        </w:rPr>
        <w:t>“</w:t>
      </w:r>
      <w:r w:rsidRPr="000C49BC">
        <w:rPr>
          <w:rFonts w:ascii="Arial" w:eastAsia="宋体" w:hAnsi="Arial" w:cs="Arial"/>
          <w:color w:val="000000"/>
          <w:kern w:val="0"/>
          <w:szCs w:val="21"/>
        </w:rPr>
        <w:t>母</w:t>
      </w:r>
      <w:r w:rsidRPr="000C49BC">
        <w:rPr>
          <w:rFonts w:ascii="Arial" w:eastAsia="宋体" w:hAnsi="Arial" w:cs="Arial"/>
          <w:color w:val="000000"/>
          <w:kern w:val="0"/>
          <w:szCs w:val="21"/>
        </w:rPr>
        <w:t>”</w:t>
      </w:r>
      <w:r w:rsidRPr="000C49BC">
        <w:rPr>
          <w:rFonts w:ascii="Arial" w:eastAsia="宋体" w:hAnsi="Arial" w:cs="Arial"/>
          <w:color w:val="000000"/>
          <w:kern w:val="0"/>
          <w:szCs w:val="21"/>
        </w:rPr>
        <w:t>句柄；同时，</w:t>
      </w:r>
      <w:r w:rsidRPr="000C49BC">
        <w:rPr>
          <w:rFonts w:ascii="Arial" w:eastAsia="宋体" w:hAnsi="Arial" w:cs="Arial"/>
          <w:color w:val="000000"/>
          <w:kern w:val="0"/>
          <w:szCs w:val="21"/>
        </w:rPr>
        <w:t xml:space="preserve">writefds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exceptfds </w:t>
      </w:r>
      <w:r w:rsidRPr="000C49BC">
        <w:rPr>
          <w:rFonts w:ascii="Arial" w:eastAsia="宋体" w:hAnsi="Arial" w:cs="Arial"/>
          <w:color w:val="000000"/>
          <w:kern w:val="0"/>
          <w:szCs w:val="21"/>
        </w:rPr>
        <w:t>应该标记所有需要探测的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和</w:t>
      </w:r>
      <w:r w:rsidRPr="000C49BC">
        <w:rPr>
          <w:rFonts w:ascii="Arial" w:eastAsia="宋体" w:hAnsi="Arial" w:cs="Arial"/>
          <w:color w:val="000000"/>
          <w:kern w:val="0"/>
          <w:szCs w:val="21"/>
        </w:rPr>
        <w:t>“</w:t>
      </w:r>
      <w:r w:rsidRPr="000C49BC">
        <w:rPr>
          <w:rFonts w:ascii="Arial" w:eastAsia="宋体" w:hAnsi="Arial" w:cs="Arial"/>
          <w:color w:val="000000"/>
          <w:kern w:val="0"/>
          <w:szCs w:val="21"/>
        </w:rPr>
        <w:t>错误事件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的句柄</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使用</w:t>
      </w:r>
      <w:r w:rsidRPr="000C49BC">
        <w:rPr>
          <w:rFonts w:ascii="Arial" w:eastAsia="宋体" w:hAnsi="Arial" w:cs="Arial"/>
          <w:color w:val="000000"/>
          <w:kern w:val="0"/>
          <w:szCs w:val="21"/>
        </w:rPr>
        <w:t xml:space="preserve"> FD_SET() </w:t>
      </w:r>
      <w:r w:rsidRPr="000C49BC">
        <w:rPr>
          <w:rFonts w:ascii="Arial" w:eastAsia="宋体" w:hAnsi="Arial" w:cs="Arial"/>
          <w:color w:val="000000"/>
          <w:kern w:val="0"/>
          <w:szCs w:val="21"/>
        </w:rPr>
        <w:t>标记</w:t>
      </w:r>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作为输出参数，</w:t>
      </w:r>
      <w:r w:rsidRPr="000C49BC">
        <w:rPr>
          <w:rFonts w:ascii="Arial" w:eastAsia="宋体" w:hAnsi="Arial" w:cs="Arial"/>
          <w:color w:val="000000"/>
          <w:kern w:val="0"/>
          <w:szCs w:val="21"/>
        </w:rPr>
        <w:t>readfds</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writefds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exceptfds </w:t>
      </w:r>
      <w:r w:rsidRPr="000C49BC">
        <w:rPr>
          <w:rFonts w:ascii="Arial" w:eastAsia="宋体" w:hAnsi="Arial" w:cs="Arial"/>
          <w:color w:val="000000"/>
          <w:kern w:val="0"/>
          <w:szCs w:val="21"/>
        </w:rPr>
        <w:t>中的保存了</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捕捉到的所有事件的句柄值。程序员需要检查的所有的标记位</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使用</w:t>
      </w:r>
      <w:r w:rsidRPr="000C49BC">
        <w:rPr>
          <w:rFonts w:ascii="Arial" w:eastAsia="宋体" w:hAnsi="Arial" w:cs="Arial"/>
          <w:color w:val="000000"/>
          <w:kern w:val="0"/>
          <w:szCs w:val="21"/>
        </w:rPr>
        <w:t xml:space="preserve"> FD_ISSET() </w:t>
      </w:r>
      <w:r w:rsidRPr="000C49BC">
        <w:rPr>
          <w:rFonts w:ascii="Arial" w:eastAsia="宋体" w:hAnsi="Arial" w:cs="Arial"/>
          <w:color w:val="000000"/>
          <w:kern w:val="0"/>
          <w:szCs w:val="21"/>
        </w:rPr>
        <w:t>检查</w:t>
      </w:r>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，以确定到底哪些句柄发生了事件。</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上述模型主要模拟的是</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的服务流程，所以，如果</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发现某句柄捕捉到了</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，服务器程序应及时做</w:t>
      </w:r>
      <w:r w:rsidRPr="000C49BC">
        <w:rPr>
          <w:rFonts w:ascii="Arial" w:eastAsia="宋体" w:hAnsi="Arial" w:cs="Arial"/>
          <w:color w:val="000000"/>
          <w:kern w:val="0"/>
          <w:szCs w:val="21"/>
        </w:rPr>
        <w:t xml:space="preserve"> recv() </w:t>
      </w:r>
      <w:r w:rsidRPr="000C49BC">
        <w:rPr>
          <w:rFonts w:ascii="Arial" w:eastAsia="宋体" w:hAnsi="Arial" w:cs="Arial"/>
          <w:color w:val="000000"/>
          <w:kern w:val="0"/>
          <w:szCs w:val="21"/>
        </w:rPr>
        <w:t>操作，并根据接收到的数据准备好待发送数据，并将对应的句柄值加入</w:t>
      </w:r>
      <w:r w:rsidRPr="000C49BC">
        <w:rPr>
          <w:rFonts w:ascii="Arial" w:eastAsia="宋体" w:hAnsi="Arial" w:cs="Arial"/>
          <w:color w:val="000000"/>
          <w:kern w:val="0"/>
          <w:szCs w:val="21"/>
        </w:rPr>
        <w:t xml:space="preserve"> writefds</w:t>
      </w:r>
      <w:r w:rsidRPr="000C49BC">
        <w:rPr>
          <w:rFonts w:ascii="Arial" w:eastAsia="宋体" w:hAnsi="Arial" w:cs="Arial"/>
          <w:color w:val="000000"/>
          <w:kern w:val="0"/>
          <w:szCs w:val="21"/>
        </w:rPr>
        <w:t>，准备下一次的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的</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探测。同样，如果</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发现某句柄捕捉到</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，则程序应及时做</w:t>
      </w:r>
      <w:r w:rsidRPr="000C49BC">
        <w:rPr>
          <w:rFonts w:ascii="Arial" w:eastAsia="宋体" w:hAnsi="Arial" w:cs="Arial"/>
          <w:color w:val="000000"/>
          <w:kern w:val="0"/>
          <w:szCs w:val="21"/>
        </w:rPr>
        <w:t xml:space="preserve"> send() </w:t>
      </w:r>
      <w:r w:rsidRPr="000C49BC">
        <w:rPr>
          <w:rFonts w:ascii="Arial" w:eastAsia="宋体" w:hAnsi="Arial" w:cs="Arial"/>
          <w:color w:val="000000"/>
          <w:kern w:val="0"/>
          <w:szCs w:val="21"/>
        </w:rPr>
        <w:t>操作，并准备好下一次的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探测准备。下图描述的是上述模型中的一个执行周期。</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br/>
      </w:r>
      <w:bookmarkStart w:id="11" w:name="fig6"/>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6. </w:t>
      </w:r>
      <w:r w:rsidRPr="000C49BC">
        <w:rPr>
          <w:rFonts w:ascii="Arial" w:eastAsia="宋体" w:hAnsi="Arial" w:cs="Arial"/>
          <w:b/>
          <w:bCs/>
          <w:color w:val="000000"/>
          <w:kern w:val="0"/>
          <w:szCs w:val="21"/>
        </w:rPr>
        <w:t>一个执行周期</w:t>
      </w:r>
      <w:bookmarkEnd w:id="11"/>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229100" cy="3914775"/>
            <wp:effectExtent l="0" t="0" r="0" b="9525"/>
            <wp:docPr id="3" name="图片 3" descr="图 6. 一个执行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6. 一个执行周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91477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这种模型的特征在于每一个执行周期都会探测一次或一组事件，一个特定的事件会触发某个特定的响应。我们可以将这种模型归类为</w:t>
      </w:r>
      <w:r w:rsidRPr="000C49BC">
        <w:rPr>
          <w:rFonts w:ascii="Arial" w:eastAsia="宋体" w:hAnsi="Arial" w:cs="Arial"/>
          <w:color w:val="000000"/>
          <w:kern w:val="0"/>
          <w:szCs w:val="21"/>
        </w:rPr>
        <w:t>“</w:t>
      </w:r>
      <w:r w:rsidRPr="000C49BC">
        <w:rPr>
          <w:rFonts w:ascii="Arial" w:eastAsia="宋体" w:hAnsi="Arial" w:cs="Arial"/>
          <w:b/>
          <w:bCs/>
          <w:color w:val="000000"/>
          <w:kern w:val="0"/>
          <w:szCs w:val="21"/>
        </w:rPr>
        <w:t>事件驱动模型</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相比其他模型，使用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的事件驱动模型只用单线程（进程）执行，占用资源少，不消耗太多</w:t>
      </w:r>
      <w:r w:rsidRPr="000C49BC">
        <w:rPr>
          <w:rFonts w:ascii="Arial" w:eastAsia="宋体" w:hAnsi="Arial" w:cs="Arial"/>
          <w:color w:val="000000"/>
          <w:kern w:val="0"/>
          <w:szCs w:val="21"/>
        </w:rPr>
        <w:t xml:space="preserve"> CPU</w:t>
      </w:r>
      <w:r w:rsidRPr="000C49BC">
        <w:rPr>
          <w:rFonts w:ascii="Arial" w:eastAsia="宋体" w:hAnsi="Arial" w:cs="Arial"/>
          <w:color w:val="000000"/>
          <w:kern w:val="0"/>
          <w:szCs w:val="21"/>
        </w:rPr>
        <w:t>，同时能够为多客户端提供服务。如果试图建立一个简单的事件驱动的服务器程序，这个模型有一定的参考价值。</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但这个模型依旧有着很多问题。</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首先，</w:t>
      </w:r>
      <w:r w:rsidRPr="000C49BC">
        <w:rPr>
          <w:rFonts w:ascii="Arial" w:eastAsia="宋体" w:hAnsi="Arial" w:cs="Arial"/>
          <w:color w:val="000000"/>
          <w:kern w:val="0"/>
          <w:szCs w:val="21"/>
        </w:rPr>
        <w:t xml:space="preserve">select() </w:t>
      </w:r>
      <w:r w:rsidRPr="000C49BC">
        <w:rPr>
          <w:rFonts w:ascii="Arial" w:eastAsia="宋体" w:hAnsi="Arial" w:cs="Arial"/>
          <w:color w:val="000000"/>
          <w:kern w:val="0"/>
          <w:szCs w:val="21"/>
        </w:rPr>
        <w:t>接口并不是实现</w:t>
      </w:r>
      <w:r w:rsidRPr="000C49BC">
        <w:rPr>
          <w:rFonts w:ascii="Arial" w:eastAsia="宋体" w:hAnsi="Arial" w:cs="Arial"/>
          <w:color w:val="000000"/>
          <w:kern w:val="0"/>
          <w:szCs w:val="21"/>
        </w:rPr>
        <w:t>“</w:t>
      </w:r>
      <w:r w:rsidRPr="000C49BC">
        <w:rPr>
          <w:rFonts w:ascii="Arial" w:eastAsia="宋体" w:hAnsi="Arial" w:cs="Arial"/>
          <w:color w:val="000000"/>
          <w:kern w:val="0"/>
          <w:szCs w:val="21"/>
        </w:rPr>
        <w:t>事件驱动</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的最好选择。因为当需要探测的句柄值较大时，</w:t>
      </w:r>
      <w:r w:rsidRPr="000C49BC">
        <w:rPr>
          <w:rFonts w:ascii="Arial" w:eastAsia="宋体" w:hAnsi="Arial" w:cs="Arial"/>
          <w:color w:val="000000"/>
          <w:kern w:val="0"/>
          <w:szCs w:val="21"/>
        </w:rPr>
        <w:t xml:space="preserve">select() </w:t>
      </w:r>
      <w:r w:rsidRPr="000C49BC">
        <w:rPr>
          <w:rFonts w:ascii="Arial" w:eastAsia="宋体" w:hAnsi="Arial" w:cs="Arial"/>
          <w:color w:val="000000"/>
          <w:kern w:val="0"/>
          <w:szCs w:val="21"/>
        </w:rPr>
        <w:t>接口本身需要消耗大量时间去轮询各个句柄。很多操作系统提供了更为高效的接口，如</w:t>
      </w:r>
      <w:r w:rsidRPr="000C49BC">
        <w:rPr>
          <w:rFonts w:ascii="Arial" w:eastAsia="宋体" w:hAnsi="Arial" w:cs="Arial"/>
          <w:color w:val="000000"/>
          <w:kern w:val="0"/>
          <w:szCs w:val="21"/>
        </w:rPr>
        <w:t xml:space="preserve"> linux </w:t>
      </w:r>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epoll</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BSD </w:t>
      </w:r>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kqueue</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Solaris </w:t>
      </w:r>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/dev/poll …</w:t>
      </w:r>
      <w:r w:rsidRPr="000C49BC">
        <w:rPr>
          <w:rFonts w:ascii="Arial" w:eastAsia="宋体" w:hAnsi="Arial" w:cs="Arial"/>
          <w:color w:val="000000"/>
          <w:kern w:val="0"/>
          <w:szCs w:val="21"/>
        </w:rPr>
        <w:t>。如果需要实现更高效的服务器程序，类似</w:t>
      </w:r>
      <w:r w:rsidRPr="000C49BC">
        <w:rPr>
          <w:rFonts w:ascii="Arial" w:eastAsia="宋体" w:hAnsi="Arial" w:cs="Arial"/>
          <w:color w:val="000000"/>
          <w:kern w:val="0"/>
          <w:szCs w:val="21"/>
        </w:rPr>
        <w:t xml:space="preserve"> epoll </w:t>
      </w:r>
      <w:r w:rsidRPr="000C49BC">
        <w:rPr>
          <w:rFonts w:ascii="Arial" w:eastAsia="宋体" w:hAnsi="Arial" w:cs="Arial"/>
          <w:color w:val="000000"/>
          <w:kern w:val="0"/>
          <w:szCs w:val="21"/>
        </w:rPr>
        <w:t>这样的接口更被推荐。遗憾的是不同的操作系统特供的</w:t>
      </w:r>
      <w:r w:rsidRPr="000C49BC">
        <w:rPr>
          <w:rFonts w:ascii="Arial" w:eastAsia="宋体" w:hAnsi="Arial" w:cs="Arial"/>
          <w:color w:val="000000"/>
          <w:kern w:val="0"/>
          <w:szCs w:val="21"/>
        </w:rPr>
        <w:t xml:space="preserve"> epoll </w:t>
      </w:r>
      <w:r w:rsidRPr="000C49BC">
        <w:rPr>
          <w:rFonts w:ascii="Arial" w:eastAsia="宋体" w:hAnsi="Arial" w:cs="Arial"/>
          <w:color w:val="000000"/>
          <w:kern w:val="0"/>
          <w:szCs w:val="21"/>
        </w:rPr>
        <w:t>接口有很大差异，所以使用类似于</w:t>
      </w:r>
      <w:r w:rsidRPr="000C49BC">
        <w:rPr>
          <w:rFonts w:ascii="Arial" w:eastAsia="宋体" w:hAnsi="Arial" w:cs="Arial"/>
          <w:color w:val="000000"/>
          <w:kern w:val="0"/>
          <w:szCs w:val="21"/>
        </w:rPr>
        <w:t xml:space="preserve"> epoll </w:t>
      </w:r>
      <w:r w:rsidRPr="000C49BC">
        <w:rPr>
          <w:rFonts w:ascii="Arial" w:eastAsia="宋体" w:hAnsi="Arial" w:cs="Arial"/>
          <w:color w:val="000000"/>
          <w:kern w:val="0"/>
          <w:szCs w:val="21"/>
        </w:rPr>
        <w:t>的接口实现具有较好跨平台能力的服务器会比较困难。</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其次，该模型将事件探测和事件响应夹杂在一起，一旦事件响应的执行体庞大，则对整个模型是灾难性的。如下例，庞大的执行体</w:t>
      </w:r>
      <w:r w:rsidRPr="000C49BC">
        <w:rPr>
          <w:rFonts w:ascii="Arial" w:eastAsia="宋体" w:hAnsi="Arial" w:cs="Arial"/>
          <w:color w:val="000000"/>
          <w:kern w:val="0"/>
          <w:szCs w:val="21"/>
        </w:rPr>
        <w:t xml:space="preserve"> 1 </w:t>
      </w:r>
      <w:r w:rsidRPr="000C49BC">
        <w:rPr>
          <w:rFonts w:ascii="Arial" w:eastAsia="宋体" w:hAnsi="Arial" w:cs="Arial"/>
          <w:color w:val="000000"/>
          <w:kern w:val="0"/>
          <w:szCs w:val="21"/>
        </w:rPr>
        <w:t>的将直接导致响应事件</w:t>
      </w:r>
      <w:r w:rsidRPr="000C49BC">
        <w:rPr>
          <w:rFonts w:ascii="Arial" w:eastAsia="宋体" w:hAnsi="Arial" w:cs="Arial"/>
          <w:color w:val="000000"/>
          <w:kern w:val="0"/>
          <w:szCs w:val="21"/>
        </w:rPr>
        <w:t xml:space="preserve"> 2 </w:t>
      </w:r>
      <w:r w:rsidRPr="000C49BC">
        <w:rPr>
          <w:rFonts w:ascii="Arial" w:eastAsia="宋体" w:hAnsi="Arial" w:cs="Arial"/>
          <w:color w:val="000000"/>
          <w:kern w:val="0"/>
          <w:szCs w:val="21"/>
        </w:rPr>
        <w:t>的执行体迟迟得不到执行，并在很大程度上降低了事件探测的及时性。</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br/>
      </w:r>
      <w:bookmarkStart w:id="12" w:name="fig7"/>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7. </w:t>
      </w:r>
      <w:r w:rsidRPr="000C49BC">
        <w:rPr>
          <w:rFonts w:ascii="Arial" w:eastAsia="宋体" w:hAnsi="Arial" w:cs="Arial"/>
          <w:b/>
          <w:bCs/>
          <w:color w:val="000000"/>
          <w:kern w:val="0"/>
          <w:szCs w:val="21"/>
        </w:rPr>
        <w:t>庞大的执行体对使用</w:t>
      </w:r>
      <w:r w:rsidRPr="000C49BC">
        <w:rPr>
          <w:rFonts w:ascii="Arial" w:eastAsia="宋体" w:hAnsi="Arial" w:cs="Arial"/>
          <w:b/>
          <w:bCs/>
          <w:color w:val="000000"/>
          <w:kern w:val="0"/>
          <w:szCs w:val="21"/>
        </w:rPr>
        <w:t xml:space="preserve"> select() </w:t>
      </w:r>
      <w:r w:rsidRPr="000C49BC">
        <w:rPr>
          <w:rFonts w:ascii="Arial" w:eastAsia="宋体" w:hAnsi="Arial" w:cs="Arial"/>
          <w:b/>
          <w:bCs/>
          <w:color w:val="000000"/>
          <w:kern w:val="0"/>
          <w:szCs w:val="21"/>
        </w:rPr>
        <w:t>的事件驱动模型的影响</w:t>
      </w:r>
      <w:bookmarkEnd w:id="12"/>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048125" cy="4029075"/>
            <wp:effectExtent l="0" t="0" r="9525" b="9525"/>
            <wp:docPr id="2" name="图片 2" descr="图 7. 庞大的执行体对使用 select() 的事件驱动模型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7. 庞大的执行体对使用 select() 的事件驱动模型的影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402907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幸运的是，有很多高效的事件驱动库可以屏蔽上述的困难，常见的事件驱动库有</w:t>
      </w:r>
      <w:r w:rsidRPr="000C49BC">
        <w:rPr>
          <w:rFonts w:ascii="Arial" w:eastAsia="宋体" w:hAnsi="Arial" w:cs="Arial"/>
          <w:color w:val="000000"/>
          <w:kern w:val="0"/>
          <w:szCs w:val="21"/>
        </w:rPr>
        <w:t xml:space="preserve"> libevent </w:t>
      </w:r>
      <w:r w:rsidRPr="000C49BC">
        <w:rPr>
          <w:rFonts w:ascii="Arial" w:eastAsia="宋体" w:hAnsi="Arial" w:cs="Arial"/>
          <w:color w:val="000000"/>
          <w:kern w:val="0"/>
          <w:szCs w:val="21"/>
        </w:rPr>
        <w:t>库，还有作为</w:t>
      </w:r>
      <w:r w:rsidRPr="000C49BC">
        <w:rPr>
          <w:rFonts w:ascii="Arial" w:eastAsia="宋体" w:hAnsi="Arial" w:cs="Arial"/>
          <w:color w:val="000000"/>
          <w:kern w:val="0"/>
          <w:szCs w:val="21"/>
        </w:rPr>
        <w:t xml:space="preserve"> libevent </w:t>
      </w:r>
      <w:r w:rsidRPr="000C49BC">
        <w:rPr>
          <w:rFonts w:ascii="Arial" w:eastAsia="宋体" w:hAnsi="Arial" w:cs="Arial"/>
          <w:color w:val="000000"/>
          <w:kern w:val="0"/>
          <w:szCs w:val="21"/>
        </w:rPr>
        <w:t>替代者的</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库。这些库会根据操作系统的特点选择最合适的事件探测接口，并且加入了信号</w:t>
      </w:r>
      <w:r w:rsidRPr="000C49BC">
        <w:rPr>
          <w:rFonts w:ascii="Arial" w:eastAsia="宋体" w:hAnsi="Arial" w:cs="Arial"/>
          <w:color w:val="000000"/>
          <w:kern w:val="0"/>
          <w:szCs w:val="21"/>
        </w:rPr>
        <w:t xml:space="preserve"> (signal) </w:t>
      </w:r>
      <w:r w:rsidRPr="000C49BC">
        <w:rPr>
          <w:rFonts w:ascii="Arial" w:eastAsia="宋体" w:hAnsi="Arial" w:cs="Arial"/>
          <w:color w:val="000000"/>
          <w:kern w:val="0"/>
          <w:szCs w:val="21"/>
        </w:rPr>
        <w:t>等技术以支持异步响应，这使得这些库成为构建事件驱动模型的不二选择。下章将介绍如何使用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库替换</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或</w:t>
      </w:r>
      <w:r w:rsidRPr="000C49BC">
        <w:rPr>
          <w:rFonts w:ascii="Arial" w:eastAsia="宋体" w:hAnsi="Arial" w:cs="Arial"/>
          <w:color w:val="000000"/>
          <w:kern w:val="0"/>
          <w:szCs w:val="21"/>
        </w:rPr>
        <w:t xml:space="preserve"> epoll </w:t>
      </w:r>
      <w:r w:rsidRPr="000C49BC">
        <w:rPr>
          <w:rFonts w:ascii="Arial" w:eastAsia="宋体" w:hAnsi="Arial" w:cs="Arial"/>
          <w:color w:val="000000"/>
          <w:kern w:val="0"/>
          <w:szCs w:val="21"/>
        </w:rPr>
        <w:t>接口，实现高效稳定的服务器模型。</w:t>
      </w:r>
    </w:p>
    <w:p w:rsidR="000C49BC" w:rsidRPr="000C49BC" w:rsidRDefault="00AD75B7" w:rsidP="000C49BC">
      <w:pPr>
        <w:widowControl/>
        <w:shd w:val="clear" w:color="auto" w:fill="FFFFFF"/>
        <w:jc w:val="right"/>
        <w:rPr>
          <w:rFonts w:ascii="Arial" w:eastAsia="宋体" w:hAnsi="Arial" w:cs="Arial"/>
          <w:color w:val="000000"/>
          <w:kern w:val="0"/>
          <w:szCs w:val="21"/>
        </w:rPr>
      </w:pPr>
      <w:hyperlink r:id="rId16" w:anchor="ibm-pcon" w:history="1">
        <w:r w:rsidR="000C49BC"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3" w:name="major6"/>
      <w:r w:rsidRPr="000C49BC">
        <w:rPr>
          <w:rFonts w:ascii="Arial" w:eastAsia="宋体" w:hAnsi="Arial" w:cs="Arial"/>
          <w:b/>
          <w:bCs/>
          <w:color w:val="000000"/>
          <w:kern w:val="0"/>
          <w:sz w:val="32"/>
          <w:szCs w:val="32"/>
        </w:rPr>
        <w:t>使用事件驱动库</w:t>
      </w:r>
      <w:r w:rsidRPr="000C49BC">
        <w:rPr>
          <w:rFonts w:ascii="Arial" w:eastAsia="宋体" w:hAnsi="Arial" w:cs="Arial"/>
          <w:b/>
          <w:bCs/>
          <w:color w:val="000000"/>
          <w:kern w:val="0"/>
          <w:sz w:val="32"/>
          <w:szCs w:val="32"/>
        </w:rPr>
        <w:t xml:space="preserve"> libev </w:t>
      </w:r>
      <w:r w:rsidRPr="000C49BC">
        <w:rPr>
          <w:rFonts w:ascii="Arial" w:eastAsia="宋体" w:hAnsi="Arial" w:cs="Arial"/>
          <w:b/>
          <w:bCs/>
          <w:color w:val="000000"/>
          <w:kern w:val="0"/>
          <w:sz w:val="32"/>
          <w:szCs w:val="32"/>
        </w:rPr>
        <w:t>的服务器模型</w:t>
      </w:r>
      <w:bookmarkEnd w:id="13"/>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 xml:space="preserve">Libev </w:t>
      </w:r>
      <w:r w:rsidRPr="000C49BC">
        <w:rPr>
          <w:rFonts w:ascii="Arial" w:eastAsia="宋体" w:hAnsi="Arial" w:cs="Arial"/>
          <w:color w:val="000000"/>
          <w:kern w:val="0"/>
          <w:szCs w:val="21"/>
        </w:rPr>
        <w:t>是一种高性能事件循环</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事件驱动库。作为</w:t>
      </w:r>
      <w:r w:rsidRPr="000C49BC">
        <w:rPr>
          <w:rFonts w:ascii="Arial" w:eastAsia="宋体" w:hAnsi="Arial" w:cs="Arial"/>
          <w:color w:val="000000"/>
          <w:kern w:val="0"/>
          <w:szCs w:val="21"/>
        </w:rPr>
        <w:t xml:space="preserve"> libevent </w:t>
      </w:r>
      <w:r w:rsidRPr="000C49BC">
        <w:rPr>
          <w:rFonts w:ascii="Arial" w:eastAsia="宋体" w:hAnsi="Arial" w:cs="Arial"/>
          <w:color w:val="000000"/>
          <w:kern w:val="0"/>
          <w:szCs w:val="21"/>
        </w:rPr>
        <w:t>的替代作品，其第一个版本发布与</w:t>
      </w:r>
      <w:r w:rsidRPr="000C49BC">
        <w:rPr>
          <w:rFonts w:ascii="Arial" w:eastAsia="宋体" w:hAnsi="Arial" w:cs="Arial"/>
          <w:color w:val="000000"/>
          <w:kern w:val="0"/>
          <w:szCs w:val="21"/>
        </w:rPr>
        <w:t xml:space="preserve"> 2007 </w:t>
      </w:r>
      <w:r w:rsidRPr="000C49BC">
        <w:rPr>
          <w:rFonts w:ascii="Arial" w:eastAsia="宋体" w:hAnsi="Arial" w:cs="Arial"/>
          <w:color w:val="000000"/>
          <w:kern w:val="0"/>
          <w:szCs w:val="21"/>
        </w:rPr>
        <w:t>年</w:t>
      </w:r>
      <w:r w:rsidRPr="000C49BC">
        <w:rPr>
          <w:rFonts w:ascii="Arial" w:eastAsia="宋体" w:hAnsi="Arial" w:cs="Arial"/>
          <w:color w:val="000000"/>
          <w:kern w:val="0"/>
          <w:szCs w:val="21"/>
        </w:rPr>
        <w:t xml:space="preserve"> 11 </w:t>
      </w:r>
      <w:r w:rsidRPr="000C49BC">
        <w:rPr>
          <w:rFonts w:ascii="Arial" w:eastAsia="宋体" w:hAnsi="Arial" w:cs="Arial"/>
          <w:color w:val="000000"/>
          <w:kern w:val="0"/>
          <w:szCs w:val="21"/>
        </w:rPr>
        <w:t>月。</w:t>
      </w:r>
      <w:r w:rsidRPr="000C49BC">
        <w:rPr>
          <w:rFonts w:ascii="Arial" w:eastAsia="宋体" w:hAnsi="Arial" w:cs="Arial"/>
          <w:color w:val="000000"/>
          <w:kern w:val="0"/>
          <w:szCs w:val="21"/>
        </w:rPr>
        <w:t xml:space="preserve">Libev </w:t>
      </w:r>
      <w:r w:rsidRPr="000C49BC">
        <w:rPr>
          <w:rFonts w:ascii="Arial" w:eastAsia="宋体" w:hAnsi="Arial" w:cs="Arial"/>
          <w:color w:val="000000"/>
          <w:kern w:val="0"/>
          <w:szCs w:val="21"/>
        </w:rPr>
        <w:t>的设计者声称</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拥有更快的速度，更小的体积，更多功能等优势，这些优势在很多测评中得到了证明。正因为其良好的性能，很多系统开始使用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库。本章将介绍如何使用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实现提供问答服务的服务器。</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（事实上，现存的事件循环</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事件驱动库有很多，作者也无意推荐读者一定使用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库，而只是为了说明事件驱动模型给网络服务器编程带来的便利和好处。大部分的事件驱动库都有着与</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库相类似的接口，只要明白大致的原理，即可灵活挑选合适的库。）</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与前章的模型类似，</w:t>
      </w:r>
      <w:r w:rsidRPr="000C49BC">
        <w:rPr>
          <w:rFonts w:ascii="Arial" w:eastAsia="宋体" w:hAnsi="Arial" w:cs="Arial"/>
          <w:color w:val="000000"/>
          <w:kern w:val="0"/>
          <w:szCs w:val="21"/>
        </w:rPr>
        <w:t xml:space="preserve">libev </w:t>
      </w:r>
      <w:r w:rsidRPr="000C49BC">
        <w:rPr>
          <w:rFonts w:ascii="Arial" w:eastAsia="宋体" w:hAnsi="Arial" w:cs="Arial"/>
          <w:color w:val="000000"/>
          <w:kern w:val="0"/>
          <w:szCs w:val="21"/>
        </w:rPr>
        <w:t>同样需要循环探测事件是否产生。</w:t>
      </w:r>
      <w:r w:rsidRPr="000C49BC">
        <w:rPr>
          <w:rFonts w:ascii="Arial" w:eastAsia="宋体" w:hAnsi="Arial" w:cs="Arial"/>
          <w:color w:val="000000"/>
          <w:kern w:val="0"/>
          <w:szCs w:val="21"/>
        </w:rPr>
        <w:t xml:space="preserve">Libev </w:t>
      </w:r>
      <w:r w:rsidRPr="000C49BC">
        <w:rPr>
          <w:rFonts w:ascii="Arial" w:eastAsia="宋体" w:hAnsi="Arial" w:cs="Arial"/>
          <w:color w:val="000000"/>
          <w:kern w:val="0"/>
          <w:szCs w:val="21"/>
        </w:rPr>
        <w:t>的循环体用</w:t>
      </w:r>
      <w:r w:rsidRPr="000C49BC">
        <w:rPr>
          <w:rFonts w:ascii="Arial" w:eastAsia="宋体" w:hAnsi="Arial" w:cs="Arial"/>
          <w:color w:val="000000"/>
          <w:kern w:val="0"/>
          <w:szCs w:val="21"/>
        </w:rPr>
        <w:t xml:space="preserve"> ev_loop </w:t>
      </w:r>
      <w:r w:rsidRPr="000C49BC">
        <w:rPr>
          <w:rFonts w:ascii="Arial" w:eastAsia="宋体" w:hAnsi="Arial" w:cs="Arial"/>
          <w:color w:val="000000"/>
          <w:kern w:val="0"/>
          <w:szCs w:val="21"/>
        </w:rPr>
        <w:t>结构来表达，并用</w:t>
      </w:r>
      <w:r w:rsidRPr="000C49BC">
        <w:rPr>
          <w:rFonts w:ascii="Arial" w:eastAsia="宋体" w:hAnsi="Arial" w:cs="Arial"/>
          <w:color w:val="000000"/>
          <w:kern w:val="0"/>
          <w:szCs w:val="21"/>
        </w:rPr>
        <w:t xml:space="preserve"> ev_loop( ) </w:t>
      </w:r>
      <w:r w:rsidRPr="000C49BC">
        <w:rPr>
          <w:rFonts w:ascii="Arial" w:eastAsia="宋体" w:hAnsi="Arial" w:cs="Arial"/>
          <w:color w:val="000000"/>
          <w:kern w:val="0"/>
          <w:szCs w:val="21"/>
        </w:rPr>
        <w:t>来启动。</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ev_loop( ev_loop* loop, int flags ) </w:t>
            </w:r>
          </w:p>
        </w:tc>
      </w:tr>
    </w:tbl>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 xml:space="preserve">Libev </w:t>
      </w:r>
      <w:r w:rsidRPr="000C49BC">
        <w:rPr>
          <w:rFonts w:ascii="Arial" w:eastAsia="宋体" w:hAnsi="Arial" w:cs="Arial"/>
          <w:color w:val="000000"/>
          <w:kern w:val="0"/>
          <w:szCs w:val="21"/>
        </w:rPr>
        <w:t>支持八种事件类型，其中包括</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事件。一个</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事件用</w:t>
      </w:r>
      <w:r w:rsidRPr="000C49BC">
        <w:rPr>
          <w:rFonts w:ascii="Arial" w:eastAsia="宋体" w:hAnsi="Arial" w:cs="Arial"/>
          <w:color w:val="000000"/>
          <w:kern w:val="0"/>
          <w:szCs w:val="21"/>
        </w:rPr>
        <w:t xml:space="preserve"> ev_io </w:t>
      </w:r>
      <w:r w:rsidRPr="000C49BC">
        <w:rPr>
          <w:rFonts w:ascii="Arial" w:eastAsia="宋体" w:hAnsi="Arial" w:cs="Arial"/>
          <w:color w:val="000000"/>
          <w:kern w:val="0"/>
          <w:szCs w:val="21"/>
        </w:rPr>
        <w:t>来表征，并用</w:t>
      </w:r>
      <w:r w:rsidRPr="000C49BC">
        <w:rPr>
          <w:rFonts w:ascii="Arial" w:eastAsia="宋体" w:hAnsi="Arial" w:cs="Arial"/>
          <w:color w:val="000000"/>
          <w:kern w:val="0"/>
          <w:szCs w:val="21"/>
        </w:rPr>
        <w:t xml:space="preserve"> ev_io_init() </w:t>
      </w:r>
      <w:r w:rsidRPr="000C49BC">
        <w:rPr>
          <w:rFonts w:ascii="Arial" w:eastAsia="宋体" w:hAnsi="Arial" w:cs="Arial"/>
          <w:color w:val="000000"/>
          <w:kern w:val="0"/>
          <w:szCs w:val="21"/>
        </w:rPr>
        <w:t>函数来初始化：</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ev_io_init(ev_io *io, callback, int fd, int events) </w:t>
            </w:r>
          </w:p>
        </w:tc>
      </w:tr>
    </w:tbl>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初始化内容包括回调函数</w:t>
      </w:r>
      <w:r w:rsidRPr="000C49BC">
        <w:rPr>
          <w:rFonts w:ascii="Arial" w:eastAsia="宋体" w:hAnsi="Arial" w:cs="Arial"/>
          <w:color w:val="000000"/>
          <w:kern w:val="0"/>
          <w:szCs w:val="21"/>
        </w:rPr>
        <w:t xml:space="preserve"> callback</w:t>
      </w:r>
      <w:r w:rsidRPr="000C49BC">
        <w:rPr>
          <w:rFonts w:ascii="Arial" w:eastAsia="宋体" w:hAnsi="Arial" w:cs="Arial"/>
          <w:color w:val="000000"/>
          <w:kern w:val="0"/>
          <w:szCs w:val="21"/>
        </w:rPr>
        <w:t>，被探测的句柄</w:t>
      </w:r>
      <w:r w:rsidRPr="000C49BC">
        <w:rPr>
          <w:rFonts w:ascii="Arial" w:eastAsia="宋体" w:hAnsi="Arial" w:cs="Arial"/>
          <w:color w:val="000000"/>
          <w:kern w:val="0"/>
          <w:szCs w:val="21"/>
        </w:rPr>
        <w:t xml:space="preserve"> fd </w:t>
      </w:r>
      <w:r w:rsidRPr="000C49BC">
        <w:rPr>
          <w:rFonts w:ascii="Arial" w:eastAsia="宋体" w:hAnsi="Arial" w:cs="Arial"/>
          <w:color w:val="000000"/>
          <w:kern w:val="0"/>
          <w:szCs w:val="21"/>
        </w:rPr>
        <w:t>和需要探测的事件，</w:t>
      </w:r>
      <w:r w:rsidRPr="000C49BC">
        <w:rPr>
          <w:rFonts w:ascii="Arial" w:eastAsia="宋体" w:hAnsi="Arial" w:cs="Arial"/>
          <w:color w:val="000000"/>
          <w:kern w:val="0"/>
          <w:szCs w:val="21"/>
        </w:rPr>
        <w:t xml:space="preserve">EV_READ </w:t>
      </w:r>
      <w:r w:rsidRPr="000C49BC">
        <w:rPr>
          <w:rFonts w:ascii="Arial" w:eastAsia="宋体" w:hAnsi="Arial" w:cs="Arial"/>
          <w:color w:val="000000"/>
          <w:kern w:val="0"/>
          <w:szCs w:val="21"/>
        </w:rPr>
        <w:t>表</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EV_WRITE </w:t>
      </w:r>
      <w:r w:rsidRPr="000C49BC">
        <w:rPr>
          <w:rFonts w:ascii="Arial" w:eastAsia="宋体" w:hAnsi="Arial" w:cs="Arial"/>
          <w:color w:val="000000"/>
          <w:kern w:val="0"/>
          <w:szCs w:val="21"/>
        </w:rPr>
        <w:t>表</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现在，用户需要做的仅仅是在合适的时候，将某些</w:t>
      </w:r>
      <w:r w:rsidRPr="000C49BC">
        <w:rPr>
          <w:rFonts w:ascii="Arial" w:eastAsia="宋体" w:hAnsi="Arial" w:cs="Arial"/>
          <w:color w:val="000000"/>
          <w:kern w:val="0"/>
          <w:szCs w:val="21"/>
        </w:rPr>
        <w:t xml:space="preserve"> ev_io </w:t>
      </w:r>
      <w:r w:rsidRPr="000C49BC">
        <w:rPr>
          <w:rFonts w:ascii="Arial" w:eastAsia="宋体" w:hAnsi="Arial" w:cs="Arial"/>
          <w:color w:val="000000"/>
          <w:kern w:val="0"/>
          <w:szCs w:val="21"/>
        </w:rPr>
        <w:t>从</w:t>
      </w:r>
      <w:r w:rsidRPr="000C49BC">
        <w:rPr>
          <w:rFonts w:ascii="Arial" w:eastAsia="宋体" w:hAnsi="Arial" w:cs="Arial"/>
          <w:color w:val="000000"/>
          <w:kern w:val="0"/>
          <w:szCs w:val="21"/>
        </w:rPr>
        <w:t xml:space="preserve"> ev_loop </w:t>
      </w:r>
      <w:r w:rsidRPr="000C49BC">
        <w:rPr>
          <w:rFonts w:ascii="Arial" w:eastAsia="宋体" w:hAnsi="Arial" w:cs="Arial"/>
          <w:color w:val="000000"/>
          <w:kern w:val="0"/>
          <w:szCs w:val="21"/>
        </w:rPr>
        <w:t>加入或剔除。一旦加入，下个循环即会检查</w:t>
      </w:r>
      <w:r w:rsidRPr="000C49BC">
        <w:rPr>
          <w:rFonts w:ascii="Arial" w:eastAsia="宋体" w:hAnsi="Arial" w:cs="Arial"/>
          <w:color w:val="000000"/>
          <w:kern w:val="0"/>
          <w:szCs w:val="21"/>
        </w:rPr>
        <w:t xml:space="preserve"> ev_io </w:t>
      </w:r>
      <w:r w:rsidRPr="000C49BC">
        <w:rPr>
          <w:rFonts w:ascii="Arial" w:eastAsia="宋体" w:hAnsi="Arial" w:cs="Arial"/>
          <w:color w:val="000000"/>
          <w:kern w:val="0"/>
          <w:szCs w:val="21"/>
        </w:rPr>
        <w:t>所指定的事件有否发生；如果该事件被探测到，则</w:t>
      </w:r>
      <w:r w:rsidRPr="000C49BC">
        <w:rPr>
          <w:rFonts w:ascii="Arial" w:eastAsia="宋体" w:hAnsi="Arial" w:cs="Arial"/>
          <w:color w:val="000000"/>
          <w:kern w:val="0"/>
          <w:szCs w:val="21"/>
        </w:rPr>
        <w:t xml:space="preserve"> ev_loop </w:t>
      </w:r>
      <w:r w:rsidRPr="000C49BC">
        <w:rPr>
          <w:rFonts w:ascii="Arial" w:eastAsia="宋体" w:hAnsi="Arial" w:cs="Arial"/>
          <w:color w:val="000000"/>
          <w:kern w:val="0"/>
          <w:szCs w:val="21"/>
        </w:rPr>
        <w:t>会自动执行</w:t>
      </w:r>
      <w:r w:rsidRPr="000C49BC">
        <w:rPr>
          <w:rFonts w:ascii="Arial" w:eastAsia="宋体" w:hAnsi="Arial" w:cs="Arial"/>
          <w:color w:val="000000"/>
          <w:kern w:val="0"/>
          <w:szCs w:val="21"/>
        </w:rPr>
        <w:t xml:space="preserve"> ev_io </w:t>
      </w:r>
      <w:r w:rsidRPr="000C49BC">
        <w:rPr>
          <w:rFonts w:ascii="Arial" w:eastAsia="宋体" w:hAnsi="Arial" w:cs="Arial"/>
          <w:color w:val="000000"/>
          <w:kern w:val="0"/>
          <w:szCs w:val="21"/>
        </w:rPr>
        <w:t>的回调函数</w:t>
      </w:r>
      <w:r w:rsidRPr="000C49BC">
        <w:rPr>
          <w:rFonts w:ascii="Arial" w:eastAsia="宋体" w:hAnsi="Arial" w:cs="Arial"/>
          <w:color w:val="000000"/>
          <w:kern w:val="0"/>
          <w:szCs w:val="21"/>
        </w:rPr>
        <w:t xml:space="preserve"> callback()</w:t>
      </w:r>
      <w:r w:rsidRPr="000C49BC">
        <w:rPr>
          <w:rFonts w:ascii="Arial" w:eastAsia="宋体" w:hAnsi="Arial" w:cs="Arial"/>
          <w:color w:val="000000"/>
          <w:kern w:val="0"/>
          <w:szCs w:val="21"/>
        </w:rPr>
        <w:t>；如果</w:t>
      </w:r>
      <w:r w:rsidRPr="000C49BC">
        <w:rPr>
          <w:rFonts w:ascii="Arial" w:eastAsia="宋体" w:hAnsi="Arial" w:cs="Arial"/>
          <w:color w:val="000000"/>
          <w:kern w:val="0"/>
          <w:szCs w:val="21"/>
        </w:rPr>
        <w:t xml:space="preserve"> ev_io </w:t>
      </w:r>
      <w:r w:rsidRPr="000C49BC">
        <w:rPr>
          <w:rFonts w:ascii="Arial" w:eastAsia="宋体" w:hAnsi="Arial" w:cs="Arial"/>
          <w:color w:val="000000"/>
          <w:kern w:val="0"/>
          <w:szCs w:val="21"/>
        </w:rPr>
        <w:t>被注销，则不再检测对应事件。</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无论某</w:t>
      </w:r>
      <w:r w:rsidRPr="000C49BC">
        <w:rPr>
          <w:rFonts w:ascii="Arial" w:eastAsia="宋体" w:hAnsi="Arial" w:cs="Arial"/>
          <w:color w:val="000000"/>
          <w:kern w:val="0"/>
          <w:szCs w:val="21"/>
        </w:rPr>
        <w:t xml:space="preserve"> ev_loop </w:t>
      </w:r>
      <w:r w:rsidRPr="000C49BC">
        <w:rPr>
          <w:rFonts w:ascii="Arial" w:eastAsia="宋体" w:hAnsi="Arial" w:cs="Arial"/>
          <w:color w:val="000000"/>
          <w:kern w:val="0"/>
          <w:szCs w:val="21"/>
        </w:rPr>
        <w:t>启动与否，都可以对其添加或删除一个或多个</w:t>
      </w:r>
      <w:r w:rsidRPr="000C49BC">
        <w:rPr>
          <w:rFonts w:ascii="Arial" w:eastAsia="宋体" w:hAnsi="Arial" w:cs="Arial"/>
          <w:color w:val="000000"/>
          <w:kern w:val="0"/>
          <w:szCs w:val="21"/>
        </w:rPr>
        <w:t xml:space="preserve"> ev_io</w:t>
      </w:r>
      <w:r w:rsidRPr="000C49BC">
        <w:rPr>
          <w:rFonts w:ascii="Arial" w:eastAsia="宋体" w:hAnsi="Arial" w:cs="Arial"/>
          <w:color w:val="000000"/>
          <w:kern w:val="0"/>
          <w:szCs w:val="21"/>
        </w:rPr>
        <w:t>，添加删除的接口是</w:t>
      </w:r>
      <w:r w:rsidRPr="000C49BC">
        <w:rPr>
          <w:rFonts w:ascii="Arial" w:eastAsia="宋体" w:hAnsi="Arial" w:cs="Arial"/>
          <w:color w:val="000000"/>
          <w:kern w:val="0"/>
          <w:szCs w:val="21"/>
        </w:rPr>
        <w:t xml:space="preserve"> ev_io_start()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ev_io_stop()</w:t>
      </w:r>
      <w:r w:rsidRPr="000C49BC">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ev_io_start( ev_loop *loop, ev_io* io )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ev_io_stop( EV_A_* ) </w:t>
            </w:r>
          </w:p>
        </w:tc>
      </w:tr>
    </w:tbl>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由此，我们可以容易得出如下的</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的服务器模型。由于没有考虑服务器端主动终止连接机制，所以各个连接可以维持任意时间，客户端可以自由选择退出时机。</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r w:rsidRPr="000C49BC">
        <w:rPr>
          <w:rFonts w:ascii="Simsun" w:eastAsia="宋体" w:hAnsi="Simsun" w:cs="宋体"/>
          <w:color w:val="000000"/>
          <w:kern w:val="0"/>
          <w:sz w:val="27"/>
          <w:szCs w:val="27"/>
        </w:rPr>
        <w:br/>
      </w:r>
      <w:bookmarkStart w:id="14" w:name="fig8"/>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8. </w:t>
      </w:r>
      <w:r w:rsidRPr="000C49BC">
        <w:rPr>
          <w:rFonts w:ascii="Arial" w:eastAsia="宋体" w:hAnsi="Arial" w:cs="Arial"/>
          <w:b/>
          <w:bCs/>
          <w:color w:val="000000"/>
          <w:kern w:val="0"/>
          <w:szCs w:val="21"/>
        </w:rPr>
        <w:t>使用</w:t>
      </w:r>
      <w:r w:rsidRPr="000C49BC">
        <w:rPr>
          <w:rFonts w:ascii="Arial" w:eastAsia="宋体" w:hAnsi="Arial" w:cs="Arial"/>
          <w:b/>
          <w:bCs/>
          <w:color w:val="000000"/>
          <w:kern w:val="0"/>
          <w:szCs w:val="21"/>
        </w:rPr>
        <w:t xml:space="preserve"> libev </w:t>
      </w:r>
      <w:r w:rsidRPr="000C49BC">
        <w:rPr>
          <w:rFonts w:ascii="Arial" w:eastAsia="宋体" w:hAnsi="Arial" w:cs="Arial"/>
          <w:b/>
          <w:bCs/>
          <w:color w:val="000000"/>
          <w:kern w:val="0"/>
          <w:szCs w:val="21"/>
        </w:rPr>
        <w:t>库的服务器模型</w:t>
      </w:r>
      <w:bookmarkEnd w:id="14"/>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67350" cy="5334000"/>
            <wp:effectExtent l="0" t="0" r="0" b="0"/>
            <wp:docPr id="1" name="图片 1" descr="图 8. 使用 libev 库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8. 使用 libev 库的服务器模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5334000"/>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上述模型可以接受任意多个连接，且为各个连接提供完全独立的问答服务。借助</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提供的事件循环</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事件驱动接口，上述模型有机会具备其他模型不能提供的高效率、低资源占用、稳定性好和编写简单等特点。</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由于传统的</w:t>
      </w:r>
      <w:r w:rsidRPr="000C49BC">
        <w:rPr>
          <w:rFonts w:ascii="Arial" w:eastAsia="宋体" w:hAnsi="Arial" w:cs="Arial"/>
          <w:color w:val="000000"/>
          <w:kern w:val="0"/>
          <w:szCs w:val="21"/>
        </w:rPr>
        <w:t xml:space="preserve"> web </w:t>
      </w:r>
      <w:r w:rsidRPr="000C49BC">
        <w:rPr>
          <w:rFonts w:ascii="Arial" w:eastAsia="宋体" w:hAnsi="Arial" w:cs="Arial"/>
          <w:color w:val="000000"/>
          <w:kern w:val="0"/>
          <w:szCs w:val="21"/>
        </w:rPr>
        <w:t>服务器，</w:t>
      </w:r>
      <w:r w:rsidRPr="000C49BC">
        <w:rPr>
          <w:rFonts w:ascii="Arial" w:eastAsia="宋体" w:hAnsi="Arial" w:cs="Arial"/>
          <w:color w:val="000000"/>
          <w:kern w:val="0"/>
          <w:szCs w:val="21"/>
        </w:rPr>
        <w:t xml:space="preserve">ftp </w:t>
      </w:r>
      <w:r w:rsidRPr="000C49BC">
        <w:rPr>
          <w:rFonts w:ascii="Arial" w:eastAsia="宋体" w:hAnsi="Arial" w:cs="Arial"/>
          <w:color w:val="000000"/>
          <w:kern w:val="0"/>
          <w:szCs w:val="21"/>
        </w:rPr>
        <w:t>服务器及其他网络应用程序都具有</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的通讯逻辑，所以上述使用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库的</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模型对构建类似的服务器程序具有参考价值；另外，对于需要实现远程监视或远程遥控的应用程序，上述模型同样提供了一个可行的实现方案。</w:t>
      </w:r>
    </w:p>
    <w:p w:rsidR="000C49BC" w:rsidRPr="000C49BC" w:rsidRDefault="00AD75B7" w:rsidP="000C49BC">
      <w:pPr>
        <w:widowControl/>
        <w:shd w:val="clear" w:color="auto" w:fill="FFFFFF"/>
        <w:jc w:val="right"/>
        <w:rPr>
          <w:rFonts w:ascii="Arial" w:eastAsia="宋体" w:hAnsi="Arial" w:cs="Arial"/>
          <w:color w:val="000000"/>
          <w:kern w:val="0"/>
          <w:szCs w:val="21"/>
        </w:rPr>
      </w:pPr>
      <w:hyperlink r:id="rId18" w:anchor="ibm-pcon" w:history="1">
        <w:r w:rsidR="000C49BC"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5" w:name="major7"/>
      <w:r w:rsidRPr="000C49BC">
        <w:rPr>
          <w:rFonts w:ascii="Arial" w:eastAsia="宋体" w:hAnsi="Arial" w:cs="Arial"/>
          <w:b/>
          <w:bCs/>
          <w:color w:val="000000"/>
          <w:kern w:val="0"/>
          <w:sz w:val="32"/>
          <w:szCs w:val="32"/>
        </w:rPr>
        <w:t>总结</w:t>
      </w:r>
      <w:bookmarkEnd w:id="15"/>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本文围绕如何构建一个提供</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的服务器程序，先后讨论了用阻塞型的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接口实现的模型，使用多线程的模型，使用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接口的基于事件驱动的服务器模型，直到使用</w:t>
      </w:r>
      <w:r w:rsidRPr="000C49BC">
        <w:rPr>
          <w:rFonts w:ascii="Arial" w:eastAsia="宋体" w:hAnsi="Arial" w:cs="Arial"/>
          <w:color w:val="000000"/>
          <w:kern w:val="0"/>
          <w:szCs w:val="21"/>
        </w:rPr>
        <w:t xml:space="preserve"> libev </w:t>
      </w:r>
      <w:r w:rsidRPr="000C49BC">
        <w:rPr>
          <w:rFonts w:ascii="Arial" w:eastAsia="宋体" w:hAnsi="Arial" w:cs="Arial"/>
          <w:color w:val="000000"/>
          <w:kern w:val="0"/>
          <w:szCs w:val="21"/>
        </w:rPr>
        <w:t>事件驱动库的服务器模型。文章对各种模型的优缺点都做了比较，从比较中得出结论，即使用</w:t>
      </w:r>
      <w:r w:rsidRPr="000C49BC">
        <w:rPr>
          <w:rFonts w:ascii="Arial" w:eastAsia="宋体" w:hAnsi="Arial" w:cs="Arial"/>
          <w:color w:val="000000"/>
          <w:kern w:val="0"/>
          <w:szCs w:val="21"/>
        </w:rPr>
        <w:t>“</w:t>
      </w:r>
      <w:r w:rsidRPr="000C49BC">
        <w:rPr>
          <w:rFonts w:ascii="Arial" w:eastAsia="宋体" w:hAnsi="Arial" w:cs="Arial"/>
          <w:color w:val="000000"/>
          <w:kern w:val="0"/>
          <w:szCs w:val="21"/>
        </w:rPr>
        <w:t>事件驱动模型</w:t>
      </w:r>
      <w:r w:rsidRPr="000C49BC">
        <w:rPr>
          <w:rFonts w:ascii="Arial" w:eastAsia="宋体" w:hAnsi="Arial" w:cs="Arial"/>
          <w:color w:val="000000"/>
          <w:kern w:val="0"/>
          <w:szCs w:val="21"/>
        </w:rPr>
        <w:t>”</w:t>
      </w:r>
      <w:r w:rsidRPr="000C49BC">
        <w:rPr>
          <w:rFonts w:ascii="Arial" w:eastAsia="宋体" w:hAnsi="Arial" w:cs="Arial"/>
          <w:color w:val="000000"/>
          <w:kern w:val="0"/>
          <w:szCs w:val="21"/>
        </w:rPr>
        <w:t>可以的实现更为高效稳定的服务器程序。文中描述的多种模型可以为读者的网络编程提供参考价值。</w:t>
      </w:r>
    </w:p>
    <w:p w:rsidR="000C49BC" w:rsidRPr="000C49BC" w:rsidRDefault="000C49BC" w:rsidP="000C49BC">
      <w:pPr>
        <w:widowControl/>
        <w:shd w:val="clear" w:color="auto" w:fill="FFFFFF"/>
        <w:jc w:val="left"/>
        <w:rPr>
          <w:rFonts w:ascii="Simsun" w:eastAsia="宋体" w:hAnsi="Simsun" w:cs="宋体" w:hint="eastAsia"/>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6" w:name="resources"/>
      <w:r w:rsidRPr="000C49BC">
        <w:rPr>
          <w:rFonts w:ascii="Arial" w:eastAsia="宋体" w:hAnsi="Arial" w:cs="Arial"/>
          <w:b/>
          <w:bCs/>
          <w:color w:val="000000"/>
          <w:kern w:val="0"/>
          <w:sz w:val="32"/>
          <w:szCs w:val="32"/>
        </w:rPr>
        <w:t>参考资料</w:t>
      </w:r>
      <w:bookmarkEnd w:id="16"/>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b/>
          <w:bCs/>
          <w:color w:val="000000"/>
          <w:kern w:val="0"/>
          <w:szCs w:val="21"/>
        </w:rPr>
        <w:lastRenderedPageBreak/>
        <w:t>学习</w:t>
      </w:r>
    </w:p>
    <w:p w:rsidR="000C49BC" w:rsidRPr="000C49BC" w:rsidRDefault="00AD75B7" w:rsidP="000C49BC">
      <w:pPr>
        <w:widowControl/>
        <w:numPr>
          <w:ilvl w:val="0"/>
          <w:numId w:val="2"/>
        </w:numPr>
        <w:shd w:val="clear" w:color="auto" w:fill="FFFFFF"/>
        <w:spacing w:after="240"/>
        <w:jc w:val="left"/>
        <w:rPr>
          <w:rFonts w:ascii="Arial" w:eastAsia="宋体" w:hAnsi="Arial" w:cs="Arial"/>
          <w:color w:val="000000"/>
          <w:kern w:val="0"/>
          <w:szCs w:val="21"/>
        </w:rPr>
      </w:pPr>
      <w:hyperlink r:id="rId19" w:history="1">
        <w:r w:rsidR="000C49BC" w:rsidRPr="000C49BC">
          <w:rPr>
            <w:rFonts w:ascii="Arial" w:eastAsia="宋体" w:hAnsi="Arial" w:cs="Arial"/>
            <w:color w:val="4C6E94"/>
            <w:kern w:val="0"/>
            <w:szCs w:val="21"/>
            <w:u w:val="single"/>
          </w:rPr>
          <w:t xml:space="preserve">libev </w:t>
        </w:r>
        <w:r w:rsidR="000C49BC" w:rsidRPr="000C49BC">
          <w:rPr>
            <w:rFonts w:ascii="Arial" w:eastAsia="宋体" w:hAnsi="Arial" w:cs="Arial"/>
            <w:color w:val="4C6E94"/>
            <w:kern w:val="0"/>
            <w:szCs w:val="21"/>
            <w:u w:val="single"/>
          </w:rPr>
          <w:t>官网</w:t>
        </w:r>
      </w:hyperlink>
      <w:r w:rsidR="000C49BC" w:rsidRPr="000C49BC">
        <w:rPr>
          <w:rFonts w:ascii="Arial" w:eastAsia="宋体" w:hAnsi="Arial" w:cs="Arial"/>
          <w:color w:val="000000"/>
          <w:kern w:val="0"/>
          <w:szCs w:val="21"/>
        </w:rPr>
        <w:t>提供了</w:t>
      </w:r>
      <w:r w:rsidR="000C49BC" w:rsidRPr="000C49BC">
        <w:rPr>
          <w:rFonts w:ascii="Arial" w:eastAsia="宋体" w:hAnsi="Arial" w:cs="Arial"/>
          <w:color w:val="000000"/>
          <w:kern w:val="0"/>
          <w:szCs w:val="21"/>
        </w:rPr>
        <w:t xml:space="preserve"> libev </w:t>
      </w:r>
      <w:r w:rsidR="000C49BC" w:rsidRPr="000C49BC">
        <w:rPr>
          <w:rFonts w:ascii="Arial" w:eastAsia="宋体" w:hAnsi="Arial" w:cs="Arial"/>
          <w:color w:val="000000"/>
          <w:kern w:val="0"/>
          <w:szCs w:val="21"/>
        </w:rPr>
        <w:t>的源码和文档。</w:t>
      </w:r>
    </w:p>
    <w:p w:rsidR="000C49BC" w:rsidRPr="000C49BC" w:rsidRDefault="00AD75B7" w:rsidP="000C49BC">
      <w:pPr>
        <w:widowControl/>
        <w:numPr>
          <w:ilvl w:val="0"/>
          <w:numId w:val="2"/>
        </w:numPr>
        <w:shd w:val="clear" w:color="auto" w:fill="FFFFFF"/>
        <w:spacing w:after="240"/>
        <w:jc w:val="left"/>
        <w:rPr>
          <w:rFonts w:ascii="Arial" w:eastAsia="宋体" w:hAnsi="Arial" w:cs="Arial"/>
          <w:color w:val="000000"/>
          <w:kern w:val="0"/>
          <w:szCs w:val="21"/>
        </w:rPr>
      </w:pPr>
      <w:hyperlink r:id="rId20" w:history="1">
        <w:r w:rsidR="000C49BC" w:rsidRPr="000C49BC">
          <w:rPr>
            <w:rFonts w:ascii="Arial" w:eastAsia="宋体" w:hAnsi="Arial" w:cs="Arial"/>
            <w:color w:val="4C6E94"/>
            <w:kern w:val="0"/>
            <w:szCs w:val="21"/>
            <w:u w:val="single"/>
          </w:rPr>
          <w:t xml:space="preserve">libevent </w:t>
        </w:r>
        <w:r w:rsidR="000C49BC" w:rsidRPr="000C49BC">
          <w:rPr>
            <w:rFonts w:ascii="Arial" w:eastAsia="宋体" w:hAnsi="Arial" w:cs="Arial"/>
            <w:color w:val="4C6E94"/>
            <w:kern w:val="0"/>
            <w:szCs w:val="21"/>
            <w:u w:val="single"/>
          </w:rPr>
          <w:t>官网</w:t>
        </w:r>
      </w:hyperlink>
      <w:r w:rsidR="000C49BC" w:rsidRPr="000C49BC">
        <w:rPr>
          <w:rFonts w:ascii="Arial" w:eastAsia="宋体" w:hAnsi="Arial" w:cs="Arial"/>
          <w:color w:val="000000"/>
          <w:kern w:val="0"/>
          <w:szCs w:val="21"/>
        </w:rPr>
        <w:t>提供了</w:t>
      </w:r>
      <w:r w:rsidR="000C49BC" w:rsidRPr="000C49BC">
        <w:rPr>
          <w:rFonts w:ascii="Arial" w:eastAsia="宋体" w:hAnsi="Arial" w:cs="Arial"/>
          <w:color w:val="000000"/>
          <w:kern w:val="0"/>
          <w:szCs w:val="21"/>
        </w:rPr>
        <w:t xml:space="preserve"> libevent </w:t>
      </w:r>
      <w:r w:rsidR="000C49BC" w:rsidRPr="000C49BC">
        <w:rPr>
          <w:rFonts w:ascii="Arial" w:eastAsia="宋体" w:hAnsi="Arial" w:cs="Arial"/>
          <w:color w:val="000000"/>
          <w:kern w:val="0"/>
          <w:szCs w:val="21"/>
        </w:rPr>
        <w:t>的源码和文档。</w:t>
      </w:r>
    </w:p>
    <w:p w:rsidR="000C49BC" w:rsidRPr="000C49BC" w:rsidRDefault="000C49BC" w:rsidP="000C49BC">
      <w:pPr>
        <w:widowControl/>
        <w:numPr>
          <w:ilvl w:val="0"/>
          <w:numId w:val="2"/>
        </w:numPr>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 UNIX </w:t>
      </w:r>
      <w:r w:rsidRPr="000C49BC">
        <w:rPr>
          <w:rFonts w:ascii="Arial" w:eastAsia="宋体" w:hAnsi="Arial" w:cs="Arial"/>
          <w:color w:val="000000"/>
          <w:kern w:val="0"/>
          <w:szCs w:val="21"/>
        </w:rPr>
        <w:t>环境高级编程》，作者</w:t>
      </w:r>
      <w:r w:rsidRPr="000C49BC">
        <w:rPr>
          <w:rFonts w:ascii="Arial" w:eastAsia="宋体" w:hAnsi="Arial" w:cs="Arial"/>
          <w:color w:val="000000"/>
          <w:kern w:val="0"/>
          <w:szCs w:val="21"/>
        </w:rPr>
        <w:t xml:space="preserve"> W. Richard Stevens &amp; Stephen A. Rago</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 </w:t>
      </w:r>
    </w:p>
    <w:p w:rsidR="006045E6" w:rsidRDefault="00AD75B7"/>
    <w:sectPr w:rsidR="00604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AD3"/>
    <w:multiLevelType w:val="multilevel"/>
    <w:tmpl w:val="516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C3456"/>
    <w:multiLevelType w:val="multilevel"/>
    <w:tmpl w:val="E91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F9"/>
    <w:rsid w:val="000C49BC"/>
    <w:rsid w:val="00147CF9"/>
    <w:rsid w:val="004809D9"/>
    <w:rsid w:val="00492F8F"/>
    <w:rsid w:val="00AD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49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49BC"/>
    <w:rPr>
      <w:rFonts w:ascii="宋体" w:eastAsia="宋体" w:hAnsi="宋体" w:cs="宋体"/>
      <w:b/>
      <w:bCs/>
      <w:kern w:val="36"/>
      <w:sz w:val="48"/>
      <w:szCs w:val="48"/>
    </w:rPr>
  </w:style>
  <w:style w:type="paragraph" w:styleId="a3">
    <w:name w:val="Normal (Web)"/>
    <w:basedOn w:val="a"/>
    <w:uiPriority w:val="99"/>
    <w:semiHidden/>
    <w:unhideWhenUsed/>
    <w:rsid w:val="000C49B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C49BC"/>
    <w:rPr>
      <w:i/>
      <w:iCs/>
    </w:rPr>
  </w:style>
  <w:style w:type="character" w:styleId="a5">
    <w:name w:val="Hyperlink"/>
    <w:basedOn w:val="a0"/>
    <w:uiPriority w:val="99"/>
    <w:semiHidden/>
    <w:unhideWhenUsed/>
    <w:rsid w:val="000C49BC"/>
    <w:rPr>
      <w:color w:val="0000FF"/>
      <w:u w:val="single"/>
    </w:rPr>
  </w:style>
  <w:style w:type="character" w:styleId="a6">
    <w:name w:val="Strong"/>
    <w:basedOn w:val="a0"/>
    <w:uiPriority w:val="22"/>
    <w:qFormat/>
    <w:rsid w:val="000C49BC"/>
    <w:rPr>
      <w:b/>
      <w:bCs/>
    </w:rPr>
  </w:style>
  <w:style w:type="paragraph" w:customStyle="1" w:styleId="leading">
    <w:name w:val="leading"/>
    <w:basedOn w:val="a"/>
    <w:rsid w:val="000C49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49BC"/>
  </w:style>
  <w:style w:type="character" w:customStyle="1" w:styleId="atitle">
    <w:name w:val="atitle"/>
    <w:basedOn w:val="a0"/>
    <w:rsid w:val="000C49BC"/>
  </w:style>
  <w:style w:type="paragraph" w:customStyle="1" w:styleId="ibm-ind-link">
    <w:name w:val="ibm-ind-link"/>
    <w:basedOn w:val="a"/>
    <w:rsid w:val="000C49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C49BC"/>
    <w:rPr>
      <w:rFonts w:ascii="宋体" w:eastAsia="宋体" w:hAnsi="宋体" w:cs="宋体"/>
      <w:kern w:val="0"/>
      <w:sz w:val="24"/>
      <w:szCs w:val="24"/>
    </w:rPr>
  </w:style>
  <w:style w:type="paragraph" w:styleId="a7">
    <w:name w:val="Balloon Text"/>
    <w:basedOn w:val="a"/>
    <w:link w:val="Char"/>
    <w:uiPriority w:val="99"/>
    <w:semiHidden/>
    <w:unhideWhenUsed/>
    <w:rsid w:val="000C49BC"/>
    <w:rPr>
      <w:sz w:val="18"/>
      <w:szCs w:val="18"/>
    </w:rPr>
  </w:style>
  <w:style w:type="character" w:customStyle="1" w:styleId="Char">
    <w:name w:val="批注框文本 Char"/>
    <w:basedOn w:val="a0"/>
    <w:link w:val="a7"/>
    <w:uiPriority w:val="99"/>
    <w:semiHidden/>
    <w:rsid w:val="000C49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49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49BC"/>
    <w:rPr>
      <w:rFonts w:ascii="宋体" w:eastAsia="宋体" w:hAnsi="宋体" w:cs="宋体"/>
      <w:b/>
      <w:bCs/>
      <w:kern w:val="36"/>
      <w:sz w:val="48"/>
      <w:szCs w:val="48"/>
    </w:rPr>
  </w:style>
  <w:style w:type="paragraph" w:styleId="a3">
    <w:name w:val="Normal (Web)"/>
    <w:basedOn w:val="a"/>
    <w:uiPriority w:val="99"/>
    <w:semiHidden/>
    <w:unhideWhenUsed/>
    <w:rsid w:val="000C49B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C49BC"/>
    <w:rPr>
      <w:i/>
      <w:iCs/>
    </w:rPr>
  </w:style>
  <w:style w:type="character" w:styleId="a5">
    <w:name w:val="Hyperlink"/>
    <w:basedOn w:val="a0"/>
    <w:uiPriority w:val="99"/>
    <w:semiHidden/>
    <w:unhideWhenUsed/>
    <w:rsid w:val="000C49BC"/>
    <w:rPr>
      <w:color w:val="0000FF"/>
      <w:u w:val="single"/>
    </w:rPr>
  </w:style>
  <w:style w:type="character" w:styleId="a6">
    <w:name w:val="Strong"/>
    <w:basedOn w:val="a0"/>
    <w:uiPriority w:val="22"/>
    <w:qFormat/>
    <w:rsid w:val="000C49BC"/>
    <w:rPr>
      <w:b/>
      <w:bCs/>
    </w:rPr>
  </w:style>
  <w:style w:type="paragraph" w:customStyle="1" w:styleId="leading">
    <w:name w:val="leading"/>
    <w:basedOn w:val="a"/>
    <w:rsid w:val="000C49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49BC"/>
  </w:style>
  <w:style w:type="character" w:customStyle="1" w:styleId="atitle">
    <w:name w:val="atitle"/>
    <w:basedOn w:val="a0"/>
    <w:rsid w:val="000C49BC"/>
  </w:style>
  <w:style w:type="paragraph" w:customStyle="1" w:styleId="ibm-ind-link">
    <w:name w:val="ibm-ind-link"/>
    <w:basedOn w:val="a"/>
    <w:rsid w:val="000C49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C49BC"/>
    <w:rPr>
      <w:rFonts w:ascii="宋体" w:eastAsia="宋体" w:hAnsi="宋体" w:cs="宋体"/>
      <w:kern w:val="0"/>
      <w:sz w:val="24"/>
      <w:szCs w:val="24"/>
    </w:rPr>
  </w:style>
  <w:style w:type="paragraph" w:styleId="a7">
    <w:name w:val="Balloon Text"/>
    <w:basedOn w:val="a"/>
    <w:link w:val="Char"/>
    <w:uiPriority w:val="99"/>
    <w:semiHidden/>
    <w:unhideWhenUsed/>
    <w:rsid w:val="000C49BC"/>
    <w:rPr>
      <w:sz w:val="18"/>
      <w:szCs w:val="18"/>
    </w:rPr>
  </w:style>
  <w:style w:type="character" w:customStyle="1" w:styleId="Char">
    <w:name w:val="批注框文本 Char"/>
    <w:basedOn w:val="a0"/>
    <w:link w:val="a7"/>
    <w:uiPriority w:val="99"/>
    <w:semiHidden/>
    <w:rsid w:val="000C49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635055">
      <w:bodyDiv w:val="1"/>
      <w:marLeft w:val="0"/>
      <w:marRight w:val="0"/>
      <w:marTop w:val="0"/>
      <w:marBottom w:val="0"/>
      <w:divBdr>
        <w:top w:val="none" w:sz="0" w:space="0" w:color="auto"/>
        <w:left w:val="none" w:sz="0" w:space="0" w:color="auto"/>
        <w:bottom w:val="none" w:sz="0" w:space="0" w:color="auto"/>
        <w:right w:val="none" w:sz="0" w:space="0" w:color="auto"/>
      </w:divBdr>
      <w:divsChild>
        <w:div w:id="1628853739">
          <w:marLeft w:val="0"/>
          <w:marRight w:val="0"/>
          <w:marTop w:val="45"/>
          <w:marBottom w:val="0"/>
          <w:divBdr>
            <w:top w:val="none" w:sz="0" w:space="0" w:color="auto"/>
            <w:left w:val="none" w:sz="0" w:space="0" w:color="auto"/>
            <w:bottom w:val="single" w:sz="6" w:space="0" w:color="CCCCCC"/>
            <w:right w:val="none" w:sz="0" w:space="0" w:color="auto"/>
          </w:divBdr>
          <w:divsChild>
            <w:div w:id="2128546771">
              <w:marLeft w:val="0"/>
              <w:marRight w:val="0"/>
              <w:marTop w:val="0"/>
              <w:marBottom w:val="0"/>
              <w:divBdr>
                <w:top w:val="none" w:sz="0" w:space="0" w:color="auto"/>
                <w:left w:val="none" w:sz="0" w:space="0" w:color="auto"/>
                <w:bottom w:val="none" w:sz="0" w:space="0" w:color="auto"/>
                <w:right w:val="none" w:sz="0" w:space="0" w:color="auto"/>
              </w:divBdr>
            </w:div>
            <w:div w:id="508444565">
              <w:marLeft w:val="0"/>
              <w:marRight w:val="0"/>
              <w:marTop w:val="0"/>
              <w:marBottom w:val="0"/>
              <w:divBdr>
                <w:top w:val="none" w:sz="0" w:space="0" w:color="auto"/>
                <w:left w:val="none" w:sz="0" w:space="0" w:color="auto"/>
                <w:bottom w:val="none" w:sz="0" w:space="0" w:color="auto"/>
                <w:right w:val="none" w:sz="0" w:space="0" w:color="auto"/>
              </w:divBdr>
              <w:divsChild>
                <w:div w:id="894051341">
                  <w:marLeft w:val="0"/>
                  <w:marRight w:val="0"/>
                  <w:marTop w:val="0"/>
                  <w:marBottom w:val="150"/>
                  <w:divBdr>
                    <w:top w:val="none" w:sz="0" w:space="0" w:color="auto"/>
                    <w:left w:val="none" w:sz="0" w:space="0" w:color="auto"/>
                    <w:bottom w:val="none" w:sz="0" w:space="0" w:color="auto"/>
                    <w:right w:val="none" w:sz="0" w:space="0" w:color="auto"/>
                  </w:divBdr>
                  <w:divsChild>
                    <w:div w:id="759369702">
                      <w:marLeft w:val="0"/>
                      <w:marRight w:val="0"/>
                      <w:marTop w:val="0"/>
                      <w:marBottom w:val="0"/>
                      <w:divBdr>
                        <w:top w:val="none" w:sz="0" w:space="0" w:color="auto"/>
                        <w:left w:val="none" w:sz="0" w:space="0" w:color="auto"/>
                        <w:bottom w:val="none" w:sz="0" w:space="0" w:color="auto"/>
                        <w:right w:val="none" w:sz="0" w:space="0" w:color="auto"/>
                      </w:divBdr>
                    </w:div>
                    <w:div w:id="1929654710">
                      <w:marLeft w:val="0"/>
                      <w:marRight w:val="0"/>
                      <w:marTop w:val="0"/>
                      <w:marBottom w:val="0"/>
                      <w:divBdr>
                        <w:top w:val="none" w:sz="0" w:space="0" w:color="auto"/>
                        <w:left w:val="none" w:sz="0" w:space="0" w:color="auto"/>
                        <w:bottom w:val="none" w:sz="0" w:space="0" w:color="auto"/>
                        <w:right w:val="none" w:sz="0" w:space="0" w:color="auto"/>
                      </w:divBdr>
                    </w:div>
                  </w:divsChild>
                </w:div>
                <w:div w:id="252327073">
                  <w:marLeft w:val="0"/>
                  <w:marRight w:val="0"/>
                  <w:marTop w:val="0"/>
                  <w:marBottom w:val="0"/>
                  <w:divBdr>
                    <w:top w:val="none" w:sz="0" w:space="0" w:color="auto"/>
                    <w:left w:val="none" w:sz="0" w:space="0" w:color="auto"/>
                    <w:bottom w:val="none" w:sz="0" w:space="0" w:color="auto"/>
                    <w:right w:val="none" w:sz="0" w:space="0" w:color="auto"/>
                  </w:divBdr>
                  <w:divsChild>
                    <w:div w:id="35011132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107262674">
          <w:marLeft w:val="0"/>
          <w:marRight w:val="0"/>
          <w:marTop w:val="0"/>
          <w:marBottom w:val="0"/>
          <w:divBdr>
            <w:top w:val="none" w:sz="0" w:space="0" w:color="auto"/>
            <w:left w:val="none" w:sz="0" w:space="0" w:color="auto"/>
            <w:bottom w:val="none" w:sz="0" w:space="0" w:color="auto"/>
            <w:right w:val="none" w:sz="0" w:space="0" w:color="auto"/>
          </w:divBdr>
          <w:divsChild>
            <w:div w:id="1273901903">
              <w:marLeft w:val="0"/>
              <w:marRight w:val="0"/>
              <w:marTop w:val="0"/>
              <w:marBottom w:val="0"/>
              <w:divBdr>
                <w:top w:val="none" w:sz="0" w:space="0" w:color="auto"/>
                <w:left w:val="none" w:sz="0" w:space="0" w:color="auto"/>
                <w:bottom w:val="none" w:sz="0" w:space="0" w:color="auto"/>
                <w:right w:val="none" w:sz="0" w:space="0" w:color="auto"/>
              </w:divBdr>
              <w:divsChild>
                <w:div w:id="212896558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www.ibm.com/developerworks/cn/linux/l-cn-edntwk/index.html?ca=dr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ibm.com/developerworks/cn/linux/l-cn-edntwk/index.html?ca=drs-"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ibm.com/developerworks/cn/linux/l-cn-edntwk/index.html?ca=drs-" TargetMode="External"/><Relationship Id="rId20" Type="http://schemas.openxmlformats.org/officeDocument/2006/relationships/hyperlink" Target="http://monkey.org/~provos/libev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bm.com/developerworks/cn/linux/l-cn-edntwk/index.html?ca=drs-"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oftware.schmorp.de/pkg/libev.html" TargetMode="External"/><Relationship Id="rId4" Type="http://schemas.openxmlformats.org/officeDocument/2006/relationships/settings" Target="settings.xml"/><Relationship Id="rId9" Type="http://schemas.openxmlformats.org/officeDocument/2006/relationships/hyperlink" Target="http://www.ibm.com/developerworks/cn/linux/l-cn-edntwk/index.html?ca=drs-"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100-48</cp:lastModifiedBy>
  <cp:revision>3</cp:revision>
  <dcterms:created xsi:type="dcterms:W3CDTF">2011-05-20T17:35:00Z</dcterms:created>
  <dcterms:modified xsi:type="dcterms:W3CDTF">2011-05-27T09:32:00Z</dcterms:modified>
</cp:coreProperties>
</file>