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1   </w:t>
      </w:r>
      <w:r>
        <w:rPr>
          <w:rFonts w:ascii="Cambria" w:cs="Cambria" w:hAnsi="Cambria" w:eastAsia="Cambria"/>
          <w:u w:color="000000"/>
          <w:rtl w:val="0"/>
          <w:lang w:val="fr-FR"/>
        </w:rPr>
        <w:t>balance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1)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请求地址 </w:t>
      </w:r>
      <w:r>
        <w:rPr>
          <w:rFonts w:ascii="Cambria" w:cs="Cambria" w:hAnsi="Cambria" w:eastAsia="Cambria"/>
          <w:u w:color="000000"/>
          <w:rtl w:val="0"/>
          <w:lang w:val="en-US"/>
        </w:rPr>
        <w:t>https://x151515.com/fg/api/v0/third/balance.do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2)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请求方式 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post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3)MediaType:application/json;charset=utf-8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4)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请求参数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访问令牌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fd0b3be0db7bf42a7b2ebfc7f69776e26c650617997c7a58d311cf574e4d87ad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--MacOS-10.13.1-Chrome-70-1680*1050*2-jnv5pog3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pc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xpj-black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>5)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 w:eastAsia="zh-CN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BigDecimal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0.00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2   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输赢记录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1)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请求地址 </w:t>
      </w:r>
      <w:r>
        <w:rPr>
          <w:rFonts w:ascii="Cambria" w:cs="Cambria" w:hAnsi="Cambria" w:eastAsia="Cambria"/>
          <w:u w:color="000000"/>
          <w:rtl w:val="0"/>
          <w:lang w:val="en-US"/>
        </w:rPr>
        <w:t>https://x151515.com/fg/api/v0/player_bet_stat.do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2)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请求方式 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post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3)MediaType:application/json;charset=utf-8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访问令牌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fd0b3be0db7bf42a7b2ebfc7f69776e26c650617997c7a58d311cf574e4d87ad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--MacOS-10.13.1-Chrome-70-1680*1050*2-jnv5pog3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pc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xpj-black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144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fd0b3be0db7bf42a7b2ebfc7f69776e26c650617997c7a58d311cf574e4d87ad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4)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请求参数</w:t>
      </w:r>
      <w:r>
        <w:rPr>
          <w:rFonts w:ascii="Cambria" w:cs="Cambria" w:hAnsi="Cambria" w:eastAsia="Cambria"/>
          <w:u w:color="000000"/>
          <w:rtl w:val="0"/>
        </w:rPr>
        <w:br w:type="textWrapping"/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>5)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访问令牌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List&lt;PlayerBetStat&gt;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BigDecimal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5aae2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4900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realBetAmount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realBetAmount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BigDecimal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5aae2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4700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hitAmount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hitAmount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BigDecimal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5aae2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1296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winLoseAmount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winLoseAmount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BigDecimal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5aae2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198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payout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payout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5aae2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196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title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title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25aae2"/>
                <w:shd w:val="clear" w:color="auto" w:fill="ffffff"/>
                <w:rtl w:val="0"/>
              </w:rPr>
              <w:t>今天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5aae2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49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tl w:val="0"/>
        </w:rPr>
      </w:pPr>
      <w:r>
        <w:rPr>
          <w:rFonts w:ascii="Cambria" w:cs="Cambria" w:hAnsi="Cambria" w:eastAsia="Cambria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character" w:styleId="None">
    <w:name w:val="None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