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75B7" w14:textId="61487C1C" w:rsidR="003312ED" w:rsidRDefault="0011051E" w:rsidP="4272900D">
      <w:pPr>
        <w:pStyle w:val="Heading1"/>
        <w:spacing w:before="0"/>
        <w:rPr>
          <w:color w:val="C00000"/>
        </w:rPr>
      </w:pPr>
      <w:r>
        <w:rPr>
          <w:color w:val="C00000"/>
        </w:rPr>
        <w:t>Analy</w:t>
      </w:r>
      <w:r w:rsidR="006429B2">
        <w:rPr>
          <w:color w:val="C00000"/>
        </w:rPr>
        <w:t>t</w:t>
      </w:r>
      <w:r>
        <w:rPr>
          <w:color w:val="C00000"/>
        </w:rPr>
        <w:t>i</w:t>
      </w:r>
      <w:r w:rsidR="006429B2">
        <w:rPr>
          <w:color w:val="C00000"/>
        </w:rPr>
        <w:t>c</w:t>
      </w:r>
      <w:r>
        <w:rPr>
          <w:color w:val="C00000"/>
        </w:rPr>
        <w:t xml:space="preserve">s </w:t>
      </w:r>
      <w:r w:rsidR="006429B2">
        <w:rPr>
          <w:color w:val="C00000"/>
        </w:rPr>
        <w:t xml:space="preserve">Startup </w:t>
      </w:r>
      <w:r>
        <w:rPr>
          <w:color w:val="C00000"/>
        </w:rPr>
        <w:t>Plan</w:t>
      </w:r>
    </w:p>
    <w:p w14:paraId="5A8E6D72" w14:textId="022AFEBC" w:rsidR="00556DC2" w:rsidRPr="002007DF" w:rsidRDefault="00556DC2" w:rsidP="002007DF">
      <w:pPr>
        <w:spacing w:after="0"/>
        <w:rPr>
          <w:b/>
          <w:bCs/>
        </w:rPr>
      </w:pPr>
    </w:p>
    <w:p w14:paraId="467B3163" w14:textId="546EDC18" w:rsidR="00556DC2" w:rsidRPr="00D8253F" w:rsidRDefault="7E29131E" w:rsidP="002007DF">
      <w:pPr>
        <w:spacing w:after="0"/>
        <w:rPr>
          <w:b/>
          <w:bCs/>
        </w:rPr>
      </w:pPr>
      <w:r w:rsidRPr="0AFC1290">
        <w:rPr>
          <w:b/>
          <w:bCs/>
          <w:u w:val="single"/>
        </w:rPr>
        <w:t>Synopsis:</w:t>
      </w:r>
      <w:r w:rsidRPr="0AFC1290">
        <w:rPr>
          <w:b/>
          <w:bCs/>
        </w:rPr>
        <w:t xml:space="preserve"> </w:t>
      </w:r>
      <w:r w:rsidR="73DAD128" w:rsidRPr="0AFC1290">
        <w:rPr>
          <w:rFonts w:eastAsia="Arial"/>
          <w:b/>
          <w:bCs/>
          <w:i/>
          <w:iCs/>
          <w:color w:val="595959" w:themeColor="text1" w:themeTint="A6"/>
        </w:rPr>
        <w:t xml:space="preserve">This document provides a </w:t>
      </w:r>
      <w:r w:rsidR="7A6F3034" w:rsidRPr="0AFC1290">
        <w:rPr>
          <w:rFonts w:eastAsia="Arial"/>
          <w:b/>
          <w:bCs/>
          <w:i/>
          <w:iCs/>
          <w:color w:val="595959" w:themeColor="text1" w:themeTint="A6"/>
        </w:rPr>
        <w:t>high-level</w:t>
      </w:r>
      <w:r w:rsidR="7961690F" w:rsidRPr="0AFC1290">
        <w:rPr>
          <w:rFonts w:eastAsia="Arial"/>
          <w:b/>
          <w:bCs/>
          <w:i/>
          <w:iCs/>
          <w:color w:val="595959" w:themeColor="text1" w:themeTint="A6"/>
        </w:rPr>
        <w:t xml:space="preserve"> </w:t>
      </w:r>
      <w:r w:rsidR="73DAD128" w:rsidRPr="0AFC1290">
        <w:rPr>
          <w:rFonts w:eastAsia="Arial"/>
          <w:b/>
          <w:bCs/>
          <w:i/>
          <w:iCs/>
          <w:color w:val="595959" w:themeColor="text1" w:themeTint="A6"/>
        </w:rPr>
        <w:t>walkth</w:t>
      </w:r>
      <w:r w:rsidR="0BDB6FDF" w:rsidRPr="0AFC1290">
        <w:rPr>
          <w:rFonts w:eastAsia="Arial"/>
          <w:b/>
          <w:bCs/>
          <w:i/>
          <w:iCs/>
          <w:color w:val="595959" w:themeColor="text1" w:themeTint="A6"/>
        </w:rPr>
        <w:t>ro</w:t>
      </w:r>
      <w:r w:rsidR="73DAD128" w:rsidRPr="0AFC1290">
        <w:rPr>
          <w:rFonts w:eastAsia="Arial"/>
          <w:b/>
          <w:bCs/>
          <w:i/>
          <w:iCs/>
          <w:color w:val="595959" w:themeColor="text1" w:themeTint="A6"/>
        </w:rPr>
        <w:t xml:space="preserve">ugh </w:t>
      </w:r>
      <w:r w:rsidR="0BDB6FDF" w:rsidRPr="0AFC1290">
        <w:rPr>
          <w:rFonts w:eastAsia="Arial"/>
          <w:b/>
          <w:bCs/>
          <w:i/>
          <w:iCs/>
          <w:color w:val="595959" w:themeColor="text1" w:themeTint="A6"/>
        </w:rPr>
        <w:t xml:space="preserve">of the </w:t>
      </w:r>
      <w:r w:rsidR="7961690F" w:rsidRPr="0AFC1290">
        <w:rPr>
          <w:rFonts w:eastAsia="Arial"/>
          <w:b/>
          <w:bCs/>
          <w:i/>
          <w:iCs/>
          <w:color w:val="595959" w:themeColor="text1" w:themeTint="A6"/>
        </w:rPr>
        <w:t xml:space="preserve">activities required to </w:t>
      </w:r>
      <w:r w:rsidR="7A6F3034" w:rsidRPr="0AFC1290">
        <w:rPr>
          <w:rFonts w:eastAsia="Arial"/>
          <w:b/>
          <w:bCs/>
          <w:i/>
          <w:iCs/>
          <w:color w:val="595959" w:themeColor="text1" w:themeTint="A6"/>
        </w:rPr>
        <w:t>guide completion</w:t>
      </w:r>
      <w:r w:rsidR="7961690F" w:rsidRPr="0AFC1290">
        <w:rPr>
          <w:rFonts w:eastAsia="Arial"/>
          <w:b/>
          <w:bCs/>
          <w:i/>
          <w:iCs/>
          <w:color w:val="595959" w:themeColor="text1" w:themeTint="A6"/>
        </w:rPr>
        <w:t xml:space="preserve"> of the analysis.</w:t>
      </w:r>
      <w:r w:rsidR="0BDB6FDF" w:rsidRPr="0AFC1290">
        <w:rPr>
          <w:b/>
          <w:bCs/>
        </w:rPr>
        <w:t xml:space="preserve"> </w:t>
      </w:r>
    </w:p>
    <w:p w14:paraId="3B82F499" w14:textId="77777777" w:rsidR="002007DF" w:rsidRPr="002007DF" w:rsidRDefault="002007DF" w:rsidP="002007DF">
      <w:pPr>
        <w:spacing w:after="0"/>
        <w:rPr>
          <w:b/>
          <w:bCs/>
        </w:rPr>
      </w:pPr>
    </w:p>
    <w:tbl>
      <w:tblPr>
        <w:tblStyle w:val="ProjectScopeTable"/>
        <w:tblW w:w="9535" w:type="dxa"/>
        <w:tblLook w:val="0480" w:firstRow="0" w:lastRow="0" w:firstColumn="1" w:lastColumn="0" w:noHBand="0" w:noVBand="1"/>
      </w:tblPr>
      <w:tblGrid>
        <w:gridCol w:w="3186"/>
        <w:gridCol w:w="6349"/>
      </w:tblGrid>
      <w:tr w:rsidR="001C371A" w14:paraId="0F18EB63" w14:textId="77777777" w:rsidTr="0AFC1290">
        <w:trPr>
          <w:trHeight w:val="278"/>
        </w:trPr>
        <w:tc>
          <w:tcPr>
            <w:tcW w:w="3186" w:type="dxa"/>
          </w:tcPr>
          <w:p w14:paraId="1007A36B" w14:textId="6CF04737" w:rsidR="001C371A" w:rsidRPr="004F3485" w:rsidRDefault="001B345F" w:rsidP="005968C6">
            <w:pPr>
              <w:spacing w:after="0"/>
              <w:rPr>
                <w:b/>
                <w:bCs/>
                <w:color w:val="000000" w:themeColor="text1"/>
              </w:rPr>
            </w:pPr>
            <w:r>
              <w:rPr>
                <w:b/>
                <w:bCs/>
              </w:rPr>
              <w:t>Project</w:t>
            </w:r>
          </w:p>
        </w:tc>
        <w:tc>
          <w:tcPr>
            <w:tcW w:w="6349" w:type="dxa"/>
          </w:tcPr>
          <w:p w14:paraId="1014F573" w14:textId="541341B9" w:rsidR="00167677" w:rsidRPr="004F3485" w:rsidRDefault="003D577E" w:rsidP="0AFC1290">
            <w:pPr>
              <w:spacing w:after="0"/>
              <w:rPr>
                <w:i/>
                <w:iCs/>
                <w:color w:val="000000" w:themeColor="text1"/>
              </w:rPr>
            </w:pPr>
            <w:r>
              <w:rPr>
                <w:i/>
                <w:iCs/>
                <w:color w:val="000000" w:themeColor="text1"/>
              </w:rPr>
              <w:t>Football players market value prediction</w:t>
            </w:r>
          </w:p>
        </w:tc>
      </w:tr>
      <w:tr w:rsidR="001C371A" w14:paraId="588F57B0" w14:textId="77777777" w:rsidTr="0AFC1290">
        <w:tc>
          <w:tcPr>
            <w:tcW w:w="3186" w:type="dxa"/>
          </w:tcPr>
          <w:p w14:paraId="4A0AE7B1" w14:textId="141F2046" w:rsidR="001C371A" w:rsidRPr="004F3485" w:rsidRDefault="58408329" w:rsidP="005968C6">
            <w:pPr>
              <w:spacing w:after="0"/>
              <w:rPr>
                <w:b/>
                <w:bCs/>
                <w:color w:val="000000" w:themeColor="text1"/>
              </w:rPr>
            </w:pPr>
            <w:r w:rsidRPr="58408329">
              <w:rPr>
                <w:b/>
                <w:bCs/>
              </w:rPr>
              <w:t xml:space="preserve">Requestor </w:t>
            </w:r>
          </w:p>
        </w:tc>
        <w:tc>
          <w:tcPr>
            <w:tcW w:w="6349" w:type="dxa"/>
          </w:tcPr>
          <w:p w14:paraId="1F674A05" w14:textId="74E2BF4A" w:rsidR="00167677" w:rsidRPr="004F3485" w:rsidRDefault="003D577E" w:rsidP="0AFC1290">
            <w:pPr>
              <w:spacing w:after="0"/>
              <w:rPr>
                <w:i/>
                <w:iCs/>
                <w:color w:val="000000" w:themeColor="text1"/>
              </w:rPr>
            </w:pPr>
            <w:r>
              <w:rPr>
                <w:i/>
                <w:iCs/>
                <w:color w:val="000000" w:themeColor="text1"/>
              </w:rPr>
              <w:t>Marcos Edu Munoz Quintasi</w:t>
            </w:r>
          </w:p>
        </w:tc>
      </w:tr>
      <w:tr w:rsidR="001C371A" w14:paraId="45F7848E" w14:textId="77777777" w:rsidTr="0AFC1290">
        <w:tc>
          <w:tcPr>
            <w:tcW w:w="3186" w:type="dxa"/>
          </w:tcPr>
          <w:p w14:paraId="0E23EBC8" w14:textId="29EFE347" w:rsidR="001C371A" w:rsidRPr="004F3485" w:rsidRDefault="58408329" w:rsidP="005968C6">
            <w:pPr>
              <w:spacing w:after="0"/>
              <w:rPr>
                <w:b/>
                <w:bCs/>
                <w:color w:val="000000" w:themeColor="text1"/>
              </w:rPr>
            </w:pPr>
            <w:r w:rsidRPr="58408329">
              <w:rPr>
                <w:b/>
                <w:bCs/>
              </w:rPr>
              <w:t>Date of Request</w:t>
            </w:r>
          </w:p>
        </w:tc>
        <w:tc>
          <w:tcPr>
            <w:tcW w:w="6349" w:type="dxa"/>
          </w:tcPr>
          <w:p w14:paraId="13192044" w14:textId="05D1B037" w:rsidR="001C371A" w:rsidRPr="004F3485" w:rsidRDefault="003D577E" w:rsidP="0AFC1290">
            <w:pPr>
              <w:spacing w:after="0"/>
              <w:rPr>
                <w:i/>
                <w:iCs/>
                <w:color w:val="000000" w:themeColor="text1"/>
              </w:rPr>
            </w:pPr>
            <w:r>
              <w:rPr>
                <w:i/>
                <w:iCs/>
                <w:color w:val="000000" w:themeColor="text1"/>
              </w:rPr>
              <w:t>2023-07-17</w:t>
            </w:r>
          </w:p>
        </w:tc>
      </w:tr>
      <w:tr w:rsidR="00ED388F" w14:paraId="23CACCA1" w14:textId="77777777" w:rsidTr="0AFC1290">
        <w:tc>
          <w:tcPr>
            <w:tcW w:w="3186" w:type="dxa"/>
          </w:tcPr>
          <w:p w14:paraId="6C8C539D" w14:textId="28A69309" w:rsidR="00ED388F" w:rsidRPr="004F3485" w:rsidRDefault="58408329" w:rsidP="005968C6">
            <w:pPr>
              <w:spacing w:after="0"/>
              <w:rPr>
                <w:b/>
                <w:bCs/>
                <w:color w:val="000000" w:themeColor="text1"/>
              </w:rPr>
            </w:pPr>
            <w:r w:rsidRPr="58408329">
              <w:rPr>
                <w:b/>
                <w:bCs/>
              </w:rPr>
              <w:t>Target Quarter for Delivery</w:t>
            </w:r>
          </w:p>
        </w:tc>
        <w:tc>
          <w:tcPr>
            <w:tcW w:w="6349" w:type="dxa"/>
          </w:tcPr>
          <w:p w14:paraId="5E70ADDC" w14:textId="58898334" w:rsidR="00907B31" w:rsidRPr="004F3485" w:rsidRDefault="003D577E" w:rsidP="04B69489">
            <w:pPr>
              <w:spacing w:after="0"/>
              <w:rPr>
                <w:i/>
                <w:iCs/>
                <w:color w:val="000000" w:themeColor="text1"/>
              </w:rPr>
            </w:pPr>
            <w:r>
              <w:rPr>
                <w:i/>
                <w:iCs/>
                <w:color w:val="000000" w:themeColor="text1"/>
              </w:rPr>
              <w:t>August 2023</w:t>
            </w:r>
          </w:p>
        </w:tc>
      </w:tr>
      <w:tr w:rsidR="00EE330F" w14:paraId="594A2A05" w14:textId="77777777" w:rsidTr="0AFC1290">
        <w:tc>
          <w:tcPr>
            <w:tcW w:w="3186" w:type="dxa"/>
          </w:tcPr>
          <w:p w14:paraId="1F5329F2" w14:textId="04E5BFD6" w:rsidR="00EE330F" w:rsidRPr="004F3485" w:rsidRDefault="58408329" w:rsidP="005968C6">
            <w:pPr>
              <w:spacing w:after="0"/>
              <w:rPr>
                <w:b/>
                <w:bCs/>
                <w:color w:val="000000" w:themeColor="text1"/>
              </w:rPr>
            </w:pPr>
            <w:r w:rsidRPr="58408329">
              <w:rPr>
                <w:b/>
                <w:bCs/>
              </w:rPr>
              <w:t>Epic Link(s)</w:t>
            </w:r>
          </w:p>
        </w:tc>
        <w:tc>
          <w:tcPr>
            <w:tcW w:w="6349" w:type="dxa"/>
          </w:tcPr>
          <w:p w14:paraId="6BF9C9C7" w14:textId="329E3324" w:rsidR="00EE330F" w:rsidRDefault="007E2C29" w:rsidP="005968C6">
            <w:pPr>
              <w:spacing w:after="0"/>
              <w:rPr>
                <w:i/>
                <w:iCs/>
                <w:color w:val="000000" w:themeColor="text1"/>
              </w:rPr>
            </w:pPr>
            <w:hyperlink r:id="rId11" w:history="1">
              <w:r w:rsidRPr="007E2C29">
                <w:rPr>
                  <w:rStyle w:val="Hyperlink"/>
                  <w:i/>
                  <w:iCs/>
                </w:rPr>
                <w:t>..\datasets\DATA_DICTIONARY.xlsx</w:t>
              </w:r>
            </w:hyperlink>
          </w:p>
          <w:p w14:paraId="3D2696F1" w14:textId="03B390AE" w:rsidR="007E2C29" w:rsidRDefault="007E2C29" w:rsidP="005968C6">
            <w:pPr>
              <w:spacing w:after="0"/>
              <w:rPr>
                <w:i/>
                <w:iCs/>
                <w:color w:val="000000" w:themeColor="text1"/>
              </w:rPr>
            </w:pPr>
            <w:hyperlink r:id="rId12" w:history="1">
              <w:r w:rsidRPr="007E2C29">
                <w:rPr>
                  <w:rStyle w:val="Hyperlink"/>
                  <w:i/>
                  <w:iCs/>
                </w:rPr>
                <w:t>Presentation.pptx</w:t>
              </w:r>
            </w:hyperlink>
          </w:p>
          <w:p w14:paraId="547CF830" w14:textId="6A41BC4C" w:rsidR="007E2C29" w:rsidRPr="004F3485" w:rsidRDefault="007E2C29" w:rsidP="005968C6">
            <w:pPr>
              <w:spacing w:after="0"/>
              <w:rPr>
                <w:i/>
                <w:iCs/>
                <w:color w:val="000000" w:themeColor="text1"/>
              </w:rPr>
            </w:pPr>
          </w:p>
        </w:tc>
      </w:tr>
      <w:tr w:rsidR="000B2DC1" w14:paraId="7CE419AE" w14:textId="77777777" w:rsidTr="0AFC1290">
        <w:tc>
          <w:tcPr>
            <w:tcW w:w="3186" w:type="dxa"/>
          </w:tcPr>
          <w:p w14:paraId="0A114439" w14:textId="270175EA" w:rsidR="000B2DC1" w:rsidRPr="004F3485" w:rsidRDefault="58408329" w:rsidP="005968C6">
            <w:pPr>
              <w:spacing w:after="0"/>
              <w:rPr>
                <w:b/>
                <w:bCs/>
                <w:color w:val="000000" w:themeColor="text1"/>
              </w:rPr>
            </w:pPr>
            <w:r w:rsidRPr="58408329">
              <w:rPr>
                <w:b/>
                <w:bCs/>
              </w:rPr>
              <w:t>Business Impact</w:t>
            </w:r>
          </w:p>
        </w:tc>
        <w:tc>
          <w:tcPr>
            <w:tcW w:w="6349" w:type="dxa"/>
          </w:tcPr>
          <w:p w14:paraId="5372F9C0" w14:textId="15173FC3" w:rsidR="000B2DC1" w:rsidRPr="00374145" w:rsidRDefault="007E2C29" w:rsidP="5F5520EF">
            <w:pPr>
              <w:spacing w:after="0"/>
              <w:rPr>
                <w:i/>
                <w:iCs/>
              </w:rPr>
            </w:pPr>
            <w:r>
              <w:rPr>
                <w:i/>
                <w:iCs/>
              </w:rPr>
              <w:t>High</w:t>
            </w:r>
          </w:p>
        </w:tc>
      </w:tr>
    </w:tbl>
    <w:p w14:paraId="23A952A2" w14:textId="77777777" w:rsidR="001C371A" w:rsidRDefault="001C371A" w:rsidP="001C371A"/>
    <w:p w14:paraId="26B3C853" w14:textId="77777777" w:rsidR="006D474A" w:rsidRDefault="006D474A" w:rsidP="006D474A">
      <w:pPr>
        <w:spacing w:after="0"/>
        <w:rPr>
          <w:b/>
          <w:bCs/>
        </w:rPr>
      </w:pPr>
    </w:p>
    <w:p w14:paraId="3FE3FE9E" w14:textId="09B13714" w:rsidR="00431EEC" w:rsidRDefault="00431EEC">
      <w:pPr>
        <w:rPr>
          <w:rFonts w:ascii="Arial" w:eastAsia="Arial" w:hAnsi="Arial" w:cs="Arial"/>
          <w:color w:val="222222"/>
          <w:sz w:val="18"/>
          <w:szCs w:val="18"/>
        </w:rPr>
      </w:pPr>
      <w:r w:rsidRPr="242B48B8">
        <w:rPr>
          <w:rFonts w:ascii="Arial" w:eastAsia="Arial" w:hAnsi="Arial" w:cs="Arial"/>
          <w:color w:val="222222"/>
          <w:sz w:val="18"/>
          <w:szCs w:val="18"/>
        </w:rPr>
        <w:br w:type="page"/>
      </w:r>
    </w:p>
    <w:p w14:paraId="5C82E7A6" w14:textId="3F829830" w:rsidR="242B48B8" w:rsidRDefault="242B48B8" w:rsidP="242B48B8">
      <w:pPr>
        <w:rPr>
          <w:rFonts w:ascii="Arial" w:eastAsia="Arial" w:hAnsi="Arial" w:cs="Arial"/>
          <w:color w:val="222222"/>
          <w:sz w:val="18"/>
          <w:szCs w:val="18"/>
        </w:rPr>
      </w:pPr>
    </w:p>
    <w:p w14:paraId="0D13B682" w14:textId="2D7E32EA" w:rsidR="003312ED" w:rsidRDefault="00B273A9" w:rsidP="1E331AEA">
      <w:pPr>
        <w:pStyle w:val="Heading2"/>
        <w:rPr>
          <w:rFonts w:ascii="Arial" w:eastAsia="Arial" w:hAnsi="Arial" w:cs="Arial"/>
          <w:color w:val="222222"/>
          <w:sz w:val="18"/>
          <w:szCs w:val="18"/>
        </w:rPr>
      </w:pPr>
      <w:r>
        <w:t>1.</w:t>
      </w:r>
      <w:r w:rsidR="001E16EE">
        <w:t>0</w:t>
      </w:r>
      <w:r>
        <w:tab/>
        <w:t>Business Opportunity</w:t>
      </w:r>
      <w:r w:rsidR="00BE64AE">
        <w:t xml:space="preserve"> </w:t>
      </w:r>
      <w:r>
        <w:t>Brief</w:t>
      </w:r>
      <w:r w:rsidR="00BE64AE">
        <w:t xml:space="preserve"> </w:t>
      </w:r>
    </w:p>
    <w:tbl>
      <w:tblPr>
        <w:tblStyle w:val="TipTable"/>
        <w:tblW w:w="5080" w:type="pct"/>
        <w:tblLook w:val="04A0" w:firstRow="1" w:lastRow="0" w:firstColumn="1" w:lastColumn="0" w:noHBand="0" w:noVBand="1"/>
        <w:tblDescription w:val="Layout table"/>
      </w:tblPr>
      <w:tblGrid>
        <w:gridCol w:w="586"/>
        <w:gridCol w:w="8924"/>
      </w:tblGrid>
      <w:tr w:rsidR="005D4DC9" w14:paraId="1B16F5C3" w14:textId="77777777" w:rsidTr="6B82DE4D">
        <w:trPr>
          <w:trHeight w:val="989"/>
        </w:trPr>
        <w:tc>
          <w:tcPr>
            <w:cnfStyle w:val="001000000000" w:firstRow="0" w:lastRow="0" w:firstColumn="1" w:lastColumn="0" w:oddVBand="0" w:evenVBand="0" w:oddHBand="0" w:evenHBand="0" w:firstRowFirstColumn="0" w:firstRowLastColumn="0" w:lastRowFirstColumn="0" w:lastRowLastColumn="0"/>
            <w:tcW w:w="308" w:type="pct"/>
          </w:tcPr>
          <w:p w14:paraId="484D644E" w14:textId="55E71F07" w:rsidR="005D4DC9" w:rsidRDefault="001D3647" w:rsidP="5494D85C">
            <w:pPr>
              <w:rPr>
                <w:sz w:val="20"/>
                <w:szCs w:val="20"/>
              </w:rPr>
            </w:pPr>
            <w:r>
              <w:rPr>
                <w:noProof/>
                <w:lang w:eastAsia="en-US"/>
              </w:rPr>
              <mc:AlternateContent>
                <mc:Choice Requires="wpg">
                  <w:drawing>
                    <wp:inline distT="0" distB="0" distL="0" distR="0" wp14:anchorId="1E9E3F30" wp14:editId="37EAE0A4">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0925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pGqQ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vU2RkhUqM6kevsiz6HVA9l&#10;65R5U5NWl/a4xU8+d+2v7ZfOfHHUn4j+y6E70yuIOS9K5a+TysXL4OT40gu9eA3zOS6Z9yoK+Qmh&#10;+uZX+enj7O9W46Ar8m1y5dIin/qrZP0fk+zXU9YWKhI98TeSIbe1ZL8gz7L6WBUOvjKy/a16Kpxu&#10;vKDFUz8m5Uijvv25yf/VO3Xz/oQfFz92XXM5FdkevnqEByP2A/rQ46fO4+XvzR5xyp6GRuXc94s+&#10;iZdt264fPhfN2aE3O5ccV8az55/7gZy5QpTzTVXuP5VVpT7QbC3eV53znGGeZXle1IOnfl49neGt&#10;/j6J1ms142BLTXD6ibLcc2tV7Vwoachy3dAYKj3Irw9Zf9K21C9IpGx7LgeUkKo879wNBtBDZFtS&#10;8mO9V5AhKyv9HkNXtZGW1KSU7rePzf4rlO0aXR9Qz/Dm1HS/u84FtWHn9v9+yrrCdaqfakQn9cKQ&#10;ion6EEaJjw8dv/LIr2R1DlM7d3Ad/fb9oAvQU9uVxxNG0lLVzY+I6KFUal+9Ms4imbWv//OsTses&#10;/tQVBVVeJ0BtMFn9U61rMco9KwosTXlef9yXw5emrIc/mNHRJiSJUS98/EU67GM58cMkNtUkTbxI&#10;XWV5nT/pvKZMGXMZZXqPrKavjnszhR8wwOFcofj/ZeUEa+fiRKGahRzjMUySes7J8b3oG5TPUJHn&#10;3TcVMJBsKmQo0RTYT56TP4JbMYNJBBFoG1OochNMMoU0mjAyQY/L7ieCWB4Xfi3w87jugaS7x4UP&#10;JFNc9yBM74fQ48JjvPvZ4N3ovgkFWzfKx5ItLnzobQRbXPowFGzRjJoCFIbJfVs+Vz6W/PK59GES&#10;Cba49Kmkvc+1D1PJrxvtfdEYFz/yYsExLr4XJZJiXP1Iynufq++JNAMufxQIoQy4/D6GvJ9jAdcf&#10;des+zYDr7yeiMR4A2TMegMATjd0EQNKMFpgpFwPkokDzJgBSNAMegAAT7r4xWsGnMcU8wxrAUJ7k&#10;WcgDIE6AkAeAppzgGQ+AODNDHoAwEWnyAIglI+QBCFNpnoc8ACTt3VUy5AGIvEigGfEAiEUWy+s1&#10;AJGfSsZ4AMTiH/EAUGrfD0DEAyAuSmg1mGehNAMiHgA/EOZmxAMw4xkPABWXuwGIbgIgahbzAFDZ&#10;u2ssvgmAGM2YB8DzhSUg5gGQ8yzmAUiFNKOu7zqBxQkQc/1joc7GXH55ZsZcfqys9wXj6odiyUi4&#10;+r6wMiVcfLmWJTfiC1mRcO3lIptw7SVTXHq5+CdceqGlTrjy8qKUcOUlr7jw8mK54cJ7gq0NF15e&#10;xTdceCmIGy683F5suPBScm248p7Y92y48lLSb7j0YqOy4cpLc3HDpRfbxPRGealGpFx6sX1NufJi&#10;8Uq59IjP/XqfcuXFqpreSC+1+ylXXiz3KZdeal5Trry4DKVcer4IYRM8bXOzkz7Fybb5S222vniH&#10;AwmcJeqjlrbp6fCN9sHYaD/oEyiFp32yAEYQCByo46olMFQm8LhDh8kZy5CRwImVZQhF4NQKTFtO&#10;QmNTqc+15h2hbaWC25H0DEtsDq2sG56eHVHPMPXsqJpTkwfs4mycoW0cUfXtqNJOTcHtqPqGqm9H&#10;1TdUsZ+y8Z32U+QMdkxW8DFz7agGhmpgRzUwVLGvsXLGUMXOxQZOOxeiqs+nMM3nE5j2JgpuRzU0&#10;VLG/sHLGUMUOwgpuqGKPYAOnPQL5rg/ZFqlGhir6fCvrhup0aDgvJHXyyhk7qpGhim7cxhnqxsk6&#10;+m0ruKGKjtoKbqiiabaCG6roi63ghmpsR5VaX6KK7tbGOnW3Cm5HlRpYBbejSk2qgttRpUZUwe2o&#10;UrNJcPSTNlSpn1RwO6rUMiq4HVXqChXcjip1fgpuR5W6O4Kjf7OhSg2cgttRpR5Nwe2oUhum4HZU&#10;qdVS8Buqut6YdonuiL2+i9y5Du4iPxJf3B7LBuqyxrd0E4tuITgn3LaguwR04dw8Fw+NggzUbZlV&#10;C+fjRrMroKo5EIf/ysMrcrw+vrbK4Igb70uAwggYXzXQjGyL+3bcvGr6QhG/+qxNo1VVvo73+q7X&#10;X7lgOI0JMF4dX42jdJyE2Ezt2nh5fDUwMxfQZejsGy+PrxqGEzBlDavcLIwOxDAoDg9mYQn2BIBh&#10;mzELo3afKEyN1ejU+KqdwwG1xuE0aM4ezp41bmFcnCMpHPbC8/YoTeEftt/zOGMPO/4FnPYPhwzz&#10;OMMXBxuzOJzOKv9wmDKPM+HAAc48zkQXp6bzuDFZUE3m4kH+k34465zHmVTGMeY8zkwMit/cuONE&#10;i9ARzuLoNgL5t2APW1+NW/AP220rvjgGVDgc9M36Z2r7Ujjo9A0slqOrYQvJYrYjS7lH9wsx6FIq&#10;G9TCxNDTYmmaaVtLk9Y4RjGbjb1dSTFd/1KFMiFYGNPEc6F4TtkxPwnHZFso7GPuLiwTOJHR8ZwX&#10;7dUKNpbpcc3DqkqrvX4qZlz2qVtgDxvcPNPSd8fH6fmYT+rPOHAD+28ffcHzYeYJl//Hp13UE114&#10;7k3JbJ7Rowfr+Gf1dMz1ScJ3/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I/RqRqkIAACRKAAADgAAAAAAAAAAAAAAAAAuAgAA&#10;ZHJzL2Uyb0RvYy54bWxQSwECLQAUAAYACAAAACEABeIMPdkAAAADAQAADwAAAAAAAAAAAAAAAAAD&#10;CwAAZHJzL2Rvd25yZXYueG1sUEsFBgAAAAAEAAQA8wAAAAkM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2DC4B1" w14:textId="42B955E3" w:rsidR="00FA6F2F" w:rsidRPr="008022BD" w:rsidRDefault="4090696B" w:rsidP="6B82DE4D">
            <w:pPr>
              <w:pStyle w:val="TipText"/>
              <w:cnfStyle w:val="000000000000" w:firstRow="0" w:lastRow="0" w:firstColumn="0" w:lastColumn="0" w:oddVBand="0" w:evenVBand="0" w:oddHBand="0" w:evenHBand="0" w:firstRowFirstColumn="0" w:firstRowLastColumn="0" w:lastRowFirstColumn="0" w:lastRowLastColumn="0"/>
              <w:rPr>
                <w:rFonts w:eastAsia="Arial"/>
                <w:szCs w:val="16"/>
              </w:rPr>
            </w:pPr>
            <w:r w:rsidRPr="6B82DE4D">
              <w:rPr>
                <w:rFonts w:eastAsia="Times New Roman"/>
                <w:color w:val="993366"/>
                <w:szCs w:val="16"/>
                <w:lang w:val="en-CA" w:eastAsia="en-US"/>
              </w:rPr>
              <w:t xml:space="preserve">Clearly articulated business statement of the Ask, </w:t>
            </w:r>
            <w:r w:rsidR="00833627" w:rsidRPr="6B82DE4D">
              <w:rPr>
                <w:rFonts w:eastAsia="Times New Roman"/>
                <w:color w:val="993366"/>
                <w:szCs w:val="16"/>
                <w:lang w:val="en-CA" w:eastAsia="en-US"/>
              </w:rPr>
              <w:t>opportunity,</w:t>
            </w:r>
            <w:r w:rsidRPr="6B82DE4D">
              <w:rPr>
                <w:rFonts w:eastAsia="Times New Roman"/>
                <w:color w:val="993366"/>
                <w:szCs w:val="16"/>
                <w:lang w:val="en-CA" w:eastAsia="en-US"/>
              </w:rPr>
              <w:t xml:space="preserve"> or problem you are trying to solve for.</w:t>
            </w:r>
            <w:r w:rsidRPr="6B82DE4D">
              <w:rPr>
                <w:rFonts w:eastAsia="Arial"/>
                <w:szCs w:val="16"/>
              </w:rPr>
              <w:t xml:space="preserve"> An important step is to understand the nature of the business, system or process and the desired problems to be addressed. This will be communicated back to All stakeholders for alignment.  </w:t>
            </w:r>
          </w:p>
          <w:p w14:paraId="5C0DDE53" w14:textId="3B9BF7AA" w:rsidR="005D4DC9" w:rsidRDefault="005D4DC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tc>
      </w:tr>
    </w:tbl>
    <w:p w14:paraId="712E8F41" w14:textId="77777777" w:rsidR="00A0487D" w:rsidRDefault="00A0487D" w:rsidP="1EDCE05C">
      <w:pPr>
        <w:spacing w:after="0" w:line="240" w:lineRule="auto"/>
      </w:pPr>
    </w:p>
    <w:p w14:paraId="6BD9DD92" w14:textId="5DD24F31" w:rsidR="00C65B95" w:rsidRPr="00F40842" w:rsidRDefault="00F40842" w:rsidP="00A0487D">
      <w:r w:rsidRPr="00F40842">
        <w:t xml:space="preserve">The football player market value prediction project presents a significant business opportunity for clubs, agents, and stakeholders in the football industry. </w:t>
      </w:r>
      <w:r w:rsidR="007E2C29" w:rsidRPr="007E2C29">
        <w:t xml:space="preserve">The project seeks to find the most significant variables </w:t>
      </w:r>
      <w:r w:rsidR="007E2C29">
        <w:t xml:space="preserve">and introduce a systematic way of predicting </w:t>
      </w:r>
      <w:r w:rsidR="007E2C29" w:rsidRPr="007E2C29">
        <w:t xml:space="preserve">the market value of </w:t>
      </w:r>
      <w:r w:rsidR="007E2C29">
        <w:t>football.</w:t>
      </w:r>
    </w:p>
    <w:p w14:paraId="018432A8" w14:textId="66E63398" w:rsidR="00047479" w:rsidRDefault="561CEF21" w:rsidP="242B48B8">
      <w:pPr>
        <w:spacing w:after="0" w:line="240" w:lineRule="auto"/>
      </w:pPr>
      <w:r w:rsidRPr="242B48B8">
        <w:rPr>
          <w:b/>
          <w:bCs/>
        </w:rPr>
        <w:t xml:space="preserve"> </w:t>
      </w:r>
    </w:p>
    <w:p w14:paraId="6090B409" w14:textId="4E46DE02" w:rsidR="001F61AA" w:rsidRDefault="001F61AA" w:rsidP="001F61AA">
      <w:pPr>
        <w:pStyle w:val="Heading2"/>
      </w:pPr>
      <w:r>
        <w:t>1.</w:t>
      </w:r>
      <w:r w:rsidR="007060A9">
        <w:t>1</w:t>
      </w:r>
      <w:r>
        <w:t xml:space="preserve">  </w:t>
      </w:r>
      <w:r w:rsidR="005D19D3">
        <w:t>Supporting Insights</w:t>
      </w:r>
    </w:p>
    <w:tbl>
      <w:tblPr>
        <w:tblStyle w:val="TipTable"/>
        <w:tblW w:w="5080" w:type="pct"/>
        <w:tblLook w:val="04A0" w:firstRow="1" w:lastRow="0" w:firstColumn="1" w:lastColumn="0" w:noHBand="0" w:noVBand="1"/>
        <w:tblDescription w:val="Layout table"/>
      </w:tblPr>
      <w:tblGrid>
        <w:gridCol w:w="586"/>
        <w:gridCol w:w="8924"/>
      </w:tblGrid>
      <w:tr w:rsidR="001F61AA" w14:paraId="77160D88" w14:textId="77777777" w:rsidTr="242B48B8">
        <w:trPr>
          <w:trHeight w:val="513"/>
        </w:trPr>
        <w:tc>
          <w:tcPr>
            <w:cnfStyle w:val="001000000000" w:firstRow="0" w:lastRow="0" w:firstColumn="1" w:lastColumn="0" w:oddVBand="0" w:evenVBand="0" w:oddHBand="0" w:evenHBand="0" w:firstRowFirstColumn="0" w:firstRowLastColumn="0" w:lastRowFirstColumn="0" w:lastRowLastColumn="0"/>
            <w:tcW w:w="308" w:type="pct"/>
          </w:tcPr>
          <w:p w14:paraId="2A57A0ED" w14:textId="77777777" w:rsidR="001F61AA" w:rsidRDefault="001F61AA" w:rsidP="00A06ADE">
            <w:r>
              <w:rPr>
                <w:noProof/>
                <w:lang w:eastAsia="en-US"/>
              </w:rPr>
              <mc:AlternateContent>
                <mc:Choice Requires="wpg">
                  <w:drawing>
                    <wp:inline distT="0" distB="0" distL="0" distR="0" wp14:anchorId="241219B6" wp14:editId="657125F8">
                      <wp:extent cx="141605" cy="141605"/>
                      <wp:effectExtent l="0" t="0" r="0" b="0"/>
                      <wp:docPr id="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3D2B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wM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A6dXZGjNSwTuQ6+6LPodVD&#10;2Tpl3tQk1qU9bvGbz137a/ulM18c9Sfi/3LozvQKZs6LkvnrJHPxMjg5vvRCL17DfI5L5r0KQ35C&#10;rL75VX76OPu71TjoinybXLm0SKj+qln/xzT79ZS1hQpFT/xHzc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5id&#10;uhZ86oqCqq8TJFNa/1TreoySz+oCy1Oe2B/35fClKevhD6Z0tAlJY5QMH3+RjvtYUfwwiU1BSRMv&#10;UldZYudPOrEpVcZkRqneI63pq+PekH3AAIdzhQXgLysnWDsXJwrVNOQYj2GS1HNOju9F36B8hoo8&#10;774pVNxpONkU6smEEk2B/QQifwS3YgaTCCLQNqawsE8wyVTKMDJBj8vuJ4JYHhd+LfDzuO6BpLvH&#10;hQ8kU1z3IEzvh9DjwmO8+9ng3ei+CQVbN8rHki0ufOhtBFtc+jAUbNGMmoIYhsl9Wz5XPpb88rn0&#10;YRIJtrj0qaS9z7UPU8mvG+190RgXP/JiwTEuvhclkmJc/UjKe5+r74k0Ay5/FAihDLj8Poa8n2MB&#10;1x916z7NgOvvJ6IxHgDZMx6AwBON3QRA0owWmCkXA+SiQPMmAFI0Ax6AABPuvjFawqcxxTzDGsBQ&#10;nuRZyAMgTgBqs69DijSpi7yB3V2LQh6AMBFp8gCIJSPkAQhTaZ6HPAAk7X3PeAAiLxICEPEAiEUW&#10;y+tVjMhPJWM8AGLxj3gAKLXvp0bEAyAuSmg1mGehNAMiHgA/EOZmxAMw4xkPABWXuwGIbgIgahbz&#10;AFDZu2ssvgmAGM2YB8DzhSUg5gGQ8yzmAUiFNKOu7zpNxAkQc/1joc7GXH5aDO8nRszlx8p6XzCu&#10;fiiWjISr7wsrU8LFl2tZciO+kBUJ114usgnXXjLFpZeLf8KlF1rqhCsvL0oJV17yigsvL5YbLrwn&#10;2Npw4eVVfMOFl4K44cLL7cWGCy8l14Yr74l9z4YrLyX9hksvNiobrrw0FzdcerFNTG+Ul2pEyqUX&#10;29eUKy8Wr5RLj/jcn9YpV16squmN9FK7n3LlxXKfcuml5jXlyovLUMql54sQNsHTNjc76WOcbJu/&#10;1Gbri3c4kcB5oj5raZuezt9oH4yN9oM+glJ42icLYASBwIE6r1oCQ2UCjzt0mJyxDBkJnFhZhlAE&#10;Tq3AtOUkNDaV+mBr3hHaViq4HUnPsMTm0Mq64enZEfUMU8+Oqjk1ecAuzsYZ2sYRVd+OKu3UFNyO&#10;qm+o+nZUfUMV+ykb32k/Rc5gx2QFHzPXjmpgqAZ2VANDFfsaK2cMVexcbOC0cyGq+nwK03w+gWlv&#10;ouB2VGn3oeB2VENDFTsIK98N1dCOKu0RyBl9yLZINTJU0efbOEN9vrJuR5U6eQW3oxoZqujGbZyh&#10;bpyso9+2ghuq6Kit4IYqmmYruKGKvtgKbqjGdlSp9SWq6G5trFN3q+B2VKmBVXA7qtSkKrgdVWpE&#10;FdyOKjWbBEc/aUOV+kkFt6NKLaOC21GlrlDB7ahS56fgdlSpuyM4+jcbqtTAKbgdVerRFNyOKrVh&#10;Cm5HlVotBb+hquuNaZfoltjrO8md6+BO8iPxxf2xbKAua3xLd7HoFoJzwm0LuktAF87Nc/HQKMhA&#10;3ZZZtXA+bjS7AqqaA3H4rzy8Isfr42urDI648b4EKIyA8VUDzci2uG/HzaumLxTxq8/aNFpV5et4&#10;s+96/ZULhtOYAOPV8dU4iqWCYjO1a+Pl8dXAzFxAl6Gzb7w8vmoYTsCUNaxyszA6EMOgODyYhSXY&#10;EwCGbcYsjNp9ojA1VqNT46t2DgfUGofToDl7OHvWuIVxcY6kcNgLz9ujNIV/2H7P44w97PgXcNo/&#10;HDLM4wxfHGzM4nA6q/zDYco8zoQDBzjzOBNdnJrO48ZkQTWZiwf5T/rhrHMeZ1IZx5jzODMxKH5z&#10;444TLUJHOIuj2wjk34I9bH01bsE/bLet+OIYUOFw0Dfrn6ntS+Gg0zewWI6uhi0ki9mOLOUe3S/E&#10;oEupbFALE0NPi6Vppm0tTVrjGMVsNvZ2JcV0/UsVyoRgYUwTz4XiOWXH/CQck22hsI+5u7BM4ERG&#10;x3NetFcr2FimxzUPqyqt9vqxmHHZp26BPWxw81BL3x0fpwdkPqk/48AN7L999gXPiJlHXP4fH3dR&#10;D3Xh2Tcls3lOjx6u45/V4zHXpwnf/Qc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c+icDKwIAACVKAAADgAAAAAAAAAAAAAAAAAu&#10;AgAAZHJzL2Uyb0RvYy54bWxQSwECLQAUAAYACAAAACEABeIMPdkAAAADAQAADwAAAAAAAAAAAAAA&#10;AAAGCwAAZHJzL2Rvd25yZXYueG1sUEsFBgAAAAAEAAQA8wAAAAwMAAAAAA==&#10;">
                      <v:rect id="Rectangle 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ulEwQAAANsAAAAPAAAAZHJzL2Rvd25yZXYueG1sRI9Pi8Iw&#10;FMTvgt8hPMGbpitFpWuURRAEQdZ/B2+P5tmWbV5CE2v99htB8DjMzG+YxaoztWip8ZVlBV/jBARx&#10;bnXFhYLzaTOag/ABWWNtmRQ8ycNq2e8tMNP2wQdqj6EQEcI+QwVlCC6T0uclGfRj64ijd7ONwRBl&#10;U0jd4CPCTS0nSTKVBiuOCyU6WpeU/x3vRsEO93zG9lbJ+ex3kjiqr6m7KDUcdD/fIAJ14RN+t7da&#10;QZrC60v8AXL5DwAA//8DAFBLAQItABQABgAIAAAAIQDb4fbL7gAAAIUBAAATAAAAAAAAAAAAAAAA&#10;AAAAAABbQ29udGVudF9UeXBlc10ueG1sUEsBAi0AFAAGAAgAAAAhAFr0LFu/AAAAFQEAAAsAAAAA&#10;AAAAAAAAAAAAHwEAAF9yZWxzLy5yZWxzUEsBAi0AFAAGAAgAAAAhALRS6UTBAAAA2wAAAA8AAAAA&#10;AAAAAAAAAAAABwIAAGRycy9kb3ducmV2LnhtbFBLBQYAAAAAAwADALcAAAD1Ag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DSxQAAANsAAAAPAAAAZHJzL2Rvd25yZXYueG1sRI9Ba8JA&#10;FITvBf/D8gRvdVPR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5H2DS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146EE3" w14:textId="77777777" w:rsidR="005D19D3" w:rsidRPr="008022BD" w:rsidRDefault="005D19D3"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rPr>
            </w:pPr>
            <w:r w:rsidRPr="5494D85C">
              <w:rPr>
                <w:rFonts w:eastAsia="Times New Roman"/>
                <w:color w:val="993366"/>
                <w:sz w:val="20"/>
                <w:szCs w:val="20"/>
                <w:lang w:val="en-CA" w:eastAsia="en-US"/>
              </w:rPr>
              <w:t>Define any supporting insights, trends and research findings.</w:t>
            </w:r>
            <w:r w:rsidRPr="5494D85C">
              <w:rPr>
                <w:rFonts w:eastAsia="Arial"/>
                <w:sz w:val="20"/>
                <w:szCs w:val="20"/>
              </w:rPr>
              <w:t xml:space="preserve"> Where relevant, list key competitors in the market.  What are their key messages, products &amp; services?  What is their share of market, nationally and regionally?   </w:t>
            </w:r>
          </w:p>
          <w:p w14:paraId="04EB90C9" w14:textId="50FA5E6B"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p w14:paraId="7EC56DE6" w14:textId="733F9061"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n-CA"/>
              </w:rPr>
            </w:pPr>
          </w:p>
        </w:tc>
      </w:tr>
    </w:tbl>
    <w:p w14:paraId="04BBB2EB" w14:textId="77777777" w:rsidR="00861CBD" w:rsidRPr="00861CBD" w:rsidRDefault="00861CBD" w:rsidP="00861CBD">
      <w:pPr>
        <w:spacing w:after="0" w:line="240" w:lineRule="auto"/>
        <w:rPr>
          <w:b/>
          <w:bCs/>
        </w:rPr>
      </w:pPr>
    </w:p>
    <w:p w14:paraId="257FE914" w14:textId="4BA902E0" w:rsidR="6B82DE4D" w:rsidRPr="00A0487D" w:rsidRDefault="00A0487D" w:rsidP="00A0487D">
      <w:pPr>
        <w:pStyle w:val="ListParagraph"/>
        <w:numPr>
          <w:ilvl w:val="0"/>
          <w:numId w:val="39"/>
        </w:numPr>
        <w:rPr>
          <w:lang w:val="en-CA"/>
        </w:rPr>
      </w:pPr>
      <w:r w:rsidRPr="00A0487D">
        <w:rPr>
          <w:lang w:val="en-CA"/>
        </w:rPr>
        <w:t>Rising importance of data-driven decision making: In recent years, the use of data analytics and predictive modeling in football has gained significant traction.</w:t>
      </w:r>
    </w:p>
    <w:p w14:paraId="093D34F6" w14:textId="3E569752" w:rsidR="00A0487D" w:rsidRPr="00A0487D" w:rsidRDefault="00A0487D" w:rsidP="00A0487D">
      <w:pPr>
        <w:pStyle w:val="ListParagraph"/>
        <w:numPr>
          <w:ilvl w:val="0"/>
          <w:numId w:val="39"/>
        </w:numPr>
        <w:rPr>
          <w:lang w:val="en-CA"/>
        </w:rPr>
      </w:pPr>
      <w:r w:rsidRPr="00A0487D">
        <w:rPr>
          <w:lang w:val="en-CA"/>
        </w:rPr>
        <w:t>Football clubs spent a record $1.57 billion (£1.27bn) on transfers in the January transfer window</w:t>
      </w:r>
      <w:r w:rsidRPr="00A0487D">
        <w:rPr>
          <w:lang w:val="en-CA"/>
        </w:rPr>
        <w:t>.</w:t>
      </w:r>
    </w:p>
    <w:p w14:paraId="38C1E336" w14:textId="6C348F45" w:rsidR="00A0487D" w:rsidRPr="00A0487D" w:rsidRDefault="00A0487D" w:rsidP="00A0487D">
      <w:pPr>
        <w:pStyle w:val="ListParagraph"/>
        <w:numPr>
          <w:ilvl w:val="0"/>
          <w:numId w:val="39"/>
        </w:numPr>
        <w:rPr>
          <w:lang w:val="en-CA"/>
        </w:rPr>
      </w:pPr>
      <w:r w:rsidRPr="00A0487D">
        <w:rPr>
          <w:lang w:val="en-CA"/>
        </w:rPr>
        <w:t>A</w:t>
      </w:r>
      <w:r w:rsidRPr="00A0487D">
        <w:rPr>
          <w:lang w:val="en-CA"/>
        </w:rPr>
        <w:t xml:space="preserve"> total of 4,387 international transfers were completed in men's football in January</w:t>
      </w:r>
    </w:p>
    <w:p w14:paraId="5D9AE781" w14:textId="02CE8842" w:rsidR="00A0487D" w:rsidRPr="00A0487D" w:rsidRDefault="00A0487D" w:rsidP="00A0487D">
      <w:pPr>
        <w:pStyle w:val="ListParagraph"/>
        <w:numPr>
          <w:ilvl w:val="0"/>
          <w:numId w:val="39"/>
        </w:numPr>
        <w:rPr>
          <w:lang w:val="en-CA"/>
        </w:rPr>
      </w:pPr>
      <w:r w:rsidRPr="00A0487D">
        <w:rPr>
          <w:lang w:val="en-CA"/>
        </w:rPr>
        <w:t>The number of transfers in men's football increased by 14.4% compared to the same period in 2022, with the total value of transfer fees rising by 49.4% compared to the amount spent in January 2022.</w:t>
      </w:r>
    </w:p>
    <w:p w14:paraId="0A3F677B" w14:textId="68F34F0D" w:rsidR="1E331AEA" w:rsidRDefault="1E331AEA" w:rsidP="1E331AEA">
      <w:pPr>
        <w:pStyle w:val="Heading2"/>
        <w:spacing w:before="0"/>
      </w:pPr>
    </w:p>
    <w:p w14:paraId="031B37ED" w14:textId="6DDD60C6" w:rsidR="3FF1FF48" w:rsidRDefault="098A8DA3" w:rsidP="1E331AEA">
      <w:pPr>
        <w:pStyle w:val="Heading2"/>
        <w:spacing w:before="0"/>
        <w:rPr>
          <w:rFonts w:ascii="Calibri" w:eastAsia="Calibri" w:hAnsi="Calibri" w:cs="Calibri"/>
          <w:sz w:val="22"/>
          <w:szCs w:val="22"/>
          <w:lang w:val="en-CA"/>
        </w:rPr>
      </w:pPr>
      <w:r>
        <w:t>1.2 Project</w:t>
      </w:r>
      <w:r w:rsidR="00431EEC">
        <w:t xml:space="preserve"> </w:t>
      </w:r>
      <w:r w:rsidR="00D92DA2">
        <w:t>Gains</w:t>
      </w:r>
    </w:p>
    <w:tbl>
      <w:tblPr>
        <w:tblStyle w:val="TipTable"/>
        <w:tblW w:w="5080" w:type="pct"/>
        <w:tblLook w:val="04A0" w:firstRow="1" w:lastRow="0" w:firstColumn="1" w:lastColumn="0" w:noHBand="0" w:noVBand="1"/>
        <w:tblDescription w:val="Layout table"/>
      </w:tblPr>
      <w:tblGrid>
        <w:gridCol w:w="586"/>
        <w:gridCol w:w="8924"/>
      </w:tblGrid>
      <w:tr w:rsidR="00355CA6" w14:paraId="275C0521" w14:textId="77777777" w:rsidTr="6B82DE4D">
        <w:trPr>
          <w:trHeight w:val="1245"/>
        </w:trPr>
        <w:tc>
          <w:tcPr>
            <w:cnfStyle w:val="001000000000" w:firstRow="0" w:lastRow="0" w:firstColumn="1" w:lastColumn="0" w:oddVBand="0" w:evenVBand="0" w:oddHBand="0" w:evenHBand="0" w:firstRowFirstColumn="0" w:firstRowLastColumn="0" w:lastRowFirstColumn="0" w:lastRowLastColumn="0"/>
            <w:tcW w:w="308" w:type="pct"/>
          </w:tcPr>
          <w:p w14:paraId="2B7B9D5E" w14:textId="77777777" w:rsidR="00355CA6" w:rsidRDefault="00355CA6" w:rsidP="00A06ADE">
            <w:r>
              <w:rPr>
                <w:noProof/>
                <w:lang w:eastAsia="en-US"/>
              </w:rPr>
              <mc:AlternateContent>
                <mc:Choice Requires="wpg">
                  <w:drawing>
                    <wp:inline distT="0" distB="0" distL="0" distR="0" wp14:anchorId="103D8E38" wp14:editId="2485BBE8">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0"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6215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B3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iJVZ2fESA3rRK6zL/ocWj2U&#10;rVPmTU1iXdrjFr/53LW/tl8688VRfyL+L4fuTK9g5rwomb9OMhcvg5PjSy/04jXM57hk3qsw5CfE&#10;6ptf5aePs79bjYOuyLfJlUuLhOqvmvV/TLNfT1lbqFD0xH/ULB01+wWZltXHqnB8fGeE+1v1VDjd&#10;eEXLp35O2pFKfftzk/+rd+rm/Qm/Ln7suuZyKrI9vPUID07sB/Shx0+dx8vfmz0ilT0NjUq775d9&#10;ki/btl0/fC6as0Nvdi45roxnzz/3AzlzhSjnm6rcfyqrSn2gCVu8rzrnOcNUy/K8qAdP/bx6OsNb&#10;/X0Srddq0sGWmuP0E2W559aq2rlQ2pDluqExVIKQXx+y/qRtqV+QSNn2XA6oIlV53rkbDKCHyLak&#10;5Md6ryBDVlb6PYauaiMtqUlJ3W8fm/1XKNs1ukSgpOHNqel+d50LysPO7f/9lHWF61Q/1YhO6oUh&#10;1RP1IYwSHx86fuWRX8nqHKZ27uA6+u37Qdegp7YrjyeMpKWqmx8R0UOp1L56ZZxFOmtf/+d5HYCN&#10;rgWfuqKg6usEyZTWP9W6HqPks7rA8pQn9sd9OXxpynr4gykdbULSGCXDx1+k4z5WFD9MYlNQ0sSL&#10;1FWW2PmTTmxKlTGZUar3SGv66rg3ZB8wwOFcYQH4y8oJ1s7FiUI1DTnGY5gk9ZyT43vRNyifoSLP&#10;u28qYCDZVMhQoimwnzwnfwS3YgaTCCLQNqawXEwwyRRK4YSRCXpcdj8RxPK48GuBn8d1DyTdPS58&#10;IJniugdhej+EHhce493PBu9G900o2LpRPpZsceFDbyPY4tKHoWCLZtQUoDBM7tvyufKx5JfPpQ+T&#10;SLDFpU8l7X2ufZhKft1o74vGuPiRFwuOcfG9KJEU4+pHUt5TDzDp6ok0qcxOsCgQQhlw+X0MeT/H&#10;Aq4/6tZ9mgHX309EYzwAsmc8AIEnGrsJgKQZLTCTGAFyUaB5EwApmgEPQIAJd98YLeHTmGKeYQ1g&#10;KE/yLOQBECdAyANAU07wjAdAnJkhD0CYiDR5AMSSEfIAhKk0z0MeAJL27ioZ8gBEXiTQjHgAxCKL&#10;5fUagMhPJWM8AGLxj3gAKLXvByDiARAXJbQazLNQmgERD4AfCHMz4gGY8YwHgIrL3QBENwEQNYt5&#10;AKjs3TUW3wRAjGbMA+D5whIQ8wDIeRbzAKRCmlHXd53A4gSIuf6xUGdjLr88M2MuP1bW+4Jx9UOx&#10;ZCRcfV9YmRIuvlzLkhvxhaxIuPZykU249pIpLr1c/BMuvdBSJ1x5eVFKuPKSV1x4ebHccOE9wdaG&#10;Cy+v4hsuvBTEDRdebi82XHgpuTZceU/sezZceSnpN1x6sVHZcOWlubjh0ottYnqjvFQjUi692L6m&#10;XHmxeKVcesTnfr1PufJiVU1vpJfa/ZQrL5b7lEsvNa8pV15chlIuPV+EsAmetrnZSR/jZNv8pTZb&#10;X7zDiQTOE/VZS9v0dP5G+2BstB/0EZTC0z5ZACMIBA7UedUSGCoTeNyhw+SMZchI4MTKMoQicGoF&#10;pi0nobGp1Adb847QtlLB7Uh6hiU2h1bWDU/PjqhnmHp2VM2pyQN2cTbO0DaOqPp2VGmnpuB2VH1D&#10;1bejSmfSyrodVdpPERw7JhuqtGNScDuqgaEa2FENDFXsa6ycMVSxc7GB086FfNfnU5jm8wlMexMF&#10;t6MaGqrYX1g5Y6hiB2EFN1SxR7CB0x6BfNeHbItUI0MVfb6VdUN1OjScF5I6eeWMHdXIUEU3buMM&#10;deNkHf22FdxQRUdtBTdU0TRbwQ1V9MVWcEM1tqNKrS9RRXdrY526WwW3o0oNrILbUaUmVcHtqFIj&#10;quB2VKnZJDj6SRuq1E8quB1VahkV3I4qdYUKbkeVOj8Ft6NK3R3B0b/ZUKUGTsHtqFKPpuB2VKkN&#10;U3A7qtRqKfgNVV1vTLtEt8Re30nuXAd3kh+JL+6PZQN1WeNbuotFtxCcE25b0F0CunBunouHRkEG&#10;6rbMqoXzcaPZFVDVHIjDf+XhFTleH19bZXDEjfclQGEEjK8aaEa2xX07bl41faGIX33WptGqKl/H&#10;m33X669cMJzGBBivjq/GUTpOQmymdm28PL4amJkL6DJ09o2Xx1cNwwmYsoZVbhZGB2IYFIcHs7AE&#10;ewLAsM2YhVG7TxSmxmp0anzVzuGAWuNwGjRnD2fPGrcwLs6RFA574Xl7lKbwD9vveZyxhx3/Ak77&#10;h0OGeZzhi4ONWRxOZ5V/OEyZx5lw4ABnHmeii1PTedyYLKgmc/Eg/0k/nHXO40wq4xhzHmcmBsVv&#10;btxxokXoCGdxdBuB/Fuwh62vxi34h+22FV8cAyocDvpm/TO1fSkcdPoGFsvR1bCFZDHbkaXco/uF&#10;GHQplQ1qYWLoabE0zbStpUlrHKOYzcberqSYrn+pQpkQLIxp4rlQPKfsmJ+EY7ItFPYxdxeWCZzI&#10;6HjOi/ZqBRvL9LjmYVWl1V4/FjMu+9QtsIcNbh5q6bvj4/SAzCf1Zxy4gf23z77gGTHziMv/4+Mu&#10;6qEuPPumZDbP6dHDdfyzejzm+jT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94gHetCAAAlSgAAA4AAAAAAAAAAAAAAAAA&#10;LgIAAGRycy9lMm9Eb2MueG1sUEsBAi0AFAAGAAgAAAAhAAXiDD3ZAAAAAwEAAA8AAAAAAAAAAAAA&#10;AAAABwsAAGRycy9kb3ducmV2LnhtbFBLBQYAAAAABAAEAPMAAAAND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N6wgAAANsAAAAPAAAAZHJzL2Rvd25yZXYueG1sRI9Pi8Iw&#10;FMTvgt8hPMGbphZZtRpFhAVBWNZ/B2+P5tkWm5fQZGv99mZhYY/DzPyGWW06U4uWGl9ZVjAZJyCI&#10;c6srLhRczp+jOQgfkDXWlknBizxs1v3eCjNtn3yk9hQKESHsM1RQhuAyKX1ekkE/to44enfbGAxR&#10;NoXUDT4j3NQyTZIPabDiuFCio11J+eP0YxQc8Isv2N4rOZ99p4mj+jZ1V6WGg267BBGoC//hv/Ze&#10;K0gX8Psl/gC5fgMAAP//AwBQSwECLQAUAAYACAAAACEA2+H2y+4AAACFAQAAEwAAAAAAAAAAAAAA&#10;AAAAAAAAW0NvbnRlbnRfVHlwZXNdLnhtbFBLAQItABQABgAIAAAAIQBa9CxbvwAAABUBAAALAAAA&#10;AAAAAAAAAAAAAB8BAABfcmVscy8ucmVsc1BLAQItABQABgAIAAAAIQCHjKN6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B663BB8" w14:textId="2AF6E379" w:rsidR="00355CA6" w:rsidRPr="007C37E4" w:rsidRDefault="163417D9"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r w:rsidRPr="5494D85C">
              <w:rPr>
                <w:rFonts w:ascii="Tahoma" w:hAnsi="Tahoma" w:cs="Tahoma"/>
                <w:i/>
                <w:iCs/>
                <w:color w:val="993366"/>
                <w:sz w:val="16"/>
                <w:szCs w:val="16"/>
                <w:lang w:val="en-CA"/>
              </w:rPr>
              <w:t xml:space="preserve">Describe any revenue gains, quality improvements, cost and time savings (as applicable). </w:t>
            </w:r>
            <w:r w:rsidRPr="5494D85C">
              <w:rPr>
                <w:rFonts w:ascii="Arial" w:eastAsia="Arial" w:hAnsi="Arial" w:cs="Arial"/>
                <w:i/>
                <w:iCs/>
                <w:color w:val="595959" w:themeColor="text1" w:themeTint="A6"/>
                <w:sz w:val="16"/>
                <w:szCs w:val="16"/>
              </w:rPr>
              <w:t xml:space="preserve">What will </w:t>
            </w:r>
            <w:r w:rsidR="00CB27CB">
              <w:rPr>
                <w:rFonts w:ascii="Arial" w:eastAsia="Arial" w:hAnsi="Arial" w:cs="Arial"/>
                <w:i/>
                <w:iCs/>
                <w:color w:val="595959" w:themeColor="text1" w:themeTint="A6"/>
                <w:sz w:val="16"/>
                <w:szCs w:val="16"/>
              </w:rPr>
              <w:t>you</w:t>
            </w:r>
            <w:r w:rsidRPr="5494D85C">
              <w:rPr>
                <w:rFonts w:ascii="Arial" w:eastAsia="Arial" w:hAnsi="Arial" w:cs="Arial"/>
                <w:i/>
                <w:iCs/>
                <w:color w:val="595959" w:themeColor="text1" w:themeTint="A6"/>
                <w:sz w:val="16"/>
                <w:szCs w:val="16"/>
              </w:rPr>
              <w:t xml:space="preserve"> do differently and why would our customers care.</w:t>
            </w:r>
            <w:r w:rsidR="4601E0E1" w:rsidRPr="5494D85C">
              <w:rPr>
                <w:rFonts w:ascii="Arial" w:eastAsia="Arial" w:hAnsi="Arial" w:cs="Arial"/>
                <w:i/>
                <w:iCs/>
                <w:color w:val="595959" w:themeColor="text1" w:themeTint="A6"/>
                <w:sz w:val="16"/>
                <w:szCs w:val="16"/>
              </w:rPr>
              <w:t xml:space="preserve"> What are the implications if we do nothing?</w:t>
            </w:r>
            <w:r w:rsidR="330D5FCB" w:rsidRPr="5494D85C">
              <w:rPr>
                <w:rFonts w:ascii="Arial" w:eastAsia="Arial" w:hAnsi="Arial" w:cs="Arial"/>
                <w:i/>
                <w:iCs/>
                <w:color w:val="595959" w:themeColor="text1" w:themeTint="A6"/>
                <w:sz w:val="16"/>
                <w:szCs w:val="16"/>
              </w:rPr>
              <w:t xml:space="preserve"> </w:t>
            </w:r>
            <w:r w:rsidR="45635606" w:rsidRPr="5494D85C">
              <w:rPr>
                <w:rFonts w:ascii="Tahoma" w:hAnsi="Tahoma" w:cs="Tahoma"/>
                <w:i/>
                <w:iCs/>
                <w:color w:val="993366"/>
                <w:sz w:val="16"/>
                <w:szCs w:val="16"/>
                <w:lang w:val="en-CA"/>
              </w:rPr>
              <w:t xml:space="preserve">This section is particularly key </w:t>
            </w:r>
            <w:r w:rsidR="15409F54" w:rsidRPr="5494D85C">
              <w:rPr>
                <w:rFonts w:ascii="Tahoma" w:hAnsi="Tahoma" w:cs="Tahoma"/>
                <w:i/>
                <w:iCs/>
                <w:color w:val="993366"/>
                <w:sz w:val="16"/>
                <w:szCs w:val="16"/>
                <w:lang w:val="en-CA"/>
              </w:rPr>
              <w:t xml:space="preserve">for prioritization against company goals and KPI’s. </w:t>
            </w:r>
          </w:p>
          <w:p w14:paraId="2F249AA7" w14:textId="57710392" w:rsidR="00355CA6" w:rsidRPr="007C37E4" w:rsidRDefault="00355CA6"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p>
          <w:p w14:paraId="5A165F8A" w14:textId="572BFF34" w:rsidR="00355CA6" w:rsidRPr="007C37E4" w:rsidRDefault="4DE401A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lang w:val="en-CA"/>
              </w:rPr>
            </w:pPr>
            <w:r w:rsidRPr="6B82DE4D">
              <w:rPr>
                <w:rFonts w:eastAsia="Arial"/>
                <w:sz w:val="20"/>
                <w:szCs w:val="20"/>
                <w:highlight w:val="yellow"/>
              </w:rPr>
              <w:t xml:space="preserve"> </w:t>
            </w:r>
          </w:p>
        </w:tc>
      </w:tr>
    </w:tbl>
    <w:p w14:paraId="40C39D70" w14:textId="7F194ED1" w:rsidR="00355CA6" w:rsidRDefault="00355CA6" w:rsidP="00355CA6"/>
    <w:p w14:paraId="4BCC057A" w14:textId="77777777" w:rsidR="00620166" w:rsidRDefault="00620166" w:rsidP="00620166">
      <w:r w:rsidRPr="00620166">
        <w:t xml:space="preserve">By accurately estimating a player's market value, informed decisions can be made regarding transfers, contract negotiations, and investments. </w:t>
      </w:r>
      <w:r>
        <w:t>T</w:t>
      </w:r>
      <w:r w:rsidRPr="00620166">
        <w:t>his predictive analysis can help</w:t>
      </w:r>
      <w:r>
        <w:t>:</w:t>
      </w:r>
    </w:p>
    <w:p w14:paraId="37E60000" w14:textId="62D49EC9" w:rsidR="00620166" w:rsidRDefault="00620166" w:rsidP="00620166">
      <w:pPr>
        <w:pStyle w:val="ListParagraph"/>
        <w:numPr>
          <w:ilvl w:val="0"/>
          <w:numId w:val="41"/>
        </w:numPr>
      </w:pPr>
      <w:r>
        <w:t>C</w:t>
      </w:r>
      <w:r w:rsidRPr="00620166">
        <w:t xml:space="preserve">lubs identify undervalued players, negotiate favorable deals, and optimize their player recruitment strategies. </w:t>
      </w:r>
    </w:p>
    <w:p w14:paraId="092AF8B4" w14:textId="77777777" w:rsidR="00620166" w:rsidRDefault="00620166" w:rsidP="00620166">
      <w:pPr>
        <w:pStyle w:val="ListParagraph"/>
        <w:numPr>
          <w:ilvl w:val="0"/>
          <w:numId w:val="40"/>
        </w:numPr>
      </w:pPr>
      <w:r w:rsidRPr="00620166">
        <w:t xml:space="preserve">Agents can leverage market value predictions to negotiate better contracts for their clients. </w:t>
      </w:r>
    </w:p>
    <w:p w14:paraId="4F9B2E54" w14:textId="77777777" w:rsidR="00620166" w:rsidRDefault="00620166" w:rsidP="00620166">
      <w:pPr>
        <w:pStyle w:val="ListParagraph"/>
        <w:numPr>
          <w:ilvl w:val="0"/>
          <w:numId w:val="40"/>
        </w:numPr>
      </w:pPr>
      <w:r w:rsidRPr="00620166">
        <w:t xml:space="preserve">Stakeholders can utilize this information to assess investment opportunities in players with high growth potential. </w:t>
      </w:r>
    </w:p>
    <w:p w14:paraId="53EB25B3" w14:textId="5093C28B" w:rsidR="00620166" w:rsidRDefault="00620166" w:rsidP="00620166">
      <w:pPr>
        <w:ind w:left="360"/>
      </w:pPr>
      <w:r w:rsidRPr="00620166">
        <w:lastRenderedPageBreak/>
        <w:t>Overall, the ability to predict football player market values provides a competitive edge, enhances decision-making, and maximizes returns in the dynamic and lucrative football market.</w:t>
      </w:r>
    </w:p>
    <w:p w14:paraId="4CEB110A" w14:textId="0A49EF01" w:rsidR="00EE45F6" w:rsidRDefault="001E16EE" w:rsidP="00EE45F6">
      <w:pPr>
        <w:pStyle w:val="Heading2"/>
      </w:pPr>
      <w:r>
        <w:t xml:space="preserve">2.0 </w:t>
      </w:r>
      <w:r w:rsidR="00597A48">
        <w:t>Analytics Objective</w:t>
      </w:r>
    </w:p>
    <w:tbl>
      <w:tblPr>
        <w:tblStyle w:val="TipTable"/>
        <w:tblW w:w="5080" w:type="pct"/>
        <w:tblLook w:val="04A0" w:firstRow="1" w:lastRow="0" w:firstColumn="1" w:lastColumn="0" w:noHBand="0" w:noVBand="1"/>
        <w:tblDescription w:val="Layout table"/>
      </w:tblPr>
      <w:tblGrid>
        <w:gridCol w:w="586"/>
        <w:gridCol w:w="8924"/>
      </w:tblGrid>
      <w:tr w:rsidR="00597A48" w14:paraId="0E89D814" w14:textId="77777777" w:rsidTr="242B48B8">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0A69BE6" w14:textId="77777777" w:rsidR="00597A48" w:rsidRDefault="00597A48" w:rsidP="00A06ADE">
            <w:r>
              <w:rPr>
                <w:noProof/>
                <w:lang w:eastAsia="en-US"/>
              </w:rPr>
              <mc:AlternateContent>
                <mc:Choice Requires="wpg">
                  <w:drawing>
                    <wp:inline distT="0" distB="0" distL="0" distR="0" wp14:anchorId="59332485" wp14:editId="1A0CF76F">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62551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eI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c6dXZGjNSwTuQ6+6LPodVD&#10;2Tpl3tQk1qU9bvGbz137a/ulM18c9Sfi/3LozvQKZs6LkvnrJHPxMjg5vvRCL17DfI5L5r0KQ35C&#10;rL75VX76OPu71TjoinybXLm0SKj+qln/xzT79ZS1hQpFT/xHzfx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wTJlNY/1boeo+SzusDylCf2x305fGnKeviDKR1tQtIYJcPHX6TjPlYUP0xiU1DSxIvU&#10;VZbY+ZNObEqVMZlRqvdIa/rquDeF7wEDHM4VFoC/rJxg7VycKFTTkGNQJidMknrOyfG96BsUisCE&#10;ijzvvimoPIFkUyFDiabAfjJF/ghuxQwmEUSgbUxhYZ9gkqmUYWSCHpfdTwSxPC78WuDncd0DSXeP&#10;Cx9IprjuQZjeD6HHhcd497PBu9F9Ewq2bpSPJVtc+NDbCLa49GEo2KIZNQUxDJP7tnyufCz55XPp&#10;wyQSbHHpU0l7n2sfppJfN9r7ojEufuTFgmNcfC9KJMW4+pGU9z5X3xNpBlz+KBBCSY3ZFCQfQ97P&#10;Meo7Jhjq1n2aAdffT0RjPACyZzwAgScauwmApBktMJP/AXJRoHkTACmaAQ9AgAl33xgt4dOYYp5h&#10;DWAoT/Is5AEQJ0DIA0BTTvCMB0CcmSEPQJiINHkAxJIR8gCEqTTPQx4AkvbuKhnyAEReJNCMeADE&#10;Iovl9RqAyE8lYzwAYvGPeAAote8HIOIBEBcltBrMs1CaAREPgB8IczPiAZjxjAeAisvdAEQ3ARA1&#10;i3kAqOzdNRbfBECMZswD4PnCEhDzAMh5FvMApEKaUdd3ncDiBIi5/rFQZ2MuvzwzYy4/Vtb7gnH1&#10;Q7FkJFx9X1iZEi6+XMuSG/GFrEi49nKRTbj2kikuvVz8Ey690FInXHl5UUq48pJXXHh5sdxw4T3B&#10;1oYLL6/iGy68FMQNF15uLzZceCm5Nlx5T+x7Nlx5Kek3XHqxUdlw5aW5uOHSi21ieqO8VCNSLr3Y&#10;vqZcebF4pVx6xOd+vU+58mJVTW+kl9r9lCsvlvuUSy81rylXXlyGUi49X4SwCZ62udlJH+Nk2/yl&#10;NltfvMOJBM4T9VlL2/R0/kb7YGy0H/QRlMLTPlkAIwgEDtR51RIYKhN43KHD5IxlyEjgxMoyhCJw&#10;agWmLSehsanUB1vzjtC2UsHtSHqGJTaHVtYNT8+OqGeYenZUzanJA3ZxNs7QNo6o+nZUaaem4HZU&#10;fUPVt6PqG6rYT9n4TvspcgY7Jiv4mLl2VANDNbCjGhiq2NdYOWOoYudiA6edC1HV51OY5vMJTHsT&#10;BbejGhqq2F9YOWOoYgdhBTdUsUewgdMegXzXh2yLVCNDFX2+lXVDdTo0nBeSOnnljB3VyFBFN27j&#10;DHXjZB39thXcUEVHbQU3VNE0W8ENVfTFVnBDNbajSq0vUUV3a2OdulsFt6NKDayC21GlJlXB7ahS&#10;I6rgdlSp2SQ4+kkbqtRPKrgdVWoZFdyOKnWFCm5HlTo/BbejSt0dwdG/2VClBk7B7ahSj6bgdlSp&#10;DVNwO6rUain4DVVdb0y7RLfEXt9J7lwHd5IfiS/uj2UDdVnjW7qLRbcQnBNuW9BdArpwbp6Lh0ZB&#10;Buq2zKqF83Gj2RVQ1RyIw3/l4RU5Xh9fW2VwxI33JUBhBIyvGmhGtsV9O25eNX2hiF991qbRqipf&#10;x5t91+uvXDCcxgQYr46vxlE6TkJspnZtvDy+GpiZC+gydPaNl8dXDcMJmLKGVW4WRgdiGBSHB7Ow&#10;BHsCwLDNmIVRu08UpsZqdGp81c7hgFrjcBo0Zw9nzxq3MC7OkRQOe+F5e5Sm8A/b73mcsYcd/wJO&#10;+4dDhnmc4YuDjVkcTmeVfzhMmceZcOAAZx5nootT03ncmCyoJnPxIP9JP5x1zuNMKuMYcx5nJgbF&#10;b27ccaJF6AhncXQbgfxbsIetr8Yt+IftthVfHAMqHA76Zv0ztX0pHHT6BhbL0dWwhWQx25Gl3KP7&#10;hRh0KZUNamFi6GmxNM20raVJaxyjmM3G3q6kmK5/qUKZECyMaeK5UDyn7JifhGOyLRT2MXcXlgmc&#10;yOh4zov2agUby/S45mFVpdVePxYzLvvULbCHDW4eaum74+P0gMwn9WccuIH9t8++4Bkx84jL/+Pj&#10;LuqhLjz7pmQ2z+nRw3X8s3o85vo04bv/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PBeIrggAAJUoAAAOAAAAAAAAAAAAAAAA&#10;AC4CAABkcnMvZTJvRG9jLnhtbFBLAQItABQABgAIAAAAIQAF4gw92QAAAAMBAAAPAAAAAAAAAAAA&#10;AAAAAAgLAABkcnMvZG93bnJldi54bWxQSwUGAAAAAAQABADzAAAADgw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fWwgAAANsAAAAPAAAAZHJzL2Rvd25yZXYueG1sRI9Pi8Iw&#10;FMTvgt8hPMGbptZFpRpFhAVBWNZ/B2+P5tkWm5fQZGv99mZhYY/DzPyGWW06U4uWGl9ZVjAZJyCI&#10;c6srLhRczp+jBQgfkDXWlknBizxs1v3eCjNtn3yk9hQKESHsM1RQhuAyKX1ekkE/to44enfbGAxR&#10;NoXUDT4j3NQyTZKZNFhxXCjR0a6k/HH6MQoO+MUXbO+VXMy/08RRfftwV6WGg267BBGoC//hv/Ze&#10;K5im8Psl/gC5fgMAAP//AwBQSwECLQAUAAYACAAAACEA2+H2y+4AAACFAQAAEwAAAAAAAAAAAAAA&#10;AAAAAAAAW0NvbnRlbnRfVHlwZXNdLnhtbFBLAQItABQABgAIAAAAIQBa9CxbvwAAABUBAAALAAAA&#10;AAAAAAAAAAAAAB8BAABfcmVscy8ucmVsc1BLAQItABQABgAIAAAAIQAM8afW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F15C20F" w14:textId="3B6D813A" w:rsidR="00597A48" w:rsidRPr="00B05A08" w:rsidRDefault="67A27E2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eastAsia="Times New Roman"/>
                <w:color w:val="993366"/>
                <w:lang w:val="en-CA" w:eastAsia="en-US"/>
              </w:rPr>
              <w:t xml:space="preserve">List the key questions, assumptions and define the hypotheses. </w:t>
            </w:r>
            <w:r w:rsidRPr="5494D85C">
              <w:rPr>
                <w:rFonts w:ascii="Arial" w:eastAsia="Arial" w:hAnsi="Arial" w:cs="Arial"/>
              </w:rPr>
              <w:t>Often the deliverable may not just be an</w:t>
            </w:r>
            <w:r w:rsidR="3CB48DD1" w:rsidRPr="5494D85C">
              <w:rPr>
                <w:rFonts w:ascii="Arial" w:eastAsia="Arial" w:hAnsi="Arial" w:cs="Arial"/>
              </w:rPr>
              <w:t xml:space="preserve"> </w:t>
            </w:r>
            <w:r w:rsidRPr="5494D85C">
              <w:rPr>
                <w:rFonts w:ascii="Arial" w:eastAsia="Arial" w:hAnsi="Arial" w:cs="Arial"/>
              </w:rPr>
              <w:t>analysis</w:t>
            </w:r>
            <w:r w:rsidR="2613057D" w:rsidRPr="5494D85C">
              <w:rPr>
                <w:rFonts w:ascii="Arial" w:eastAsia="Arial" w:hAnsi="Arial" w:cs="Arial"/>
              </w:rPr>
              <w:t xml:space="preserve"> output</w:t>
            </w:r>
            <w:r w:rsidRPr="5494D85C">
              <w:rPr>
                <w:rFonts w:ascii="Arial" w:eastAsia="Arial" w:hAnsi="Arial" w:cs="Arial"/>
              </w:rPr>
              <w:t>, however a</w:t>
            </w:r>
            <w:r w:rsidR="2001748B" w:rsidRPr="5494D85C">
              <w:rPr>
                <w:rFonts w:ascii="Arial" w:eastAsia="Arial" w:hAnsi="Arial" w:cs="Arial"/>
              </w:rPr>
              <w:t xml:space="preserve"> recommended </w:t>
            </w:r>
            <w:r w:rsidRPr="5494D85C">
              <w:rPr>
                <w:rFonts w:ascii="Arial" w:eastAsia="Arial" w:hAnsi="Arial" w:cs="Arial"/>
              </w:rPr>
              <w:t>operating model or blueprint for a pilot etc.</w:t>
            </w:r>
          </w:p>
          <w:p w14:paraId="39FA062C" w14:textId="77777777" w:rsidR="00AC2498" w:rsidRPr="00B05A08" w:rsidRDefault="00AC2498" w:rsidP="00A06ADE">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Cs w:val="16"/>
              </w:rPr>
            </w:pPr>
          </w:p>
          <w:p w14:paraId="1D55EC5C" w14:textId="60417953" w:rsidR="00AC2498" w:rsidRDefault="61806A5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ascii="Arial" w:eastAsia="Arial" w:hAnsi="Arial" w:cs="Arial"/>
              </w:rPr>
              <w:t xml:space="preserve">Note: Asking the right questions and truly understanding the problem will lead to the right data, right </w:t>
            </w:r>
            <w:r w:rsidR="00F33C16" w:rsidRPr="5494D85C">
              <w:rPr>
                <w:rFonts w:ascii="Arial" w:eastAsia="Arial" w:hAnsi="Arial" w:cs="Arial"/>
              </w:rPr>
              <w:t>mathematics,</w:t>
            </w:r>
            <w:r w:rsidRPr="5494D85C">
              <w:rPr>
                <w:rFonts w:ascii="Arial" w:eastAsia="Arial" w:hAnsi="Arial" w:cs="Arial"/>
              </w:rPr>
              <w:t xml:space="preserve"> and right techniques to be employed.  </w:t>
            </w:r>
          </w:p>
          <w:p w14:paraId="6B143082" w14:textId="44497EF3"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671793B1" w14:textId="3A826A7C"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0FAAB058" w14:textId="13938D74" w:rsidR="00597A48" w:rsidRDefault="007E2C29" w:rsidP="007E2C29">
      <w:pPr>
        <w:pStyle w:val="ListParagraph"/>
        <w:numPr>
          <w:ilvl w:val="0"/>
          <w:numId w:val="43"/>
        </w:numPr>
      </w:pPr>
      <w:r w:rsidRPr="007E2C29">
        <w:t>What are the most influential variables for predicting the market value of soccer players?</w:t>
      </w:r>
    </w:p>
    <w:p w14:paraId="6E1A09F2" w14:textId="72876D58" w:rsidR="007E2C29" w:rsidRDefault="007E2C29" w:rsidP="007E2C29">
      <w:pPr>
        <w:pStyle w:val="ListParagraph"/>
        <w:numPr>
          <w:ilvl w:val="0"/>
          <w:numId w:val="43"/>
        </w:numPr>
      </w:pPr>
      <w:r w:rsidRPr="007E2C29">
        <w:t>How well can we predict the market value of football players using available data and predictive modeling techniques?</w:t>
      </w:r>
    </w:p>
    <w:p w14:paraId="0FF200D7" w14:textId="68D308C1" w:rsidR="007E2C29" w:rsidRDefault="007E2C29" w:rsidP="007E2C29">
      <w:pPr>
        <w:pStyle w:val="ListParagraph"/>
        <w:numPr>
          <w:ilvl w:val="0"/>
          <w:numId w:val="43"/>
        </w:numPr>
      </w:pPr>
      <w:r w:rsidRPr="007E2C29">
        <w:t>How do the market value predictions for football players align with actual transfer fees in the football market?</w:t>
      </w:r>
    </w:p>
    <w:p w14:paraId="041FD524" w14:textId="5AA911EF" w:rsidR="007E2C29" w:rsidRDefault="007E2C29" w:rsidP="007E2C29">
      <w:r>
        <w:t>Hypothesis:</w:t>
      </w:r>
    </w:p>
    <w:p w14:paraId="68AE14A3" w14:textId="1D6134FF" w:rsidR="007E2C29" w:rsidRDefault="007E2C29" w:rsidP="007E2C29">
      <w:pPr>
        <w:pStyle w:val="ListParagraph"/>
        <w:numPr>
          <w:ilvl w:val="0"/>
          <w:numId w:val="44"/>
        </w:numPr>
      </w:pPr>
      <w:r w:rsidRPr="007E2C29">
        <w:t>Players with better performance indicators have higher market value valuation</w:t>
      </w:r>
    </w:p>
    <w:p w14:paraId="2E10088B" w14:textId="181B55EA" w:rsidR="007E2C29" w:rsidRPr="007E2C29" w:rsidRDefault="007E2C29" w:rsidP="007E2C29">
      <w:pPr>
        <w:pStyle w:val="ListParagraph"/>
        <w:numPr>
          <w:ilvl w:val="0"/>
          <w:numId w:val="44"/>
        </w:numPr>
      </w:pPr>
      <w:r w:rsidRPr="007E2C29">
        <w:t>Age plays a key role in predicting players' market value</w:t>
      </w:r>
    </w:p>
    <w:p w14:paraId="2195C6AE" w14:textId="0C6EA28C" w:rsidR="5494D85C" w:rsidRDefault="5494D85C" w:rsidP="5494D85C">
      <w:pPr>
        <w:pStyle w:val="Heading2"/>
      </w:pPr>
    </w:p>
    <w:p w14:paraId="76956C3C" w14:textId="5919E428" w:rsidR="4E59E2E2" w:rsidRDefault="4E59E2E2" w:rsidP="5494D85C">
      <w:pPr>
        <w:pStyle w:val="Heading2"/>
      </w:pPr>
      <w:r>
        <w:t>2.1 Other related questions and Assumptions:</w:t>
      </w:r>
    </w:p>
    <w:tbl>
      <w:tblPr>
        <w:tblStyle w:val="TipTable"/>
        <w:tblW w:w="0" w:type="auto"/>
        <w:tblLook w:val="04A0" w:firstRow="1" w:lastRow="0" w:firstColumn="1" w:lastColumn="0" w:noHBand="0" w:noVBand="1"/>
        <w:tblDescription w:val="Layout table"/>
      </w:tblPr>
      <w:tblGrid>
        <w:gridCol w:w="580"/>
        <w:gridCol w:w="8780"/>
      </w:tblGrid>
      <w:tr w:rsidR="5494D85C" w14:paraId="3C482C0F" w14:textId="77777777" w:rsidTr="00620166">
        <w:trPr>
          <w:trHeight w:val="504"/>
        </w:trPr>
        <w:tc>
          <w:tcPr>
            <w:cnfStyle w:val="001000000000" w:firstRow="0" w:lastRow="0" w:firstColumn="1" w:lastColumn="0" w:oddVBand="0" w:evenVBand="0" w:oddHBand="0" w:evenHBand="0" w:firstRowFirstColumn="0" w:firstRowLastColumn="0" w:lastRowFirstColumn="0" w:lastRowLastColumn="0"/>
            <w:tcW w:w="580" w:type="dxa"/>
          </w:tcPr>
          <w:p w14:paraId="21B6E21E" w14:textId="77777777" w:rsidR="5494D85C" w:rsidRDefault="5494D85C">
            <w:r>
              <w:rPr>
                <w:noProof/>
              </w:rPr>
              <mc:AlternateContent>
                <mc:Choice Requires="wpg">
                  <w:drawing>
                    <wp:inline distT="0" distB="0" distL="0" distR="0" wp14:anchorId="78657767" wp14:editId="67A2AA52">
                      <wp:extent cx="141605" cy="141605"/>
                      <wp:effectExtent l="0" t="0" r="0" b="0"/>
                      <wp:docPr id="9953451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0EA16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UWsggAAJw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aRoFYeT5ievU2RmhUqM7kevs&#10;iz6HZA9l65R5U5Nml/a4xU8/d+2v7ZfOfHHUn0iGl0N3plcQdF6U2l8ntYuXwcnxpRd68Rrmc1wy&#10;71U08hNC9s2v8tPH2d+txkFX5NvkyqVFXvVX6fo/Jt2vp6wtVER64m+ki5BZWrNfkHBZfawKh74z&#10;wv2teiqcbryi5VM/J+1Ipb79ucn/1Tt18/6EXxc/dl1zORXZHt56hAcn9gP60OOnzuPl780ekcqe&#10;hkZl3/fLPsmXbduuHz4XzdmhNzuXHFfGs+ef+4GcuUKU801V7j+VVaU+0Lwt3led85xhxmV5XtSD&#10;p35ePZ3hrf4+idZrNfdgS011+omy3HNrVe1cKG3Ict3QGCpByK8PWX/SttQvSKRsey4HFJOqPO/c&#10;DQbQQ2RbUvJjvVeQISsr/R5DV7WRltSkpO63j83+K5TtGl0pUNnw5tR0v7vOBVVi5/b/fsq6wnWq&#10;n2pEJ/XCkMqK+hBGiY8PHb/yyK9kdQ5TO3dwHf32/aBL0VPblccTRtJS1c2PiOihVGpfvTLOIp21&#10;r//7vPbGvP7UFQUVYSdAeTBp/VOtyzIqP6sLLE95Yn/cl8OXpqyHP5jS0SYkjVEyfPxFOu5jRfHD&#10;JDYFJU28SF1liZ0/6cSmVBmTGRV7j7Smr457M4kfMMDhXGEd+MvKCdbOxYlCNQ05BtJMmCT1nJPj&#10;e9E3KJ+hIs+7bypgINlUyFCiKbCfvCJ/BLdiBpMIItA2prC+TzDJVMowMkGPy+4nglgeF34t8PO4&#10;7oGku8eFDyRTXPcgTO+H0OPCY7z72eDd6L4JBVs3yseSLS586G0EW1z6MBRs0YyaghiGyX1bPlc+&#10;lvzyufRhEgm2uPSppL3PtQ9Tya8b7X3RGBc/8mLBMS6+FyWSYlz9SMp7n6vviTQDLn8UCKEMuPw+&#10;hryfYwHXH3XrPs2A6+8nojEeANkzHoDAE43dBEDSjBaYKRcD5KJA8yYAUjQDHoAAE+6+MVrCpzHF&#10;PMMawFCe5FnIAyBOgJAHgKac4BkPgDgzQx6AMBFp8gCIJSPkAQhTaZ6HPAAk7d1VMuQBiLxIoEnN&#10;8hQAschieb2iIj+VjPEAiMU/4gGg1L4fgIgHQFyU0Gowz0JpBkQ8AH4gzM2IB2DGMx4AKi53AxDd&#10;BEDULOYBoLJ311h8EwAxmjEPgOcLS0DMAyDnWcwDkAppRl3flD/yBIi5/rFQZ2MuvzwzYy4/Vtb7&#10;gnH1Q7FkJFx9X1iZEi6+XMuSG/GFrEi49nKRTbj2kikuvVz8Ey690FInXHl5UUq48pJXXHh5sdxw&#10;4T3B1oYLL6/iGy68FMQNF15uLzZceCm5Nlx5T+x7Nlx5Kek3XHqxUdlw5aW5uOHSi21ieqO8VCNS&#10;Lr3YvqZcebF4pVx6xOd+vU+58mJVTW+kl9r9lCsvlvuUSy81rylXXlyGUi49X4SwCZ62udlJH+Nk&#10;2/ylNltfvMOJBI4V9VlL2/R0/kb7YGy0H/QRlMLTPlkAIwgEDtR51RIYKhN43KHD5IxlyEjgxMoy&#10;hCJwagWmLSehsanUB1vzjtC2UsHtSHqGJTaHVtYNT8+OqGeYenZUzanJA3ZxNs7QNo6o+nZUaaem&#10;4HZUfUMVh81Wzhiq2E/ZwGk/Rc5gx2QFHzPXjmpgqAZ2VANDFfsaK2cMVexcbOC0cyGq+nwK03w+&#10;gWlvouB2VENDFfsLK2cMVewgrOCGKvYINnDaI5Dv+pBtkWpkqKLPt7JuqE6HhvNCUievnLGjGhmq&#10;6MZtnKFunKyj37aCG6roqK3ghiqaZiu4oYq+2ApuqMZ2VKn1Jarobm2sU3er4HZUqYFVcDuq1KQq&#10;uB1VakQV3I4qNZsERz9pQ5X6SQW3o0oto4LbUaWuUMHtqFLnp+B2VKm7Izj6Nxuq1MApuB1V6tEU&#10;3I4qtWEKbkeVWi0Fv6Gq641pl+iW2Osbyp3r4IbyI/HF/bFsoC5rfEt3segWgnPCbQu6S0AXzs1z&#10;8dAoyEDdllm1cD5uNLsCqpoDcfivPLwix+vja6sMjrjxvgQojIDxVQPNyLa4b8fNq6YvFPGrz9o0&#10;WlXl63iz73r9lQuG05gA49Xx1ThKx0mIzdSujZfHVwMzcwFdhs6+8fL4qmE4AVPWsMrNwuhADIPi&#10;8GAWlmBPABi2GbMwaveJwtRYjU6Nr9o5HFBrHE6D5uzh7FnjFsbFOZLCYS88b4/SFP5h+z2PM/aw&#10;41/Aaf9wyDCPM3xxsDGLw+ms8g+HKfM4Ew4c4MzjTHRxaDSPG5MF1WQuHuQ/6YezznmcSWUcY87j&#10;zMSg+M2NO060CB3hLI5uI5B/C/aw9dW4Bf+w3bbii2NAhcNB36x/prYvhYNO38BiOboatpAsZjuy&#10;lHt0vxCDLqWyQS1MDD0tlqaZtrU0aY1jFLPZ2NuVFNP1L1UoE4KFMU08F4rnlB3zk3BMtoXCPubu&#10;wjKBExkdz3nRXq1gY5ke1zysqrTa68dixmWfugX2sMHNQy19d3ycHpD5pP6MAzew//bZFzwqZh5x&#10;+X983EU91IVH4JTM5nE9esaOf1aPx1wfKnz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qr1FrIIAACcKAAADgAAAAAAAAAA&#10;AAAAAAAuAgAAZHJzL2Uyb0RvYy54bWxQSwECLQAUAAYACAAAACEABeIMPdkAAAADAQAADwAAAAAA&#10;AAAAAAAAAAAMCwAAZHJzL2Rvd25yZXYueG1sUEsFBgAAAAAEAAQA8wAAABIMA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8780" w:type="dxa"/>
          </w:tcPr>
          <w:p w14:paraId="31049BC1" w14:textId="29761FE7" w:rsidR="5494D85C" w:rsidRDefault="5494D85C" w:rsidP="1E331AEA">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1E331AEA">
              <w:rPr>
                <w:b w:val="0"/>
                <w:i/>
                <w:iCs/>
                <w:color w:val="993366"/>
                <w:sz w:val="16"/>
                <w:szCs w:val="16"/>
              </w:rPr>
              <w:t xml:space="preserve">List any </w:t>
            </w:r>
            <w:r w:rsidR="3571A85A" w:rsidRPr="1E331AEA">
              <w:rPr>
                <w:b w:val="0"/>
                <w:i/>
                <w:iCs/>
                <w:color w:val="993366"/>
                <w:sz w:val="16"/>
                <w:szCs w:val="16"/>
              </w:rPr>
              <w:t>assumptions that may affect the analysis</w:t>
            </w:r>
          </w:p>
          <w:p w14:paraId="2ADF768A" w14:textId="47CCA154" w:rsidR="388C5C4D" w:rsidRDefault="388C5C4D"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20ADCE5B" w14:textId="77777777" w:rsidR="00620166" w:rsidRDefault="00620166"/>
    <w:p w14:paraId="35F20C11" w14:textId="46D24E8D" w:rsidR="5494D85C" w:rsidRDefault="00620166">
      <w:r w:rsidRPr="00620166">
        <w:t>The player’s club information (CLUB_NAME, LEAGUE_COUNTRY columns) will be the last team they joined/played in the 2022-2023 season (This only applies for the players who have played for more than one team in the season. The player’s statistics will be aggregated so the information about his performance will not be lost</w:t>
      </w:r>
      <w:r>
        <w:t>.</w:t>
      </w:r>
      <w:r w:rsidRPr="00620166">
        <w:t>)</w:t>
      </w:r>
    </w:p>
    <w:p w14:paraId="5CB3AEEF" w14:textId="1037DE24" w:rsidR="1E331AEA" w:rsidRDefault="1E331AEA" w:rsidP="1E331AEA"/>
    <w:p w14:paraId="7F75A8CB" w14:textId="158748D7" w:rsidR="006859F3" w:rsidRDefault="006859F3" w:rsidP="006859F3">
      <w:pPr>
        <w:pStyle w:val="Heading2"/>
      </w:pPr>
      <w:r>
        <w:t>2.</w:t>
      </w:r>
      <w:r w:rsidR="1D36F93D">
        <w:t>2</w:t>
      </w:r>
      <w:r>
        <w:t xml:space="preserve"> </w:t>
      </w:r>
      <w:r w:rsidR="008840A8">
        <w:t>Success measures</w:t>
      </w:r>
      <w:r w:rsidR="008B15D2">
        <w:t>/metrics</w:t>
      </w:r>
    </w:p>
    <w:tbl>
      <w:tblPr>
        <w:tblStyle w:val="TipTable"/>
        <w:tblW w:w="5080" w:type="pct"/>
        <w:tblLook w:val="04A0" w:firstRow="1" w:lastRow="0" w:firstColumn="1" w:lastColumn="0" w:noHBand="0" w:noVBand="1"/>
        <w:tblDescription w:val="Layout table"/>
      </w:tblPr>
      <w:tblGrid>
        <w:gridCol w:w="586"/>
        <w:gridCol w:w="8924"/>
      </w:tblGrid>
      <w:tr w:rsidR="006859F3" w14:paraId="70C85A50" w14:textId="77777777" w:rsidTr="4D795A20">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FD97080" w14:textId="77777777" w:rsidR="006859F3" w:rsidRDefault="006859F3" w:rsidP="00A06ADE">
            <w:r>
              <w:rPr>
                <w:noProof/>
                <w:lang w:eastAsia="en-US"/>
              </w:rPr>
              <mc:AlternateContent>
                <mc:Choice Requires="wpg">
                  <w:drawing>
                    <wp:inline distT="0" distB="0" distL="0" distR="0" wp14:anchorId="513D92A4" wp14:editId="422F86DA">
                      <wp:extent cx="141605" cy="141605"/>
                      <wp:effectExtent l="0" t="0" r="0" b="0"/>
                      <wp:docPr id="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 name="Rectangle 4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431E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Kc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w6dXZGjNSwTuQ6+6LPodVD&#10;2Tpl3tQk1qU9bvGbz137a/ulM18c9Sfi/3LozvQKZs6LkvnrJHPxMjg5vvRCL17DfI5L5r0KQ35C&#10;rL75VX76OPu71TjoinybXLm0SKj+qln/xzT79ZS1hQpFT/xHzZ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6ja&#10;uhZ86oqCqq8TXNP6p1rXY5R8VhdYnvLE/rgvhy9NWQ9/MKWjTUgao2T4+It03MeK4odJbApKmniR&#10;usoSO3/SiU2pMiYzSvUeaU1fHfeG7AMGOJwrLAB/WTnB2rk4UaimIcd4DJOknnNyfC/6BuUzVOR5&#10;900FDCSbChlKNAX2k+fkj+AWavwEkwgi0BNmxhRSZIJJplKGkQl6XHY/EcTyuPBrgZ/HdQ8k3T0u&#10;fCCZ4roHYXo/hB4XHuPdzwbvRvdNKNi6UT6WbHHhQ28j2OLSh6Fgi2bUFMQwTO7b8rnyseSXz6UP&#10;k0iwxaVPJe19rn2YSn7daO+Lxrj4kRcLjnHxvSiRFOPqR1Le+1x9T6QZcPmjQAhlwOX3MeT9HAu4&#10;/qhb92kGXH8/EY3xAMie8QAEnmjsJgCSZrTATLkYIBcFmjcBkKIZ8AAEmHD3jdESPo0p5hnWAIby&#10;JM9CHgBxAoQ8ADTlBM94AMSZGfIAhIlIkwdALBnUuDIxpHke8gCQtHdXyZAHIPIigWbEAyAWWSyv&#10;V88iP5WM8QCIxT/iAaDUvh+AiAdAXJTQajDPQmkGRDwAfiDMzYgHYMYzHgAqLncDEN0EQNQs5gGg&#10;snfXWHwTADGaMQ+A5wtLQMwDEKZSnsU8AKmQZtT1XXNWnAAx1z8W6mzM5ZdnZszlx8p6XzCufiiW&#10;jISr7wsrU8LFl2tZciO+kBUJ114usgnXXjLFpZeLf8KlF1rqhCsvL0oJV17yigsvL5YbLrwn2Npw&#10;4eVVfMOFl4K44cLL7cWGCy8l14Yr74l9z4YrLyX9hksvNiobrrw0FzdcerFNTG+Ul2pEyqUX29eU&#10;Ky8Wr5RLj/jcr/cpV16squmN9FK7n3LlxXKfcuml5jXlyovLUMql54sQNsHTNjc76WOcbJu/1Gbr&#10;i3c4kcB5oj5raZuezt9oH4yN9oM+glJ42icLYASBwIE6r1oCQ2UCjzt0mJyxDBkJnFhZhlAETq3A&#10;tOUkNDaV+mBr3hHaViq4HUnPsMTm0Mq64enZEfUMU8+Oqjk1ecAuzsYZ2sYRV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QOynKwIAACVKAAADgAAAAAAAAAAAAAAAAAu&#10;AgAAZHJzL2Uyb0RvYy54bWxQSwECLQAUAAYACAAAACEABeIMPdkAAAADAQAADwAAAAAAAAAAAAAA&#10;AAAGCwAAZHJzL2Rvd25yZXYueG1sUEsFBgAAAAAEAAQA8wAAAAwMAAAAAA==&#10;">
                      <v:rect id="Rectangle 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czwwAAANsAAAAPAAAAZHJzL2Rvd25yZXYueG1sRI9Ba8JA&#10;FITvhf6H5Qne6kYJjaSuIgVBEKSNeujtkX0mwezbJbsm8d+7hUKPw8x8w6w2o2lFT51vLCuYzxIQ&#10;xKXVDVcKzqfd2xKED8gaW8uk4EEeNuvXlxXm2g78TX0RKhEh7HNUUIfgcil9WZNBP7OOOHpX2xkM&#10;UXaV1B0OEW5auUiSd2mw4bhQo6PPmspbcTcKDnjkM/bXRi6zr0XiqP1J3UWp6WTcfoAINIb/8F97&#10;rxWkGfx+iT9Arp8AAAD//wMAUEsBAi0AFAAGAAgAAAAhANvh9svuAAAAhQEAABMAAAAAAAAAAAAA&#10;AAAAAAAAAFtDb250ZW50X1R5cGVzXS54bWxQSwECLQAUAAYACAAAACEAWvQsW78AAAAVAQAACwAA&#10;AAAAAAAAAAAAAAAfAQAAX3JlbHMvLnJlbHNQSwECLQAUAAYACAAAACEARIB3M8MAAADbAAAADwAA&#10;AAAAAAAAAAAAAAAHAgAAZHJzL2Rvd25yZXYueG1sUEsFBgAAAAADAAMAtwAAAPcCA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s9MwgAAANsAAAAPAAAAZHJzL2Rvd25yZXYueG1sRE9Na8JA&#10;EL0X+h+WKXirmxYx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CXHs9M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5A768F" w14:textId="3BD1DC86" w:rsidR="006859F3" w:rsidRDefault="50F08BFF"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What does success look like? </w:t>
            </w:r>
            <w:r w:rsidR="6FC86368" w:rsidRPr="5494D85C">
              <w:rPr>
                <w:b w:val="0"/>
                <w:i/>
                <w:iCs/>
                <w:color w:val="993366"/>
                <w:sz w:val="16"/>
                <w:szCs w:val="16"/>
              </w:rPr>
              <w:t>Define the key performance indicators (success definition/indicators</w:t>
            </w:r>
            <w:r w:rsidR="27782501" w:rsidRPr="5494D85C">
              <w:rPr>
                <w:b w:val="0"/>
                <w:i/>
                <w:iCs/>
                <w:color w:val="993366"/>
                <w:sz w:val="16"/>
                <w:szCs w:val="16"/>
              </w:rPr>
              <w:t xml:space="preserve">, drivers </w:t>
            </w:r>
            <w:r w:rsidR="6FC86368" w:rsidRPr="5494D85C">
              <w:rPr>
                <w:b w:val="0"/>
                <w:i/>
                <w:iCs/>
                <w:color w:val="993366"/>
                <w:sz w:val="16"/>
                <w:szCs w:val="16"/>
              </w:rPr>
              <w:t>and key metrics) against which the objectives will be analyzed.</w:t>
            </w:r>
            <w:r w:rsidR="6FC86368" w:rsidRPr="5494D85C">
              <w:rPr>
                <w:rFonts w:ascii="Times New Roman" w:hAnsi="Times New Roman" w:cs="Times New Roman"/>
                <w:b w:val="0"/>
                <w:i/>
                <w:iCs/>
                <w:color w:val="666699"/>
                <w:sz w:val="20"/>
                <w:szCs w:val="20"/>
                <w:lang w:val="en-US"/>
              </w:rPr>
              <w:t xml:space="preserve"> </w:t>
            </w:r>
            <w:r w:rsidR="6FC86368" w:rsidRPr="5494D85C">
              <w:rPr>
                <w:rFonts w:ascii="Arial" w:eastAsia="Arial" w:hAnsi="Arial" w:cs="Arial"/>
                <w:b w:val="0"/>
                <w:i/>
                <w:iCs/>
                <w:color w:val="595959" w:themeColor="text1" w:themeTint="A6"/>
                <w:sz w:val="16"/>
                <w:szCs w:val="16"/>
                <w:lang w:val="en-US" w:eastAsia="ja-JP"/>
              </w:rPr>
              <w:t>These should be drawn from the interlock meeting with key stakeholders and will inform the approach and methodology for the analysis.</w:t>
            </w:r>
            <w:r w:rsidR="6FC86368" w:rsidRPr="5494D85C">
              <w:rPr>
                <w:rFonts w:ascii="Times New Roman" w:hAnsi="Times New Roman" w:cs="Times New Roman"/>
                <w:b w:val="0"/>
                <w:i/>
                <w:iCs/>
                <w:color w:val="666699"/>
                <w:sz w:val="20"/>
                <w:szCs w:val="20"/>
                <w:lang w:val="en-US"/>
              </w:rPr>
              <w:t xml:space="preserve"> </w:t>
            </w:r>
          </w:p>
          <w:p w14:paraId="63DB57E8" w14:textId="01AA3B4A" w:rsidR="006859F3" w:rsidRDefault="006859F3"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60D46598" w14:textId="5E6A32F1" w:rsidR="007E2C29" w:rsidRDefault="007E2C29" w:rsidP="007E2C29"/>
    <w:p w14:paraId="6BAE7129" w14:textId="77777777" w:rsidR="007E2C29" w:rsidRDefault="007E2C29" w:rsidP="007E2C29">
      <w:pPr>
        <w:pStyle w:val="ListParagraph"/>
        <w:numPr>
          <w:ilvl w:val="0"/>
          <w:numId w:val="42"/>
        </w:numPr>
      </w:pPr>
      <w:r>
        <w:t>Mean Squared Error (MSE): MSE measures the average squared difference between the predicted and actual values. Lower MSE indicates better model performance.</w:t>
      </w:r>
    </w:p>
    <w:p w14:paraId="67BC7651" w14:textId="3D7A2169" w:rsidR="007E2C29" w:rsidRDefault="007E2C29" w:rsidP="007E2C29">
      <w:pPr>
        <w:pStyle w:val="ListParagraph"/>
        <w:numPr>
          <w:ilvl w:val="0"/>
          <w:numId w:val="42"/>
        </w:numPr>
      </w:pPr>
      <w:r>
        <w:t>R-squared (R²): R² represents the proportion of the variance in the dependent variable (market value) that is predictable from the independent variables (player attributes). Higher</w:t>
      </w:r>
      <w:r>
        <w:t xml:space="preserve"> </w:t>
      </w:r>
      <w:r>
        <w:t>R² indicates better explanatory power of the model.</w:t>
      </w:r>
    </w:p>
    <w:p w14:paraId="4C2B0AB5" w14:textId="77777777" w:rsidR="007E2C29" w:rsidRDefault="007E2C29" w:rsidP="007E2C29">
      <w:pPr>
        <w:pStyle w:val="ListParagraph"/>
        <w:numPr>
          <w:ilvl w:val="0"/>
          <w:numId w:val="42"/>
        </w:numPr>
      </w:pPr>
      <w:r>
        <w:t>Root Mean Squared Error (RMSE): RMSE is the square root of the MSE and provides a measure of the average prediction error. Lower RMSE suggests better model accuracy.</w:t>
      </w:r>
    </w:p>
    <w:p w14:paraId="710B508E" w14:textId="77777777" w:rsidR="007E2C29" w:rsidRDefault="007E2C29" w:rsidP="007E2C29">
      <w:pPr>
        <w:pStyle w:val="ListParagraph"/>
        <w:numPr>
          <w:ilvl w:val="0"/>
          <w:numId w:val="42"/>
        </w:numPr>
      </w:pPr>
      <w:r>
        <w:lastRenderedPageBreak/>
        <w:t>Mean Absolute Error (MAE): MAE calculates the average absolute difference between the predicted and actual values. Smaller MAE signifies better model performance.</w:t>
      </w:r>
    </w:p>
    <w:p w14:paraId="1650D136" w14:textId="546C0822" w:rsidR="007E2C29" w:rsidRDefault="007E2C29" w:rsidP="007E2C29">
      <w:pPr>
        <w:pStyle w:val="ListParagraph"/>
        <w:numPr>
          <w:ilvl w:val="0"/>
          <w:numId w:val="42"/>
        </w:numPr>
      </w:pPr>
      <w:r>
        <w:t>Adjusted R-squared: Adjusted R² accounts for the number of predictor variables in the model, providing a more robust measure of model fit. It penalizes the inclusion of unnecessary variables.</w:t>
      </w:r>
    </w:p>
    <w:p w14:paraId="2755F8D3" w14:textId="543DBE60" w:rsidR="007E2C29" w:rsidRDefault="007E2C29" w:rsidP="007E2C29">
      <w:pPr>
        <w:pStyle w:val="ListParagraph"/>
        <w:numPr>
          <w:ilvl w:val="0"/>
          <w:numId w:val="42"/>
        </w:numPr>
      </w:pPr>
      <w:r w:rsidRPr="007E2C29">
        <w:t>Model complexity and interpretability: Consideration of the complexity and interpretability of the models is important. Simpler models that can still achieve comparable performance may be preferred for practical implementation and ease of understanding.</w:t>
      </w:r>
    </w:p>
    <w:p w14:paraId="087022B8" w14:textId="5256A3BD" w:rsidR="00ED388F" w:rsidRDefault="3FBC3CFD">
      <w:pPr>
        <w:pStyle w:val="Heading2"/>
      </w:pPr>
      <w:r>
        <w:t>2</w:t>
      </w:r>
      <w:r w:rsidR="007F44AF">
        <w:t>.</w:t>
      </w:r>
      <w:r w:rsidR="2D2317B8">
        <w:t>3</w:t>
      </w:r>
      <w:r w:rsidR="007F44AF">
        <w:t xml:space="preserve"> </w:t>
      </w:r>
      <w:r w:rsidR="005B7C36">
        <w:t>Methodology and Approach</w:t>
      </w:r>
    </w:p>
    <w:tbl>
      <w:tblPr>
        <w:tblStyle w:val="TipTable"/>
        <w:tblW w:w="5080" w:type="pct"/>
        <w:tblLook w:val="04A0" w:firstRow="1" w:lastRow="0" w:firstColumn="1" w:lastColumn="0" w:noHBand="0" w:noVBand="1"/>
        <w:tblDescription w:val="Layout table"/>
      </w:tblPr>
      <w:tblGrid>
        <w:gridCol w:w="586"/>
        <w:gridCol w:w="8924"/>
      </w:tblGrid>
      <w:tr w:rsidR="007D0076" w14:paraId="137651CE" w14:textId="77777777" w:rsidTr="4D795A20">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6719C5A8" w14:textId="77777777" w:rsidR="007D0076" w:rsidRDefault="007D0076" w:rsidP="00714955">
            <w:r>
              <w:rPr>
                <w:noProof/>
                <w:lang w:eastAsia="en-US"/>
              </w:rPr>
              <mc:AlternateContent>
                <mc:Choice Requires="wpg">
                  <w:drawing>
                    <wp:inline distT="0" distB="0" distL="0" distR="0" wp14:anchorId="3D2CFA5E" wp14:editId="018DBA46">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C8AA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Gzq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ikox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d1POb1&#10;p64oqPo68TWtf6p1PUbJZ3WB5SlP7I/7cvjSlPXwB1M62oSkMUqGj79Ix32sKH6YxKagpIkXqass&#10;sfMnndiUKmMyo1Tvkdb01XFvCt8DBjicKywAf1k5wdq5OFGopiHHQIcJk6Sec3J8L/oGhcIwoSLP&#10;u28qYCDZVMhQoimwn8YjfwS3ENcJJhFMGGbGFBb2RVMpw8gEPS67nwhiUV2dBlwL/DyueyDp7nHh&#10;A8kU1z0I0/sh9LjwGO9+Nng3um9CwdaN8rFkiwsfehvBFpc+DAVbNKMmTcMwuW/L58rHkl8+lz5M&#10;IsEWlz6VtPe59mEq+XWjvS8a4+JHXiw4xsX3okRSjKsfSVPI5+p7Is2Ayx8FQigDLr+PIe/nWMD1&#10;R926TzPg+vuJaIwHQPaMByDwRGM3AZA0C3gAAuSiQPMmAFI0Ax6AABPuvjFawq/5L+UZ1gCG8iTP&#10;Qh4AcQKEPAA05QTPeADEmRnyAISJSJMHQCwZIQ9AmErzPOQBIGnvrpIhD0DkRQLNiAdALLJYXq8B&#10;iPxUMsYDIBb/iAeAUvt+ACIeAHFRQqvBPAulGRDxAPiBMDcjHoAZz3gAqLjcDUB0EwBRs5gHgMre&#10;XWPU/E3zRI5mzAPg+cISEPMAyHkW8wCkQppR1zc5Jk+AmOsfC3U25vLLMzPm8mNlvS8YVz8US0bC&#10;1feFlSnh4su1LLkRX8iKhGsvF9mEay+Z4tLLxT/h0gstdcKVlxelhCsvecWFlxfLDRfeE2xtuPDy&#10;Kr7hwktB3HDh5fZiw4WXkmvDlffEvmfDlZeSfsOlFxuVDVdemosbLr3YJqY3yks1IuXSi+1rypUX&#10;i1fKpUd87tf7lCsvVtX0Rnqp3U+58mK5T7n0UvOacuXFZSjl0vNFCJvgaZubnfQxTrbNX2qz9cU7&#10;nEjgPFGftbRNT+dvtA/GRvtBH0EpPO2TBTCCQOBAnVctgaEygccdOkzOWIaMBE6sLEMoAqdWYNpy&#10;EhqbSn2wNe8IbSsV3I6kZ1hic2hl3fD07Ih6hqlnR9WcmjxgF2fjDG3jiKpvR5V2agpuR9U3VH07&#10;qr6hiv2Uje+0nyJnsGOygo+Za0c1MFQDO6qBoYp9jZUzhip2LjZw2rkQVX0+hWk+n8C0N1FwO6qh&#10;oYr9hZUzhip2EFZwQxV7BBs47RHId33Itkg1MlTR51tZN1SnQ8N5IamTV87YUY0MVXTjNs5QN07W&#10;0W9bwQ1VdNRWcEMVTbMV3FBFX2wFN1RjO6rU+hJVdLc21qm7VXA7qtTAKrgdVWpSFdyOKjWiCm5H&#10;lZpNgqOftKFK/aSC21GlllHB7ahSV6jgdlSp81NwO6rU3REc/ZsNVWrgFNyOKvVoCm5HldowBbej&#10;Sq2Wgt9Q1fXGtEt0S+z1neTOdXAn+ZH44v5YNlCXNb6lu1h0C8E54bYF3SWgC+fmuXhoFGSgbsus&#10;WjgfN5pdAVXNgTj8Vx5ekeP18bVVBkfceF8CFEbA+KqBZmRb3Lfj5lXTF4r41WdtGq2q8nW82Xe9&#10;/soFw2lMgPHq+GocpeMkxGZq18bL46uBmbmALkNn33h5fNUwnIApa1jlZmF0IIZBcXgwC0uwJwAM&#10;24xZGLX7RGFqrEanxlftHA6oNQ6nQXP2cPascQvj4hxJ4bAXnrdHaQr/sP2exxl72PEv4LR/OGSY&#10;xxm+ONiYxeEugPIPhynzOBMOHODM40x0cWg0jxuTBdVkLh7kP+mH07F5nEllHGPO48zEoPjNjTtO&#10;tAgd4SyObiOQfwv2sPXVuAX/sN224otjQIXDQd+sf6a2L4WDTt/AYjm6GraQLGY7spR7dL8Qgy6l&#10;skEtTAw9LZammba1NGmNYxSz2djblRTT9S9VKBOChTFNPBeK55Qd85NwTLaFwj7m7sIygRMZHc95&#10;0V6tYGOZHtc8rKq02uvHYsZln7oF9rDBzUMtfXd8nB6Q+aT+jAM3sP/22Rc8I2Yecfl/fNxFPdSF&#10;Z9+UzOY5PXq4jn9Wj8dcnyZ89x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OPeEbOqCAAAlSgAAA4AAAAAAAAAAAAAAAAALgIA&#10;AGRycy9lMm9Eb2MueG1sUEsBAi0AFAAGAAgAAAAhAAXiDD3ZAAAAAwEAAA8AAAAAAAAAAAAAAAAA&#10;BAsAAGRycy9kb3ducmV2LnhtbFBLBQYAAAAABAAEAPMAAAAK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G4wgAAANsAAAAPAAAAZHJzL2Rvd25yZXYueG1sRE9Na8JA&#10;EL0X+h+WKfTWbPRgJLqKCII9FFON9zE7JtHsbMxuNfbXdwuCt3m8z5nOe9OIK3WutqxgEMUgiAur&#10;ay4V5LvVxxiE88gaG8uk4E4O5rPXlymm2t74m65bX4oQwi5FBZX3bSqlKyoy6CLbEgfuaDuDPsCu&#10;lLrDWwg3jRzG8UgarDk0VNjSsqLivP0xCjYHe/rdXbKy2X+2udVfRZIlY6Xe3/rFBISn3j/FD/da&#10;h/kj+P8lHCBnfwAAAP//AwBQSwECLQAUAAYACAAAACEA2+H2y+4AAACFAQAAEwAAAAAAAAAAAAAA&#10;AAAAAAAAW0NvbnRlbnRfVHlwZXNdLnhtbFBLAQItABQABgAIAAAAIQBa9CxbvwAAABUBAAALAAAA&#10;AAAAAAAAAAAAAB8BAABfcmVscy8ucmVsc1BLAQItABQABgAIAAAAIQCaftG4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8E6077" w14:textId="77777777" w:rsidR="00A14B6B" w:rsidRPr="00624174" w:rsidRDefault="4EF45FF2"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Now that you have a good understanding of the Ask and deliverable, detail the recommended approach/methodology.  </w:t>
            </w:r>
          </w:p>
          <w:p w14:paraId="62C0A492" w14:textId="02020A98" w:rsidR="007D0076" w:rsidRDefault="007D0076"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53078200" w14:textId="77777777" w:rsidR="00A14B6B" w:rsidRDefault="00A14B6B" w:rsidP="00937AA5">
      <w:pPr>
        <w:spacing w:after="0" w:line="240" w:lineRule="auto"/>
        <w:rPr>
          <w:b/>
          <w:bCs/>
        </w:rPr>
      </w:pPr>
    </w:p>
    <w:p w14:paraId="2208AD3C" w14:textId="7E458C6E" w:rsidR="000B000D" w:rsidRPr="00DB34A8" w:rsidRDefault="000B000D" w:rsidP="00A0487D">
      <w:pPr>
        <w:rPr>
          <w:lang w:eastAsia="en-US"/>
        </w:rPr>
      </w:pPr>
      <w:r w:rsidRPr="1E331AEA">
        <w:rPr>
          <w:b/>
          <w:bCs/>
        </w:rPr>
        <w:t xml:space="preserve">Type of Analysis: </w:t>
      </w:r>
      <w:r>
        <w:rPr>
          <w:lang w:eastAsia="en-US"/>
        </w:rPr>
        <w:t>Linear regression</w:t>
      </w:r>
      <w:r w:rsidR="002F3A08">
        <w:rPr>
          <w:lang w:eastAsia="en-US"/>
        </w:rPr>
        <w:t xml:space="preserve">, </w:t>
      </w:r>
      <w:r>
        <w:rPr>
          <w:lang w:eastAsia="en-US"/>
        </w:rPr>
        <w:t>Decision trees models</w:t>
      </w:r>
      <w:r w:rsidR="002F3A08">
        <w:rPr>
          <w:lang w:eastAsia="en-US"/>
        </w:rPr>
        <w:t xml:space="preserve"> and Gradient Boosting.</w:t>
      </w:r>
    </w:p>
    <w:p w14:paraId="41EA98A9" w14:textId="20C2C646" w:rsidR="000B000D" w:rsidRDefault="000B000D" w:rsidP="00A0487D">
      <w:pPr>
        <w:rPr>
          <w:lang w:eastAsia="en-US"/>
        </w:rPr>
      </w:pPr>
      <w:r w:rsidRPr="1E331AEA">
        <w:rPr>
          <w:lang w:eastAsia="en-US"/>
        </w:rPr>
        <w:t xml:space="preserve">The initial approach will be to use a </w:t>
      </w:r>
      <w:r w:rsidR="002F3A08">
        <w:rPr>
          <w:lang w:eastAsia="en-US"/>
        </w:rPr>
        <w:t>linear regression model</w:t>
      </w:r>
      <w:r w:rsidRPr="1E331AEA">
        <w:rPr>
          <w:lang w:eastAsia="en-US"/>
        </w:rPr>
        <w:t xml:space="preserve"> to determine which </w:t>
      </w:r>
      <w:r w:rsidR="002F3A08">
        <w:rPr>
          <w:lang w:eastAsia="en-US"/>
        </w:rPr>
        <w:t xml:space="preserve">player’s </w:t>
      </w:r>
      <w:r w:rsidRPr="1E331AEA">
        <w:rPr>
          <w:lang w:eastAsia="en-US"/>
        </w:rPr>
        <w:t>variables (</w:t>
      </w:r>
      <w:r w:rsidR="002F3A08">
        <w:rPr>
          <w:lang w:eastAsia="en-US"/>
        </w:rPr>
        <w:t>age, height, nationality</w:t>
      </w:r>
      <w:r w:rsidRPr="1E331AEA">
        <w:rPr>
          <w:lang w:eastAsia="en-US"/>
        </w:rPr>
        <w:t>..) are most significant related to</w:t>
      </w:r>
      <w:r w:rsidR="002F3A08">
        <w:rPr>
          <w:lang w:eastAsia="en-US"/>
        </w:rPr>
        <w:t xml:space="preserve"> predict</w:t>
      </w:r>
      <w:r w:rsidRPr="1E331AEA">
        <w:rPr>
          <w:lang w:eastAsia="en-US"/>
        </w:rPr>
        <w:t xml:space="preserve"> </w:t>
      </w:r>
      <w:r w:rsidR="002F3A08">
        <w:rPr>
          <w:lang w:eastAsia="en-US"/>
        </w:rPr>
        <w:t>his market value</w:t>
      </w:r>
      <w:r w:rsidRPr="1E331AEA">
        <w:rPr>
          <w:lang w:eastAsia="en-US"/>
        </w:rPr>
        <w:t xml:space="preserve">. We will also use other techniques to verify our findings. </w:t>
      </w:r>
    </w:p>
    <w:p w14:paraId="21B36A65" w14:textId="7389E717" w:rsidR="002F3A08" w:rsidRPr="002F3A08" w:rsidRDefault="000B000D" w:rsidP="00A0487D">
      <w:r w:rsidRPr="1E331AEA">
        <w:rPr>
          <w:b/>
          <w:bCs/>
        </w:rPr>
        <w:t xml:space="preserve">Methodology: </w:t>
      </w:r>
      <w:r w:rsidR="002F3A08" w:rsidRPr="002F3A08">
        <w:t xml:space="preserve">We will start by collecting historical data on football players, including their attributes, performance metrics, and market values. The dataset will cover a specific period, </w:t>
      </w:r>
      <w:r w:rsidR="002F3A08">
        <w:t>2022-2023 season</w:t>
      </w:r>
      <w:r w:rsidR="002F3A08" w:rsidRPr="002F3A08">
        <w:t>.</w:t>
      </w:r>
    </w:p>
    <w:p w14:paraId="52536626" w14:textId="77777777" w:rsidR="00A0487D" w:rsidRDefault="002F3A08" w:rsidP="00A0487D">
      <w:r w:rsidRPr="002F3A08">
        <w:t>Next, we will preprocess the data by cleaning it, handling missing values, and normalizing numerical features. We will also conduct exploratory data analysis to gain insights into the distribution and relationships between variables.</w:t>
      </w:r>
    </w:p>
    <w:p w14:paraId="561A4F0E" w14:textId="7FCBF1F0" w:rsidR="002F3A08" w:rsidRDefault="002F3A08" w:rsidP="00A0487D">
      <w:pPr>
        <w:rPr>
          <w:lang w:val="en-CA"/>
        </w:rPr>
      </w:pPr>
      <w:r w:rsidRPr="002F3A08">
        <w:t>To build the prediction model, we will employ a regression-based approach. We will use multiple linear regression as the initial model, with the player's attributes as predictor variables and the market value as the response variable.</w:t>
      </w:r>
      <w:r w:rsidR="00A0487D">
        <w:t xml:space="preserve"> </w:t>
      </w:r>
      <w:r w:rsidRPr="002F3A08">
        <w:rPr>
          <w:lang w:val="en-CA"/>
        </w:rPr>
        <w:t>After building the initial model, we will assess the significance and importance of each predictor variable by examining the coefficients and p-values. This will help us identify the variables that have the most impact on a player's market value.</w:t>
      </w:r>
    </w:p>
    <w:p w14:paraId="220649EF" w14:textId="79D028B9" w:rsidR="002F3A08" w:rsidRPr="002F3A08" w:rsidRDefault="002F3A08" w:rsidP="00A0487D">
      <w:pPr>
        <w:rPr>
          <w:lang w:val="en-CA"/>
        </w:rPr>
      </w:pPr>
      <w:r w:rsidRPr="002F3A08">
        <w:rPr>
          <w:lang w:val="en-CA"/>
        </w:rPr>
        <w:t>Additionally, we will perform feature engineering by creating new variables or transforming existing ones to enhance the model's predictive power. This could involve combining attributes, creating interaction terms</w:t>
      </w:r>
      <w:r>
        <w:rPr>
          <w:lang w:val="en-CA"/>
        </w:rPr>
        <w:t>.</w:t>
      </w:r>
      <w:r w:rsidR="00A0487D">
        <w:rPr>
          <w:lang w:val="en-CA"/>
        </w:rPr>
        <w:t xml:space="preserve"> </w:t>
      </w:r>
      <w:r w:rsidRPr="002F3A08">
        <w:rPr>
          <w:lang w:val="en-CA"/>
        </w:rPr>
        <w:t>To further refine the model, we will explore other regression techniques such as decision trees, random forest, and gradient boosting. These methods can capture non-linear relationships, interactions, and complex patterns that may be missed by linear regression.</w:t>
      </w:r>
    </w:p>
    <w:p w14:paraId="70BD1B3A" w14:textId="01557E73" w:rsidR="002F3A08" w:rsidRDefault="002F3A08" w:rsidP="00A0487D">
      <w:pPr>
        <w:rPr>
          <w:lang w:val="en-CA"/>
        </w:rPr>
      </w:pPr>
      <w:r w:rsidRPr="002F3A08">
        <w:rPr>
          <w:lang w:val="en-CA"/>
        </w:rPr>
        <w:t>To evaluate the performance of the models, we will use appropriate metrics such as mean squared error (MSE) or R-squared. We will also conduct cross-validation to assess the models' robustness and generalizability.</w:t>
      </w:r>
    </w:p>
    <w:p w14:paraId="14B6C5E7" w14:textId="3ED39FFA" w:rsidR="000B000D" w:rsidRDefault="000B000D" w:rsidP="00A0487D">
      <w:pPr>
        <w:rPr>
          <w:rFonts w:ascii="Arial" w:eastAsia="Arial" w:hAnsi="Arial" w:cs="Arial"/>
        </w:rPr>
      </w:pPr>
      <w:r w:rsidRPr="1E331AEA">
        <w:rPr>
          <w:b/>
          <w:bCs/>
        </w:rPr>
        <w:t xml:space="preserve">Output: </w:t>
      </w:r>
      <w:r w:rsidR="002F3A08" w:rsidRPr="002F3A08">
        <w:t>The output of the football player market value prediction project is the estimated market value for individual players. This could be in the form of a numerical value, indicating the expected transfer fee or market valuation. The predictions may also include confidence intervals or ranges to account for uncertainty</w:t>
      </w:r>
      <w:r w:rsidRPr="1E331AEA">
        <w:t>.</w:t>
      </w:r>
    </w:p>
    <w:p w14:paraId="455B48DC" w14:textId="28354D57" w:rsidR="242B48B8" w:rsidRDefault="242B48B8" w:rsidP="242B48B8">
      <w:pPr>
        <w:rPr>
          <w:rFonts w:ascii="Times New Roman" w:eastAsia="Times New Roman" w:hAnsi="Times New Roman" w:cs="Times New Roman"/>
          <w:i/>
          <w:iCs/>
          <w:color w:val="666699"/>
          <w:sz w:val="20"/>
          <w:szCs w:val="20"/>
          <w:lang w:eastAsia="en-US"/>
        </w:rPr>
      </w:pPr>
    </w:p>
    <w:p w14:paraId="7452D4BF" w14:textId="3F7E759D" w:rsidR="00B90D57" w:rsidRDefault="26027D1C" w:rsidP="00B90D57">
      <w:pPr>
        <w:pStyle w:val="Heading2"/>
      </w:pPr>
      <w:r>
        <w:lastRenderedPageBreak/>
        <w:t>3</w:t>
      </w:r>
      <w:r w:rsidR="00B90D57">
        <w:t xml:space="preserve">.0 </w:t>
      </w:r>
      <w:r w:rsidR="00277A93">
        <w:t>Population</w:t>
      </w:r>
      <w:r w:rsidR="004D2A19">
        <w:t>, Variable Selection, considerations</w:t>
      </w:r>
    </w:p>
    <w:tbl>
      <w:tblPr>
        <w:tblStyle w:val="TipTable"/>
        <w:tblW w:w="5080" w:type="pct"/>
        <w:tblLook w:val="04A0" w:firstRow="1" w:lastRow="0" w:firstColumn="1" w:lastColumn="0" w:noHBand="0" w:noVBand="1"/>
        <w:tblDescription w:val="Layout table"/>
      </w:tblPr>
      <w:tblGrid>
        <w:gridCol w:w="586"/>
        <w:gridCol w:w="8924"/>
      </w:tblGrid>
      <w:tr w:rsidR="00B90D57" w14:paraId="7A2E719F" w14:textId="77777777" w:rsidTr="242B48B8">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28B88A7D" w14:textId="77777777" w:rsidR="00B90D57" w:rsidRDefault="00B90D57" w:rsidP="00A06ADE">
            <w:r>
              <w:rPr>
                <w:noProof/>
                <w:lang w:eastAsia="en-US"/>
              </w:rPr>
              <mc:AlternateContent>
                <mc:Choice Requires="wpg">
                  <w:drawing>
                    <wp:inline distT="0" distB="0" distL="0" distR="0" wp14:anchorId="62C9C95C" wp14:editId="723EBE23">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9"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CA1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Z8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g6dXZGjNSwTuQ6+6LPodVD&#10;2Tpl3tQk1qU9bvGbz137a/ulM18c9Sfi/3LozvQKZs6LkvnrJHPxMjg5vvRCL17DfI5L5r0KQ35C&#10;rL75VX76OPu71TjoinybXLm0SKj+qln/xzT79ZS1hQpFT/xHzZDdWrNfkGlZfawKx/Mm4f5WPRVO&#10;N17R8qmfk3akUt/+3OT/6p26eX/Cr4sfu665nIpsD289woMT+wF96PFT5/Hy92aPSGVPQ6PS7vtl&#10;n+TLtm3XD5+L5uzQm51Ljivj2fPP/UDOXCHK+aYq95/KqlIfaMIW76vOec4w1bI8L+rBUz+vns7w&#10;Vn+fROu1mnSwpeY4/URZ7rm1qnYulDZkuW5oDJUg5NeHrD9pW+oXJFK2PZcDqkhVnnfuBgPoIbIt&#10;Kfmx3ivIkJWVfo+hq9pIS2pSUvfbx2b/Fcp2jS4RKGl4c2q6313ngvKwc/t/P2Vd4TrVTzWik3ph&#10;SPVEfQijxMeHjl955FeyOoepnTu4jn77ftA16KntyuMJI2mp6uZHRPRQKrWvXhlnkc7a1/99Xqdj&#10;Xn/qioKqrxNf0/qnWtdjlHxWF1ie8sT+uC+HL01ZD38wpaNNSBqjZPj4i3Tcx4rih0lsCkqaeJG6&#10;yhI7f9KJTakyJjNK9R5pTV8d92YSP2CAw7nCAvCXlROsnYsThWoacgx0mDBJ6jknx/eib1A+Q0We&#10;d99UwECyKdTlaUDRFNhPIPJHcCtmMIlgwjAzplD6phElU0ijCSMT9LjsfiKIRXV1MrYW+Hlc90DS&#10;3ePCB5IprnsQpvdD6HHhMd79bPBudN+Egq0b5WPJFhc+9DaCLS59GAq2aEZNmo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U/E3zRI5mzAPg+cISEPMAyHkW8wCkQppR1zc5Jk+AmOsfC3U25vLLMzPm8mNlvS8YVz8U&#10;S0bC1feFlSnh4su1LLkRX8iKhGsvF9mEay+Z4tLLxT/h0gstdcKVlxelhCsvecWFlxfLDRfeE2xt&#10;uPDyKr7hwktB3HDh5fZiw4WXkmvDlffEvmfDlZeSfsOlFxuVDVdemosbLr3YJqY3yks1IuXSi+1r&#10;ypUXi1fKpUd87tf7lCsvVtX0Rnqp3U+58mK5T7n0UvOacuXFZSjl0vNFCJvgaZubnfQxTrbNX2qz&#10;9cU7nEjgPFGftbRNT+dvtA/GRvtBH0EpPO2TBTCCQOBAnVctgaEygccdOkzOWIaMBE6sLEMoAqdW&#10;YNpyEhqbSn2wNe8IbSsV3I6kZ1hic2hl3fD07Ih6hqlnR9WcmjxgF2fjDG3jiKpvR5V2agpuR9U3&#10;VH07qr6hiv2Uje+0nyJnsGOygo+Za0eVDsiVdTuqgaGKfY2VM4Yqdi42cNq5kDP6fArTfD6BaW+i&#10;4HZUQ0MV+wsrZwxV7CCs4IYq9gg2cNojkO/6kG2RamSoos+3sm6oToeG80JSJ6+csaMaGaroxm2c&#10;oW6crKPftoIbquioreCGKppmK7ihir7YCm6oxnZUqfUlquhubaxTd6vgdlSpgVVwO6rUpCq4HVVq&#10;RBXcjio1mwRHP2lDlfpJBbejSi2jgttRpa5Qwe2oUuen4HZUqbsjOPo3G6rUwCm4HVXq0RTcjiq1&#10;YQpuR5VaLQW/oarrjWmX6JbY6zvJnevgTvIj8cX9sWygLmt8S3ex6BaCc8JtC7pLQBfOzXPx0CjI&#10;QN2WWbVwPm40uwKqmgNx+K88vCLH6+NrqwyOuPG+BCiMgPFVA83Itrhvx82rpi8U8avP2jRaVeXr&#10;eLPvev2VC4bTmADj1fHVOErHSYjN1K6Nl8dXAzNzAV2Gzr7x8viqYTgBU9awys3C6EAMg+LwYBaW&#10;YE8AGLYZszBq94nC1FiNTo2v2jkcUGscToPm7OHsWeMWxsU5ksJhLzxvj9IU/mH7PY8z9rDjX8Bp&#10;/3DIMI8zfHGwMYvDXQDlHw5T5nEmHDjAmceZ6OLQaB43JguqyVw8yH/SD6dj8ziTyjjGnMeZiUHx&#10;mxt3nGgROsJZHN1GIP8W7GHrq3EL/mG7bcUXx4AKh4O+Wf9MbV8KB52+gcVydDVsIVnMdmQp9+h+&#10;IQZdSmWDWpgYelosTTNta2nSGscoZrOxtyspputfqlAmBAtjmnguFM8pO+Yn4ZhsC4V9zN2FZQIn&#10;Mjqe86K9WsHGMj2ueVhVabXXj8WMyz51C+xhg5uHWvru+Dg9IPNJ/RkHbmD/7bMveEbMPOLy//i4&#10;i3qoC8++KZnNc3r0cB3/rB6PuT5N+O4/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BQK4Z8rggAAJUoAAAOAAAAAAAAAAAAAAAA&#10;AC4CAABkcnMvZTJvRG9jLnhtbFBLAQItABQABgAIAAAAIQAF4gw92QAAAAMBAAAPAAAAAAAAAAAA&#10;AAAAAAgLAABkcnMvZG93bnJldi54bWxQSwUGAAAAAAQABADzAAAADg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A8vwAAANsAAAAPAAAAZHJzL2Rvd25yZXYueG1sRE/LisIw&#10;FN0L8w/hDrjTdFRUaqMMgjAwID4X7i7N7QObm9BkaufvzUJweTjvbNObRnTU+tqygq9xAoI4t7rm&#10;UsHlvBstQfiArLGxTAr+ycNm/THIMNX2wUfqTqEUMYR9igqqEFwqpc8rMujH1hFHrrCtwRBhW0rd&#10;4iOGm0ZOkmQuDdYcGyp0tK0ov5/+jIJf3PMFu6KWy8VhkjhqbjN3VWr42X+vQATqw1v8cv9oBdM4&#10;Nn6JP0CunwAAAP//AwBQSwECLQAUAAYACAAAACEA2+H2y+4AAACFAQAAEwAAAAAAAAAAAAAAAAAA&#10;AAAAW0NvbnRlbnRfVHlwZXNdLnhtbFBLAQItABQABgAIAAAAIQBa9CxbvwAAABUBAAALAAAAAAAA&#10;AAAAAAAAAB8BAABfcmVscy8ucmVsc1BLAQItABQABgAIAAAAIQBtGZA8vwAAANsAAAAPAAAAAAAA&#10;AAAAAAAAAAcCAABkcnMvZG93bnJldi54bWxQSwUGAAAAAAMAAwC3AAAA8wI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qxQAAANsAAAAPAAAAZHJzL2Rvd25yZXYueG1sRI9Pa8JA&#10;FMTvgt9heYXedNMK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CgVBmq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7CBB0F" w14:textId="03815565" w:rsidR="00B90D57" w:rsidRDefault="557E5D4B"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highlight w:val="yellow"/>
                <w:lang w:val="en-CA" w:eastAsia="en-US"/>
              </w:rPr>
              <w:t>Capture learning about the data available today location, structure, and reliability; this would include data in operational systems including</w:t>
            </w:r>
            <w:r w:rsidR="07EB639B" w:rsidRPr="5494D85C">
              <w:rPr>
                <w:rFonts w:ascii="Tahoma" w:eastAsia="Times New Roman" w:hAnsi="Tahoma" w:cs="Tahoma"/>
                <w:color w:val="993366"/>
                <w:highlight w:val="yellow"/>
                <w:lang w:val="en-CA" w:eastAsia="en-US"/>
              </w:rPr>
              <w:t xml:space="preserve"> </w:t>
            </w:r>
            <w:r w:rsidRPr="5494D85C">
              <w:rPr>
                <w:rFonts w:ascii="Tahoma" w:eastAsia="Times New Roman" w:hAnsi="Tahoma" w:cs="Tahoma"/>
                <w:color w:val="993366"/>
                <w:highlight w:val="yellow"/>
                <w:lang w:val="en-CA" w:eastAsia="en-US"/>
              </w:rPr>
              <w:t>dealer sourced, data warehouse and any CRM or email marketing systems available today.</w:t>
            </w:r>
            <w:r w:rsidRPr="5494D85C">
              <w:rPr>
                <w:rFonts w:ascii="Tahoma" w:eastAsia="Times New Roman" w:hAnsi="Tahoma" w:cs="Tahoma"/>
                <w:color w:val="993366"/>
                <w:lang w:val="en-CA" w:eastAsia="en-US"/>
              </w:rPr>
              <w:t xml:space="preserve"> </w:t>
            </w:r>
          </w:p>
          <w:p w14:paraId="5217E80F" w14:textId="19D9EF6D" w:rsidR="00B90D57" w:rsidRDefault="00B90D57"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778910CD" w14:textId="77777777" w:rsidR="00B90D57" w:rsidRPr="00B90D57" w:rsidRDefault="00B90D57" w:rsidP="00B90D57"/>
    <w:p w14:paraId="12C142F1" w14:textId="52C70C71" w:rsidR="005D7658" w:rsidRPr="00744DE3" w:rsidRDefault="2F79013F" w:rsidP="00A0487D">
      <w:pPr>
        <w:rPr>
          <w:rFonts w:ascii="Times New Roman" w:eastAsia="Times New Roman" w:hAnsi="Times New Roman" w:cs="Times New Roman"/>
          <w:i/>
          <w:iCs/>
          <w:color w:val="666699"/>
          <w:sz w:val="20"/>
          <w:szCs w:val="20"/>
          <w:lang w:eastAsia="en-US"/>
        </w:rPr>
      </w:pPr>
      <w:r w:rsidRPr="1E331AEA">
        <w:rPr>
          <w:b/>
          <w:bCs/>
        </w:rPr>
        <w:t>Audience/population selection:</w:t>
      </w:r>
      <w:r w:rsidR="00744DE3">
        <w:rPr>
          <w:b/>
          <w:bCs/>
        </w:rPr>
        <w:t xml:space="preserve"> </w:t>
      </w:r>
      <w:r w:rsidR="00744DE3">
        <w:t xml:space="preserve">Bundesliga (Germany), La Liga (Spain), Premier League (England), </w:t>
      </w:r>
      <w:proofErr w:type="spellStart"/>
      <w:r w:rsidR="00744DE3">
        <w:t>Seria</w:t>
      </w:r>
      <w:proofErr w:type="spellEnd"/>
      <w:r w:rsidR="00744DE3">
        <w:t xml:space="preserve"> A (Italy) and Ligue 1 (France) </w:t>
      </w:r>
      <w:r w:rsidR="000B000D">
        <w:t xml:space="preserve">male </w:t>
      </w:r>
      <w:r w:rsidR="00744DE3">
        <w:t>players.</w:t>
      </w:r>
    </w:p>
    <w:p w14:paraId="72C3D77B" w14:textId="0C06CC25" w:rsidR="005B06A7" w:rsidRPr="00744DE3" w:rsidRDefault="666B6438" w:rsidP="00A0487D">
      <w:pPr>
        <w:rPr>
          <w:rFonts w:ascii="Times New Roman" w:eastAsia="Times New Roman" w:hAnsi="Times New Roman" w:cs="Times New Roman"/>
          <w:i/>
          <w:iCs/>
          <w:color w:val="666699"/>
          <w:sz w:val="20"/>
          <w:szCs w:val="20"/>
          <w:lang w:eastAsia="en-US"/>
        </w:rPr>
      </w:pPr>
      <w:r w:rsidRPr="2637761C">
        <w:rPr>
          <w:b/>
          <w:bCs/>
        </w:rPr>
        <w:t xml:space="preserve">Observation window: </w:t>
      </w:r>
      <w:r w:rsidR="00744DE3">
        <w:t>2022-2023 season</w:t>
      </w:r>
    </w:p>
    <w:p w14:paraId="643A6FB1" w14:textId="2B5C985C" w:rsidR="005D7658" w:rsidRPr="00744DE3" w:rsidRDefault="2F79013F" w:rsidP="00A0487D">
      <w:pPr>
        <w:rPr>
          <w:rFonts w:ascii="Times New Roman" w:eastAsia="Times New Roman" w:hAnsi="Times New Roman" w:cs="Times New Roman"/>
          <w:i/>
          <w:iCs/>
          <w:color w:val="666699"/>
          <w:sz w:val="20"/>
          <w:szCs w:val="20"/>
          <w:lang w:eastAsia="en-US"/>
        </w:rPr>
      </w:pPr>
      <w:r w:rsidRPr="2637761C">
        <w:rPr>
          <w:b/>
          <w:bCs/>
        </w:rPr>
        <w:t xml:space="preserve">Inclusions: </w:t>
      </w:r>
      <w:r w:rsidR="00744DE3">
        <w:t>-</w:t>
      </w:r>
    </w:p>
    <w:p w14:paraId="7876F21C" w14:textId="20DF37A8" w:rsidR="005D7658" w:rsidRDefault="2F79013F" w:rsidP="00A0487D">
      <w:pPr>
        <w:rPr>
          <w:rFonts w:ascii="Times New Roman" w:eastAsia="Times New Roman" w:hAnsi="Times New Roman" w:cs="Times New Roman"/>
          <w:i/>
          <w:iCs/>
          <w:color w:val="666699"/>
          <w:sz w:val="20"/>
          <w:szCs w:val="20"/>
          <w:lang w:eastAsia="en-US"/>
        </w:rPr>
      </w:pPr>
      <w:r w:rsidRPr="0AFC1290">
        <w:rPr>
          <w:b/>
          <w:bCs/>
        </w:rPr>
        <w:t xml:space="preserve">Exclusions: </w:t>
      </w:r>
      <w:r w:rsidR="00744DE3">
        <w:t>Players who played in the “Goalkeeper” position</w:t>
      </w:r>
      <w:r w:rsidRPr="0AFC1290">
        <w:rPr>
          <w:b/>
          <w:bCs/>
        </w:rPr>
        <w:t xml:space="preserve"> </w:t>
      </w:r>
    </w:p>
    <w:p w14:paraId="6DEC0DA0" w14:textId="138F669D" w:rsidR="005D7658" w:rsidRPr="00215B4C" w:rsidRDefault="2F79013F" w:rsidP="00A0487D">
      <w:pPr>
        <w:rPr>
          <w:lang w:eastAsia="en-US"/>
        </w:rPr>
      </w:pPr>
      <w:r w:rsidRPr="2637761C">
        <w:rPr>
          <w:b/>
          <w:bCs/>
        </w:rPr>
        <w:t>Data Sources:</w:t>
      </w:r>
      <w:r w:rsidRPr="2637761C">
        <w:t xml:space="preserve">  </w:t>
      </w:r>
      <w:proofErr w:type="spellStart"/>
      <w:r w:rsidR="00744DE3">
        <w:t>Transfermarkt</w:t>
      </w:r>
      <w:proofErr w:type="spellEnd"/>
      <w:r w:rsidR="00744DE3">
        <w:t xml:space="preserve"> (</w:t>
      </w:r>
      <w:hyperlink r:id="rId13" w:history="1">
        <w:r w:rsidR="00744DE3" w:rsidRPr="00C3543C">
          <w:rPr>
            <w:rStyle w:val="Hyperlink"/>
            <w:rFonts w:cs="Arial"/>
          </w:rPr>
          <w:t>https://www.transfermarkt.com/</w:t>
        </w:r>
      </w:hyperlink>
      <w:r w:rsidR="00744DE3">
        <w:t xml:space="preserve">) and </w:t>
      </w:r>
      <w:proofErr w:type="spellStart"/>
      <w:r w:rsidR="00744DE3">
        <w:t>FBref</w:t>
      </w:r>
      <w:proofErr w:type="spellEnd"/>
      <w:r w:rsidR="00744DE3">
        <w:t xml:space="preserve"> (</w:t>
      </w:r>
      <w:r w:rsidR="00744DE3" w:rsidRPr="00744DE3">
        <w:t>https://fbref.com/en/</w:t>
      </w:r>
      <w:r w:rsidR="00744DE3">
        <w:t>)</w:t>
      </w:r>
    </w:p>
    <w:p w14:paraId="44EE7197" w14:textId="284D44EB" w:rsidR="005D7658" w:rsidRPr="00215B4C" w:rsidRDefault="2F79013F" w:rsidP="00A0487D">
      <w:pPr>
        <w:rPr>
          <w:rFonts w:ascii="Times New Roman" w:eastAsia="Times New Roman" w:hAnsi="Times New Roman" w:cs="Times New Roman"/>
          <w:i/>
          <w:iCs/>
          <w:color w:val="666699"/>
          <w:sz w:val="20"/>
          <w:szCs w:val="20"/>
          <w:lang w:eastAsia="en-US"/>
        </w:rPr>
      </w:pPr>
      <w:r w:rsidRPr="2637761C">
        <w:rPr>
          <w:b/>
          <w:bCs/>
        </w:rPr>
        <w:t>Audience Level:</w:t>
      </w:r>
      <w:r w:rsidRPr="2637761C">
        <w:t xml:space="preserve">  </w:t>
      </w:r>
      <w:r w:rsidR="000B000D">
        <w:t>Football</w:t>
      </w:r>
      <w:r w:rsidR="000B000D" w:rsidRPr="000B000D">
        <w:t xml:space="preserve"> fans</w:t>
      </w:r>
      <w:r w:rsidR="000B000D">
        <w:t>, Football</w:t>
      </w:r>
      <w:r w:rsidR="000B000D" w:rsidRPr="000B000D">
        <w:t xml:space="preserve"> recruiters</w:t>
      </w:r>
      <w:r w:rsidR="000B000D">
        <w:t>, Recruitment agents, Club’s Transfer Departments</w:t>
      </w:r>
    </w:p>
    <w:p w14:paraId="30ED5ECE" w14:textId="7866C8A2" w:rsidR="005D7658" w:rsidRPr="000B000D" w:rsidRDefault="2F79013F" w:rsidP="00A0487D">
      <w:pPr>
        <w:rPr>
          <w:rFonts w:ascii="Times New Roman" w:eastAsia="Times New Roman" w:hAnsi="Times New Roman" w:cs="Times New Roman"/>
          <w:i/>
          <w:iCs/>
          <w:color w:val="666699"/>
          <w:sz w:val="20"/>
          <w:szCs w:val="20"/>
        </w:rPr>
      </w:pPr>
      <w:r w:rsidRPr="4D795A20">
        <w:rPr>
          <w:b/>
          <w:bCs/>
        </w:rPr>
        <w:t xml:space="preserve">Variable Selection:  </w:t>
      </w:r>
      <w:r w:rsidR="000B000D">
        <w:t>Please refer to the DATA_DICTIONARY.xlsx file</w:t>
      </w:r>
    </w:p>
    <w:p w14:paraId="7509B022" w14:textId="3759C4D6" w:rsidR="5E6A8703" w:rsidRPr="000B000D" w:rsidRDefault="5E6A8703" w:rsidP="00A0487D">
      <w:pPr>
        <w:rPr>
          <w:rFonts w:ascii="Times New Roman" w:eastAsia="Times New Roman" w:hAnsi="Times New Roman" w:cs="Times New Roman"/>
          <w:i/>
          <w:iCs/>
          <w:color w:val="666699"/>
          <w:sz w:val="20"/>
          <w:szCs w:val="20"/>
          <w:lang w:eastAsia="en-US"/>
        </w:rPr>
      </w:pPr>
      <w:r w:rsidRPr="2637761C">
        <w:rPr>
          <w:b/>
          <w:bCs/>
        </w:rPr>
        <w:t xml:space="preserve">Derived Variables: </w:t>
      </w:r>
      <w:r w:rsidR="000B000D">
        <w:t>-</w:t>
      </w:r>
    </w:p>
    <w:p w14:paraId="3B737F6E" w14:textId="6CDBBD8E" w:rsidR="00FB5889" w:rsidRDefault="2F79013F" w:rsidP="00A0487D">
      <w:r w:rsidRPr="4D795A20">
        <w:rPr>
          <w:b/>
          <w:bCs/>
        </w:rPr>
        <w:t>Assumptions and data limitations:</w:t>
      </w:r>
      <w:r w:rsidRPr="4D795A20">
        <w:t xml:space="preserve">  </w:t>
      </w:r>
    </w:p>
    <w:p w14:paraId="45D53C03" w14:textId="0D1C5ABB" w:rsidR="000B000D" w:rsidRPr="000B000D" w:rsidRDefault="000B000D" w:rsidP="000B000D">
      <w:pPr>
        <w:pStyle w:val="ListParagraph"/>
        <w:numPr>
          <w:ilvl w:val="0"/>
          <w:numId w:val="37"/>
        </w:numPr>
        <w:spacing w:after="0" w:line="240" w:lineRule="auto"/>
        <w:rPr>
          <w:rFonts w:ascii="Times New Roman" w:eastAsia="Times New Roman" w:hAnsi="Times New Roman" w:cs="Times New Roman"/>
          <w:i/>
          <w:iCs/>
          <w:color w:val="666699"/>
          <w:sz w:val="20"/>
          <w:szCs w:val="20"/>
        </w:rPr>
      </w:pPr>
      <w:r>
        <w:rPr>
          <w:rFonts w:ascii="Times New Roman" w:eastAsia="Times New Roman" w:hAnsi="Times New Roman" w:cs="Times New Roman"/>
          <w:i/>
          <w:iCs/>
          <w:color w:val="666699"/>
          <w:sz w:val="20"/>
          <w:szCs w:val="20"/>
        </w:rPr>
        <w:t>The player’s club information (CLUB_NAME, LEAGUE_COUNTRY columns) will be the last team they joined/played in the 2022-2023 season (This only applies for the players who have played for more than one team in the season. The player’s statistics will be aggregated so the information about his performance will not be lost</w:t>
      </w:r>
      <w:r w:rsidR="00620166">
        <w:rPr>
          <w:rFonts w:ascii="Times New Roman" w:eastAsia="Times New Roman" w:hAnsi="Times New Roman" w:cs="Times New Roman"/>
          <w:i/>
          <w:iCs/>
          <w:color w:val="666699"/>
          <w:sz w:val="20"/>
          <w:szCs w:val="20"/>
        </w:rPr>
        <w:t>.</w:t>
      </w:r>
      <w:r>
        <w:rPr>
          <w:rFonts w:ascii="Times New Roman" w:eastAsia="Times New Roman" w:hAnsi="Times New Roman" w:cs="Times New Roman"/>
          <w:i/>
          <w:iCs/>
          <w:color w:val="666699"/>
          <w:sz w:val="20"/>
          <w:szCs w:val="20"/>
        </w:rPr>
        <w:t>)</w:t>
      </w:r>
    </w:p>
    <w:p w14:paraId="65E85AFF" w14:textId="1DB95F2A" w:rsidR="006D364B" w:rsidRDefault="006D364B" w:rsidP="008963A5">
      <w:pPr>
        <w:pStyle w:val="BodyText"/>
        <w:tabs>
          <w:tab w:val="left" w:pos="2340"/>
        </w:tabs>
        <w:rPr>
          <w:rFonts w:ascii="Times New Roman" w:eastAsia="Times New Roman" w:hAnsi="Times New Roman" w:cs="Times New Roman"/>
          <w:i/>
          <w:iCs/>
          <w:color w:val="666699"/>
          <w:sz w:val="20"/>
          <w:szCs w:val="20"/>
          <w:lang w:eastAsia="en-US"/>
        </w:rPr>
      </w:pPr>
    </w:p>
    <w:p w14:paraId="4F9F551B" w14:textId="0D0FCBAC" w:rsidR="00EE330F" w:rsidRDefault="506857C6" w:rsidP="00EE330F">
      <w:pPr>
        <w:pStyle w:val="Heading2"/>
      </w:pPr>
      <w:r>
        <w:t>4</w:t>
      </w:r>
      <w:r w:rsidR="00043C3D">
        <w:t xml:space="preserve">.0 </w:t>
      </w:r>
      <w:r w:rsidR="002638A7">
        <w:t xml:space="preserve">Dependencies and </w:t>
      </w:r>
      <w:r w:rsidR="00EE330F">
        <w:t>Risks</w:t>
      </w:r>
    </w:p>
    <w:tbl>
      <w:tblPr>
        <w:tblStyle w:val="TipTable"/>
        <w:tblW w:w="5072" w:type="pct"/>
        <w:tblLook w:val="04A0" w:firstRow="1" w:lastRow="0" w:firstColumn="1" w:lastColumn="0" w:noHBand="0" w:noVBand="1"/>
        <w:tblDescription w:val="Layout table"/>
      </w:tblPr>
      <w:tblGrid>
        <w:gridCol w:w="585"/>
        <w:gridCol w:w="8910"/>
      </w:tblGrid>
      <w:tr w:rsidR="00EE330F" w14:paraId="19FA56A1" w14:textId="77777777" w:rsidTr="2637761C">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2E90DCFA" w14:textId="77777777" w:rsidR="00EE330F" w:rsidRDefault="00EE330F" w:rsidP="00714955">
            <w:r>
              <w:rPr>
                <w:noProof/>
                <w:lang w:eastAsia="en-US"/>
              </w:rPr>
              <mc:AlternateContent>
                <mc:Choice Requires="wpg">
                  <w:drawing>
                    <wp:inline distT="0" distB="0" distL="0" distR="0" wp14:anchorId="33DA2945" wp14:editId="536DFA2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5A4F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at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JlNY/1boeo+SzusDylCf2x305fGnKeviDKR1tQtIYJcPHX6TjPlYUP0xiU1DSxIvU&#10;VZbY+ZNObEqVMZlRqvdIa/rquDeF7wEDHM4VFoC/rJxg7VycKFTTkGM8hklSzzk5vhd9g0IxnSxF&#10;nnffFCrFBJJNIRYTSjQF9hOI/BHcihlMIohA25jCwj7BJFMpw8gEPS67nwhieVz4tcDP47oHku4e&#10;Fz6QTHHdgzC9H0KPC4/x7meDd6P7JhRs3SgfS7a48KG3EWxx6cNQsEUzagpiGCb3bflc+Vjyi/qH&#10;q60kEmxx6VNJe59rH6aSXzfa+6IxLn7kxYJjXHwvSiTFuPqRlPc+V98TaQZc/igQQhlw+X0MeT/H&#10;Aq4/6tZ9mgHX309EYzwAsmc8AIEnGrsJgKRZwAMQIBcFmjcBkKIZ8AAEmHD3jdESfs1ZKc+wBjCU&#10;J3kW8gCE0gQIeQBoygme8QCIMzPkAQgTkSYPgFgyQh6AMJXmecgDQNLeXSVDHoDIiwSaEQ+AWGSx&#10;vF4DEPmpZIwHQCz+EQ8Apfb9AEQ8AOKihFaDeRZKMyDiAfADYW5GPAAznvEAUHG5G4DoJgCiZjEP&#10;AJW9u8bimwCI0Yx5ADxfWAJiHgA5z2IegFRIM+r6rhNYnAAx1z8W6ix1uFdb4syMufxYWe8LxtUP&#10;xZKRcPV9YWVKuPhyLUtuxBeyIuHay0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KKY0wruKGqT2SQ&#10;bvNC+oaqb0fVN1Sxn7JxhvZT5Dt2TFbwMXPtqAaGamAX1cBQxb7GyhlDFTsXGzjtXIiqPp9a1J32&#10;JgpuRzU0VLG/sHLGUMUOwgpuqGKPYAOnPQL5rg/ZFqlGhir6fCvrhup0aDifwNTJK2fsqEaGKrpx&#10;G2eoGyfr6Let4IYqOmoruKGKptkKbqiiL7aCG6qxHVVqfYkqulsb69TdKrgdVWpgFdyOKjWpCm5H&#10;lRpRBbejSs0mwdFP2lClflLB7ahSy6jgdlSpK1RwO6rU+Sm4HVXq7giO/s2GKjVwCm5HlXo0Bbej&#10;Sm2YgttRpVZLwW+o6npj2iW6Jfb6TnLnOriT/Eh8cX8sG6jLGt/SXSy6heCccNuC7hLQhXPzXDw0&#10;CjJQt2VWLZyPG82ugKrmQBz+Kw+vyPH6+NoqgyNuvC8BCiNgfNVAM7It7ttx86rpC0X86rM2jVZV&#10;+Tre7Ltef+WC4TQmwHh1fDWO0nESYjO1a+Pl8dXAzFxAl6Gzb7w8vmoYTsCUNaxyszA6EMOgODyY&#10;hSXYEwCGbcYsjNp9ojA1VqNT46t2DgfUGofToDl7OHvWuIVxcY6kcNgLz9ujNIV/2H7P44w97PgX&#10;cNo/HDLM4wxfHGzM4nAXQPmHw5R5nAkHzkzn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9s9q2wCAAAlSgAAA4AAAAAAAAAAAAA&#10;AAAALgIAAGRycy9lMm9Eb2MueG1sUEsBAi0AFAAGAAgAAAAhAAXiDD3ZAAAAAwEAAA8AAAAAAAAA&#10;AAAAAAAACgsAAGRycy9kb3ducmV2LnhtbFBLBQYAAAAABAAEAPMAAAAQD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17ACCF" w14:textId="6AA46436" w:rsidR="00EE330F" w:rsidRDefault="002638A7" w:rsidP="00714955">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Identification of key factors that may influence the outcome of the project</w:t>
            </w:r>
            <w:r w:rsidR="42CECC41" w:rsidRPr="5494D85C">
              <w:rPr>
                <w:rFonts w:ascii="Tahoma" w:eastAsia="Times New Roman" w:hAnsi="Tahoma" w:cs="Tahoma"/>
                <w:color w:val="993366"/>
                <w:lang w:val="en-CA" w:eastAsia="en-US"/>
              </w:rPr>
              <w:t xml:space="preserve"> and likelihood of it happening</w:t>
            </w:r>
            <w:r w:rsidRPr="5494D85C">
              <w:rPr>
                <w:rFonts w:ascii="Tahoma" w:eastAsia="Times New Roman" w:hAnsi="Tahoma" w:cs="Tahoma"/>
                <w:color w:val="993366"/>
                <w:lang w:val="en-CA" w:eastAsia="en-US"/>
              </w:rPr>
              <w:t>:</w:t>
            </w:r>
          </w:p>
          <w:p w14:paraId="067A3971" w14:textId="4503E28D" w:rsidR="00EE330F" w:rsidRDefault="00EE330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2D5BE4B7" w14:textId="55E52CFB" w:rsidR="003312ED" w:rsidRDefault="003312ED" w:rsidP="008D6D77"/>
    <w:tbl>
      <w:tblPr>
        <w:tblStyle w:val="ProjectScopeTable"/>
        <w:tblW w:w="9350" w:type="dxa"/>
        <w:tblLook w:val="04A0" w:firstRow="1" w:lastRow="0" w:firstColumn="1" w:lastColumn="0" w:noHBand="0" w:noVBand="1"/>
      </w:tblPr>
      <w:tblGrid>
        <w:gridCol w:w="2950"/>
        <w:gridCol w:w="2080"/>
        <w:gridCol w:w="1770"/>
        <w:gridCol w:w="2550"/>
      </w:tblGrid>
      <w:tr w:rsidR="00A3643A" w14:paraId="5ABEF083" w14:textId="77777777" w:rsidTr="008963A5">
        <w:trPr>
          <w:cnfStyle w:val="100000000000" w:firstRow="1" w:lastRow="0" w:firstColumn="0" w:lastColumn="0" w:oddVBand="0" w:evenVBand="0" w:oddHBand="0" w:evenHBand="0" w:firstRowFirstColumn="0" w:firstRowLastColumn="0" w:lastRowFirstColumn="0" w:lastRowLastColumn="0"/>
          <w:trHeight w:val="503"/>
        </w:trPr>
        <w:tc>
          <w:tcPr>
            <w:tcW w:w="2950" w:type="dxa"/>
            <w:hideMark/>
          </w:tcPr>
          <w:p w14:paraId="29A2DAB0" w14:textId="77777777" w:rsidR="00A3643A" w:rsidRPr="00E840D4" w:rsidRDefault="1318C3B0" w:rsidP="00E840D4">
            <w:pPr>
              <w:pStyle w:val="NoSpacing"/>
              <w:rPr>
                <w:b w:val="0"/>
                <w:bCs/>
              </w:rPr>
            </w:pPr>
            <w:r w:rsidRPr="00E840D4">
              <w:rPr>
                <w:bCs/>
              </w:rPr>
              <w:t>Risk</w:t>
            </w:r>
          </w:p>
        </w:tc>
        <w:tc>
          <w:tcPr>
            <w:tcW w:w="2080" w:type="dxa"/>
            <w:hideMark/>
          </w:tcPr>
          <w:p w14:paraId="67AC6C86" w14:textId="77777777" w:rsidR="00A3643A" w:rsidRPr="00E840D4" w:rsidRDefault="1318C3B0" w:rsidP="00E840D4">
            <w:pPr>
              <w:pStyle w:val="NoSpacing"/>
              <w:rPr>
                <w:b w:val="0"/>
                <w:bCs/>
              </w:rPr>
            </w:pPr>
            <w:r w:rsidRPr="00E840D4">
              <w:rPr>
                <w:bCs/>
              </w:rPr>
              <w:t>Likelihood (based on historical data)</w:t>
            </w:r>
          </w:p>
        </w:tc>
        <w:tc>
          <w:tcPr>
            <w:tcW w:w="1770" w:type="dxa"/>
            <w:hideMark/>
          </w:tcPr>
          <w:p w14:paraId="5CCC41AC" w14:textId="77777777" w:rsidR="00A3643A" w:rsidRPr="00E840D4" w:rsidRDefault="1318C3B0" w:rsidP="00E840D4">
            <w:pPr>
              <w:pStyle w:val="NoSpacing"/>
              <w:rPr>
                <w:b w:val="0"/>
                <w:bCs/>
              </w:rPr>
            </w:pPr>
            <w:r w:rsidRPr="00E840D4">
              <w:rPr>
                <w:bCs/>
              </w:rPr>
              <w:t>Delay (based on historical data)</w:t>
            </w:r>
          </w:p>
        </w:tc>
        <w:tc>
          <w:tcPr>
            <w:tcW w:w="2550" w:type="dxa"/>
            <w:hideMark/>
          </w:tcPr>
          <w:p w14:paraId="23003A07" w14:textId="77777777" w:rsidR="00A3643A" w:rsidRPr="00E840D4" w:rsidRDefault="1318C3B0" w:rsidP="00E840D4">
            <w:pPr>
              <w:pStyle w:val="NoSpacing"/>
              <w:rPr>
                <w:b w:val="0"/>
                <w:bCs/>
              </w:rPr>
            </w:pPr>
            <w:r w:rsidRPr="00E840D4">
              <w:rPr>
                <w:bCs/>
              </w:rPr>
              <w:t>Impact</w:t>
            </w:r>
          </w:p>
        </w:tc>
      </w:tr>
      <w:tr w:rsidR="00A3643A" w14:paraId="213A6E8F" w14:textId="77777777" w:rsidTr="008963A5">
        <w:trPr>
          <w:trHeight w:val="664"/>
        </w:trPr>
        <w:tc>
          <w:tcPr>
            <w:tcW w:w="2950" w:type="dxa"/>
          </w:tcPr>
          <w:p w14:paraId="6A1DC6DA" w14:textId="078FDC94" w:rsidR="00A3643A" w:rsidRPr="00FA15DE" w:rsidRDefault="008963A5" w:rsidP="008963A5">
            <w:pPr>
              <w:jc w:val="left"/>
            </w:pPr>
            <w:r w:rsidRPr="008963A5">
              <w:rPr>
                <w:rFonts w:ascii="Calibri" w:eastAsia="Calibri" w:hAnsi="Calibri" w:cs="Calibri"/>
                <w:i/>
                <w:iCs/>
                <w:sz w:val="20"/>
                <w:szCs w:val="20"/>
              </w:rPr>
              <w:t>Domain expertise and interpretation</w:t>
            </w:r>
          </w:p>
        </w:tc>
        <w:tc>
          <w:tcPr>
            <w:tcW w:w="2080" w:type="dxa"/>
          </w:tcPr>
          <w:p w14:paraId="13627D4D" w14:textId="11918060" w:rsidR="00A3643A" w:rsidRPr="00FA15DE" w:rsidRDefault="6610EF6D" w:rsidP="2637761C">
            <w:pPr>
              <w:rPr>
                <w:i/>
                <w:iCs/>
                <w:sz w:val="20"/>
                <w:szCs w:val="20"/>
              </w:rPr>
            </w:pPr>
            <w:r w:rsidRPr="2637761C">
              <w:rPr>
                <w:i/>
                <w:iCs/>
                <w:sz w:val="20"/>
                <w:szCs w:val="20"/>
              </w:rPr>
              <w:t>Low</w:t>
            </w:r>
          </w:p>
        </w:tc>
        <w:tc>
          <w:tcPr>
            <w:tcW w:w="1770" w:type="dxa"/>
          </w:tcPr>
          <w:p w14:paraId="446DC039" w14:textId="20104E67" w:rsidR="00A3643A" w:rsidRPr="00FA15DE" w:rsidRDefault="008963A5" w:rsidP="04B69489">
            <w:pPr>
              <w:rPr>
                <w:i/>
                <w:iCs/>
                <w:sz w:val="20"/>
                <w:szCs w:val="20"/>
              </w:rPr>
            </w:pPr>
            <w:r>
              <w:rPr>
                <w:i/>
                <w:iCs/>
                <w:sz w:val="20"/>
                <w:szCs w:val="20"/>
              </w:rPr>
              <w:t>-</w:t>
            </w:r>
          </w:p>
        </w:tc>
        <w:tc>
          <w:tcPr>
            <w:tcW w:w="2550" w:type="dxa"/>
          </w:tcPr>
          <w:p w14:paraId="41742EF6" w14:textId="4FD456BC" w:rsidR="00E13AA8" w:rsidRPr="00FA15DE" w:rsidRDefault="008963A5" w:rsidP="2637761C">
            <w:r w:rsidRPr="008963A5">
              <w:rPr>
                <w:rFonts w:ascii="Calibri" w:eastAsia="Calibri" w:hAnsi="Calibri" w:cs="Calibri"/>
                <w:i/>
                <w:iCs/>
                <w:sz w:val="20"/>
                <w:szCs w:val="20"/>
              </w:rPr>
              <w:t>Incorporating domain expertise into the analysis and interpretation of the results can provide valuable insights and enhance the accuracy and relevance of the predictions.</w:t>
            </w:r>
          </w:p>
        </w:tc>
      </w:tr>
      <w:tr w:rsidR="008963A5" w14:paraId="5E72A2AD" w14:textId="77777777" w:rsidTr="008963A5">
        <w:trPr>
          <w:trHeight w:val="664"/>
        </w:trPr>
        <w:tc>
          <w:tcPr>
            <w:tcW w:w="2950" w:type="dxa"/>
          </w:tcPr>
          <w:p w14:paraId="6FF88B96" w14:textId="45A46F85" w:rsidR="008963A5" w:rsidRPr="008963A5" w:rsidRDefault="008963A5" w:rsidP="008963A5">
            <w:pPr>
              <w:jc w:val="left"/>
              <w:rPr>
                <w:rFonts w:ascii="Calibri" w:eastAsia="Calibri" w:hAnsi="Calibri" w:cs="Calibri"/>
                <w:i/>
                <w:iCs/>
                <w:sz w:val="20"/>
                <w:szCs w:val="20"/>
              </w:rPr>
            </w:pPr>
            <w:r w:rsidRPr="008963A5">
              <w:rPr>
                <w:rFonts w:ascii="Calibri" w:eastAsia="Calibri" w:hAnsi="Calibri" w:cs="Calibri"/>
                <w:i/>
                <w:iCs/>
                <w:sz w:val="20"/>
                <w:szCs w:val="20"/>
              </w:rPr>
              <w:t>Feature selection and engineering</w:t>
            </w:r>
          </w:p>
        </w:tc>
        <w:tc>
          <w:tcPr>
            <w:tcW w:w="2080" w:type="dxa"/>
          </w:tcPr>
          <w:p w14:paraId="2D0FF4D3" w14:textId="10AB4460" w:rsidR="008963A5" w:rsidRPr="2637761C" w:rsidRDefault="008963A5" w:rsidP="2637761C">
            <w:pPr>
              <w:rPr>
                <w:i/>
                <w:iCs/>
                <w:sz w:val="20"/>
                <w:szCs w:val="20"/>
              </w:rPr>
            </w:pPr>
            <w:r>
              <w:rPr>
                <w:i/>
                <w:iCs/>
                <w:sz w:val="20"/>
                <w:szCs w:val="20"/>
              </w:rPr>
              <w:t>Medium</w:t>
            </w:r>
          </w:p>
        </w:tc>
        <w:tc>
          <w:tcPr>
            <w:tcW w:w="1770" w:type="dxa"/>
          </w:tcPr>
          <w:p w14:paraId="58301BE4" w14:textId="77777777" w:rsidR="008963A5" w:rsidRDefault="008963A5" w:rsidP="04B69489">
            <w:pPr>
              <w:rPr>
                <w:i/>
                <w:iCs/>
                <w:sz w:val="20"/>
                <w:szCs w:val="20"/>
              </w:rPr>
            </w:pPr>
          </w:p>
        </w:tc>
        <w:tc>
          <w:tcPr>
            <w:tcW w:w="2550" w:type="dxa"/>
          </w:tcPr>
          <w:p w14:paraId="48AAE07B" w14:textId="72B64500" w:rsidR="008963A5" w:rsidRPr="008963A5" w:rsidRDefault="008963A5" w:rsidP="2637761C">
            <w:pPr>
              <w:rPr>
                <w:rFonts w:ascii="Calibri" w:eastAsia="Calibri" w:hAnsi="Calibri" w:cs="Calibri"/>
                <w:i/>
                <w:iCs/>
                <w:sz w:val="20"/>
                <w:szCs w:val="20"/>
              </w:rPr>
            </w:pPr>
            <w:r w:rsidRPr="008963A5">
              <w:rPr>
                <w:rFonts w:ascii="Calibri" w:eastAsia="Calibri" w:hAnsi="Calibri" w:cs="Calibri"/>
                <w:i/>
                <w:iCs/>
                <w:sz w:val="20"/>
                <w:szCs w:val="20"/>
              </w:rPr>
              <w:t xml:space="preserve">Selecting the right set of player attributes, considering interaction terms are important for </w:t>
            </w:r>
            <w:r w:rsidRPr="008963A5">
              <w:rPr>
                <w:rFonts w:ascii="Calibri" w:eastAsia="Calibri" w:hAnsi="Calibri" w:cs="Calibri"/>
                <w:i/>
                <w:iCs/>
                <w:sz w:val="20"/>
                <w:szCs w:val="20"/>
              </w:rPr>
              <w:lastRenderedPageBreak/>
              <w:t>capturing the factors that drive player market values.</w:t>
            </w:r>
          </w:p>
        </w:tc>
      </w:tr>
    </w:tbl>
    <w:p w14:paraId="53FB8215" w14:textId="460D2364" w:rsidR="00A3643A" w:rsidRDefault="00A3643A" w:rsidP="008D6D77"/>
    <w:p w14:paraId="002678F8" w14:textId="6713983F" w:rsidR="00697C28" w:rsidRDefault="352E65F7" w:rsidP="00697C28">
      <w:pPr>
        <w:pStyle w:val="Heading2"/>
      </w:pPr>
      <w:r>
        <w:t>5</w:t>
      </w:r>
      <w:r w:rsidR="00043C3D">
        <w:t>.0</w:t>
      </w:r>
      <w:r w:rsidR="00043C3D">
        <w:tab/>
        <w:t>Deliverable Timelines</w:t>
      </w:r>
    </w:p>
    <w:tbl>
      <w:tblPr>
        <w:tblStyle w:val="TipTable"/>
        <w:tblW w:w="5072" w:type="pct"/>
        <w:tblLook w:val="04A0" w:firstRow="1" w:lastRow="0" w:firstColumn="1" w:lastColumn="0" w:noHBand="0" w:noVBand="1"/>
        <w:tblDescription w:val="Layout table"/>
      </w:tblPr>
      <w:tblGrid>
        <w:gridCol w:w="585"/>
        <w:gridCol w:w="8910"/>
      </w:tblGrid>
      <w:tr w:rsidR="00697C28" w14:paraId="7B858780" w14:textId="77777777" w:rsidTr="4D795A20">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EFB77E4" w14:textId="77777777" w:rsidR="00697C28" w:rsidRDefault="00697C28" w:rsidP="00A06ADE">
            <w:r>
              <w:rPr>
                <w:noProof/>
                <w:lang w:eastAsia="en-US"/>
              </w:rPr>
              <mc:AlternateContent>
                <mc:Choice Requires="wpg">
                  <w:drawing>
                    <wp:inline distT="0" distB="0" distL="0" distR="0" wp14:anchorId="4CAC34E8" wp14:editId="0576886B">
                      <wp:extent cx="141605" cy="141605"/>
                      <wp:effectExtent l="0" t="0" r="0" b="0"/>
                      <wp:docPr id="4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2"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D2A6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yfq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SpszNipIZ1ItfZF30OrR7K&#10;1inzpiaxLu1xi9987tpf2y+d+eKoPxH/l0N3plcwc16UzF8nmYuXwcnxpRd68Rrmc1wy71UY8hNi&#10;9c2v8tPH2d+txkFX5NvkyqVFQvVXzfo/ptmvp6wtVCh64j9q5o2a/YJMy+pjVTgh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UKa&#10;MIP6EEaJjw8dv/LIr2R1DlM7d3Ad/fb9oGvQU9uVxxNG0lLVzY+I6KFUal+9Ms4inbWv//u89se8&#10;/tQVBVVfJ06mtP6p1vUYJZ/VBZanPLE/7svhS1PWwx9M6WgTksYoGT7+Ih33saL4YRKbgpImXqSu&#10;ssTOn3RiU6qMyYxSvUda01fHvSl8DxjgcK6wAPxl5QRr5+JEmM0qfa4YTO8Jk6Sec3J8L/oGBQEn&#10;VOR5900FDCSbChlKNAX203jkj+BWzGASQQTaxhQW9gkmmUoZRibocdn9RBDL48KvBX4e1z2QdPe4&#10;8IFkiusehOn9EHpceIx3Pxu8G903oWDrRvlYssWFD72NYItLH4aCLZpRUxDDMLlvy+fKx5JfPpc+&#10;TCLBFpc+lbT3ufZhKvl1o70vGuPiR14sOMbF96JEUoyrH0l573P1PZFmwOWPAiGUAZffx5D3cyzg&#10;+qNu3acZcP39RDTGAyB7xgMQeKKxmwBImgU8AAFyUaB5EwApmgEPQIAJd98YLeHX/JfyjDq6K8qT&#10;PAt5AMQJEPIA0JQTPOMBEGdmyAMQJiJNHgCxZIQ8AGEqzfOQB4CkvbtKhjwAkRcJNCMeALHIYnm9&#10;BiDyU8kYD4BY/CMeAErt+wGIeADERQmtBvMslGZAxAPgB8LcjHgAZjzjAaDicjcA0U0ARM1iHgAq&#10;e3eNxTcBEKMZ8wB4vrAExDwAcp7FPACpkGbU9V2npjgBYq5/LNRZ6nCvtsSZGXP5sbLeF4yrH4ol&#10;I+Hq+8LKlHDx5VqW3IgvZEXCtZeLbMK1l0xx6eXin3DphZY64crLi1LClZe84sLLi+WGC+8JtjZc&#10;eHkV33DhpSBuuPBye7HhwkvJteHKe2Lfs+HKS0m/4dKLjcqGKy/NxQ2XXmwT0xvlpRqRcunF9jXl&#10;yovFK+XSIz73633KlReranojvdTup1x5sdynXHqpeU258uIylHLp+SKETfC0zc1O+hgn2+Yvtdn6&#10;4h1OJHCeqM9a2qan8zfaB2Oj/aCPoBSe9skCGEEgcKDOq5bAUJnA4w4dJmcsQ0YCJ1aWIRSBUysw&#10;bTkJjU0ltvdQad4R2lYquB1Jz7DE5tDKuuHp2RH1DFPPjqo5NXnALs7GGdrGEVXfjirt1BTcjqpv&#10;qPp2VH1DFfspG99pP0XOYMdkBR8z145qYKgGdlQDQxX7GitnDFXsXGzgtHMhqvp8ajGBaW+i4HZU&#10;Q0MV+wsrZwxV7CCs4IYq9gg2cNojkO/6kG2RamSoos+3sm6oToeG85WAOnnljB3VyFBFN27jDHXj&#10;ZB39thXcUEVHbQU3VNE0W8ENVfTFVnBDNbajSq0vUUV3a2OdulsFt6NKDayC21GlJlXB7ahSI6rg&#10;dlSp2SQ4+kkbqtRPKrgdVWoZFdyOKnWFCm5HlTo/BbejSt0dwdG/2VClBk7B7ahSj6bgdlSpDVNw&#10;O6rUain4DVVdb0y7RLfEXt9J7lwHd5IfiS/uj2UDdVnjW7qLRbcQnBNuW9BdArpwbp6Lh0ZBBuq2&#10;zKqF83Gj2RVQ1RyIw3/l4RU5Xh9fW2VwxI33JUBhBIyvGmhGtsV9O25eNX2hiF991qbRqipfx5t9&#10;1+uvXDCcxgQYr46vxlE6TkJspnZtvDy+GpiZC+gydPaNl8dXDcMJmLKGVW4WRgdiGBSHB7OwBHsC&#10;wLDNmIVRu08UpsZqdGp81c7hgFrjcBo0Zw9nzxq3MC7OkRQOe+F5e5Sm8A/b73mcsYcd/wJO+4dD&#10;hnmc4YuDjVkc7gIo/3CYMo8z4cCZ6TzORBenpvO4MVlQTebiQf6TfjjrnMeZVMYx5jzOTAyK39y4&#10;40SL0BHO4ug2Avm3YA9bX41b8A/bbSu+OAZUOBz0zfpnavtSOOj0DSyWo6thC8litiNLuUf3CzHo&#10;Uiob1MLE0NNiaZppW0uT1jhGMZuNvV1JMV3/UoUyIVgY08RzoXhO2TE/CcdkWyjsY+4uLBM4kdHx&#10;nBft1Qo2lulxzcOqSqu9Oj2Yln3qFtjDBjcPtfTd8XF6QOaT+jMO3MD+22df8IyYecTl//FxF/VQ&#10;F559UzKb5/To4Tr+Ge/504Tv/gM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HoDMn6kIAACVKAAADgAAAAAAAAAAAAAAAAAuAgAA&#10;ZHJzL2Uyb0RvYy54bWxQSwECLQAUAAYACAAAACEABeIMPdkAAAADAQAADwAAAAAAAAAAAAAAAAAD&#10;CwAAZHJzL2Rvd25yZXYueG1sUEsFBgAAAAAEAAQA8wAAAAkMAAAAAA==&#10;">
                      <v:rect id="Rectangle 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rcwwAAANsAAAAPAAAAZHJzL2Rvd25yZXYueG1sRI9Ba8JA&#10;FITvgv9heYI33RhCldRVpFAoCEVTe+jtkX0mwezbJbtN0n/vFgSPw8x8w2z3o2lFT51vLCtYLRMQ&#10;xKXVDVcKLl/viw0IH5A1tpZJwR952O+mky3m2g58pr4IlYgQ9jkqqENwuZS+rMmgX1pHHL2r7QyG&#10;KLtK6g6HCDetTJPkRRpsOC7U6OitpvJW/BoFR/zkC/bXRm7WpzRx1P5k7lup+Ww8vIIINIZn+NH+&#10;0AqyFfx/iT9A7u4AAAD//wMAUEsBAi0AFAAGAAgAAAAhANvh9svuAAAAhQEAABMAAAAAAAAAAAAA&#10;AAAAAAAAAFtDb250ZW50X1R5cGVzXS54bWxQSwECLQAUAAYACAAAACEAWvQsW78AAAAVAQAACwAA&#10;AAAAAAAAAAAAAAAfAQAAX3JlbHMvLnJlbHNQSwECLQAUAAYACAAAACEApCVK3MMAAADbAAAADwAA&#10;AAAAAAAAAAAAAAAHAgAAZHJzL2Rvd25yZXYueG1sUEsFBgAAAAADAAMAtwAAAPcCA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C09A17" w14:textId="4C3BFE40" w:rsidR="00697C28" w:rsidRDefault="0A6D167F"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 xml:space="preserve">List key dates and timelines as a work-back schedule. </w:t>
            </w:r>
            <w:r w:rsidR="58D3C2D7" w:rsidRPr="5494D85C">
              <w:rPr>
                <w:rFonts w:ascii="Tahoma" w:eastAsia="Times New Roman" w:hAnsi="Tahoma" w:cs="Tahoma"/>
                <w:color w:val="993366"/>
                <w:lang w:val="en-CA" w:eastAsia="en-US"/>
              </w:rPr>
              <w:t>Activate</w:t>
            </w:r>
            <w:r w:rsidRPr="5494D85C">
              <w:rPr>
                <w:rFonts w:ascii="Tahoma" w:eastAsia="Times New Roman" w:hAnsi="Tahoma" w:cs="Tahoma"/>
                <w:color w:val="993366"/>
                <w:lang w:val="en-CA" w:eastAsia="en-US"/>
              </w:rPr>
              <w:t xml:space="preserve"> line items based on complexity and line-of-sight required. Will set the stakeholder expectations for the process.</w:t>
            </w:r>
          </w:p>
          <w:p w14:paraId="70334FB3" w14:textId="755537C0" w:rsidR="00697C28" w:rsidRDefault="00697C28" w:rsidP="00E97251">
            <w:pPr>
              <w:pStyle w:val="TipTex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993366"/>
                <w:lang w:val="en-CA" w:eastAsia="en-US"/>
              </w:rPr>
            </w:pPr>
          </w:p>
        </w:tc>
      </w:tr>
    </w:tbl>
    <w:p w14:paraId="218450A9" w14:textId="77777777" w:rsidR="007734C7" w:rsidRDefault="007734C7" w:rsidP="007734C7"/>
    <w:tbl>
      <w:tblPr>
        <w:tblStyle w:val="ProjectScopeTable"/>
        <w:tblW w:w="0" w:type="auto"/>
        <w:tblLook w:val="04A0" w:firstRow="1" w:lastRow="0" w:firstColumn="1" w:lastColumn="0" w:noHBand="0" w:noVBand="1"/>
      </w:tblPr>
      <w:tblGrid>
        <w:gridCol w:w="741"/>
        <w:gridCol w:w="1571"/>
        <w:gridCol w:w="3588"/>
        <w:gridCol w:w="1776"/>
        <w:gridCol w:w="814"/>
        <w:gridCol w:w="860"/>
      </w:tblGrid>
      <w:tr w:rsidR="00744DE3" w14:paraId="4FB1F9A0" w14:textId="77777777" w:rsidTr="00744DE3">
        <w:trPr>
          <w:cnfStyle w:val="100000000000" w:firstRow="1" w:lastRow="0" w:firstColumn="0" w:lastColumn="0" w:oddVBand="0" w:evenVBand="0" w:oddHBand="0" w:evenHBand="0" w:firstRowFirstColumn="0" w:firstRowLastColumn="0" w:lastRowFirstColumn="0" w:lastRowLastColumn="0"/>
          <w:trHeight w:val="503"/>
        </w:trPr>
        <w:tc>
          <w:tcPr>
            <w:tcW w:w="0" w:type="auto"/>
            <w:vAlign w:val="center"/>
            <w:hideMark/>
          </w:tcPr>
          <w:p w14:paraId="6C171DD6" w14:textId="77777777" w:rsidR="007734C7" w:rsidRPr="00E840D4" w:rsidRDefault="007734C7" w:rsidP="00A0487D">
            <w:pPr>
              <w:jc w:val="center"/>
              <w:rPr>
                <w:b w:val="0"/>
              </w:rPr>
            </w:pPr>
            <w:r w:rsidRPr="004B4A36">
              <w:t>Item</w:t>
            </w:r>
          </w:p>
        </w:tc>
        <w:tc>
          <w:tcPr>
            <w:tcW w:w="0" w:type="auto"/>
            <w:vAlign w:val="center"/>
            <w:hideMark/>
          </w:tcPr>
          <w:p w14:paraId="4DE08EA8" w14:textId="77777777" w:rsidR="007734C7" w:rsidRPr="00E840D4" w:rsidRDefault="007734C7" w:rsidP="00A0487D">
            <w:pPr>
              <w:jc w:val="center"/>
              <w:rPr>
                <w:b w:val="0"/>
              </w:rPr>
            </w:pPr>
            <w:r w:rsidRPr="004B4A36">
              <w:t>Major Events / Milestones</w:t>
            </w:r>
          </w:p>
        </w:tc>
        <w:tc>
          <w:tcPr>
            <w:tcW w:w="0" w:type="auto"/>
            <w:vAlign w:val="center"/>
            <w:hideMark/>
          </w:tcPr>
          <w:p w14:paraId="3ACD9CDF" w14:textId="77777777" w:rsidR="007734C7" w:rsidRPr="00E840D4" w:rsidRDefault="007734C7" w:rsidP="00A0487D">
            <w:pPr>
              <w:jc w:val="center"/>
              <w:rPr>
                <w:b w:val="0"/>
              </w:rPr>
            </w:pPr>
            <w:r w:rsidRPr="004B4A36">
              <w:t>Description</w:t>
            </w:r>
          </w:p>
        </w:tc>
        <w:tc>
          <w:tcPr>
            <w:tcW w:w="0" w:type="auto"/>
            <w:vAlign w:val="center"/>
            <w:hideMark/>
          </w:tcPr>
          <w:p w14:paraId="7D07E8AE" w14:textId="4812B1A8" w:rsidR="007734C7" w:rsidRPr="00E840D4" w:rsidRDefault="00744DE3" w:rsidP="00A0487D">
            <w:pPr>
              <w:jc w:val="center"/>
              <w:rPr>
                <w:b w:val="0"/>
              </w:rPr>
            </w:pPr>
            <w:r>
              <w:t>Deliverables</w:t>
            </w:r>
          </w:p>
        </w:tc>
        <w:tc>
          <w:tcPr>
            <w:tcW w:w="0" w:type="auto"/>
            <w:vAlign w:val="center"/>
          </w:tcPr>
          <w:p w14:paraId="33765AF7" w14:textId="77777777" w:rsidR="007734C7" w:rsidRPr="00E840D4" w:rsidRDefault="007734C7" w:rsidP="00A0487D">
            <w:pPr>
              <w:jc w:val="center"/>
              <w:rPr>
                <w:b w:val="0"/>
              </w:rPr>
            </w:pPr>
            <w:r w:rsidRPr="004B4A36">
              <w:t>Days</w:t>
            </w:r>
          </w:p>
        </w:tc>
        <w:tc>
          <w:tcPr>
            <w:tcW w:w="0" w:type="auto"/>
            <w:vAlign w:val="center"/>
          </w:tcPr>
          <w:p w14:paraId="5E8C8407" w14:textId="77777777" w:rsidR="007734C7" w:rsidRPr="00E840D4" w:rsidRDefault="007734C7" w:rsidP="00A0487D">
            <w:pPr>
              <w:jc w:val="center"/>
              <w:rPr>
                <w:b w:val="0"/>
              </w:rPr>
            </w:pPr>
            <w:r w:rsidRPr="004B4A36">
              <w:t>Date</w:t>
            </w:r>
          </w:p>
        </w:tc>
      </w:tr>
      <w:tr w:rsidR="00744DE3" w14:paraId="7AB5B11D" w14:textId="77777777" w:rsidTr="00744DE3">
        <w:trPr>
          <w:trHeight w:val="1114"/>
        </w:trPr>
        <w:tc>
          <w:tcPr>
            <w:tcW w:w="0" w:type="auto"/>
          </w:tcPr>
          <w:p w14:paraId="79C25D57" w14:textId="77777777" w:rsidR="007734C7" w:rsidRPr="00FA15DE" w:rsidRDefault="007734C7" w:rsidP="00A0487D">
            <w:pPr>
              <w:rPr>
                <w:i/>
                <w:iCs/>
                <w:sz w:val="20"/>
                <w:szCs w:val="20"/>
              </w:rPr>
            </w:pPr>
            <w:r w:rsidRPr="00FA15DE">
              <w:rPr>
                <w:sz w:val="20"/>
                <w:szCs w:val="20"/>
              </w:rPr>
              <w:t>1.</w:t>
            </w:r>
          </w:p>
        </w:tc>
        <w:tc>
          <w:tcPr>
            <w:tcW w:w="0" w:type="auto"/>
          </w:tcPr>
          <w:p w14:paraId="3083DA3A" w14:textId="30D07C59" w:rsidR="00B35896" w:rsidRPr="00B35896" w:rsidRDefault="00B35896" w:rsidP="00A0487D">
            <w:pPr>
              <w:rPr>
                <w:sz w:val="20"/>
                <w:szCs w:val="20"/>
              </w:rPr>
            </w:pPr>
            <w:r>
              <w:rPr>
                <w:sz w:val="20"/>
                <w:szCs w:val="20"/>
              </w:rPr>
              <w:t>Project definition</w:t>
            </w:r>
          </w:p>
        </w:tc>
        <w:tc>
          <w:tcPr>
            <w:tcW w:w="0" w:type="auto"/>
          </w:tcPr>
          <w:p w14:paraId="4D57B438" w14:textId="3A4A4B74" w:rsidR="007734C7" w:rsidRPr="00E97251" w:rsidRDefault="00B35896" w:rsidP="00A0487D">
            <w:pPr>
              <w:rPr>
                <w:i/>
                <w:iCs/>
                <w:sz w:val="20"/>
                <w:szCs w:val="20"/>
              </w:rPr>
            </w:pPr>
            <w:r>
              <w:rPr>
                <w:i/>
                <w:iCs/>
                <w:sz w:val="20"/>
                <w:szCs w:val="20"/>
              </w:rPr>
              <w:t>C</w:t>
            </w:r>
            <w:r w:rsidRPr="00B35896">
              <w:rPr>
                <w:i/>
                <w:iCs/>
                <w:sz w:val="20"/>
                <w:szCs w:val="20"/>
              </w:rPr>
              <w:t>learly defining the objectives, scope, and deliverables of the project, outlining the problem statement, and setting the direction for subsequent steps.</w:t>
            </w:r>
          </w:p>
        </w:tc>
        <w:tc>
          <w:tcPr>
            <w:tcW w:w="0" w:type="auto"/>
          </w:tcPr>
          <w:p w14:paraId="38A99752" w14:textId="58977AEA" w:rsidR="007734C7" w:rsidRPr="00E97251" w:rsidRDefault="007734C7" w:rsidP="00A0487D">
            <w:pPr>
              <w:rPr>
                <w:i/>
                <w:iCs/>
                <w:sz w:val="20"/>
                <w:szCs w:val="20"/>
              </w:rPr>
            </w:pPr>
          </w:p>
        </w:tc>
        <w:tc>
          <w:tcPr>
            <w:tcW w:w="0" w:type="auto"/>
          </w:tcPr>
          <w:p w14:paraId="5D1EE97F" w14:textId="43689E9D" w:rsidR="007734C7" w:rsidRPr="00E97251" w:rsidRDefault="00B35896" w:rsidP="00A0487D">
            <w:pPr>
              <w:rPr>
                <w:i/>
                <w:iCs/>
                <w:color w:val="AEAAAA" w:themeColor="background2" w:themeShade="BF"/>
                <w:sz w:val="20"/>
                <w:szCs w:val="20"/>
              </w:rPr>
            </w:pPr>
            <w:r>
              <w:rPr>
                <w:i/>
                <w:iCs/>
                <w:color w:val="AEAAAA" w:themeColor="background2" w:themeShade="BF"/>
                <w:sz w:val="20"/>
                <w:szCs w:val="20"/>
              </w:rPr>
              <w:t>7</w:t>
            </w:r>
          </w:p>
        </w:tc>
        <w:tc>
          <w:tcPr>
            <w:tcW w:w="0" w:type="auto"/>
          </w:tcPr>
          <w:p w14:paraId="05F09CA2" w14:textId="129A93F7" w:rsidR="007734C7" w:rsidRPr="00E97251" w:rsidRDefault="00744DE3" w:rsidP="00A0487D">
            <w:pPr>
              <w:rPr>
                <w:i/>
                <w:iCs/>
                <w:sz w:val="20"/>
                <w:szCs w:val="20"/>
              </w:rPr>
            </w:pPr>
            <w:r>
              <w:rPr>
                <w:i/>
                <w:iCs/>
                <w:sz w:val="20"/>
                <w:szCs w:val="20"/>
              </w:rPr>
              <w:t>2 Jul – 8 Jul</w:t>
            </w:r>
          </w:p>
        </w:tc>
      </w:tr>
      <w:tr w:rsidR="00744DE3" w14:paraId="5FC5FC11" w14:textId="77777777" w:rsidTr="00744DE3">
        <w:trPr>
          <w:trHeight w:val="1114"/>
        </w:trPr>
        <w:tc>
          <w:tcPr>
            <w:tcW w:w="0" w:type="auto"/>
          </w:tcPr>
          <w:p w14:paraId="5F4A25C3" w14:textId="1B288B0A" w:rsidR="00B35896" w:rsidRPr="00FA15DE" w:rsidRDefault="00B35896" w:rsidP="00A0487D">
            <w:pPr>
              <w:rPr>
                <w:sz w:val="20"/>
                <w:szCs w:val="20"/>
              </w:rPr>
            </w:pPr>
            <w:r>
              <w:rPr>
                <w:sz w:val="20"/>
                <w:szCs w:val="20"/>
              </w:rPr>
              <w:t>2.</w:t>
            </w:r>
          </w:p>
        </w:tc>
        <w:tc>
          <w:tcPr>
            <w:tcW w:w="0" w:type="auto"/>
          </w:tcPr>
          <w:p w14:paraId="3A978866" w14:textId="016B103F" w:rsidR="00B35896" w:rsidRDefault="00B35896" w:rsidP="00A0487D">
            <w:pPr>
              <w:rPr>
                <w:sz w:val="20"/>
                <w:szCs w:val="20"/>
              </w:rPr>
            </w:pPr>
            <w:r>
              <w:rPr>
                <w:sz w:val="20"/>
                <w:szCs w:val="20"/>
              </w:rPr>
              <w:t>Data gathering</w:t>
            </w:r>
          </w:p>
        </w:tc>
        <w:tc>
          <w:tcPr>
            <w:tcW w:w="0" w:type="auto"/>
          </w:tcPr>
          <w:p w14:paraId="625893BC" w14:textId="41006734" w:rsidR="00B35896" w:rsidRPr="00E97251" w:rsidRDefault="00B35896" w:rsidP="00A0487D">
            <w:pPr>
              <w:rPr>
                <w:i/>
                <w:iCs/>
                <w:sz w:val="20"/>
                <w:szCs w:val="20"/>
              </w:rPr>
            </w:pPr>
            <w:r>
              <w:rPr>
                <w:i/>
                <w:iCs/>
                <w:sz w:val="20"/>
                <w:szCs w:val="20"/>
              </w:rPr>
              <w:t>R</w:t>
            </w:r>
            <w:r w:rsidRPr="00B35896">
              <w:rPr>
                <w:i/>
                <w:iCs/>
                <w:sz w:val="20"/>
                <w:szCs w:val="20"/>
              </w:rPr>
              <w:t>elevant data is collected from various sources, ensuring its quality and reliability, and preparing it for analysis.</w:t>
            </w:r>
          </w:p>
        </w:tc>
        <w:tc>
          <w:tcPr>
            <w:tcW w:w="0" w:type="auto"/>
          </w:tcPr>
          <w:p w14:paraId="7B287599" w14:textId="77777777" w:rsidR="00B35896" w:rsidRPr="00E97251" w:rsidRDefault="00B35896" w:rsidP="00A0487D">
            <w:pPr>
              <w:rPr>
                <w:i/>
                <w:iCs/>
                <w:sz w:val="20"/>
                <w:szCs w:val="20"/>
              </w:rPr>
            </w:pPr>
          </w:p>
        </w:tc>
        <w:tc>
          <w:tcPr>
            <w:tcW w:w="0" w:type="auto"/>
          </w:tcPr>
          <w:p w14:paraId="5A347AC6" w14:textId="1F99C41B" w:rsidR="00B35896" w:rsidRPr="00E97251" w:rsidRDefault="00B35896" w:rsidP="00A0487D">
            <w:pPr>
              <w:rPr>
                <w:i/>
                <w:iCs/>
                <w:color w:val="AEAAAA" w:themeColor="background2" w:themeShade="BF"/>
                <w:sz w:val="20"/>
                <w:szCs w:val="20"/>
              </w:rPr>
            </w:pPr>
            <w:r>
              <w:rPr>
                <w:i/>
                <w:iCs/>
                <w:color w:val="AEAAAA" w:themeColor="background2" w:themeShade="BF"/>
                <w:sz w:val="20"/>
                <w:szCs w:val="20"/>
              </w:rPr>
              <w:t>7</w:t>
            </w:r>
          </w:p>
        </w:tc>
        <w:tc>
          <w:tcPr>
            <w:tcW w:w="0" w:type="auto"/>
          </w:tcPr>
          <w:p w14:paraId="2A56D213" w14:textId="58BD4742" w:rsidR="00B35896" w:rsidRPr="00E97251" w:rsidRDefault="00744DE3" w:rsidP="00A0487D">
            <w:pPr>
              <w:rPr>
                <w:i/>
                <w:iCs/>
                <w:sz w:val="20"/>
                <w:szCs w:val="20"/>
              </w:rPr>
            </w:pPr>
            <w:r>
              <w:rPr>
                <w:i/>
                <w:iCs/>
                <w:sz w:val="20"/>
                <w:szCs w:val="20"/>
              </w:rPr>
              <w:t>9 Jul – 15 Jul</w:t>
            </w:r>
          </w:p>
        </w:tc>
      </w:tr>
      <w:tr w:rsidR="00744DE3" w14:paraId="65967B05" w14:textId="77777777" w:rsidTr="00744DE3">
        <w:trPr>
          <w:trHeight w:val="1114"/>
        </w:trPr>
        <w:tc>
          <w:tcPr>
            <w:tcW w:w="0" w:type="auto"/>
          </w:tcPr>
          <w:p w14:paraId="22070192" w14:textId="7C5BDF80" w:rsidR="00B35896" w:rsidRDefault="00B35896" w:rsidP="00A0487D">
            <w:pPr>
              <w:rPr>
                <w:sz w:val="20"/>
                <w:szCs w:val="20"/>
              </w:rPr>
            </w:pPr>
            <w:r>
              <w:rPr>
                <w:sz w:val="20"/>
                <w:szCs w:val="20"/>
              </w:rPr>
              <w:t>3.</w:t>
            </w:r>
          </w:p>
        </w:tc>
        <w:tc>
          <w:tcPr>
            <w:tcW w:w="0" w:type="auto"/>
          </w:tcPr>
          <w:p w14:paraId="721434EC" w14:textId="77777777" w:rsidR="00B35896" w:rsidRDefault="00B35896" w:rsidP="00A0487D">
            <w:pPr>
              <w:rPr>
                <w:sz w:val="20"/>
                <w:szCs w:val="20"/>
              </w:rPr>
            </w:pPr>
            <w:r>
              <w:rPr>
                <w:sz w:val="20"/>
                <w:szCs w:val="20"/>
              </w:rPr>
              <w:t>Data Cleaning</w:t>
            </w:r>
          </w:p>
          <w:p w14:paraId="01D4006E" w14:textId="7916EA49" w:rsidR="00B35896" w:rsidRDefault="00B35896" w:rsidP="00A0487D">
            <w:pPr>
              <w:rPr>
                <w:sz w:val="20"/>
                <w:szCs w:val="20"/>
              </w:rPr>
            </w:pPr>
            <w:r>
              <w:rPr>
                <w:sz w:val="20"/>
                <w:szCs w:val="20"/>
              </w:rPr>
              <w:t>Exploratory Data Analysis</w:t>
            </w:r>
          </w:p>
        </w:tc>
        <w:tc>
          <w:tcPr>
            <w:tcW w:w="0" w:type="auto"/>
          </w:tcPr>
          <w:p w14:paraId="3D212CE4" w14:textId="3FBC890C" w:rsidR="00B35896" w:rsidRPr="00E97251" w:rsidRDefault="00B35896" w:rsidP="00A0487D">
            <w:pPr>
              <w:rPr>
                <w:i/>
                <w:iCs/>
                <w:sz w:val="20"/>
                <w:szCs w:val="20"/>
              </w:rPr>
            </w:pPr>
            <w:r w:rsidRPr="00B35896">
              <w:rPr>
                <w:i/>
                <w:iCs/>
                <w:sz w:val="20"/>
                <w:szCs w:val="20"/>
              </w:rPr>
              <w:t>The collected data is cleaned, transformed, and preprocessed to remove inconsistencies and errors. Exploratory data analysis techniques are applied to gain insights and understand the underlying patterns in the data.</w:t>
            </w:r>
          </w:p>
        </w:tc>
        <w:tc>
          <w:tcPr>
            <w:tcW w:w="0" w:type="auto"/>
          </w:tcPr>
          <w:p w14:paraId="7D1A3A5B" w14:textId="77777777" w:rsidR="00744DE3" w:rsidRPr="00744DE3" w:rsidRDefault="00744DE3" w:rsidP="00A0487D">
            <w:pPr>
              <w:rPr>
                <w:i/>
                <w:iCs/>
                <w:sz w:val="20"/>
                <w:szCs w:val="20"/>
                <w:lang w:val="en-CA"/>
              </w:rPr>
            </w:pPr>
            <w:r w:rsidRPr="00744DE3">
              <w:rPr>
                <w:i/>
                <w:iCs/>
                <w:sz w:val="20"/>
                <w:szCs w:val="20"/>
              </w:rPr>
              <w:t xml:space="preserve">17 Jul: </w:t>
            </w:r>
          </w:p>
          <w:p w14:paraId="723DB901" w14:textId="77777777" w:rsidR="00744DE3" w:rsidRPr="00744DE3" w:rsidRDefault="00744DE3" w:rsidP="00A0487D">
            <w:pPr>
              <w:rPr>
                <w:i/>
                <w:iCs/>
                <w:sz w:val="20"/>
                <w:szCs w:val="20"/>
                <w:lang w:val="en-CA"/>
              </w:rPr>
            </w:pPr>
            <w:r w:rsidRPr="00744DE3">
              <w:rPr>
                <w:i/>
                <w:iCs/>
                <w:sz w:val="20"/>
                <w:szCs w:val="20"/>
              </w:rPr>
              <w:t>Analysis Plan / Data Finalization</w:t>
            </w:r>
          </w:p>
          <w:p w14:paraId="3CC3F1C2" w14:textId="77777777" w:rsidR="00B35896" w:rsidRPr="00E97251" w:rsidRDefault="00B35896" w:rsidP="00A0487D">
            <w:pPr>
              <w:rPr>
                <w:i/>
                <w:iCs/>
                <w:sz w:val="20"/>
                <w:szCs w:val="20"/>
              </w:rPr>
            </w:pPr>
          </w:p>
        </w:tc>
        <w:tc>
          <w:tcPr>
            <w:tcW w:w="0" w:type="auto"/>
          </w:tcPr>
          <w:p w14:paraId="441E8288" w14:textId="6904F5D4" w:rsidR="00B35896" w:rsidRPr="00E97251" w:rsidRDefault="00B35896" w:rsidP="00A0487D">
            <w:pPr>
              <w:rPr>
                <w:i/>
                <w:iCs/>
                <w:color w:val="AEAAAA" w:themeColor="background2" w:themeShade="BF"/>
                <w:sz w:val="20"/>
                <w:szCs w:val="20"/>
              </w:rPr>
            </w:pPr>
            <w:r>
              <w:rPr>
                <w:i/>
                <w:iCs/>
                <w:color w:val="AEAAAA" w:themeColor="background2" w:themeShade="BF"/>
                <w:sz w:val="20"/>
                <w:szCs w:val="20"/>
              </w:rPr>
              <w:t>7</w:t>
            </w:r>
          </w:p>
        </w:tc>
        <w:tc>
          <w:tcPr>
            <w:tcW w:w="0" w:type="auto"/>
          </w:tcPr>
          <w:p w14:paraId="61827A30" w14:textId="5B7590E9" w:rsidR="00B35896" w:rsidRPr="00E97251" w:rsidRDefault="00744DE3" w:rsidP="00A0487D">
            <w:pPr>
              <w:rPr>
                <w:i/>
                <w:iCs/>
                <w:sz w:val="20"/>
                <w:szCs w:val="20"/>
              </w:rPr>
            </w:pPr>
            <w:r>
              <w:rPr>
                <w:i/>
                <w:iCs/>
                <w:sz w:val="20"/>
                <w:szCs w:val="20"/>
              </w:rPr>
              <w:t>16 Jul – 22 Jul</w:t>
            </w:r>
          </w:p>
        </w:tc>
      </w:tr>
      <w:tr w:rsidR="00744DE3" w14:paraId="1D01A589" w14:textId="77777777" w:rsidTr="00744DE3">
        <w:trPr>
          <w:trHeight w:val="1114"/>
        </w:trPr>
        <w:tc>
          <w:tcPr>
            <w:tcW w:w="0" w:type="auto"/>
          </w:tcPr>
          <w:p w14:paraId="4C3C0CA3" w14:textId="7D25DD22" w:rsidR="00B35896" w:rsidRDefault="00B35896" w:rsidP="00A0487D">
            <w:pPr>
              <w:rPr>
                <w:sz w:val="20"/>
                <w:szCs w:val="20"/>
              </w:rPr>
            </w:pPr>
            <w:r>
              <w:rPr>
                <w:sz w:val="20"/>
                <w:szCs w:val="20"/>
              </w:rPr>
              <w:t>4.</w:t>
            </w:r>
          </w:p>
        </w:tc>
        <w:tc>
          <w:tcPr>
            <w:tcW w:w="0" w:type="auto"/>
          </w:tcPr>
          <w:p w14:paraId="39E70319" w14:textId="77777777" w:rsidR="00B35896" w:rsidRDefault="00B35896" w:rsidP="00A0487D">
            <w:pPr>
              <w:rPr>
                <w:sz w:val="20"/>
                <w:szCs w:val="20"/>
              </w:rPr>
            </w:pPr>
            <w:r>
              <w:rPr>
                <w:sz w:val="20"/>
                <w:szCs w:val="20"/>
              </w:rPr>
              <w:t>Feature Engineering</w:t>
            </w:r>
          </w:p>
          <w:p w14:paraId="4F6A75C9" w14:textId="77777777" w:rsidR="00B35896" w:rsidRDefault="00B35896" w:rsidP="00A0487D">
            <w:pPr>
              <w:rPr>
                <w:sz w:val="20"/>
                <w:szCs w:val="20"/>
              </w:rPr>
            </w:pPr>
            <w:r>
              <w:rPr>
                <w:sz w:val="20"/>
                <w:szCs w:val="20"/>
              </w:rPr>
              <w:t>Modeling</w:t>
            </w:r>
          </w:p>
          <w:p w14:paraId="36BD9F75" w14:textId="4DD073E2" w:rsidR="00B35896" w:rsidRDefault="00B35896" w:rsidP="00A0487D">
            <w:pPr>
              <w:rPr>
                <w:sz w:val="20"/>
                <w:szCs w:val="20"/>
              </w:rPr>
            </w:pPr>
            <w:r>
              <w:rPr>
                <w:sz w:val="20"/>
                <w:szCs w:val="20"/>
              </w:rPr>
              <w:t>Prediction</w:t>
            </w:r>
          </w:p>
        </w:tc>
        <w:tc>
          <w:tcPr>
            <w:tcW w:w="0" w:type="auto"/>
          </w:tcPr>
          <w:p w14:paraId="239B27F8" w14:textId="4AA201A5" w:rsidR="00B35896" w:rsidRPr="00E97251" w:rsidRDefault="00B35896" w:rsidP="00A0487D">
            <w:pPr>
              <w:rPr>
                <w:i/>
                <w:iCs/>
                <w:sz w:val="20"/>
                <w:szCs w:val="20"/>
              </w:rPr>
            </w:pPr>
            <w:r w:rsidRPr="00B35896">
              <w:rPr>
                <w:i/>
                <w:iCs/>
                <w:sz w:val="20"/>
                <w:szCs w:val="20"/>
              </w:rPr>
              <w:t xml:space="preserve">Features are selected or created from the data to build predictive models. </w:t>
            </w:r>
            <w:r>
              <w:rPr>
                <w:i/>
                <w:iCs/>
                <w:sz w:val="20"/>
                <w:szCs w:val="20"/>
              </w:rPr>
              <w:t>Regression</w:t>
            </w:r>
            <w:r w:rsidRPr="00B35896">
              <w:rPr>
                <w:i/>
                <w:iCs/>
                <w:sz w:val="20"/>
                <w:szCs w:val="20"/>
              </w:rPr>
              <w:t xml:space="preserve"> algorithms are applied to train the models and make predictions or classifications based on the available data.</w:t>
            </w:r>
          </w:p>
        </w:tc>
        <w:tc>
          <w:tcPr>
            <w:tcW w:w="0" w:type="auto"/>
          </w:tcPr>
          <w:p w14:paraId="46AE3C7A" w14:textId="77777777" w:rsidR="00744DE3" w:rsidRPr="00744DE3" w:rsidRDefault="00744DE3" w:rsidP="00A0487D">
            <w:pPr>
              <w:rPr>
                <w:i/>
                <w:iCs/>
                <w:sz w:val="20"/>
                <w:szCs w:val="20"/>
                <w:lang w:val="en-CA"/>
              </w:rPr>
            </w:pPr>
            <w:r w:rsidRPr="00744DE3">
              <w:rPr>
                <w:i/>
                <w:iCs/>
                <w:sz w:val="20"/>
                <w:szCs w:val="20"/>
              </w:rPr>
              <w:t>24 Jul:</w:t>
            </w:r>
          </w:p>
          <w:p w14:paraId="2552FAF9" w14:textId="77777777" w:rsidR="00744DE3" w:rsidRPr="00744DE3" w:rsidRDefault="00744DE3" w:rsidP="00A0487D">
            <w:pPr>
              <w:rPr>
                <w:i/>
                <w:iCs/>
                <w:sz w:val="20"/>
                <w:szCs w:val="20"/>
                <w:lang w:val="en-CA"/>
              </w:rPr>
            </w:pPr>
            <w:r w:rsidRPr="00744DE3">
              <w:rPr>
                <w:i/>
                <w:iCs/>
                <w:sz w:val="20"/>
                <w:szCs w:val="20"/>
              </w:rPr>
              <w:t>Data Exploration</w:t>
            </w:r>
          </w:p>
          <w:p w14:paraId="12590E1E" w14:textId="77777777" w:rsidR="00B35896" w:rsidRPr="00E97251" w:rsidRDefault="00B35896" w:rsidP="00A0487D">
            <w:pPr>
              <w:rPr>
                <w:i/>
                <w:iCs/>
                <w:sz w:val="20"/>
                <w:szCs w:val="20"/>
              </w:rPr>
            </w:pPr>
          </w:p>
        </w:tc>
        <w:tc>
          <w:tcPr>
            <w:tcW w:w="0" w:type="auto"/>
          </w:tcPr>
          <w:p w14:paraId="7D7F5123" w14:textId="0825867A" w:rsidR="00B35896" w:rsidRPr="00E97251" w:rsidRDefault="00B35896" w:rsidP="00A0487D">
            <w:pPr>
              <w:rPr>
                <w:i/>
                <w:iCs/>
                <w:color w:val="AEAAAA" w:themeColor="background2" w:themeShade="BF"/>
                <w:sz w:val="20"/>
                <w:szCs w:val="20"/>
              </w:rPr>
            </w:pPr>
            <w:r>
              <w:rPr>
                <w:i/>
                <w:iCs/>
                <w:color w:val="AEAAAA" w:themeColor="background2" w:themeShade="BF"/>
                <w:sz w:val="20"/>
                <w:szCs w:val="20"/>
              </w:rPr>
              <w:t>14</w:t>
            </w:r>
          </w:p>
        </w:tc>
        <w:tc>
          <w:tcPr>
            <w:tcW w:w="0" w:type="auto"/>
          </w:tcPr>
          <w:p w14:paraId="1858AD6B" w14:textId="14CBD096" w:rsidR="00B35896" w:rsidRPr="00E97251" w:rsidRDefault="00744DE3" w:rsidP="00A0487D">
            <w:pPr>
              <w:rPr>
                <w:i/>
                <w:iCs/>
                <w:sz w:val="20"/>
                <w:szCs w:val="20"/>
              </w:rPr>
            </w:pPr>
            <w:r>
              <w:rPr>
                <w:i/>
                <w:iCs/>
                <w:sz w:val="20"/>
                <w:szCs w:val="20"/>
              </w:rPr>
              <w:t>23 Jul – 5 Aug</w:t>
            </w:r>
          </w:p>
        </w:tc>
      </w:tr>
      <w:tr w:rsidR="00744DE3" w14:paraId="5D52800A" w14:textId="77777777" w:rsidTr="00744DE3">
        <w:trPr>
          <w:trHeight w:val="1114"/>
        </w:trPr>
        <w:tc>
          <w:tcPr>
            <w:tcW w:w="0" w:type="auto"/>
          </w:tcPr>
          <w:p w14:paraId="74245F24" w14:textId="3FF9DB4F" w:rsidR="00B35896" w:rsidRDefault="00B35896" w:rsidP="00A0487D">
            <w:pPr>
              <w:rPr>
                <w:sz w:val="20"/>
                <w:szCs w:val="20"/>
              </w:rPr>
            </w:pPr>
            <w:r>
              <w:rPr>
                <w:sz w:val="20"/>
                <w:szCs w:val="20"/>
              </w:rPr>
              <w:t>5.</w:t>
            </w:r>
          </w:p>
        </w:tc>
        <w:tc>
          <w:tcPr>
            <w:tcW w:w="0" w:type="auto"/>
          </w:tcPr>
          <w:p w14:paraId="3614558F" w14:textId="02E3DC38" w:rsidR="00B35896" w:rsidRDefault="00B35896" w:rsidP="00A0487D">
            <w:pPr>
              <w:rPr>
                <w:sz w:val="20"/>
                <w:szCs w:val="20"/>
              </w:rPr>
            </w:pPr>
            <w:r>
              <w:rPr>
                <w:sz w:val="20"/>
                <w:szCs w:val="20"/>
              </w:rPr>
              <w:t>Data Governance</w:t>
            </w:r>
          </w:p>
          <w:p w14:paraId="3262DD91" w14:textId="19DC5E24" w:rsidR="00B35896" w:rsidRDefault="00B35896" w:rsidP="00A0487D">
            <w:pPr>
              <w:rPr>
                <w:sz w:val="20"/>
                <w:szCs w:val="20"/>
              </w:rPr>
            </w:pPr>
            <w:r>
              <w:rPr>
                <w:sz w:val="20"/>
                <w:szCs w:val="20"/>
              </w:rPr>
              <w:t>Conclusions</w:t>
            </w:r>
          </w:p>
        </w:tc>
        <w:tc>
          <w:tcPr>
            <w:tcW w:w="0" w:type="auto"/>
          </w:tcPr>
          <w:p w14:paraId="15DAD653" w14:textId="30831BD8" w:rsidR="00B35896" w:rsidRPr="00E97251" w:rsidRDefault="00B35896" w:rsidP="00A0487D">
            <w:pPr>
              <w:rPr>
                <w:i/>
                <w:iCs/>
                <w:sz w:val="20"/>
                <w:szCs w:val="20"/>
              </w:rPr>
            </w:pPr>
            <w:r w:rsidRPr="00B35896">
              <w:rPr>
                <w:i/>
                <w:iCs/>
                <w:sz w:val="20"/>
                <w:szCs w:val="20"/>
              </w:rPr>
              <w:t>This phase involves ensuring data quality, integrity, and security. It also includes validating the models, interpreting the results, and drawing meaningful conclusions from the analysis.</w:t>
            </w:r>
          </w:p>
        </w:tc>
        <w:tc>
          <w:tcPr>
            <w:tcW w:w="0" w:type="auto"/>
          </w:tcPr>
          <w:p w14:paraId="5B1FA93F" w14:textId="77777777" w:rsidR="00744DE3" w:rsidRPr="00744DE3" w:rsidRDefault="00744DE3" w:rsidP="00A0487D">
            <w:pPr>
              <w:rPr>
                <w:i/>
                <w:iCs/>
                <w:sz w:val="20"/>
                <w:szCs w:val="20"/>
                <w:lang w:val="en-CA"/>
              </w:rPr>
            </w:pPr>
            <w:r w:rsidRPr="00744DE3">
              <w:rPr>
                <w:i/>
                <w:iCs/>
                <w:sz w:val="20"/>
                <w:szCs w:val="20"/>
              </w:rPr>
              <w:t>7 Aug:</w:t>
            </w:r>
          </w:p>
          <w:p w14:paraId="68ACAC80" w14:textId="77777777" w:rsidR="00744DE3" w:rsidRPr="00744DE3" w:rsidRDefault="00744DE3" w:rsidP="00A0487D">
            <w:pPr>
              <w:rPr>
                <w:i/>
                <w:iCs/>
                <w:sz w:val="20"/>
                <w:szCs w:val="20"/>
                <w:lang w:val="en-CA"/>
              </w:rPr>
            </w:pPr>
            <w:r w:rsidRPr="00744DE3">
              <w:rPr>
                <w:i/>
                <w:iCs/>
                <w:sz w:val="20"/>
                <w:szCs w:val="20"/>
              </w:rPr>
              <w:t>Modeling</w:t>
            </w:r>
          </w:p>
          <w:p w14:paraId="4362A9CE" w14:textId="77777777" w:rsidR="00744DE3" w:rsidRPr="00744DE3" w:rsidRDefault="00744DE3" w:rsidP="00A0487D">
            <w:pPr>
              <w:rPr>
                <w:i/>
                <w:iCs/>
                <w:sz w:val="20"/>
                <w:szCs w:val="20"/>
                <w:lang w:val="en-CA"/>
              </w:rPr>
            </w:pPr>
            <w:r w:rsidRPr="00744DE3">
              <w:rPr>
                <w:i/>
                <w:iCs/>
                <w:sz w:val="20"/>
                <w:szCs w:val="20"/>
              </w:rPr>
              <w:t>12 Aug:</w:t>
            </w:r>
          </w:p>
          <w:p w14:paraId="3B190E9D" w14:textId="77777777" w:rsidR="00744DE3" w:rsidRPr="00744DE3" w:rsidRDefault="00744DE3" w:rsidP="00A0487D">
            <w:pPr>
              <w:rPr>
                <w:i/>
                <w:iCs/>
                <w:sz w:val="20"/>
                <w:szCs w:val="20"/>
                <w:lang w:val="en-CA"/>
              </w:rPr>
            </w:pPr>
            <w:r w:rsidRPr="00744DE3">
              <w:rPr>
                <w:i/>
                <w:iCs/>
                <w:sz w:val="20"/>
                <w:szCs w:val="20"/>
              </w:rPr>
              <w:t>Governance</w:t>
            </w:r>
          </w:p>
          <w:p w14:paraId="075CEF0B" w14:textId="77777777" w:rsidR="00B35896" w:rsidRPr="00E97251" w:rsidRDefault="00B35896" w:rsidP="00A0487D">
            <w:pPr>
              <w:rPr>
                <w:i/>
                <w:iCs/>
                <w:sz w:val="20"/>
                <w:szCs w:val="20"/>
              </w:rPr>
            </w:pPr>
          </w:p>
        </w:tc>
        <w:tc>
          <w:tcPr>
            <w:tcW w:w="0" w:type="auto"/>
          </w:tcPr>
          <w:p w14:paraId="134B3804" w14:textId="2A14184C" w:rsidR="00B35896" w:rsidRPr="00E97251" w:rsidRDefault="00B35896" w:rsidP="00A0487D">
            <w:pPr>
              <w:rPr>
                <w:i/>
                <w:iCs/>
                <w:color w:val="AEAAAA" w:themeColor="background2" w:themeShade="BF"/>
                <w:sz w:val="20"/>
                <w:szCs w:val="20"/>
              </w:rPr>
            </w:pPr>
            <w:r>
              <w:rPr>
                <w:i/>
                <w:iCs/>
                <w:color w:val="AEAAAA" w:themeColor="background2" w:themeShade="BF"/>
                <w:sz w:val="20"/>
                <w:szCs w:val="20"/>
              </w:rPr>
              <w:t>7</w:t>
            </w:r>
          </w:p>
        </w:tc>
        <w:tc>
          <w:tcPr>
            <w:tcW w:w="0" w:type="auto"/>
          </w:tcPr>
          <w:p w14:paraId="47B09BB6" w14:textId="02A3DAA4" w:rsidR="00B35896" w:rsidRPr="00E97251" w:rsidRDefault="00744DE3" w:rsidP="00A0487D">
            <w:pPr>
              <w:rPr>
                <w:i/>
                <w:iCs/>
                <w:sz w:val="20"/>
                <w:szCs w:val="20"/>
              </w:rPr>
            </w:pPr>
            <w:r>
              <w:rPr>
                <w:i/>
                <w:iCs/>
                <w:sz w:val="20"/>
                <w:szCs w:val="20"/>
              </w:rPr>
              <w:t>6 Aug – 12 Aug</w:t>
            </w:r>
          </w:p>
        </w:tc>
      </w:tr>
      <w:tr w:rsidR="00744DE3" w14:paraId="0F042374" w14:textId="77777777" w:rsidTr="00744DE3">
        <w:trPr>
          <w:trHeight w:val="1114"/>
        </w:trPr>
        <w:tc>
          <w:tcPr>
            <w:tcW w:w="0" w:type="auto"/>
          </w:tcPr>
          <w:p w14:paraId="7C5B8214" w14:textId="6479D636" w:rsidR="00B35896" w:rsidRDefault="00B35896" w:rsidP="00A0487D">
            <w:pPr>
              <w:rPr>
                <w:sz w:val="20"/>
                <w:szCs w:val="20"/>
              </w:rPr>
            </w:pPr>
            <w:r>
              <w:rPr>
                <w:sz w:val="20"/>
                <w:szCs w:val="20"/>
              </w:rPr>
              <w:t>6.</w:t>
            </w:r>
          </w:p>
        </w:tc>
        <w:tc>
          <w:tcPr>
            <w:tcW w:w="0" w:type="auto"/>
          </w:tcPr>
          <w:p w14:paraId="5D9A26E2" w14:textId="10C2BD14" w:rsidR="00B35896" w:rsidRDefault="00B35896" w:rsidP="00A0487D">
            <w:pPr>
              <w:rPr>
                <w:sz w:val="20"/>
                <w:szCs w:val="20"/>
              </w:rPr>
            </w:pPr>
            <w:r>
              <w:rPr>
                <w:sz w:val="20"/>
                <w:szCs w:val="20"/>
              </w:rPr>
              <w:t>Presentation</w:t>
            </w:r>
          </w:p>
        </w:tc>
        <w:tc>
          <w:tcPr>
            <w:tcW w:w="0" w:type="auto"/>
          </w:tcPr>
          <w:p w14:paraId="7DD2A269" w14:textId="608402B4" w:rsidR="00B35896" w:rsidRPr="00E97251" w:rsidRDefault="00B35896" w:rsidP="00A0487D">
            <w:pPr>
              <w:rPr>
                <w:i/>
                <w:iCs/>
                <w:sz w:val="20"/>
                <w:szCs w:val="20"/>
              </w:rPr>
            </w:pPr>
            <w:r w:rsidRPr="00B35896">
              <w:rPr>
                <w:i/>
                <w:iCs/>
                <w:sz w:val="20"/>
                <w:szCs w:val="20"/>
              </w:rPr>
              <w:t xml:space="preserve">The findings, insights, and conclusions obtained from the project are communicated to stakeholders through effective visualizations, reports, and presentations, </w:t>
            </w:r>
            <w:r w:rsidRPr="00B35896">
              <w:rPr>
                <w:i/>
                <w:iCs/>
                <w:sz w:val="20"/>
                <w:szCs w:val="20"/>
              </w:rPr>
              <w:lastRenderedPageBreak/>
              <w:t>highlighting the key takeaways and recommendations for action.</w:t>
            </w:r>
          </w:p>
        </w:tc>
        <w:tc>
          <w:tcPr>
            <w:tcW w:w="0" w:type="auto"/>
          </w:tcPr>
          <w:p w14:paraId="05023E79" w14:textId="77777777" w:rsidR="00744DE3" w:rsidRPr="00744DE3" w:rsidRDefault="00744DE3" w:rsidP="00A0487D">
            <w:pPr>
              <w:rPr>
                <w:i/>
                <w:iCs/>
                <w:sz w:val="20"/>
                <w:szCs w:val="20"/>
                <w:lang w:val="en-CA"/>
              </w:rPr>
            </w:pPr>
            <w:r w:rsidRPr="00744DE3">
              <w:rPr>
                <w:i/>
                <w:iCs/>
                <w:sz w:val="20"/>
                <w:szCs w:val="20"/>
              </w:rPr>
              <w:lastRenderedPageBreak/>
              <w:t>13 Aug:</w:t>
            </w:r>
          </w:p>
          <w:p w14:paraId="42236DDE" w14:textId="77777777" w:rsidR="00744DE3" w:rsidRPr="00744DE3" w:rsidRDefault="00744DE3" w:rsidP="00A0487D">
            <w:pPr>
              <w:rPr>
                <w:i/>
                <w:iCs/>
                <w:sz w:val="20"/>
                <w:szCs w:val="20"/>
                <w:lang w:val="en-CA"/>
              </w:rPr>
            </w:pPr>
            <w:r w:rsidRPr="00744DE3">
              <w:rPr>
                <w:i/>
                <w:iCs/>
                <w:sz w:val="20"/>
                <w:szCs w:val="20"/>
              </w:rPr>
              <w:t>Peer feedback</w:t>
            </w:r>
          </w:p>
          <w:p w14:paraId="643AA32E" w14:textId="77777777" w:rsidR="00744DE3" w:rsidRPr="00744DE3" w:rsidRDefault="00744DE3" w:rsidP="00A0487D">
            <w:pPr>
              <w:rPr>
                <w:i/>
                <w:iCs/>
                <w:sz w:val="20"/>
                <w:szCs w:val="20"/>
                <w:lang w:val="en-CA"/>
              </w:rPr>
            </w:pPr>
            <w:r w:rsidRPr="00744DE3">
              <w:rPr>
                <w:i/>
                <w:iCs/>
                <w:sz w:val="20"/>
                <w:szCs w:val="20"/>
              </w:rPr>
              <w:t>14 – 16 Aug:</w:t>
            </w:r>
          </w:p>
          <w:p w14:paraId="38930B21" w14:textId="77777777" w:rsidR="00744DE3" w:rsidRPr="00744DE3" w:rsidRDefault="00744DE3" w:rsidP="00A0487D">
            <w:pPr>
              <w:rPr>
                <w:i/>
                <w:iCs/>
                <w:sz w:val="20"/>
                <w:szCs w:val="20"/>
                <w:lang w:val="en-CA"/>
              </w:rPr>
            </w:pPr>
            <w:r w:rsidRPr="00744DE3">
              <w:rPr>
                <w:i/>
                <w:iCs/>
                <w:sz w:val="20"/>
                <w:szCs w:val="20"/>
              </w:rPr>
              <w:lastRenderedPageBreak/>
              <w:t xml:space="preserve">Documentation and </w:t>
            </w:r>
          </w:p>
          <w:p w14:paraId="7C1ECEA5" w14:textId="77777777" w:rsidR="00744DE3" w:rsidRPr="00744DE3" w:rsidRDefault="00744DE3" w:rsidP="00A0487D">
            <w:pPr>
              <w:rPr>
                <w:i/>
                <w:iCs/>
                <w:sz w:val="20"/>
                <w:szCs w:val="20"/>
                <w:lang w:val="en-CA"/>
              </w:rPr>
            </w:pPr>
            <w:r w:rsidRPr="00744DE3">
              <w:rPr>
                <w:i/>
                <w:iCs/>
                <w:sz w:val="20"/>
                <w:szCs w:val="20"/>
              </w:rPr>
              <w:t>Presentation</w:t>
            </w:r>
          </w:p>
          <w:p w14:paraId="44EA9218" w14:textId="1704C37C" w:rsidR="00744DE3" w:rsidRPr="00744DE3" w:rsidRDefault="00744DE3" w:rsidP="00A0487D">
            <w:pPr>
              <w:rPr>
                <w:i/>
                <w:iCs/>
                <w:sz w:val="20"/>
                <w:szCs w:val="20"/>
                <w:lang w:val="en-CA"/>
              </w:rPr>
            </w:pPr>
            <w:r>
              <w:rPr>
                <w:i/>
                <w:iCs/>
                <w:sz w:val="20"/>
                <w:szCs w:val="20"/>
              </w:rPr>
              <w:t>1</w:t>
            </w:r>
            <w:r w:rsidRPr="00744DE3">
              <w:rPr>
                <w:i/>
                <w:iCs/>
                <w:sz w:val="20"/>
                <w:szCs w:val="20"/>
              </w:rPr>
              <w:t>8 Aug:</w:t>
            </w:r>
          </w:p>
          <w:p w14:paraId="75F369D3" w14:textId="77777777" w:rsidR="00744DE3" w:rsidRPr="00744DE3" w:rsidRDefault="00744DE3" w:rsidP="00A0487D">
            <w:pPr>
              <w:rPr>
                <w:i/>
                <w:iCs/>
                <w:sz w:val="20"/>
                <w:szCs w:val="20"/>
                <w:lang w:val="en-CA"/>
              </w:rPr>
            </w:pPr>
            <w:r w:rsidRPr="00744DE3">
              <w:rPr>
                <w:i/>
                <w:iCs/>
                <w:sz w:val="20"/>
                <w:szCs w:val="20"/>
              </w:rPr>
              <w:t>Portfolio</w:t>
            </w:r>
          </w:p>
          <w:p w14:paraId="14AD8F15" w14:textId="77777777" w:rsidR="00B35896" w:rsidRPr="00E97251" w:rsidRDefault="00B35896" w:rsidP="00A0487D">
            <w:pPr>
              <w:rPr>
                <w:i/>
                <w:iCs/>
                <w:sz w:val="20"/>
                <w:szCs w:val="20"/>
              </w:rPr>
            </w:pPr>
          </w:p>
        </w:tc>
        <w:tc>
          <w:tcPr>
            <w:tcW w:w="0" w:type="auto"/>
          </w:tcPr>
          <w:p w14:paraId="6156D2B2" w14:textId="5FF4EFD4" w:rsidR="00B35896" w:rsidRPr="00E97251" w:rsidRDefault="00B35896" w:rsidP="00A0487D">
            <w:pPr>
              <w:rPr>
                <w:i/>
                <w:iCs/>
                <w:color w:val="AEAAAA" w:themeColor="background2" w:themeShade="BF"/>
                <w:sz w:val="20"/>
                <w:szCs w:val="20"/>
              </w:rPr>
            </w:pPr>
            <w:r>
              <w:rPr>
                <w:i/>
                <w:iCs/>
                <w:color w:val="AEAAAA" w:themeColor="background2" w:themeShade="BF"/>
                <w:sz w:val="20"/>
                <w:szCs w:val="20"/>
              </w:rPr>
              <w:lastRenderedPageBreak/>
              <w:t>7</w:t>
            </w:r>
          </w:p>
        </w:tc>
        <w:tc>
          <w:tcPr>
            <w:tcW w:w="0" w:type="auto"/>
          </w:tcPr>
          <w:p w14:paraId="5ADDEE19" w14:textId="7643BD71" w:rsidR="00B35896" w:rsidRPr="00E97251" w:rsidRDefault="00744DE3" w:rsidP="00A0487D">
            <w:pPr>
              <w:rPr>
                <w:i/>
                <w:iCs/>
                <w:sz w:val="20"/>
                <w:szCs w:val="20"/>
              </w:rPr>
            </w:pPr>
            <w:r>
              <w:rPr>
                <w:i/>
                <w:iCs/>
                <w:sz w:val="20"/>
                <w:szCs w:val="20"/>
              </w:rPr>
              <w:t>13 Aug – 19 Aug</w:t>
            </w:r>
          </w:p>
        </w:tc>
      </w:tr>
    </w:tbl>
    <w:p w14:paraId="41B03F97" w14:textId="77777777" w:rsidR="007734C7" w:rsidRDefault="007734C7" w:rsidP="00FA15DE"/>
    <w:sectPr w:rsidR="007734C7" w:rsidSect="00E840D4">
      <w:headerReference w:type="default" r:id="rId14"/>
      <w:footerReference w:type="default" r:id="rId15"/>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97BD8" w14:textId="77777777" w:rsidR="00D732DA" w:rsidRDefault="00D732DA">
      <w:pPr>
        <w:spacing w:after="0" w:line="240" w:lineRule="auto"/>
      </w:pPr>
      <w:r>
        <w:separator/>
      </w:r>
    </w:p>
  </w:endnote>
  <w:endnote w:type="continuationSeparator" w:id="0">
    <w:p w14:paraId="49A83A2B" w14:textId="77777777" w:rsidR="00D732DA" w:rsidRDefault="00D73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ot;Courier New&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03F8" w14:textId="4832CA47" w:rsidR="001C371A" w:rsidRPr="00D86B4D" w:rsidRDefault="001C371A" w:rsidP="001E042A">
    <w:pPr>
      <w:pStyle w:val="Footer"/>
      <w:rPr>
        <w:sz w:val="16"/>
        <w:szCs w:val="18"/>
      </w:rPr>
    </w:pPr>
    <w:r w:rsidRPr="001E042A">
      <w:fldChar w:fldCharType="begin"/>
    </w:r>
    <w:r w:rsidRPr="001E042A">
      <w:instrText xml:space="preserve"> PAGE   \* MERGEFORMAT </w:instrText>
    </w:r>
    <w:r w:rsidRPr="001E042A">
      <w:fldChar w:fldCharType="separate"/>
    </w:r>
    <w:r>
      <w:t>1</w:t>
    </w:r>
    <w:r w:rsidRPr="001E042A">
      <w:fldChar w:fldCharType="end"/>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rsidRPr="00D86B4D">
      <w:rPr>
        <w:sz w:val="16"/>
        <w:szCs w:val="18"/>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B1A59" w14:textId="77777777" w:rsidR="00D732DA" w:rsidRDefault="00D732DA">
      <w:pPr>
        <w:spacing w:after="0" w:line="240" w:lineRule="auto"/>
      </w:pPr>
      <w:r>
        <w:separator/>
      </w:r>
    </w:p>
  </w:footnote>
  <w:footnote w:type="continuationSeparator" w:id="0">
    <w:p w14:paraId="390E7340" w14:textId="77777777" w:rsidR="00D732DA" w:rsidRDefault="00D73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408329" w14:paraId="21925C4E" w14:textId="77777777" w:rsidTr="58408329">
      <w:tc>
        <w:tcPr>
          <w:tcW w:w="3120" w:type="dxa"/>
        </w:tcPr>
        <w:p w14:paraId="4FD96D6D" w14:textId="2130529F" w:rsidR="58408329" w:rsidRDefault="58408329" w:rsidP="58408329">
          <w:pPr>
            <w:pStyle w:val="Header"/>
            <w:ind w:left="-115"/>
          </w:pPr>
        </w:p>
      </w:tc>
      <w:tc>
        <w:tcPr>
          <w:tcW w:w="3120" w:type="dxa"/>
        </w:tcPr>
        <w:p w14:paraId="7E5D71E5" w14:textId="01BC3BA5" w:rsidR="58408329" w:rsidRDefault="58408329" w:rsidP="58408329">
          <w:pPr>
            <w:pStyle w:val="Header"/>
            <w:jc w:val="center"/>
          </w:pPr>
        </w:p>
      </w:tc>
      <w:tc>
        <w:tcPr>
          <w:tcW w:w="3120" w:type="dxa"/>
        </w:tcPr>
        <w:p w14:paraId="4FC3D14E" w14:textId="23297D09" w:rsidR="58408329" w:rsidRDefault="58408329" w:rsidP="58408329">
          <w:pPr>
            <w:pStyle w:val="Header"/>
            <w:ind w:right="-115"/>
            <w:jc w:val="right"/>
          </w:pPr>
        </w:p>
      </w:tc>
    </w:tr>
  </w:tbl>
  <w:p w14:paraId="04C9E2BF" w14:textId="6AE6942E" w:rsidR="58408329" w:rsidRDefault="58408329"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7E93"/>
    <w:multiLevelType w:val="hybridMultilevel"/>
    <w:tmpl w:val="DF240978"/>
    <w:lvl w:ilvl="0" w:tplc="2A8206F2">
      <w:start w:val="13"/>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2"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3" w15:restartNumberingAfterBreak="0">
    <w:nsid w:val="188E380E"/>
    <w:multiLevelType w:val="hybridMultilevel"/>
    <w:tmpl w:val="6E0C2CBA"/>
    <w:lvl w:ilvl="0" w:tplc="2A8206F2">
      <w:start w:val="13"/>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723988"/>
    <w:multiLevelType w:val="hybridMultilevel"/>
    <w:tmpl w:val="8778980E"/>
    <w:lvl w:ilvl="0" w:tplc="2A8206F2">
      <w:start w:val="13"/>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34A02"/>
    <w:multiLevelType w:val="hybridMultilevel"/>
    <w:tmpl w:val="E578BE60"/>
    <w:lvl w:ilvl="0" w:tplc="2A8206F2">
      <w:start w:val="13"/>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9"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10"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11" w15:restartNumberingAfterBreak="0">
    <w:nsid w:val="2967168A"/>
    <w:multiLevelType w:val="hybridMultilevel"/>
    <w:tmpl w:val="DBB2F590"/>
    <w:lvl w:ilvl="0" w:tplc="47CAA83C">
      <w:start w:val="1"/>
      <w:numFmt w:val="bullet"/>
      <w:lvlText w:val="•"/>
      <w:lvlJc w:val="left"/>
      <w:pPr>
        <w:tabs>
          <w:tab w:val="num" w:pos="720"/>
        </w:tabs>
        <w:ind w:left="720" w:hanging="360"/>
      </w:pPr>
      <w:rPr>
        <w:rFonts w:ascii="Arial" w:hAnsi="Arial" w:hint="default"/>
      </w:rPr>
    </w:lvl>
    <w:lvl w:ilvl="1" w:tplc="8DE2A2C0" w:tentative="1">
      <w:start w:val="1"/>
      <w:numFmt w:val="bullet"/>
      <w:lvlText w:val="•"/>
      <w:lvlJc w:val="left"/>
      <w:pPr>
        <w:tabs>
          <w:tab w:val="num" w:pos="1440"/>
        </w:tabs>
        <w:ind w:left="1440" w:hanging="360"/>
      </w:pPr>
      <w:rPr>
        <w:rFonts w:ascii="Arial" w:hAnsi="Arial" w:hint="default"/>
      </w:rPr>
    </w:lvl>
    <w:lvl w:ilvl="2" w:tplc="0CFA2D4A" w:tentative="1">
      <w:start w:val="1"/>
      <w:numFmt w:val="bullet"/>
      <w:lvlText w:val="•"/>
      <w:lvlJc w:val="left"/>
      <w:pPr>
        <w:tabs>
          <w:tab w:val="num" w:pos="2160"/>
        </w:tabs>
        <w:ind w:left="2160" w:hanging="360"/>
      </w:pPr>
      <w:rPr>
        <w:rFonts w:ascii="Arial" w:hAnsi="Arial" w:hint="default"/>
      </w:rPr>
    </w:lvl>
    <w:lvl w:ilvl="3" w:tplc="CFEC4646" w:tentative="1">
      <w:start w:val="1"/>
      <w:numFmt w:val="bullet"/>
      <w:lvlText w:val="•"/>
      <w:lvlJc w:val="left"/>
      <w:pPr>
        <w:tabs>
          <w:tab w:val="num" w:pos="2880"/>
        </w:tabs>
        <w:ind w:left="2880" w:hanging="360"/>
      </w:pPr>
      <w:rPr>
        <w:rFonts w:ascii="Arial" w:hAnsi="Arial" w:hint="default"/>
      </w:rPr>
    </w:lvl>
    <w:lvl w:ilvl="4" w:tplc="5964E13A" w:tentative="1">
      <w:start w:val="1"/>
      <w:numFmt w:val="bullet"/>
      <w:lvlText w:val="•"/>
      <w:lvlJc w:val="left"/>
      <w:pPr>
        <w:tabs>
          <w:tab w:val="num" w:pos="3600"/>
        </w:tabs>
        <w:ind w:left="3600" w:hanging="360"/>
      </w:pPr>
      <w:rPr>
        <w:rFonts w:ascii="Arial" w:hAnsi="Arial" w:hint="default"/>
      </w:rPr>
    </w:lvl>
    <w:lvl w:ilvl="5" w:tplc="1F042672" w:tentative="1">
      <w:start w:val="1"/>
      <w:numFmt w:val="bullet"/>
      <w:lvlText w:val="•"/>
      <w:lvlJc w:val="left"/>
      <w:pPr>
        <w:tabs>
          <w:tab w:val="num" w:pos="4320"/>
        </w:tabs>
        <w:ind w:left="4320" w:hanging="360"/>
      </w:pPr>
      <w:rPr>
        <w:rFonts w:ascii="Arial" w:hAnsi="Arial" w:hint="default"/>
      </w:rPr>
    </w:lvl>
    <w:lvl w:ilvl="6" w:tplc="2BFA63F8" w:tentative="1">
      <w:start w:val="1"/>
      <w:numFmt w:val="bullet"/>
      <w:lvlText w:val="•"/>
      <w:lvlJc w:val="left"/>
      <w:pPr>
        <w:tabs>
          <w:tab w:val="num" w:pos="5040"/>
        </w:tabs>
        <w:ind w:left="5040" w:hanging="360"/>
      </w:pPr>
      <w:rPr>
        <w:rFonts w:ascii="Arial" w:hAnsi="Arial" w:hint="default"/>
      </w:rPr>
    </w:lvl>
    <w:lvl w:ilvl="7" w:tplc="8A962674" w:tentative="1">
      <w:start w:val="1"/>
      <w:numFmt w:val="bullet"/>
      <w:lvlText w:val="•"/>
      <w:lvlJc w:val="left"/>
      <w:pPr>
        <w:tabs>
          <w:tab w:val="num" w:pos="5760"/>
        </w:tabs>
        <w:ind w:left="5760" w:hanging="360"/>
      </w:pPr>
      <w:rPr>
        <w:rFonts w:ascii="Arial" w:hAnsi="Arial" w:hint="default"/>
      </w:rPr>
    </w:lvl>
    <w:lvl w:ilvl="8" w:tplc="B3460AC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13" w15:restartNumberingAfterBreak="0">
    <w:nsid w:val="2AB05F3F"/>
    <w:multiLevelType w:val="hybridMultilevel"/>
    <w:tmpl w:val="A678E1DE"/>
    <w:lvl w:ilvl="0" w:tplc="9EF824AE">
      <w:start w:val="13"/>
      <w:numFmt w:val="bullet"/>
      <w:lvlText w:val="-"/>
      <w:lvlJc w:val="left"/>
      <w:pPr>
        <w:ind w:left="720" w:hanging="360"/>
      </w:pPr>
      <w:rPr>
        <w:rFonts w:ascii="Arial" w:eastAsiaTheme="minorEastAsia" w:hAnsi="Arial" w:cs="Arial" w:hint="default"/>
        <w:i w:val="0"/>
        <w:color w:val="auto"/>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C0F03A7"/>
    <w:multiLevelType w:val="hybridMultilevel"/>
    <w:tmpl w:val="9B2ED4BE"/>
    <w:lvl w:ilvl="0" w:tplc="19E01DF4">
      <w:start w:val="1"/>
      <w:numFmt w:val="bullet"/>
      <w:lvlText w:val="•"/>
      <w:lvlJc w:val="left"/>
      <w:pPr>
        <w:tabs>
          <w:tab w:val="num" w:pos="720"/>
        </w:tabs>
        <w:ind w:left="720" w:hanging="360"/>
      </w:pPr>
      <w:rPr>
        <w:rFonts w:ascii="Arial" w:hAnsi="Arial" w:hint="default"/>
      </w:rPr>
    </w:lvl>
    <w:lvl w:ilvl="1" w:tplc="8752C7F0" w:tentative="1">
      <w:start w:val="1"/>
      <w:numFmt w:val="bullet"/>
      <w:lvlText w:val="•"/>
      <w:lvlJc w:val="left"/>
      <w:pPr>
        <w:tabs>
          <w:tab w:val="num" w:pos="1440"/>
        </w:tabs>
        <w:ind w:left="1440" w:hanging="360"/>
      </w:pPr>
      <w:rPr>
        <w:rFonts w:ascii="Arial" w:hAnsi="Arial" w:hint="default"/>
      </w:rPr>
    </w:lvl>
    <w:lvl w:ilvl="2" w:tplc="CF440B40" w:tentative="1">
      <w:start w:val="1"/>
      <w:numFmt w:val="bullet"/>
      <w:lvlText w:val="•"/>
      <w:lvlJc w:val="left"/>
      <w:pPr>
        <w:tabs>
          <w:tab w:val="num" w:pos="2160"/>
        </w:tabs>
        <w:ind w:left="2160" w:hanging="360"/>
      </w:pPr>
      <w:rPr>
        <w:rFonts w:ascii="Arial" w:hAnsi="Arial" w:hint="default"/>
      </w:rPr>
    </w:lvl>
    <w:lvl w:ilvl="3" w:tplc="13B2E312" w:tentative="1">
      <w:start w:val="1"/>
      <w:numFmt w:val="bullet"/>
      <w:lvlText w:val="•"/>
      <w:lvlJc w:val="left"/>
      <w:pPr>
        <w:tabs>
          <w:tab w:val="num" w:pos="2880"/>
        </w:tabs>
        <w:ind w:left="2880" w:hanging="360"/>
      </w:pPr>
      <w:rPr>
        <w:rFonts w:ascii="Arial" w:hAnsi="Arial" w:hint="default"/>
      </w:rPr>
    </w:lvl>
    <w:lvl w:ilvl="4" w:tplc="C974E8B4" w:tentative="1">
      <w:start w:val="1"/>
      <w:numFmt w:val="bullet"/>
      <w:lvlText w:val="•"/>
      <w:lvlJc w:val="left"/>
      <w:pPr>
        <w:tabs>
          <w:tab w:val="num" w:pos="3600"/>
        </w:tabs>
        <w:ind w:left="3600" w:hanging="360"/>
      </w:pPr>
      <w:rPr>
        <w:rFonts w:ascii="Arial" w:hAnsi="Arial" w:hint="default"/>
      </w:rPr>
    </w:lvl>
    <w:lvl w:ilvl="5" w:tplc="BD46DB6E" w:tentative="1">
      <w:start w:val="1"/>
      <w:numFmt w:val="bullet"/>
      <w:lvlText w:val="•"/>
      <w:lvlJc w:val="left"/>
      <w:pPr>
        <w:tabs>
          <w:tab w:val="num" w:pos="4320"/>
        </w:tabs>
        <w:ind w:left="4320" w:hanging="360"/>
      </w:pPr>
      <w:rPr>
        <w:rFonts w:ascii="Arial" w:hAnsi="Arial" w:hint="default"/>
      </w:rPr>
    </w:lvl>
    <w:lvl w:ilvl="6" w:tplc="CAA6F8F6" w:tentative="1">
      <w:start w:val="1"/>
      <w:numFmt w:val="bullet"/>
      <w:lvlText w:val="•"/>
      <w:lvlJc w:val="left"/>
      <w:pPr>
        <w:tabs>
          <w:tab w:val="num" w:pos="5040"/>
        </w:tabs>
        <w:ind w:left="5040" w:hanging="360"/>
      </w:pPr>
      <w:rPr>
        <w:rFonts w:ascii="Arial" w:hAnsi="Arial" w:hint="default"/>
      </w:rPr>
    </w:lvl>
    <w:lvl w:ilvl="7" w:tplc="927E71D6" w:tentative="1">
      <w:start w:val="1"/>
      <w:numFmt w:val="bullet"/>
      <w:lvlText w:val="•"/>
      <w:lvlJc w:val="left"/>
      <w:pPr>
        <w:tabs>
          <w:tab w:val="num" w:pos="5760"/>
        </w:tabs>
        <w:ind w:left="5760" w:hanging="360"/>
      </w:pPr>
      <w:rPr>
        <w:rFonts w:ascii="Arial" w:hAnsi="Arial" w:hint="default"/>
      </w:rPr>
    </w:lvl>
    <w:lvl w:ilvl="8" w:tplc="8D90653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F1C0BF4"/>
    <w:multiLevelType w:val="hybridMultilevel"/>
    <w:tmpl w:val="812A8D2E"/>
    <w:lvl w:ilvl="0" w:tplc="2A8206F2">
      <w:start w:val="13"/>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17"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19"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20" w15:restartNumberingAfterBreak="0">
    <w:nsid w:val="3BC35D07"/>
    <w:multiLevelType w:val="hybridMultilevel"/>
    <w:tmpl w:val="196E0758"/>
    <w:lvl w:ilvl="0" w:tplc="3BFC80AC">
      <w:start w:val="1"/>
      <w:numFmt w:val="bullet"/>
      <w:lvlText w:val="•"/>
      <w:lvlJc w:val="left"/>
      <w:pPr>
        <w:tabs>
          <w:tab w:val="num" w:pos="720"/>
        </w:tabs>
        <w:ind w:left="720" w:hanging="360"/>
      </w:pPr>
      <w:rPr>
        <w:rFonts w:ascii="Arial" w:hAnsi="Arial" w:hint="default"/>
      </w:rPr>
    </w:lvl>
    <w:lvl w:ilvl="1" w:tplc="A33232E4" w:tentative="1">
      <w:start w:val="1"/>
      <w:numFmt w:val="bullet"/>
      <w:lvlText w:val="•"/>
      <w:lvlJc w:val="left"/>
      <w:pPr>
        <w:tabs>
          <w:tab w:val="num" w:pos="1440"/>
        </w:tabs>
        <w:ind w:left="1440" w:hanging="360"/>
      </w:pPr>
      <w:rPr>
        <w:rFonts w:ascii="Arial" w:hAnsi="Arial" w:hint="default"/>
      </w:rPr>
    </w:lvl>
    <w:lvl w:ilvl="2" w:tplc="CEA415CA" w:tentative="1">
      <w:start w:val="1"/>
      <w:numFmt w:val="bullet"/>
      <w:lvlText w:val="•"/>
      <w:lvlJc w:val="left"/>
      <w:pPr>
        <w:tabs>
          <w:tab w:val="num" w:pos="2160"/>
        </w:tabs>
        <w:ind w:left="2160" w:hanging="360"/>
      </w:pPr>
      <w:rPr>
        <w:rFonts w:ascii="Arial" w:hAnsi="Arial" w:hint="default"/>
      </w:rPr>
    </w:lvl>
    <w:lvl w:ilvl="3" w:tplc="300228A4" w:tentative="1">
      <w:start w:val="1"/>
      <w:numFmt w:val="bullet"/>
      <w:lvlText w:val="•"/>
      <w:lvlJc w:val="left"/>
      <w:pPr>
        <w:tabs>
          <w:tab w:val="num" w:pos="2880"/>
        </w:tabs>
        <w:ind w:left="2880" w:hanging="360"/>
      </w:pPr>
      <w:rPr>
        <w:rFonts w:ascii="Arial" w:hAnsi="Arial" w:hint="default"/>
      </w:rPr>
    </w:lvl>
    <w:lvl w:ilvl="4" w:tplc="6F98A93E" w:tentative="1">
      <w:start w:val="1"/>
      <w:numFmt w:val="bullet"/>
      <w:lvlText w:val="•"/>
      <w:lvlJc w:val="left"/>
      <w:pPr>
        <w:tabs>
          <w:tab w:val="num" w:pos="3600"/>
        </w:tabs>
        <w:ind w:left="3600" w:hanging="360"/>
      </w:pPr>
      <w:rPr>
        <w:rFonts w:ascii="Arial" w:hAnsi="Arial" w:hint="default"/>
      </w:rPr>
    </w:lvl>
    <w:lvl w:ilvl="5" w:tplc="2130940A" w:tentative="1">
      <w:start w:val="1"/>
      <w:numFmt w:val="bullet"/>
      <w:lvlText w:val="•"/>
      <w:lvlJc w:val="left"/>
      <w:pPr>
        <w:tabs>
          <w:tab w:val="num" w:pos="4320"/>
        </w:tabs>
        <w:ind w:left="4320" w:hanging="360"/>
      </w:pPr>
      <w:rPr>
        <w:rFonts w:ascii="Arial" w:hAnsi="Arial" w:hint="default"/>
      </w:rPr>
    </w:lvl>
    <w:lvl w:ilvl="6" w:tplc="DDEA1132" w:tentative="1">
      <w:start w:val="1"/>
      <w:numFmt w:val="bullet"/>
      <w:lvlText w:val="•"/>
      <w:lvlJc w:val="left"/>
      <w:pPr>
        <w:tabs>
          <w:tab w:val="num" w:pos="5040"/>
        </w:tabs>
        <w:ind w:left="5040" w:hanging="360"/>
      </w:pPr>
      <w:rPr>
        <w:rFonts w:ascii="Arial" w:hAnsi="Arial" w:hint="default"/>
      </w:rPr>
    </w:lvl>
    <w:lvl w:ilvl="7" w:tplc="1C6A8100" w:tentative="1">
      <w:start w:val="1"/>
      <w:numFmt w:val="bullet"/>
      <w:lvlText w:val="•"/>
      <w:lvlJc w:val="left"/>
      <w:pPr>
        <w:tabs>
          <w:tab w:val="num" w:pos="5760"/>
        </w:tabs>
        <w:ind w:left="5760" w:hanging="360"/>
      </w:pPr>
      <w:rPr>
        <w:rFonts w:ascii="Arial" w:hAnsi="Arial" w:hint="default"/>
      </w:rPr>
    </w:lvl>
    <w:lvl w:ilvl="8" w:tplc="4C281E2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CCA5919"/>
    <w:multiLevelType w:val="hybridMultilevel"/>
    <w:tmpl w:val="BBFAF040"/>
    <w:lvl w:ilvl="0" w:tplc="55BA2530">
      <w:start w:val="1"/>
      <w:numFmt w:val="bullet"/>
      <w:lvlText w:val="•"/>
      <w:lvlJc w:val="left"/>
      <w:pPr>
        <w:tabs>
          <w:tab w:val="num" w:pos="720"/>
        </w:tabs>
        <w:ind w:left="720" w:hanging="360"/>
      </w:pPr>
      <w:rPr>
        <w:rFonts w:ascii="Arial" w:hAnsi="Arial" w:hint="default"/>
      </w:rPr>
    </w:lvl>
    <w:lvl w:ilvl="1" w:tplc="07280B6E" w:tentative="1">
      <w:start w:val="1"/>
      <w:numFmt w:val="bullet"/>
      <w:lvlText w:val="•"/>
      <w:lvlJc w:val="left"/>
      <w:pPr>
        <w:tabs>
          <w:tab w:val="num" w:pos="1440"/>
        </w:tabs>
        <w:ind w:left="1440" w:hanging="360"/>
      </w:pPr>
      <w:rPr>
        <w:rFonts w:ascii="Arial" w:hAnsi="Arial" w:hint="default"/>
      </w:rPr>
    </w:lvl>
    <w:lvl w:ilvl="2" w:tplc="D8DA9B5C" w:tentative="1">
      <w:start w:val="1"/>
      <w:numFmt w:val="bullet"/>
      <w:lvlText w:val="•"/>
      <w:lvlJc w:val="left"/>
      <w:pPr>
        <w:tabs>
          <w:tab w:val="num" w:pos="2160"/>
        </w:tabs>
        <w:ind w:left="2160" w:hanging="360"/>
      </w:pPr>
      <w:rPr>
        <w:rFonts w:ascii="Arial" w:hAnsi="Arial" w:hint="default"/>
      </w:rPr>
    </w:lvl>
    <w:lvl w:ilvl="3" w:tplc="9BD018D8" w:tentative="1">
      <w:start w:val="1"/>
      <w:numFmt w:val="bullet"/>
      <w:lvlText w:val="•"/>
      <w:lvlJc w:val="left"/>
      <w:pPr>
        <w:tabs>
          <w:tab w:val="num" w:pos="2880"/>
        </w:tabs>
        <w:ind w:left="2880" w:hanging="360"/>
      </w:pPr>
      <w:rPr>
        <w:rFonts w:ascii="Arial" w:hAnsi="Arial" w:hint="default"/>
      </w:rPr>
    </w:lvl>
    <w:lvl w:ilvl="4" w:tplc="9918CCD4" w:tentative="1">
      <w:start w:val="1"/>
      <w:numFmt w:val="bullet"/>
      <w:lvlText w:val="•"/>
      <w:lvlJc w:val="left"/>
      <w:pPr>
        <w:tabs>
          <w:tab w:val="num" w:pos="3600"/>
        </w:tabs>
        <w:ind w:left="3600" w:hanging="360"/>
      </w:pPr>
      <w:rPr>
        <w:rFonts w:ascii="Arial" w:hAnsi="Arial" w:hint="default"/>
      </w:rPr>
    </w:lvl>
    <w:lvl w:ilvl="5" w:tplc="5A5CCE12" w:tentative="1">
      <w:start w:val="1"/>
      <w:numFmt w:val="bullet"/>
      <w:lvlText w:val="•"/>
      <w:lvlJc w:val="left"/>
      <w:pPr>
        <w:tabs>
          <w:tab w:val="num" w:pos="4320"/>
        </w:tabs>
        <w:ind w:left="4320" w:hanging="360"/>
      </w:pPr>
      <w:rPr>
        <w:rFonts w:ascii="Arial" w:hAnsi="Arial" w:hint="default"/>
      </w:rPr>
    </w:lvl>
    <w:lvl w:ilvl="6" w:tplc="FE3AA1D0" w:tentative="1">
      <w:start w:val="1"/>
      <w:numFmt w:val="bullet"/>
      <w:lvlText w:val="•"/>
      <w:lvlJc w:val="left"/>
      <w:pPr>
        <w:tabs>
          <w:tab w:val="num" w:pos="5040"/>
        </w:tabs>
        <w:ind w:left="5040" w:hanging="360"/>
      </w:pPr>
      <w:rPr>
        <w:rFonts w:ascii="Arial" w:hAnsi="Arial" w:hint="default"/>
      </w:rPr>
    </w:lvl>
    <w:lvl w:ilvl="7" w:tplc="473A00DA" w:tentative="1">
      <w:start w:val="1"/>
      <w:numFmt w:val="bullet"/>
      <w:lvlText w:val="•"/>
      <w:lvlJc w:val="left"/>
      <w:pPr>
        <w:tabs>
          <w:tab w:val="num" w:pos="5760"/>
        </w:tabs>
        <w:ind w:left="5760" w:hanging="360"/>
      </w:pPr>
      <w:rPr>
        <w:rFonts w:ascii="Arial" w:hAnsi="Arial" w:hint="default"/>
      </w:rPr>
    </w:lvl>
    <w:lvl w:ilvl="8" w:tplc="EA9E5AD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CF5439C"/>
    <w:multiLevelType w:val="hybridMultilevel"/>
    <w:tmpl w:val="DB7CDAE2"/>
    <w:lvl w:ilvl="0" w:tplc="2A8206F2">
      <w:start w:val="13"/>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D3A2C34"/>
    <w:multiLevelType w:val="hybridMultilevel"/>
    <w:tmpl w:val="14649FFE"/>
    <w:lvl w:ilvl="0" w:tplc="500AEA68">
      <w:start w:val="1"/>
      <w:numFmt w:val="bullet"/>
      <w:lvlText w:val="•"/>
      <w:lvlJc w:val="left"/>
      <w:pPr>
        <w:tabs>
          <w:tab w:val="num" w:pos="720"/>
        </w:tabs>
        <w:ind w:left="720" w:hanging="360"/>
      </w:pPr>
      <w:rPr>
        <w:rFonts w:ascii="Arial" w:hAnsi="Arial" w:hint="default"/>
      </w:rPr>
    </w:lvl>
    <w:lvl w:ilvl="1" w:tplc="43A8EB56" w:tentative="1">
      <w:start w:val="1"/>
      <w:numFmt w:val="bullet"/>
      <w:lvlText w:val="•"/>
      <w:lvlJc w:val="left"/>
      <w:pPr>
        <w:tabs>
          <w:tab w:val="num" w:pos="1440"/>
        </w:tabs>
        <w:ind w:left="1440" w:hanging="360"/>
      </w:pPr>
      <w:rPr>
        <w:rFonts w:ascii="Arial" w:hAnsi="Arial" w:hint="default"/>
      </w:rPr>
    </w:lvl>
    <w:lvl w:ilvl="2" w:tplc="D8664E1C" w:tentative="1">
      <w:start w:val="1"/>
      <w:numFmt w:val="bullet"/>
      <w:lvlText w:val="•"/>
      <w:lvlJc w:val="left"/>
      <w:pPr>
        <w:tabs>
          <w:tab w:val="num" w:pos="2160"/>
        </w:tabs>
        <w:ind w:left="2160" w:hanging="360"/>
      </w:pPr>
      <w:rPr>
        <w:rFonts w:ascii="Arial" w:hAnsi="Arial" w:hint="default"/>
      </w:rPr>
    </w:lvl>
    <w:lvl w:ilvl="3" w:tplc="18060F10" w:tentative="1">
      <w:start w:val="1"/>
      <w:numFmt w:val="bullet"/>
      <w:lvlText w:val="•"/>
      <w:lvlJc w:val="left"/>
      <w:pPr>
        <w:tabs>
          <w:tab w:val="num" w:pos="2880"/>
        </w:tabs>
        <w:ind w:left="2880" w:hanging="360"/>
      </w:pPr>
      <w:rPr>
        <w:rFonts w:ascii="Arial" w:hAnsi="Arial" w:hint="default"/>
      </w:rPr>
    </w:lvl>
    <w:lvl w:ilvl="4" w:tplc="5FF24BBE" w:tentative="1">
      <w:start w:val="1"/>
      <w:numFmt w:val="bullet"/>
      <w:lvlText w:val="•"/>
      <w:lvlJc w:val="left"/>
      <w:pPr>
        <w:tabs>
          <w:tab w:val="num" w:pos="3600"/>
        </w:tabs>
        <w:ind w:left="3600" w:hanging="360"/>
      </w:pPr>
      <w:rPr>
        <w:rFonts w:ascii="Arial" w:hAnsi="Arial" w:hint="default"/>
      </w:rPr>
    </w:lvl>
    <w:lvl w:ilvl="5" w:tplc="19BC830E" w:tentative="1">
      <w:start w:val="1"/>
      <w:numFmt w:val="bullet"/>
      <w:lvlText w:val="•"/>
      <w:lvlJc w:val="left"/>
      <w:pPr>
        <w:tabs>
          <w:tab w:val="num" w:pos="4320"/>
        </w:tabs>
        <w:ind w:left="4320" w:hanging="360"/>
      </w:pPr>
      <w:rPr>
        <w:rFonts w:ascii="Arial" w:hAnsi="Arial" w:hint="default"/>
      </w:rPr>
    </w:lvl>
    <w:lvl w:ilvl="6" w:tplc="4D58BD98" w:tentative="1">
      <w:start w:val="1"/>
      <w:numFmt w:val="bullet"/>
      <w:lvlText w:val="•"/>
      <w:lvlJc w:val="left"/>
      <w:pPr>
        <w:tabs>
          <w:tab w:val="num" w:pos="5040"/>
        </w:tabs>
        <w:ind w:left="5040" w:hanging="360"/>
      </w:pPr>
      <w:rPr>
        <w:rFonts w:ascii="Arial" w:hAnsi="Arial" w:hint="default"/>
      </w:rPr>
    </w:lvl>
    <w:lvl w:ilvl="7" w:tplc="284C5AFC" w:tentative="1">
      <w:start w:val="1"/>
      <w:numFmt w:val="bullet"/>
      <w:lvlText w:val="•"/>
      <w:lvlJc w:val="left"/>
      <w:pPr>
        <w:tabs>
          <w:tab w:val="num" w:pos="5760"/>
        </w:tabs>
        <w:ind w:left="5760" w:hanging="360"/>
      </w:pPr>
      <w:rPr>
        <w:rFonts w:ascii="Arial" w:hAnsi="Arial" w:hint="default"/>
      </w:rPr>
    </w:lvl>
    <w:lvl w:ilvl="8" w:tplc="F3C8DCD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25"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27"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8"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29" w15:restartNumberingAfterBreak="0">
    <w:nsid w:val="4B542AD3"/>
    <w:multiLevelType w:val="hybridMultilevel"/>
    <w:tmpl w:val="35FEAAB8"/>
    <w:lvl w:ilvl="0" w:tplc="2A8206F2">
      <w:start w:val="13"/>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31"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32" w15:restartNumberingAfterBreak="0">
    <w:nsid w:val="4F53592F"/>
    <w:multiLevelType w:val="hybridMultilevel"/>
    <w:tmpl w:val="30020EBE"/>
    <w:lvl w:ilvl="0" w:tplc="2A8206F2">
      <w:start w:val="13"/>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34"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35" w15:restartNumberingAfterBreak="0">
    <w:nsid w:val="5547474A"/>
    <w:multiLevelType w:val="hybridMultilevel"/>
    <w:tmpl w:val="46720942"/>
    <w:lvl w:ilvl="0" w:tplc="8482CE7E">
      <w:start w:val="1"/>
      <w:numFmt w:val="bullet"/>
      <w:lvlText w:val="•"/>
      <w:lvlJc w:val="left"/>
      <w:pPr>
        <w:tabs>
          <w:tab w:val="num" w:pos="720"/>
        </w:tabs>
        <w:ind w:left="720" w:hanging="360"/>
      </w:pPr>
      <w:rPr>
        <w:rFonts w:ascii="Arial" w:hAnsi="Arial" w:hint="default"/>
      </w:rPr>
    </w:lvl>
    <w:lvl w:ilvl="1" w:tplc="3FD4F148" w:tentative="1">
      <w:start w:val="1"/>
      <w:numFmt w:val="bullet"/>
      <w:lvlText w:val="•"/>
      <w:lvlJc w:val="left"/>
      <w:pPr>
        <w:tabs>
          <w:tab w:val="num" w:pos="1440"/>
        </w:tabs>
        <w:ind w:left="1440" w:hanging="360"/>
      </w:pPr>
      <w:rPr>
        <w:rFonts w:ascii="Arial" w:hAnsi="Arial" w:hint="default"/>
      </w:rPr>
    </w:lvl>
    <w:lvl w:ilvl="2" w:tplc="1C64AD2C" w:tentative="1">
      <w:start w:val="1"/>
      <w:numFmt w:val="bullet"/>
      <w:lvlText w:val="•"/>
      <w:lvlJc w:val="left"/>
      <w:pPr>
        <w:tabs>
          <w:tab w:val="num" w:pos="2160"/>
        </w:tabs>
        <w:ind w:left="2160" w:hanging="360"/>
      </w:pPr>
      <w:rPr>
        <w:rFonts w:ascii="Arial" w:hAnsi="Arial" w:hint="default"/>
      </w:rPr>
    </w:lvl>
    <w:lvl w:ilvl="3" w:tplc="F4529C38" w:tentative="1">
      <w:start w:val="1"/>
      <w:numFmt w:val="bullet"/>
      <w:lvlText w:val="•"/>
      <w:lvlJc w:val="left"/>
      <w:pPr>
        <w:tabs>
          <w:tab w:val="num" w:pos="2880"/>
        </w:tabs>
        <w:ind w:left="2880" w:hanging="360"/>
      </w:pPr>
      <w:rPr>
        <w:rFonts w:ascii="Arial" w:hAnsi="Arial" w:hint="default"/>
      </w:rPr>
    </w:lvl>
    <w:lvl w:ilvl="4" w:tplc="AD5653AA" w:tentative="1">
      <w:start w:val="1"/>
      <w:numFmt w:val="bullet"/>
      <w:lvlText w:val="•"/>
      <w:lvlJc w:val="left"/>
      <w:pPr>
        <w:tabs>
          <w:tab w:val="num" w:pos="3600"/>
        </w:tabs>
        <w:ind w:left="3600" w:hanging="360"/>
      </w:pPr>
      <w:rPr>
        <w:rFonts w:ascii="Arial" w:hAnsi="Arial" w:hint="default"/>
      </w:rPr>
    </w:lvl>
    <w:lvl w:ilvl="5" w:tplc="3BC2DD80" w:tentative="1">
      <w:start w:val="1"/>
      <w:numFmt w:val="bullet"/>
      <w:lvlText w:val="•"/>
      <w:lvlJc w:val="left"/>
      <w:pPr>
        <w:tabs>
          <w:tab w:val="num" w:pos="4320"/>
        </w:tabs>
        <w:ind w:left="4320" w:hanging="360"/>
      </w:pPr>
      <w:rPr>
        <w:rFonts w:ascii="Arial" w:hAnsi="Arial" w:hint="default"/>
      </w:rPr>
    </w:lvl>
    <w:lvl w:ilvl="6" w:tplc="22FECF9C" w:tentative="1">
      <w:start w:val="1"/>
      <w:numFmt w:val="bullet"/>
      <w:lvlText w:val="•"/>
      <w:lvlJc w:val="left"/>
      <w:pPr>
        <w:tabs>
          <w:tab w:val="num" w:pos="5040"/>
        </w:tabs>
        <w:ind w:left="5040" w:hanging="360"/>
      </w:pPr>
      <w:rPr>
        <w:rFonts w:ascii="Arial" w:hAnsi="Arial" w:hint="default"/>
      </w:rPr>
    </w:lvl>
    <w:lvl w:ilvl="7" w:tplc="3C74AA76" w:tentative="1">
      <w:start w:val="1"/>
      <w:numFmt w:val="bullet"/>
      <w:lvlText w:val="•"/>
      <w:lvlJc w:val="left"/>
      <w:pPr>
        <w:tabs>
          <w:tab w:val="num" w:pos="5760"/>
        </w:tabs>
        <w:ind w:left="5760" w:hanging="360"/>
      </w:pPr>
      <w:rPr>
        <w:rFonts w:ascii="Arial" w:hAnsi="Arial" w:hint="default"/>
      </w:rPr>
    </w:lvl>
    <w:lvl w:ilvl="8" w:tplc="F5707AA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8113C34"/>
    <w:multiLevelType w:val="hybridMultilevel"/>
    <w:tmpl w:val="CDD4F452"/>
    <w:lvl w:ilvl="0" w:tplc="97727776">
      <w:start w:val="1"/>
      <w:numFmt w:val="bullet"/>
      <w:lvlText w:val="•"/>
      <w:lvlJc w:val="left"/>
      <w:pPr>
        <w:tabs>
          <w:tab w:val="num" w:pos="720"/>
        </w:tabs>
        <w:ind w:left="720" w:hanging="360"/>
      </w:pPr>
      <w:rPr>
        <w:rFonts w:ascii="Arial" w:hAnsi="Arial" w:hint="default"/>
      </w:rPr>
    </w:lvl>
    <w:lvl w:ilvl="1" w:tplc="872E9928" w:tentative="1">
      <w:start w:val="1"/>
      <w:numFmt w:val="bullet"/>
      <w:lvlText w:val="•"/>
      <w:lvlJc w:val="left"/>
      <w:pPr>
        <w:tabs>
          <w:tab w:val="num" w:pos="1440"/>
        </w:tabs>
        <w:ind w:left="1440" w:hanging="360"/>
      </w:pPr>
      <w:rPr>
        <w:rFonts w:ascii="Arial" w:hAnsi="Arial" w:hint="default"/>
      </w:rPr>
    </w:lvl>
    <w:lvl w:ilvl="2" w:tplc="04A0D93A" w:tentative="1">
      <w:start w:val="1"/>
      <w:numFmt w:val="bullet"/>
      <w:lvlText w:val="•"/>
      <w:lvlJc w:val="left"/>
      <w:pPr>
        <w:tabs>
          <w:tab w:val="num" w:pos="2160"/>
        </w:tabs>
        <w:ind w:left="2160" w:hanging="360"/>
      </w:pPr>
      <w:rPr>
        <w:rFonts w:ascii="Arial" w:hAnsi="Arial" w:hint="default"/>
      </w:rPr>
    </w:lvl>
    <w:lvl w:ilvl="3" w:tplc="0D1AF276" w:tentative="1">
      <w:start w:val="1"/>
      <w:numFmt w:val="bullet"/>
      <w:lvlText w:val="•"/>
      <w:lvlJc w:val="left"/>
      <w:pPr>
        <w:tabs>
          <w:tab w:val="num" w:pos="2880"/>
        </w:tabs>
        <w:ind w:left="2880" w:hanging="360"/>
      </w:pPr>
      <w:rPr>
        <w:rFonts w:ascii="Arial" w:hAnsi="Arial" w:hint="default"/>
      </w:rPr>
    </w:lvl>
    <w:lvl w:ilvl="4" w:tplc="5A8E6088" w:tentative="1">
      <w:start w:val="1"/>
      <w:numFmt w:val="bullet"/>
      <w:lvlText w:val="•"/>
      <w:lvlJc w:val="left"/>
      <w:pPr>
        <w:tabs>
          <w:tab w:val="num" w:pos="3600"/>
        </w:tabs>
        <w:ind w:left="3600" w:hanging="360"/>
      </w:pPr>
      <w:rPr>
        <w:rFonts w:ascii="Arial" w:hAnsi="Arial" w:hint="default"/>
      </w:rPr>
    </w:lvl>
    <w:lvl w:ilvl="5" w:tplc="B3729316" w:tentative="1">
      <w:start w:val="1"/>
      <w:numFmt w:val="bullet"/>
      <w:lvlText w:val="•"/>
      <w:lvlJc w:val="left"/>
      <w:pPr>
        <w:tabs>
          <w:tab w:val="num" w:pos="4320"/>
        </w:tabs>
        <w:ind w:left="4320" w:hanging="360"/>
      </w:pPr>
      <w:rPr>
        <w:rFonts w:ascii="Arial" w:hAnsi="Arial" w:hint="default"/>
      </w:rPr>
    </w:lvl>
    <w:lvl w:ilvl="6" w:tplc="5844AC56" w:tentative="1">
      <w:start w:val="1"/>
      <w:numFmt w:val="bullet"/>
      <w:lvlText w:val="•"/>
      <w:lvlJc w:val="left"/>
      <w:pPr>
        <w:tabs>
          <w:tab w:val="num" w:pos="5040"/>
        </w:tabs>
        <w:ind w:left="5040" w:hanging="360"/>
      </w:pPr>
      <w:rPr>
        <w:rFonts w:ascii="Arial" w:hAnsi="Arial" w:hint="default"/>
      </w:rPr>
    </w:lvl>
    <w:lvl w:ilvl="7" w:tplc="D50A8252" w:tentative="1">
      <w:start w:val="1"/>
      <w:numFmt w:val="bullet"/>
      <w:lvlText w:val="•"/>
      <w:lvlJc w:val="left"/>
      <w:pPr>
        <w:tabs>
          <w:tab w:val="num" w:pos="5760"/>
        </w:tabs>
        <w:ind w:left="5760" w:hanging="360"/>
      </w:pPr>
      <w:rPr>
        <w:rFonts w:ascii="Arial" w:hAnsi="Arial" w:hint="default"/>
      </w:rPr>
    </w:lvl>
    <w:lvl w:ilvl="8" w:tplc="F58EE56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41"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42"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43"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num w:numId="1" w16cid:durableId="450056511">
    <w:abstractNumId w:val="1"/>
  </w:num>
  <w:num w:numId="2" w16cid:durableId="1479027810">
    <w:abstractNumId w:val="24"/>
  </w:num>
  <w:num w:numId="3" w16cid:durableId="2049648776">
    <w:abstractNumId w:val="2"/>
  </w:num>
  <w:num w:numId="4" w16cid:durableId="279579539">
    <w:abstractNumId w:val="8"/>
  </w:num>
  <w:num w:numId="5" w16cid:durableId="912739934">
    <w:abstractNumId w:val="26"/>
  </w:num>
  <w:num w:numId="6" w16cid:durableId="1427143805">
    <w:abstractNumId w:val="18"/>
  </w:num>
  <w:num w:numId="7" w16cid:durableId="429661376">
    <w:abstractNumId w:val="42"/>
  </w:num>
  <w:num w:numId="8" w16cid:durableId="1944460696">
    <w:abstractNumId w:val="9"/>
  </w:num>
  <w:num w:numId="9" w16cid:durableId="1397514175">
    <w:abstractNumId w:val="34"/>
  </w:num>
  <w:num w:numId="10" w16cid:durableId="661347627">
    <w:abstractNumId w:val="31"/>
  </w:num>
  <w:num w:numId="11" w16cid:durableId="299575003">
    <w:abstractNumId w:val="16"/>
  </w:num>
  <w:num w:numId="12" w16cid:durableId="1955363305">
    <w:abstractNumId w:val="30"/>
  </w:num>
  <w:num w:numId="13" w16cid:durableId="1868981284">
    <w:abstractNumId w:val="28"/>
  </w:num>
  <w:num w:numId="14" w16cid:durableId="1289355651">
    <w:abstractNumId w:val="12"/>
  </w:num>
  <w:num w:numId="15" w16cid:durableId="7870772">
    <w:abstractNumId w:val="40"/>
  </w:num>
  <w:num w:numId="16" w16cid:durableId="1610434240">
    <w:abstractNumId w:val="19"/>
  </w:num>
  <w:num w:numId="17" w16cid:durableId="1860702340">
    <w:abstractNumId w:val="10"/>
  </w:num>
  <w:num w:numId="18" w16cid:durableId="1189292859">
    <w:abstractNumId w:val="41"/>
  </w:num>
  <w:num w:numId="19" w16cid:durableId="1092243927">
    <w:abstractNumId w:val="33"/>
  </w:num>
  <w:num w:numId="20" w16cid:durableId="228468542">
    <w:abstractNumId w:val="36"/>
  </w:num>
  <w:num w:numId="21" w16cid:durableId="2015178805">
    <w:abstractNumId w:val="6"/>
  </w:num>
  <w:num w:numId="22" w16cid:durableId="786508050">
    <w:abstractNumId w:val="17"/>
  </w:num>
  <w:num w:numId="23" w16cid:durableId="561870521">
    <w:abstractNumId w:val="39"/>
  </w:num>
  <w:num w:numId="24" w16cid:durableId="1043673912">
    <w:abstractNumId w:val="4"/>
  </w:num>
  <w:num w:numId="25" w16cid:durableId="1119641489">
    <w:abstractNumId w:val="43"/>
  </w:num>
  <w:num w:numId="26" w16cid:durableId="1248344021">
    <w:abstractNumId w:val="38"/>
  </w:num>
  <w:num w:numId="27" w16cid:durableId="1772050081">
    <w:abstractNumId w:val="27"/>
  </w:num>
  <w:num w:numId="28" w16cid:durableId="1416585318">
    <w:abstractNumId w:val="25"/>
  </w:num>
  <w:num w:numId="29" w16cid:durableId="623268410">
    <w:abstractNumId w:val="14"/>
  </w:num>
  <w:num w:numId="30" w16cid:durableId="317996973">
    <w:abstractNumId w:val="21"/>
  </w:num>
  <w:num w:numId="31" w16cid:durableId="2092697708">
    <w:abstractNumId w:val="20"/>
  </w:num>
  <w:num w:numId="32" w16cid:durableId="887228719">
    <w:abstractNumId w:val="37"/>
  </w:num>
  <w:num w:numId="33" w16cid:durableId="811368270">
    <w:abstractNumId w:val="11"/>
  </w:num>
  <w:num w:numId="34" w16cid:durableId="539168043">
    <w:abstractNumId w:val="35"/>
  </w:num>
  <w:num w:numId="35" w16cid:durableId="1507673447">
    <w:abstractNumId w:val="23"/>
  </w:num>
  <w:num w:numId="36" w16cid:durableId="10573894">
    <w:abstractNumId w:val="13"/>
  </w:num>
  <w:num w:numId="37" w16cid:durableId="1567910402">
    <w:abstractNumId w:val="0"/>
  </w:num>
  <w:num w:numId="38" w16cid:durableId="1577008997">
    <w:abstractNumId w:val="29"/>
  </w:num>
  <w:num w:numId="39" w16cid:durableId="74058083">
    <w:abstractNumId w:val="22"/>
  </w:num>
  <w:num w:numId="40" w16cid:durableId="2100786958">
    <w:abstractNumId w:val="5"/>
  </w:num>
  <w:num w:numId="41" w16cid:durableId="50006903">
    <w:abstractNumId w:val="3"/>
  </w:num>
  <w:num w:numId="42" w16cid:durableId="725761463">
    <w:abstractNumId w:val="32"/>
  </w:num>
  <w:num w:numId="43" w16cid:durableId="1265071122">
    <w:abstractNumId w:val="15"/>
  </w:num>
  <w:num w:numId="44" w16cid:durableId="14320314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26"/>
    <w:rsid w:val="00001BDF"/>
    <w:rsid w:val="00005114"/>
    <w:rsid w:val="00023033"/>
    <w:rsid w:val="00023B56"/>
    <w:rsid w:val="00025C3E"/>
    <w:rsid w:val="00025E50"/>
    <w:rsid w:val="000379C8"/>
    <w:rsid w:val="00043A2D"/>
    <w:rsid w:val="00043C3D"/>
    <w:rsid w:val="000469E8"/>
    <w:rsid w:val="00047479"/>
    <w:rsid w:val="000477EF"/>
    <w:rsid w:val="0007129E"/>
    <w:rsid w:val="00072CA6"/>
    <w:rsid w:val="0007429A"/>
    <w:rsid w:val="000837AA"/>
    <w:rsid w:val="00083B37"/>
    <w:rsid w:val="00084666"/>
    <w:rsid w:val="00094DC0"/>
    <w:rsid w:val="00095CC2"/>
    <w:rsid w:val="00096138"/>
    <w:rsid w:val="000A0612"/>
    <w:rsid w:val="000A4D20"/>
    <w:rsid w:val="000B000D"/>
    <w:rsid w:val="000B2DC1"/>
    <w:rsid w:val="000B7A1F"/>
    <w:rsid w:val="000C6553"/>
    <w:rsid w:val="000D48AC"/>
    <w:rsid w:val="000E0F52"/>
    <w:rsid w:val="000E1688"/>
    <w:rsid w:val="000F0C08"/>
    <w:rsid w:val="001008E3"/>
    <w:rsid w:val="00100AC2"/>
    <w:rsid w:val="0010127F"/>
    <w:rsid w:val="001014A1"/>
    <w:rsid w:val="00104EA8"/>
    <w:rsid w:val="0011051E"/>
    <w:rsid w:val="0011429B"/>
    <w:rsid w:val="00122B7E"/>
    <w:rsid w:val="00147004"/>
    <w:rsid w:val="00147927"/>
    <w:rsid w:val="00150C91"/>
    <w:rsid w:val="00151DE1"/>
    <w:rsid w:val="001568BA"/>
    <w:rsid w:val="00161E2B"/>
    <w:rsid w:val="00167677"/>
    <w:rsid w:val="001741EF"/>
    <w:rsid w:val="00175457"/>
    <w:rsid w:val="00176D1C"/>
    <w:rsid w:val="00185F88"/>
    <w:rsid w:val="001907CD"/>
    <w:rsid w:val="001A2120"/>
    <w:rsid w:val="001A4CF3"/>
    <w:rsid w:val="001A645D"/>
    <w:rsid w:val="001A6785"/>
    <w:rsid w:val="001A728E"/>
    <w:rsid w:val="001B345F"/>
    <w:rsid w:val="001B56AD"/>
    <w:rsid w:val="001B7CD6"/>
    <w:rsid w:val="001C371A"/>
    <w:rsid w:val="001C6E36"/>
    <w:rsid w:val="001D1D82"/>
    <w:rsid w:val="001D1F07"/>
    <w:rsid w:val="001D3647"/>
    <w:rsid w:val="001E042A"/>
    <w:rsid w:val="001E16EE"/>
    <w:rsid w:val="001E1F56"/>
    <w:rsid w:val="001E1F72"/>
    <w:rsid w:val="001E422B"/>
    <w:rsid w:val="001E6C72"/>
    <w:rsid w:val="001E73ED"/>
    <w:rsid w:val="001F3BB0"/>
    <w:rsid w:val="001F43A1"/>
    <w:rsid w:val="001F61AA"/>
    <w:rsid w:val="001F6302"/>
    <w:rsid w:val="002007DF"/>
    <w:rsid w:val="00201143"/>
    <w:rsid w:val="00201AF8"/>
    <w:rsid w:val="00201DD3"/>
    <w:rsid w:val="002116F9"/>
    <w:rsid w:val="00220D5A"/>
    <w:rsid w:val="002229DC"/>
    <w:rsid w:val="00225505"/>
    <w:rsid w:val="0022718A"/>
    <w:rsid w:val="00241411"/>
    <w:rsid w:val="0024E7A8"/>
    <w:rsid w:val="002509A4"/>
    <w:rsid w:val="00252004"/>
    <w:rsid w:val="00252D04"/>
    <w:rsid w:val="00253543"/>
    <w:rsid w:val="0026021B"/>
    <w:rsid w:val="0026240E"/>
    <w:rsid w:val="002638A7"/>
    <w:rsid w:val="00264EC2"/>
    <w:rsid w:val="002652BD"/>
    <w:rsid w:val="00266F54"/>
    <w:rsid w:val="00277611"/>
    <w:rsid w:val="00277A93"/>
    <w:rsid w:val="002844B7"/>
    <w:rsid w:val="00285FCF"/>
    <w:rsid w:val="00291341"/>
    <w:rsid w:val="00294119"/>
    <w:rsid w:val="0029626B"/>
    <w:rsid w:val="00296B62"/>
    <w:rsid w:val="002A0F44"/>
    <w:rsid w:val="002B5511"/>
    <w:rsid w:val="002B6AC2"/>
    <w:rsid w:val="002C64CC"/>
    <w:rsid w:val="002E0D29"/>
    <w:rsid w:val="002E1203"/>
    <w:rsid w:val="002E7283"/>
    <w:rsid w:val="002E7A1B"/>
    <w:rsid w:val="002F0A9E"/>
    <w:rsid w:val="002F1345"/>
    <w:rsid w:val="002F3A08"/>
    <w:rsid w:val="002F4BC1"/>
    <w:rsid w:val="002F6306"/>
    <w:rsid w:val="00307A63"/>
    <w:rsid w:val="00313875"/>
    <w:rsid w:val="00315BD7"/>
    <w:rsid w:val="003176A6"/>
    <w:rsid w:val="0032562F"/>
    <w:rsid w:val="00326072"/>
    <w:rsid w:val="00331293"/>
    <w:rsid w:val="003312ED"/>
    <w:rsid w:val="003323A4"/>
    <w:rsid w:val="0033351B"/>
    <w:rsid w:val="003355FD"/>
    <w:rsid w:val="0033789F"/>
    <w:rsid w:val="003442E3"/>
    <w:rsid w:val="003542AA"/>
    <w:rsid w:val="00355CA6"/>
    <w:rsid w:val="00360813"/>
    <w:rsid w:val="00372BD7"/>
    <w:rsid w:val="00374145"/>
    <w:rsid w:val="00376BA7"/>
    <w:rsid w:val="00381D3A"/>
    <w:rsid w:val="0038323C"/>
    <w:rsid w:val="00392E9D"/>
    <w:rsid w:val="0039320B"/>
    <w:rsid w:val="00393B3A"/>
    <w:rsid w:val="00394D06"/>
    <w:rsid w:val="003A3D53"/>
    <w:rsid w:val="003A6FC0"/>
    <w:rsid w:val="003C5E11"/>
    <w:rsid w:val="003D111E"/>
    <w:rsid w:val="003D1DA4"/>
    <w:rsid w:val="003D1E9C"/>
    <w:rsid w:val="003D577E"/>
    <w:rsid w:val="003D6152"/>
    <w:rsid w:val="003D7F78"/>
    <w:rsid w:val="003F0CBC"/>
    <w:rsid w:val="003F1866"/>
    <w:rsid w:val="00400C95"/>
    <w:rsid w:val="004018C1"/>
    <w:rsid w:val="0040360D"/>
    <w:rsid w:val="004150AF"/>
    <w:rsid w:val="00424A0D"/>
    <w:rsid w:val="004302ED"/>
    <w:rsid w:val="00431EEC"/>
    <w:rsid w:val="00440021"/>
    <w:rsid w:val="00440A1D"/>
    <w:rsid w:val="00443F23"/>
    <w:rsid w:val="00447022"/>
    <w:rsid w:val="0045248A"/>
    <w:rsid w:val="0046301A"/>
    <w:rsid w:val="004727F4"/>
    <w:rsid w:val="004753E7"/>
    <w:rsid w:val="004767C0"/>
    <w:rsid w:val="00482119"/>
    <w:rsid w:val="004A0A8D"/>
    <w:rsid w:val="004B0018"/>
    <w:rsid w:val="004B4A36"/>
    <w:rsid w:val="004B6490"/>
    <w:rsid w:val="004C0070"/>
    <w:rsid w:val="004C0395"/>
    <w:rsid w:val="004C180A"/>
    <w:rsid w:val="004C4D79"/>
    <w:rsid w:val="004D2A19"/>
    <w:rsid w:val="004D2F44"/>
    <w:rsid w:val="004D764E"/>
    <w:rsid w:val="004E10A8"/>
    <w:rsid w:val="004E10BB"/>
    <w:rsid w:val="004E657F"/>
    <w:rsid w:val="004E695D"/>
    <w:rsid w:val="004F135B"/>
    <w:rsid w:val="004F3485"/>
    <w:rsid w:val="004F7812"/>
    <w:rsid w:val="0050112E"/>
    <w:rsid w:val="0050714A"/>
    <w:rsid w:val="00512FC4"/>
    <w:rsid w:val="00514EE0"/>
    <w:rsid w:val="00523671"/>
    <w:rsid w:val="00523EA9"/>
    <w:rsid w:val="00530ACF"/>
    <w:rsid w:val="00536BE0"/>
    <w:rsid w:val="00542CC5"/>
    <w:rsid w:val="005442E2"/>
    <w:rsid w:val="00556DC2"/>
    <w:rsid w:val="00560FE4"/>
    <w:rsid w:val="005659FA"/>
    <w:rsid w:val="00575B92"/>
    <w:rsid w:val="005968C6"/>
    <w:rsid w:val="00597A48"/>
    <w:rsid w:val="005A4F0E"/>
    <w:rsid w:val="005B0699"/>
    <w:rsid w:val="005B06A7"/>
    <w:rsid w:val="005B07CC"/>
    <w:rsid w:val="005B0BEB"/>
    <w:rsid w:val="005B37F6"/>
    <w:rsid w:val="005B45E6"/>
    <w:rsid w:val="005B7C36"/>
    <w:rsid w:val="005D19D3"/>
    <w:rsid w:val="005D2D68"/>
    <w:rsid w:val="005D338A"/>
    <w:rsid w:val="005D4DC9"/>
    <w:rsid w:val="005D7658"/>
    <w:rsid w:val="005E1066"/>
    <w:rsid w:val="005E6320"/>
    <w:rsid w:val="005E6AD9"/>
    <w:rsid w:val="005F0F21"/>
    <w:rsid w:val="005F7999"/>
    <w:rsid w:val="00601183"/>
    <w:rsid w:val="0060514C"/>
    <w:rsid w:val="00606DA8"/>
    <w:rsid w:val="00614A55"/>
    <w:rsid w:val="00620166"/>
    <w:rsid w:val="00620D9B"/>
    <w:rsid w:val="00626EDA"/>
    <w:rsid w:val="0062761E"/>
    <w:rsid w:val="0063565A"/>
    <w:rsid w:val="006429B2"/>
    <w:rsid w:val="00643231"/>
    <w:rsid w:val="00652D7D"/>
    <w:rsid w:val="0066337E"/>
    <w:rsid w:val="00674568"/>
    <w:rsid w:val="00674E41"/>
    <w:rsid w:val="00681615"/>
    <w:rsid w:val="00681AA1"/>
    <w:rsid w:val="006846F1"/>
    <w:rsid w:val="006859F3"/>
    <w:rsid w:val="00697082"/>
    <w:rsid w:val="00697C28"/>
    <w:rsid w:val="006B3236"/>
    <w:rsid w:val="006B5D9D"/>
    <w:rsid w:val="006C2303"/>
    <w:rsid w:val="006C2805"/>
    <w:rsid w:val="006C49C5"/>
    <w:rsid w:val="006C524A"/>
    <w:rsid w:val="006C6266"/>
    <w:rsid w:val="006C6DAD"/>
    <w:rsid w:val="006D1726"/>
    <w:rsid w:val="006D364B"/>
    <w:rsid w:val="006D43EF"/>
    <w:rsid w:val="006D474A"/>
    <w:rsid w:val="006D7FF8"/>
    <w:rsid w:val="006E4E31"/>
    <w:rsid w:val="006F1FB8"/>
    <w:rsid w:val="006F4ECA"/>
    <w:rsid w:val="006F5BCC"/>
    <w:rsid w:val="006F6016"/>
    <w:rsid w:val="00700D95"/>
    <w:rsid w:val="00701094"/>
    <w:rsid w:val="00704472"/>
    <w:rsid w:val="007060A9"/>
    <w:rsid w:val="00714955"/>
    <w:rsid w:val="00722B1B"/>
    <w:rsid w:val="00727F20"/>
    <w:rsid w:val="0073669B"/>
    <w:rsid w:val="00744171"/>
    <w:rsid w:val="00744DE3"/>
    <w:rsid w:val="00745578"/>
    <w:rsid w:val="00750933"/>
    <w:rsid w:val="00750F98"/>
    <w:rsid w:val="00751D26"/>
    <w:rsid w:val="0076288D"/>
    <w:rsid w:val="00763B86"/>
    <w:rsid w:val="007734C7"/>
    <w:rsid w:val="00774074"/>
    <w:rsid w:val="0077637D"/>
    <w:rsid w:val="00783F42"/>
    <w:rsid w:val="00787D29"/>
    <w:rsid w:val="007901D8"/>
    <w:rsid w:val="00791457"/>
    <w:rsid w:val="00792FB1"/>
    <w:rsid w:val="00793ADB"/>
    <w:rsid w:val="007961F3"/>
    <w:rsid w:val="007A3E38"/>
    <w:rsid w:val="007A7DF6"/>
    <w:rsid w:val="007C37E4"/>
    <w:rsid w:val="007C5E75"/>
    <w:rsid w:val="007D0076"/>
    <w:rsid w:val="007D549C"/>
    <w:rsid w:val="007D5FF2"/>
    <w:rsid w:val="007D743A"/>
    <w:rsid w:val="007E2C29"/>
    <w:rsid w:val="007F372E"/>
    <w:rsid w:val="007F44AF"/>
    <w:rsid w:val="008022BD"/>
    <w:rsid w:val="00802370"/>
    <w:rsid w:val="008030D6"/>
    <w:rsid w:val="00805ED9"/>
    <w:rsid w:val="0081443E"/>
    <w:rsid w:val="00814CD4"/>
    <w:rsid w:val="008257DC"/>
    <w:rsid w:val="00826059"/>
    <w:rsid w:val="00830157"/>
    <w:rsid w:val="00833627"/>
    <w:rsid w:val="008353A6"/>
    <w:rsid w:val="008355E5"/>
    <w:rsid w:val="00840B07"/>
    <w:rsid w:val="00841EE2"/>
    <w:rsid w:val="0084500D"/>
    <w:rsid w:val="00852955"/>
    <w:rsid w:val="00861CBD"/>
    <w:rsid w:val="008747EE"/>
    <w:rsid w:val="00876E0A"/>
    <w:rsid w:val="008840A8"/>
    <w:rsid w:val="008849E9"/>
    <w:rsid w:val="00885226"/>
    <w:rsid w:val="00887795"/>
    <w:rsid w:val="008963A5"/>
    <w:rsid w:val="00896863"/>
    <w:rsid w:val="008B15D2"/>
    <w:rsid w:val="008D0D2A"/>
    <w:rsid w:val="008D5E06"/>
    <w:rsid w:val="008D6D77"/>
    <w:rsid w:val="008E1D2A"/>
    <w:rsid w:val="008E25FE"/>
    <w:rsid w:val="008F22B4"/>
    <w:rsid w:val="0090231A"/>
    <w:rsid w:val="0090755B"/>
    <w:rsid w:val="00907B31"/>
    <w:rsid w:val="0093285E"/>
    <w:rsid w:val="00937AA5"/>
    <w:rsid w:val="00945AB9"/>
    <w:rsid w:val="009522CF"/>
    <w:rsid w:val="00954BFF"/>
    <w:rsid w:val="00957CA6"/>
    <w:rsid w:val="00960005"/>
    <w:rsid w:val="00963710"/>
    <w:rsid w:val="00964F9C"/>
    <w:rsid w:val="00966CF4"/>
    <w:rsid w:val="009812C3"/>
    <w:rsid w:val="00987F5B"/>
    <w:rsid w:val="009902F3"/>
    <w:rsid w:val="009932C0"/>
    <w:rsid w:val="009964E2"/>
    <w:rsid w:val="009A526E"/>
    <w:rsid w:val="009A60F1"/>
    <w:rsid w:val="009A7573"/>
    <w:rsid w:val="009B0A24"/>
    <w:rsid w:val="009C6B52"/>
    <w:rsid w:val="009D1935"/>
    <w:rsid w:val="009D4BE0"/>
    <w:rsid w:val="009E2D6B"/>
    <w:rsid w:val="009E3DFC"/>
    <w:rsid w:val="009E7261"/>
    <w:rsid w:val="009F00DD"/>
    <w:rsid w:val="009F0E45"/>
    <w:rsid w:val="009F6D89"/>
    <w:rsid w:val="00A0487D"/>
    <w:rsid w:val="00A04CA2"/>
    <w:rsid w:val="00A068FE"/>
    <w:rsid w:val="00A06ADE"/>
    <w:rsid w:val="00A11CF6"/>
    <w:rsid w:val="00A14B6B"/>
    <w:rsid w:val="00A32091"/>
    <w:rsid w:val="00A3643A"/>
    <w:rsid w:val="00A4789D"/>
    <w:rsid w:val="00A62212"/>
    <w:rsid w:val="00A6426E"/>
    <w:rsid w:val="00A658DE"/>
    <w:rsid w:val="00AA316B"/>
    <w:rsid w:val="00AA5302"/>
    <w:rsid w:val="00AC2498"/>
    <w:rsid w:val="00AE3D2B"/>
    <w:rsid w:val="00AF4EFA"/>
    <w:rsid w:val="00B02D21"/>
    <w:rsid w:val="00B03FF2"/>
    <w:rsid w:val="00B0475D"/>
    <w:rsid w:val="00B05A08"/>
    <w:rsid w:val="00B1009D"/>
    <w:rsid w:val="00B20DC1"/>
    <w:rsid w:val="00B24118"/>
    <w:rsid w:val="00B273A9"/>
    <w:rsid w:val="00B35896"/>
    <w:rsid w:val="00B3769A"/>
    <w:rsid w:val="00B4081F"/>
    <w:rsid w:val="00B44771"/>
    <w:rsid w:val="00B466CF"/>
    <w:rsid w:val="00B534AD"/>
    <w:rsid w:val="00B57A03"/>
    <w:rsid w:val="00B717E0"/>
    <w:rsid w:val="00B80DDE"/>
    <w:rsid w:val="00B83044"/>
    <w:rsid w:val="00B90D57"/>
    <w:rsid w:val="00BA322E"/>
    <w:rsid w:val="00BA44E5"/>
    <w:rsid w:val="00BA4DC2"/>
    <w:rsid w:val="00BB3DA8"/>
    <w:rsid w:val="00BB561E"/>
    <w:rsid w:val="00BB5EB5"/>
    <w:rsid w:val="00BB6F34"/>
    <w:rsid w:val="00BB7B83"/>
    <w:rsid w:val="00BC1FD2"/>
    <w:rsid w:val="00BC702C"/>
    <w:rsid w:val="00BD05AC"/>
    <w:rsid w:val="00BD1EF6"/>
    <w:rsid w:val="00BD1FFD"/>
    <w:rsid w:val="00BE33FC"/>
    <w:rsid w:val="00BE64AE"/>
    <w:rsid w:val="00BF727D"/>
    <w:rsid w:val="00C03482"/>
    <w:rsid w:val="00C13AFF"/>
    <w:rsid w:val="00C14BFF"/>
    <w:rsid w:val="00C159F7"/>
    <w:rsid w:val="00C15D8E"/>
    <w:rsid w:val="00C179C7"/>
    <w:rsid w:val="00C17E08"/>
    <w:rsid w:val="00C301C8"/>
    <w:rsid w:val="00C30A1C"/>
    <w:rsid w:val="00C360F6"/>
    <w:rsid w:val="00C364F2"/>
    <w:rsid w:val="00C53B77"/>
    <w:rsid w:val="00C57B7E"/>
    <w:rsid w:val="00C65B95"/>
    <w:rsid w:val="00C71937"/>
    <w:rsid w:val="00C84744"/>
    <w:rsid w:val="00C92C41"/>
    <w:rsid w:val="00CA2F80"/>
    <w:rsid w:val="00CB04D9"/>
    <w:rsid w:val="00CB27CB"/>
    <w:rsid w:val="00CB49E6"/>
    <w:rsid w:val="00CC42A3"/>
    <w:rsid w:val="00CC5E90"/>
    <w:rsid w:val="00CC7DD5"/>
    <w:rsid w:val="00CD670A"/>
    <w:rsid w:val="00CE2052"/>
    <w:rsid w:val="00CF1399"/>
    <w:rsid w:val="00CF2BEE"/>
    <w:rsid w:val="00CF5940"/>
    <w:rsid w:val="00CF6067"/>
    <w:rsid w:val="00D04B67"/>
    <w:rsid w:val="00D13FEF"/>
    <w:rsid w:val="00D26F8E"/>
    <w:rsid w:val="00D30055"/>
    <w:rsid w:val="00D420E7"/>
    <w:rsid w:val="00D45579"/>
    <w:rsid w:val="00D47991"/>
    <w:rsid w:val="00D51FE9"/>
    <w:rsid w:val="00D522B9"/>
    <w:rsid w:val="00D556BD"/>
    <w:rsid w:val="00D57E3E"/>
    <w:rsid w:val="00D65848"/>
    <w:rsid w:val="00D664E3"/>
    <w:rsid w:val="00D672CB"/>
    <w:rsid w:val="00D724C0"/>
    <w:rsid w:val="00D732DA"/>
    <w:rsid w:val="00D7552D"/>
    <w:rsid w:val="00D769A0"/>
    <w:rsid w:val="00D8253F"/>
    <w:rsid w:val="00D86B4D"/>
    <w:rsid w:val="00D92DA2"/>
    <w:rsid w:val="00DA1EB8"/>
    <w:rsid w:val="00DA26D1"/>
    <w:rsid w:val="00DB24CB"/>
    <w:rsid w:val="00DB34A8"/>
    <w:rsid w:val="00DD12CA"/>
    <w:rsid w:val="00DD4D24"/>
    <w:rsid w:val="00DE5101"/>
    <w:rsid w:val="00DF5013"/>
    <w:rsid w:val="00DF695A"/>
    <w:rsid w:val="00DF6D1A"/>
    <w:rsid w:val="00E0003A"/>
    <w:rsid w:val="00E01C26"/>
    <w:rsid w:val="00E022EA"/>
    <w:rsid w:val="00E133B3"/>
    <w:rsid w:val="00E13882"/>
    <w:rsid w:val="00E13AA8"/>
    <w:rsid w:val="00E2030B"/>
    <w:rsid w:val="00E34186"/>
    <w:rsid w:val="00E3516E"/>
    <w:rsid w:val="00E37F58"/>
    <w:rsid w:val="00E42C27"/>
    <w:rsid w:val="00E545A3"/>
    <w:rsid w:val="00E613DD"/>
    <w:rsid w:val="00E6142F"/>
    <w:rsid w:val="00E67555"/>
    <w:rsid w:val="00E7610D"/>
    <w:rsid w:val="00E767AF"/>
    <w:rsid w:val="00E840D4"/>
    <w:rsid w:val="00E86C82"/>
    <w:rsid w:val="00E87294"/>
    <w:rsid w:val="00E90478"/>
    <w:rsid w:val="00E9640A"/>
    <w:rsid w:val="00E97251"/>
    <w:rsid w:val="00EA4F83"/>
    <w:rsid w:val="00EB1C58"/>
    <w:rsid w:val="00EC051D"/>
    <w:rsid w:val="00EC3B5B"/>
    <w:rsid w:val="00EC5F87"/>
    <w:rsid w:val="00EC7AA2"/>
    <w:rsid w:val="00ED24A2"/>
    <w:rsid w:val="00ED388F"/>
    <w:rsid w:val="00EE330F"/>
    <w:rsid w:val="00EE459E"/>
    <w:rsid w:val="00EE45F6"/>
    <w:rsid w:val="00EE67C4"/>
    <w:rsid w:val="00EE750D"/>
    <w:rsid w:val="00EF0BF9"/>
    <w:rsid w:val="00EF7928"/>
    <w:rsid w:val="00F03E97"/>
    <w:rsid w:val="00F03EB8"/>
    <w:rsid w:val="00F0635A"/>
    <w:rsid w:val="00F1586E"/>
    <w:rsid w:val="00F161C9"/>
    <w:rsid w:val="00F318B8"/>
    <w:rsid w:val="00F33516"/>
    <w:rsid w:val="00F33C16"/>
    <w:rsid w:val="00F34329"/>
    <w:rsid w:val="00F40842"/>
    <w:rsid w:val="00F43EA0"/>
    <w:rsid w:val="00F445AA"/>
    <w:rsid w:val="00F44B60"/>
    <w:rsid w:val="00F47968"/>
    <w:rsid w:val="00F52EF2"/>
    <w:rsid w:val="00F624B5"/>
    <w:rsid w:val="00F64E3E"/>
    <w:rsid w:val="00F64E85"/>
    <w:rsid w:val="00F70806"/>
    <w:rsid w:val="00F763D1"/>
    <w:rsid w:val="00F766F9"/>
    <w:rsid w:val="00F8214A"/>
    <w:rsid w:val="00F8298D"/>
    <w:rsid w:val="00F93C2C"/>
    <w:rsid w:val="00FA0109"/>
    <w:rsid w:val="00FA15DE"/>
    <w:rsid w:val="00FA6F2F"/>
    <w:rsid w:val="00FB1298"/>
    <w:rsid w:val="00FB5889"/>
    <w:rsid w:val="00FC0837"/>
    <w:rsid w:val="00FC0D40"/>
    <w:rsid w:val="00FC2F81"/>
    <w:rsid w:val="00FC2F99"/>
    <w:rsid w:val="00FC7C5D"/>
    <w:rsid w:val="00FD7E77"/>
    <w:rsid w:val="00FE39AE"/>
    <w:rsid w:val="00FE4B75"/>
    <w:rsid w:val="00FF3B53"/>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0B93"/>
  <w15:chartTrackingRefBased/>
  <w15:docId w15:val="{A7786692-DDAB-45DA-B901-320D54F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87D"/>
    <w:pPr>
      <w:jc w:val="both"/>
    </w:pPr>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18"/>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semiHidden/>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semiHidden/>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2E1203"/>
    <w:pPr>
      <w:spacing w:after="0" w:line="240" w:lineRule="auto"/>
      <w:ind w:left="0"/>
    </w:pPr>
    <w:rPr>
      <w:rFonts w:ascii="Tahoma" w:eastAsia="Times New Roman" w:hAnsi="Tahoma" w:cs="Tahoma"/>
      <w:b/>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 w:type="character" w:styleId="UnresolvedMention">
    <w:name w:val="Unresolved Mention"/>
    <w:basedOn w:val="DefaultParagraphFont"/>
    <w:uiPriority w:val="99"/>
    <w:semiHidden/>
    <w:unhideWhenUsed/>
    <w:rsid w:val="00744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254215817">
      <w:bodyDiv w:val="1"/>
      <w:marLeft w:val="0"/>
      <w:marRight w:val="0"/>
      <w:marTop w:val="0"/>
      <w:marBottom w:val="0"/>
      <w:divBdr>
        <w:top w:val="none" w:sz="0" w:space="0" w:color="auto"/>
        <w:left w:val="none" w:sz="0" w:space="0" w:color="auto"/>
        <w:bottom w:val="none" w:sz="0" w:space="0" w:color="auto"/>
        <w:right w:val="none" w:sz="0" w:space="0" w:color="auto"/>
      </w:divBdr>
      <w:divsChild>
        <w:div w:id="707680342">
          <w:marLeft w:val="274"/>
          <w:marRight w:val="0"/>
          <w:marTop w:val="0"/>
          <w:marBottom w:val="0"/>
          <w:divBdr>
            <w:top w:val="none" w:sz="0" w:space="0" w:color="auto"/>
            <w:left w:val="none" w:sz="0" w:space="0" w:color="auto"/>
            <w:bottom w:val="none" w:sz="0" w:space="0" w:color="auto"/>
            <w:right w:val="none" w:sz="0" w:space="0" w:color="auto"/>
          </w:divBdr>
        </w:div>
      </w:divsChild>
    </w:div>
    <w:div w:id="500704930">
      <w:bodyDiv w:val="1"/>
      <w:marLeft w:val="0"/>
      <w:marRight w:val="0"/>
      <w:marTop w:val="0"/>
      <w:marBottom w:val="0"/>
      <w:divBdr>
        <w:top w:val="none" w:sz="0" w:space="0" w:color="auto"/>
        <w:left w:val="none" w:sz="0" w:space="0" w:color="auto"/>
        <w:bottom w:val="none" w:sz="0" w:space="0" w:color="auto"/>
        <w:right w:val="none" w:sz="0" w:space="0" w:color="auto"/>
      </w:divBdr>
      <w:divsChild>
        <w:div w:id="97986738">
          <w:marLeft w:val="274"/>
          <w:marRight w:val="0"/>
          <w:marTop w:val="0"/>
          <w:marBottom w:val="0"/>
          <w:divBdr>
            <w:top w:val="none" w:sz="0" w:space="0" w:color="auto"/>
            <w:left w:val="none" w:sz="0" w:space="0" w:color="auto"/>
            <w:bottom w:val="none" w:sz="0" w:space="0" w:color="auto"/>
            <w:right w:val="none" w:sz="0" w:space="0" w:color="auto"/>
          </w:divBdr>
        </w:div>
        <w:div w:id="697513258">
          <w:marLeft w:val="274"/>
          <w:marRight w:val="0"/>
          <w:marTop w:val="0"/>
          <w:marBottom w:val="0"/>
          <w:divBdr>
            <w:top w:val="none" w:sz="0" w:space="0" w:color="auto"/>
            <w:left w:val="none" w:sz="0" w:space="0" w:color="auto"/>
            <w:bottom w:val="none" w:sz="0" w:space="0" w:color="auto"/>
            <w:right w:val="none" w:sz="0" w:space="0" w:color="auto"/>
          </w:divBdr>
        </w:div>
      </w:divsChild>
    </w:div>
    <w:div w:id="569006296">
      <w:bodyDiv w:val="1"/>
      <w:marLeft w:val="0"/>
      <w:marRight w:val="0"/>
      <w:marTop w:val="0"/>
      <w:marBottom w:val="0"/>
      <w:divBdr>
        <w:top w:val="none" w:sz="0" w:space="0" w:color="auto"/>
        <w:left w:val="none" w:sz="0" w:space="0" w:color="auto"/>
        <w:bottom w:val="none" w:sz="0" w:space="0" w:color="auto"/>
        <w:right w:val="none" w:sz="0" w:space="0" w:color="auto"/>
      </w:divBdr>
      <w:divsChild>
        <w:div w:id="88307958">
          <w:marLeft w:val="274"/>
          <w:marRight w:val="0"/>
          <w:marTop w:val="0"/>
          <w:marBottom w:val="0"/>
          <w:divBdr>
            <w:top w:val="none" w:sz="0" w:space="0" w:color="auto"/>
            <w:left w:val="none" w:sz="0" w:space="0" w:color="auto"/>
            <w:bottom w:val="none" w:sz="0" w:space="0" w:color="auto"/>
            <w:right w:val="none" w:sz="0" w:space="0" w:color="auto"/>
          </w:divBdr>
        </w:div>
      </w:divsChild>
    </w:div>
    <w:div w:id="646976113">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540819269">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 w:id="1800610937">
      <w:bodyDiv w:val="1"/>
      <w:marLeft w:val="0"/>
      <w:marRight w:val="0"/>
      <w:marTop w:val="0"/>
      <w:marBottom w:val="0"/>
      <w:divBdr>
        <w:top w:val="none" w:sz="0" w:space="0" w:color="auto"/>
        <w:left w:val="none" w:sz="0" w:space="0" w:color="auto"/>
        <w:bottom w:val="none" w:sz="0" w:space="0" w:color="auto"/>
        <w:right w:val="none" w:sz="0" w:space="0" w:color="auto"/>
      </w:divBdr>
      <w:divsChild>
        <w:div w:id="1307274330">
          <w:marLeft w:val="274"/>
          <w:marRight w:val="0"/>
          <w:marTop w:val="0"/>
          <w:marBottom w:val="0"/>
          <w:divBdr>
            <w:top w:val="none" w:sz="0" w:space="0" w:color="auto"/>
            <w:left w:val="none" w:sz="0" w:space="0" w:color="auto"/>
            <w:bottom w:val="none" w:sz="0" w:space="0" w:color="auto"/>
            <w:right w:val="none" w:sz="0" w:space="0" w:color="auto"/>
          </w:divBdr>
        </w:div>
        <w:div w:id="1260791318">
          <w:marLeft w:val="274"/>
          <w:marRight w:val="0"/>
          <w:marTop w:val="0"/>
          <w:marBottom w:val="0"/>
          <w:divBdr>
            <w:top w:val="none" w:sz="0" w:space="0" w:color="auto"/>
            <w:left w:val="none" w:sz="0" w:space="0" w:color="auto"/>
            <w:bottom w:val="none" w:sz="0" w:space="0" w:color="auto"/>
            <w:right w:val="none" w:sz="0" w:space="0" w:color="auto"/>
          </w:divBdr>
        </w:div>
        <w:div w:id="193504445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ransfermarkt.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Presentation.ppt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atasets/DATA_DICTIONARY.xls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EABA61-6D03-4501-80CA-48FB1C87FF2D}">
  <ds:schemaRefs>
    <ds:schemaRef ds:uri="http://schemas.openxmlformats.org/officeDocument/2006/bibliography"/>
  </ds:schemaRefs>
</ds:datastoreItem>
</file>

<file path=customXml/itemProps2.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customXml/itemProps3.xml><?xml version="1.0" encoding="utf-8"?>
<ds:datastoreItem xmlns:ds="http://schemas.openxmlformats.org/officeDocument/2006/customXml" ds:itemID="{06C206D6-F680-4B2C-B445-8F8C644A1D48}">
  <ds:schemaRefs>
    <ds:schemaRef ds:uri="http://schemas.microsoft.com/sharepoint/v3/contenttype/forms"/>
  </ds:schemaRefs>
</ds:datastoreItem>
</file>

<file path=customXml/itemProps4.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1097</TotalTime>
  <Pages>7</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Chui</dc:creator>
  <cp:keywords/>
  <cp:lastModifiedBy>Marcos Edu Munoz Quintasi</cp:lastModifiedBy>
  <cp:revision>16</cp:revision>
  <dcterms:created xsi:type="dcterms:W3CDTF">2021-11-03T17:18:00Z</dcterms:created>
  <dcterms:modified xsi:type="dcterms:W3CDTF">2023-07-17T23:56:00Z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