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E33" w:rsidRDefault="002B2E33" w:rsidP="002B2E33">
      <w:pPr>
        <w:jc w:val="center"/>
        <w:rPr>
          <w:b/>
          <w:sz w:val="34"/>
          <w:u w:val="single"/>
        </w:rPr>
      </w:pPr>
    </w:p>
    <w:p w:rsidR="00BE13BB" w:rsidRDefault="002B2E33" w:rsidP="002B2E33">
      <w:pPr>
        <w:jc w:val="center"/>
        <w:rPr>
          <w:b/>
          <w:sz w:val="34"/>
          <w:u w:val="single"/>
        </w:rPr>
      </w:pPr>
      <w:bookmarkStart w:id="0" w:name="_GoBack"/>
      <w:bookmarkEnd w:id="0"/>
      <w:r w:rsidRPr="002B2E33">
        <w:rPr>
          <w:b/>
          <w:sz w:val="34"/>
          <w:u w:val="single"/>
        </w:rPr>
        <w:t>Abstract</w:t>
      </w:r>
    </w:p>
    <w:p w:rsidR="00000000" w:rsidRPr="002B2E33" w:rsidRDefault="002B2E33" w:rsidP="002B2E3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2E33">
        <w:rPr>
          <w:rFonts w:ascii="Times New Roman" w:hAnsi="Times New Roman" w:cs="Times New Roman"/>
          <w:sz w:val="24"/>
          <w:szCs w:val="24"/>
        </w:rPr>
        <w:t xml:space="preserve">Child care or childcare, child minding, </w:t>
      </w:r>
      <w:proofErr w:type="spellStart"/>
      <w:r w:rsidRPr="002B2E33">
        <w:rPr>
          <w:rFonts w:ascii="Times New Roman" w:hAnsi="Times New Roman" w:cs="Times New Roman"/>
          <w:sz w:val="24"/>
          <w:szCs w:val="24"/>
        </w:rPr>
        <w:t>daycare</w:t>
      </w:r>
      <w:proofErr w:type="spellEnd"/>
      <w:r w:rsidRPr="002B2E33">
        <w:rPr>
          <w:rFonts w:ascii="Times New Roman" w:hAnsi="Times New Roman" w:cs="Times New Roman"/>
          <w:sz w:val="24"/>
          <w:szCs w:val="24"/>
        </w:rPr>
        <w:t xml:space="preserve">, or preschool is the caring for and supervision of a child or children, usually from age six weeks to age thirteen. Child care is the action or skill of looking after children by a day-care </w:t>
      </w:r>
      <w:proofErr w:type="spellStart"/>
      <w:r w:rsidRPr="002B2E3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B2E33">
        <w:rPr>
          <w:rFonts w:ascii="Times New Roman" w:hAnsi="Times New Roman" w:cs="Times New Roman"/>
          <w:sz w:val="24"/>
          <w:szCs w:val="24"/>
        </w:rPr>
        <w:t xml:space="preserve">, </w:t>
      </w:r>
      <w:r w:rsidRPr="002B2E33">
        <w:rPr>
          <w:rFonts w:ascii="Times New Roman" w:hAnsi="Times New Roman" w:cs="Times New Roman"/>
          <w:sz w:val="24"/>
          <w:szCs w:val="24"/>
        </w:rPr>
        <w:t>babysitter, or other providers. Child care is a broad topic covering a wide spectrum of contexts, activities, social and cultural conventions, and institutions. The majority of child care institutions that are available require that child care providers ha</w:t>
      </w:r>
      <w:r w:rsidRPr="002B2E33">
        <w:rPr>
          <w:rFonts w:ascii="Times New Roman" w:hAnsi="Times New Roman" w:cs="Times New Roman"/>
          <w:sz w:val="24"/>
          <w:szCs w:val="24"/>
        </w:rPr>
        <w:t xml:space="preserve">ve extensive training in first aid and are CPR certified. In addition, background checks, drug testing at all </w:t>
      </w:r>
      <w:proofErr w:type="spellStart"/>
      <w:proofErr w:type="gramStart"/>
      <w:r w:rsidRPr="002B2E33">
        <w:rPr>
          <w:rFonts w:ascii="Times New Roman" w:hAnsi="Times New Roman" w:cs="Times New Roman"/>
          <w:sz w:val="24"/>
          <w:szCs w:val="24"/>
        </w:rPr>
        <w:t>centers</w:t>
      </w:r>
      <w:proofErr w:type="spellEnd"/>
      <w:r w:rsidRPr="002B2E3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2B2E33">
        <w:rPr>
          <w:rFonts w:ascii="Times New Roman" w:hAnsi="Times New Roman" w:cs="Times New Roman"/>
          <w:sz w:val="24"/>
          <w:szCs w:val="24"/>
        </w:rPr>
        <w:t xml:space="preserve"> and reference verification are normally a requirement. Child care can cost up to $15,000 for one year in the United States. The average a</w:t>
      </w:r>
      <w:r w:rsidRPr="002B2E33">
        <w:rPr>
          <w:rFonts w:ascii="Times New Roman" w:hAnsi="Times New Roman" w:cs="Times New Roman"/>
          <w:sz w:val="24"/>
          <w:szCs w:val="24"/>
        </w:rPr>
        <w:t xml:space="preserve">nnual cost of full-time care for an infant in </w:t>
      </w:r>
      <w:proofErr w:type="spellStart"/>
      <w:r w:rsidRPr="002B2E3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B2E33">
        <w:rPr>
          <w:rFonts w:ascii="Times New Roman" w:hAnsi="Times New Roman" w:cs="Times New Roman"/>
          <w:sz w:val="24"/>
          <w:szCs w:val="24"/>
        </w:rPr>
        <w:t>-based care ranges from $4,863 in Mississippi to $16,430 in Massachusetts</w:t>
      </w:r>
      <w:proofErr w:type="gramStart"/>
      <w:r w:rsidRPr="002B2E33">
        <w:rPr>
          <w:rFonts w:ascii="Times New Roman" w:hAnsi="Times New Roman" w:cs="Times New Roman"/>
          <w:sz w:val="24"/>
          <w:szCs w:val="24"/>
        </w:rPr>
        <w:t>.[</w:t>
      </w:r>
      <w:proofErr w:type="gramEnd"/>
      <w:r w:rsidRPr="002B2E33">
        <w:rPr>
          <w:rFonts w:ascii="Times New Roman" w:hAnsi="Times New Roman" w:cs="Times New Roman"/>
          <w:sz w:val="24"/>
          <w:szCs w:val="24"/>
        </w:rPr>
        <w:t>1] Early child care is a very important and often overlooked component of child development. Child care providers are our childre</w:t>
      </w:r>
      <w:r w:rsidRPr="002B2E33">
        <w:rPr>
          <w:rFonts w:ascii="Times New Roman" w:hAnsi="Times New Roman" w:cs="Times New Roman"/>
          <w:sz w:val="24"/>
          <w:szCs w:val="24"/>
        </w:rPr>
        <w:t>n's first teachers, and therefore play an integral role in our systems of early childhood education. Quality care from a young age can have a huge impact on the future successes of children</w:t>
      </w:r>
    </w:p>
    <w:p w:rsidR="002B2E33" w:rsidRPr="002B2E33" w:rsidRDefault="002B2E33" w:rsidP="002B2E33">
      <w:pPr>
        <w:jc w:val="center"/>
        <w:rPr>
          <w:sz w:val="34"/>
        </w:rPr>
      </w:pPr>
    </w:p>
    <w:sectPr w:rsidR="002B2E33" w:rsidRPr="002B2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62735"/>
    <w:multiLevelType w:val="hybridMultilevel"/>
    <w:tmpl w:val="9814E1B4"/>
    <w:lvl w:ilvl="0" w:tplc="75A00F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98B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C0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9AE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76F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646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C20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D2E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E9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C58"/>
    <w:rsid w:val="002B2E33"/>
    <w:rsid w:val="00BE13BB"/>
    <w:rsid w:val="00FE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28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2016-03-31T08:40:00Z</dcterms:created>
  <dcterms:modified xsi:type="dcterms:W3CDTF">2016-03-31T08:41:00Z</dcterms:modified>
</cp:coreProperties>
</file>